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3" w:rsidRDefault="00D65A43" w:rsidP="00D65A43">
      <w:pPr>
        <w:pStyle w:val="a5"/>
        <w:jc w:val="center"/>
        <w:rPr>
          <w:b/>
          <w:sz w:val="26"/>
          <w:szCs w:val="26"/>
        </w:rPr>
      </w:pP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  <w:r w:rsidRPr="00B53016">
        <w:rPr>
          <w:b/>
          <w:sz w:val="26"/>
          <w:szCs w:val="26"/>
        </w:rPr>
        <w:t>ИВАНОВСКАЯ ОБЛАСТЬ</w:t>
      </w: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  <w:r w:rsidRPr="00B53016">
        <w:rPr>
          <w:b/>
          <w:sz w:val="26"/>
          <w:szCs w:val="26"/>
        </w:rPr>
        <w:t>ЮРЬЕВЕЦКИЙ МУНИЦИПАЛЬНЫЙ РАЙОН</w:t>
      </w: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  <w:r w:rsidRPr="00B53016">
        <w:rPr>
          <w:b/>
          <w:sz w:val="26"/>
          <w:szCs w:val="26"/>
        </w:rPr>
        <w:t>СОВЕТ МИХАЙЛОВСКОГО СЕЛЬСКОГО ПОСЕЛЕНИЯ</w:t>
      </w: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</w:p>
    <w:p w:rsidR="00D65A43" w:rsidRPr="00B53016" w:rsidRDefault="00D65A43" w:rsidP="00D65A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3016"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D65A43" w:rsidRDefault="00D65A43" w:rsidP="00D65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3016">
        <w:rPr>
          <w:rFonts w:ascii="Times New Roman" w:hAnsi="Times New Roman"/>
          <w:sz w:val="26"/>
          <w:szCs w:val="26"/>
        </w:rPr>
        <w:t>от 2</w:t>
      </w:r>
      <w:r w:rsidR="00B4195A">
        <w:rPr>
          <w:rFonts w:ascii="Times New Roman" w:hAnsi="Times New Roman"/>
          <w:sz w:val="26"/>
          <w:szCs w:val="26"/>
        </w:rPr>
        <w:t>3</w:t>
      </w:r>
      <w:r w:rsidRPr="00B53016">
        <w:rPr>
          <w:rFonts w:ascii="Times New Roman" w:hAnsi="Times New Roman"/>
          <w:sz w:val="26"/>
          <w:szCs w:val="26"/>
        </w:rPr>
        <w:t>.12.2021г.</w:t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  <w:t xml:space="preserve">    </w:t>
      </w:r>
      <w:r w:rsidR="00812B9A">
        <w:rPr>
          <w:rFonts w:ascii="Times New Roman" w:hAnsi="Times New Roman"/>
          <w:sz w:val="26"/>
          <w:szCs w:val="26"/>
        </w:rPr>
        <w:t xml:space="preserve">      </w:t>
      </w:r>
      <w:r w:rsidRPr="00B53016">
        <w:rPr>
          <w:rFonts w:ascii="Times New Roman" w:hAnsi="Times New Roman"/>
          <w:sz w:val="26"/>
          <w:szCs w:val="26"/>
        </w:rPr>
        <w:t xml:space="preserve"> № </w:t>
      </w:r>
      <w:r w:rsidR="00812B9A">
        <w:rPr>
          <w:rFonts w:ascii="Times New Roman" w:hAnsi="Times New Roman"/>
          <w:sz w:val="26"/>
          <w:szCs w:val="26"/>
        </w:rPr>
        <w:t>62</w:t>
      </w:r>
    </w:p>
    <w:p w:rsidR="006D24EC" w:rsidRDefault="006D24EC" w:rsidP="006D24EC">
      <w:pPr>
        <w:pStyle w:val="1"/>
        <w:ind w:left="806" w:right="864" w:hanging="8"/>
        <w:jc w:val="center"/>
        <w:rPr>
          <w:sz w:val="24"/>
          <w:szCs w:val="24"/>
        </w:rPr>
      </w:pPr>
    </w:p>
    <w:p w:rsidR="006D24EC" w:rsidRPr="00561893" w:rsidRDefault="006D24EC" w:rsidP="006D24EC">
      <w:pPr>
        <w:pStyle w:val="1"/>
        <w:ind w:left="806" w:right="864" w:hanging="8"/>
        <w:jc w:val="center"/>
        <w:rPr>
          <w:b w:val="0"/>
          <w:sz w:val="24"/>
          <w:szCs w:val="24"/>
        </w:rPr>
      </w:pPr>
      <w:r w:rsidRPr="00561893">
        <w:rPr>
          <w:b w:val="0"/>
          <w:sz w:val="24"/>
          <w:szCs w:val="24"/>
        </w:rPr>
        <w:t xml:space="preserve">Об утверждении Положения о порядке выдвижения, внесения, обсуждения, рассмотрения проектов развития территорий </w:t>
      </w:r>
      <w:r w:rsidR="00812B9A">
        <w:rPr>
          <w:b w:val="0"/>
          <w:sz w:val="24"/>
          <w:szCs w:val="24"/>
        </w:rPr>
        <w:t>Михайлов</w:t>
      </w:r>
      <w:r w:rsidRPr="00561893">
        <w:rPr>
          <w:b w:val="0"/>
          <w:sz w:val="24"/>
          <w:szCs w:val="24"/>
        </w:rPr>
        <w:t>ского сельского поселения, основанных на местных инициативах (инициативных проектов), проведения их конкурсного отбора</w:t>
      </w:r>
    </w:p>
    <w:p w:rsidR="006D24EC" w:rsidRPr="000A40BE" w:rsidRDefault="006D24EC" w:rsidP="006D24EC">
      <w:pPr>
        <w:pStyle w:val="a3"/>
        <w:ind w:left="0"/>
        <w:rPr>
          <w:b/>
          <w:sz w:val="24"/>
          <w:szCs w:val="24"/>
        </w:rPr>
      </w:pPr>
    </w:p>
    <w:p w:rsidR="006D24EC" w:rsidRDefault="006D24EC" w:rsidP="006D24EC">
      <w:pPr>
        <w:pStyle w:val="a3"/>
        <w:ind w:left="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1893">
        <w:rPr>
          <w:sz w:val="24"/>
          <w:szCs w:val="24"/>
        </w:rPr>
        <w:tab/>
      </w:r>
      <w:r w:rsidRPr="000A40BE">
        <w:rPr>
          <w:sz w:val="24"/>
          <w:szCs w:val="24"/>
        </w:rPr>
        <w:t xml:space="preserve">В соответствии со </w:t>
      </w:r>
      <w:hyperlink r:id="rId7">
        <w:r w:rsidRPr="000A40BE">
          <w:rPr>
            <w:sz w:val="24"/>
            <w:szCs w:val="24"/>
          </w:rPr>
          <w:t>статьями 85</w:t>
        </w:r>
      </w:hyperlink>
      <w:r w:rsidRPr="000A40BE">
        <w:rPr>
          <w:sz w:val="24"/>
          <w:szCs w:val="24"/>
        </w:rPr>
        <w:t xml:space="preserve">, 139 Бюджетного кодекса  Российской Федерации, с постановлением Правительства Ивановской области от 13.03.2020 №113-п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инициатив»», на основании Устава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 в целях повышения социального эффекта реализации полномочий органов местного самоуправления по решению вопросов местного значения,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области, основанных на местных      инициативах (инициативных проектов),  </w:t>
      </w:r>
    </w:p>
    <w:p w:rsidR="006D24EC" w:rsidRPr="00FB3EFA" w:rsidRDefault="006D24EC" w:rsidP="006D24EC">
      <w:pPr>
        <w:pStyle w:val="a3"/>
        <w:ind w:left="0" w:right="355"/>
        <w:jc w:val="center"/>
        <w:rPr>
          <w:sz w:val="24"/>
          <w:szCs w:val="24"/>
        </w:rPr>
      </w:pPr>
      <w:r w:rsidRPr="00FB3EFA">
        <w:rPr>
          <w:sz w:val="24"/>
          <w:szCs w:val="24"/>
        </w:rPr>
        <w:t xml:space="preserve">Совет </w:t>
      </w:r>
      <w:r w:rsidR="00812B9A">
        <w:rPr>
          <w:sz w:val="24"/>
          <w:szCs w:val="24"/>
        </w:rPr>
        <w:t>Михайловс</w:t>
      </w:r>
      <w:r w:rsidRPr="00FB3EFA">
        <w:rPr>
          <w:sz w:val="24"/>
          <w:szCs w:val="24"/>
        </w:rPr>
        <w:t>кого сельского поселения РЕШИЛ:</w:t>
      </w:r>
    </w:p>
    <w:p w:rsidR="006D24EC" w:rsidRPr="000A40BE" w:rsidRDefault="006D24EC" w:rsidP="006D24EC">
      <w:pPr>
        <w:pStyle w:val="a3"/>
        <w:ind w:right="355" w:firstLine="707"/>
        <w:jc w:val="both"/>
        <w:rPr>
          <w:b/>
          <w:sz w:val="24"/>
          <w:szCs w:val="24"/>
        </w:rPr>
      </w:pPr>
    </w:p>
    <w:p w:rsidR="006D24EC" w:rsidRPr="000A40BE" w:rsidRDefault="00561893" w:rsidP="006D24EC">
      <w:pPr>
        <w:pStyle w:val="a3"/>
        <w:ind w:left="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6D24EC" w:rsidRPr="000A40BE">
        <w:rPr>
          <w:sz w:val="24"/>
          <w:szCs w:val="24"/>
        </w:rPr>
        <w:t>1</w:t>
      </w:r>
      <w:r w:rsidR="006D24EC" w:rsidRPr="000A40BE">
        <w:rPr>
          <w:b/>
          <w:sz w:val="24"/>
          <w:szCs w:val="24"/>
        </w:rPr>
        <w:t>.</w:t>
      </w:r>
      <w:r w:rsidR="006D24EC" w:rsidRPr="000A40BE">
        <w:rPr>
          <w:sz w:val="24"/>
          <w:szCs w:val="24"/>
        </w:rPr>
        <w:t xml:space="preserve">Утвердить Положение о порядке выдвижения, внесения, обсуждения, рассмотрения проектов развития территорий </w:t>
      </w:r>
      <w:r w:rsidR="00812B9A">
        <w:rPr>
          <w:sz w:val="24"/>
          <w:szCs w:val="24"/>
        </w:rPr>
        <w:t>Михайловс</w:t>
      </w:r>
      <w:r w:rsidR="006D24EC">
        <w:rPr>
          <w:sz w:val="24"/>
          <w:szCs w:val="24"/>
        </w:rPr>
        <w:t>кого сельского</w:t>
      </w:r>
      <w:r w:rsidR="006D24EC" w:rsidRPr="000A40BE">
        <w:rPr>
          <w:sz w:val="24"/>
          <w:szCs w:val="24"/>
        </w:rPr>
        <w:t xml:space="preserve"> поселения, основанных на местных инициативах (инициативных проектов), проведе</w:t>
      </w:r>
      <w:r w:rsidR="006D24EC">
        <w:rPr>
          <w:sz w:val="24"/>
          <w:szCs w:val="24"/>
        </w:rPr>
        <w:t xml:space="preserve">ния их конкурсного отбора </w:t>
      </w:r>
      <w:r w:rsidR="006D24EC" w:rsidRPr="000A40BE">
        <w:rPr>
          <w:sz w:val="24"/>
          <w:szCs w:val="24"/>
        </w:rPr>
        <w:t>(прил</w:t>
      </w:r>
      <w:r w:rsidR="006D24EC">
        <w:rPr>
          <w:sz w:val="24"/>
          <w:szCs w:val="24"/>
        </w:rPr>
        <w:t>ожение №1</w:t>
      </w:r>
      <w:r w:rsidR="006D24EC" w:rsidRPr="000A40BE">
        <w:rPr>
          <w:sz w:val="24"/>
          <w:szCs w:val="24"/>
        </w:rPr>
        <w:t>).</w:t>
      </w:r>
    </w:p>
    <w:p w:rsidR="00561893" w:rsidRDefault="006D24EC" w:rsidP="00561893">
      <w:pPr>
        <w:pStyle w:val="a5"/>
        <w:rPr>
          <w:sz w:val="24"/>
          <w:szCs w:val="24"/>
        </w:rPr>
      </w:pPr>
      <w:r>
        <w:t xml:space="preserve">     </w:t>
      </w:r>
      <w:r w:rsidR="00561893">
        <w:tab/>
      </w:r>
      <w:r>
        <w:t xml:space="preserve"> </w:t>
      </w:r>
      <w:r w:rsidRPr="00561893">
        <w:rPr>
          <w:sz w:val="24"/>
          <w:szCs w:val="24"/>
        </w:rPr>
        <w:t xml:space="preserve">2.Обнародовать настоящее решение в порядке, предусмотренном частью11 статьи 38 Устава </w:t>
      </w:r>
      <w:r w:rsidR="00812B9A">
        <w:rPr>
          <w:sz w:val="24"/>
          <w:szCs w:val="24"/>
        </w:rPr>
        <w:t>Михайловс</w:t>
      </w:r>
      <w:r w:rsidRPr="00561893">
        <w:rPr>
          <w:sz w:val="24"/>
          <w:szCs w:val="24"/>
        </w:rPr>
        <w:t xml:space="preserve">кого сельского поселения и разместить </w:t>
      </w:r>
      <w:bookmarkStart w:id="0" w:name="_GoBack"/>
      <w:bookmarkEnd w:id="0"/>
      <w:r w:rsidRPr="00561893">
        <w:rPr>
          <w:sz w:val="24"/>
          <w:szCs w:val="24"/>
        </w:rPr>
        <w:t>на официальном сайте администрации сельского поселения.</w:t>
      </w:r>
    </w:p>
    <w:p w:rsidR="006D24EC" w:rsidRDefault="006D24EC" w:rsidP="00561893">
      <w:pPr>
        <w:pStyle w:val="a5"/>
        <w:ind w:firstLine="708"/>
        <w:jc w:val="both"/>
        <w:rPr>
          <w:sz w:val="24"/>
          <w:szCs w:val="24"/>
        </w:rPr>
      </w:pPr>
      <w:r w:rsidRPr="00FB3EFA">
        <w:rPr>
          <w:sz w:val="24"/>
          <w:szCs w:val="24"/>
        </w:rPr>
        <w:t xml:space="preserve">3. Решение Совета </w:t>
      </w:r>
      <w:r w:rsidR="00812B9A">
        <w:rPr>
          <w:sz w:val="24"/>
          <w:szCs w:val="24"/>
        </w:rPr>
        <w:t>Михайловс</w:t>
      </w:r>
      <w:r w:rsidRPr="00FB3EFA">
        <w:rPr>
          <w:sz w:val="24"/>
          <w:szCs w:val="24"/>
        </w:rPr>
        <w:t xml:space="preserve">кого сельского поселения </w:t>
      </w:r>
      <w:r w:rsidR="00FB3EFA" w:rsidRPr="00FB3EFA">
        <w:rPr>
          <w:sz w:val="24"/>
          <w:szCs w:val="24"/>
        </w:rPr>
        <w:t xml:space="preserve"> </w:t>
      </w:r>
      <w:r w:rsidRPr="00FB3EFA">
        <w:rPr>
          <w:sz w:val="24"/>
          <w:szCs w:val="24"/>
        </w:rPr>
        <w:t xml:space="preserve">от </w:t>
      </w:r>
      <w:r w:rsidR="00812B9A">
        <w:rPr>
          <w:sz w:val="24"/>
          <w:szCs w:val="24"/>
        </w:rPr>
        <w:t>02</w:t>
      </w:r>
      <w:r w:rsidRPr="00FB3EFA">
        <w:rPr>
          <w:sz w:val="24"/>
          <w:szCs w:val="24"/>
        </w:rPr>
        <w:t>.0</w:t>
      </w:r>
      <w:r w:rsidR="00812B9A">
        <w:rPr>
          <w:sz w:val="24"/>
          <w:szCs w:val="24"/>
        </w:rPr>
        <w:t>8</w:t>
      </w:r>
      <w:r w:rsidRPr="00FB3EFA">
        <w:rPr>
          <w:sz w:val="24"/>
          <w:szCs w:val="24"/>
        </w:rPr>
        <w:t>.2021г.</w:t>
      </w:r>
      <w:r w:rsidR="00FB3EFA" w:rsidRPr="00FB3EFA">
        <w:rPr>
          <w:sz w:val="24"/>
          <w:szCs w:val="24"/>
        </w:rPr>
        <w:t xml:space="preserve"> №</w:t>
      </w:r>
      <w:r w:rsidR="00812B9A">
        <w:rPr>
          <w:sz w:val="24"/>
          <w:szCs w:val="24"/>
        </w:rPr>
        <w:t>44</w:t>
      </w:r>
      <w:r w:rsidRPr="002D3BBD">
        <w:rPr>
          <w:sz w:val="24"/>
          <w:szCs w:val="24"/>
        </w:rPr>
        <w:t xml:space="preserve"> </w:t>
      </w:r>
      <w:r w:rsidR="00561893">
        <w:rPr>
          <w:sz w:val="24"/>
          <w:szCs w:val="24"/>
        </w:rPr>
        <w:t>«</w:t>
      </w:r>
      <w:r w:rsidR="00E57D1F" w:rsidRPr="00707DF1">
        <w:rPr>
          <w:sz w:val="24"/>
          <w:szCs w:val="24"/>
        </w:rPr>
        <w:t xml:space="preserve">Об утверждении Положения о порядке выдвижения, внесения, обсуждения, рассмотрения проектов развития территорий  </w:t>
      </w:r>
      <w:r w:rsidR="00812B9A">
        <w:rPr>
          <w:sz w:val="24"/>
          <w:szCs w:val="24"/>
        </w:rPr>
        <w:t>Михайловс</w:t>
      </w:r>
      <w:r w:rsidR="00E57D1F" w:rsidRPr="00707DF1">
        <w:rPr>
          <w:sz w:val="24"/>
          <w:szCs w:val="24"/>
        </w:rPr>
        <w:t>кого сельского поселения, основанных на местных инициативах (инициативных проектов), проведения их конкурсного отбора</w:t>
      </w:r>
      <w:r w:rsidR="00E57D1F">
        <w:rPr>
          <w:sz w:val="24"/>
          <w:szCs w:val="24"/>
        </w:rPr>
        <w:t xml:space="preserve"> </w:t>
      </w:r>
      <w:r w:rsidR="00E57D1F" w:rsidRPr="00707DF1">
        <w:rPr>
          <w:sz w:val="24"/>
          <w:szCs w:val="24"/>
        </w:rPr>
        <w:t>в 2021 году</w:t>
      </w:r>
      <w:r w:rsidR="00FB3EFA" w:rsidRPr="00561893">
        <w:rPr>
          <w:sz w:val="24"/>
          <w:szCs w:val="24"/>
        </w:rPr>
        <w:t>»</w:t>
      </w:r>
      <w:r w:rsidRPr="00561893">
        <w:rPr>
          <w:sz w:val="24"/>
          <w:szCs w:val="24"/>
        </w:rPr>
        <w:t xml:space="preserve"> считать утратившим силу.</w:t>
      </w:r>
    </w:p>
    <w:p w:rsidR="00812B9A" w:rsidRPr="00561893" w:rsidRDefault="00812B9A" w:rsidP="00561893">
      <w:pPr>
        <w:pStyle w:val="a5"/>
        <w:ind w:firstLine="708"/>
        <w:jc w:val="both"/>
        <w:rPr>
          <w:sz w:val="24"/>
          <w:szCs w:val="24"/>
        </w:rPr>
      </w:pPr>
    </w:p>
    <w:p w:rsidR="006D24EC" w:rsidRPr="00561893" w:rsidRDefault="00561893" w:rsidP="006D24EC">
      <w:pPr>
        <w:spacing w:after="16"/>
        <w:rPr>
          <w:rFonts w:ascii="Times New Roman" w:hAnsi="Times New Roman"/>
          <w:sz w:val="24"/>
          <w:szCs w:val="24"/>
        </w:rPr>
      </w:pPr>
      <w:r w:rsidRPr="00561893">
        <w:rPr>
          <w:rFonts w:ascii="Times New Roman" w:hAnsi="Times New Roman"/>
          <w:sz w:val="24"/>
          <w:szCs w:val="24"/>
        </w:rPr>
        <w:t xml:space="preserve">Глава </w:t>
      </w:r>
      <w:r w:rsidR="00812B9A">
        <w:rPr>
          <w:rFonts w:ascii="Times New Roman" w:hAnsi="Times New Roman"/>
          <w:sz w:val="24"/>
          <w:szCs w:val="24"/>
        </w:rPr>
        <w:t>Михайловс</w:t>
      </w:r>
      <w:r w:rsidRPr="00561893">
        <w:rPr>
          <w:rFonts w:ascii="Times New Roman" w:hAnsi="Times New Roman"/>
          <w:sz w:val="24"/>
          <w:szCs w:val="24"/>
        </w:rPr>
        <w:t>кого сельского поселения</w:t>
      </w:r>
    </w:p>
    <w:p w:rsidR="00561893" w:rsidRPr="00561893" w:rsidRDefault="00561893" w:rsidP="006D24EC">
      <w:pPr>
        <w:spacing w:after="16"/>
        <w:rPr>
          <w:rFonts w:ascii="Times New Roman" w:hAnsi="Times New Roman"/>
          <w:sz w:val="24"/>
          <w:szCs w:val="24"/>
        </w:rPr>
      </w:pPr>
      <w:r w:rsidRPr="00561893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61893" w:rsidRDefault="00561893" w:rsidP="006D24EC">
      <w:pPr>
        <w:spacing w:after="16"/>
        <w:rPr>
          <w:rFonts w:ascii="Times New Roman" w:hAnsi="Times New Roman"/>
          <w:sz w:val="24"/>
          <w:szCs w:val="24"/>
        </w:rPr>
      </w:pPr>
      <w:r w:rsidRPr="00561893">
        <w:rPr>
          <w:rFonts w:ascii="Times New Roman" w:hAnsi="Times New Roman"/>
          <w:sz w:val="24"/>
          <w:szCs w:val="24"/>
        </w:rPr>
        <w:t>Ивановской области</w:t>
      </w:r>
      <w:r w:rsidRPr="00561893">
        <w:rPr>
          <w:rFonts w:ascii="Times New Roman" w:hAnsi="Times New Roman"/>
          <w:sz w:val="24"/>
          <w:szCs w:val="24"/>
        </w:rPr>
        <w:tab/>
      </w:r>
      <w:r w:rsidRPr="00561893">
        <w:rPr>
          <w:rFonts w:ascii="Times New Roman" w:hAnsi="Times New Roman"/>
          <w:sz w:val="24"/>
          <w:szCs w:val="24"/>
        </w:rPr>
        <w:tab/>
      </w:r>
      <w:r w:rsidRPr="00561893">
        <w:rPr>
          <w:rFonts w:ascii="Times New Roman" w:hAnsi="Times New Roman"/>
          <w:sz w:val="24"/>
          <w:szCs w:val="24"/>
        </w:rPr>
        <w:tab/>
      </w:r>
      <w:r w:rsidRPr="00561893">
        <w:rPr>
          <w:rFonts w:ascii="Times New Roman" w:hAnsi="Times New Roman"/>
          <w:sz w:val="24"/>
          <w:szCs w:val="24"/>
        </w:rPr>
        <w:tab/>
      </w:r>
      <w:r w:rsidRPr="005618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12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12B9A">
        <w:rPr>
          <w:rFonts w:ascii="Times New Roman" w:hAnsi="Times New Roman"/>
          <w:sz w:val="24"/>
          <w:szCs w:val="24"/>
        </w:rPr>
        <w:t>Е.С.Вудрицкая</w:t>
      </w:r>
    </w:p>
    <w:p w:rsidR="00561893" w:rsidRPr="00561893" w:rsidRDefault="00561893" w:rsidP="00561893">
      <w:pPr>
        <w:spacing w:after="16"/>
        <w:rPr>
          <w:rFonts w:ascii="Times New Roman" w:hAnsi="Times New Roman"/>
          <w:sz w:val="24"/>
          <w:szCs w:val="24"/>
        </w:rPr>
      </w:pPr>
      <w:r w:rsidRPr="00561893">
        <w:rPr>
          <w:rFonts w:ascii="Times New Roman" w:hAnsi="Times New Roman"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12B9A">
        <w:rPr>
          <w:rFonts w:ascii="Times New Roman" w:hAnsi="Times New Roman"/>
          <w:sz w:val="24"/>
          <w:szCs w:val="24"/>
        </w:rPr>
        <w:t>Михайловс</w:t>
      </w:r>
      <w:r w:rsidRPr="00561893">
        <w:rPr>
          <w:rFonts w:ascii="Times New Roman" w:hAnsi="Times New Roman"/>
          <w:sz w:val="24"/>
          <w:szCs w:val="24"/>
        </w:rPr>
        <w:t>кого сельского поселения</w:t>
      </w:r>
    </w:p>
    <w:p w:rsidR="00561893" w:rsidRPr="00561893" w:rsidRDefault="00561893" w:rsidP="00561893">
      <w:pPr>
        <w:spacing w:after="16"/>
        <w:rPr>
          <w:rFonts w:ascii="Times New Roman" w:hAnsi="Times New Roman"/>
          <w:sz w:val="24"/>
          <w:szCs w:val="24"/>
        </w:rPr>
      </w:pPr>
      <w:r w:rsidRPr="00561893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6D24EC" w:rsidRPr="00561893" w:rsidRDefault="00561893" w:rsidP="00561893">
      <w:pPr>
        <w:rPr>
          <w:rFonts w:ascii="Times New Roman" w:hAnsi="Times New Roman"/>
          <w:sz w:val="24"/>
          <w:szCs w:val="24"/>
        </w:rPr>
        <w:sectPr w:rsidR="006D24EC" w:rsidRPr="00561893" w:rsidSect="00A41C4E">
          <w:headerReference w:type="default" r:id="rId8"/>
          <w:pgSz w:w="11910" w:h="16840"/>
          <w:pgMar w:top="1134" w:right="567" w:bottom="1134" w:left="1701" w:header="720" w:footer="0" w:gutter="0"/>
          <w:pgNumType w:start="2"/>
          <w:cols w:space="720"/>
        </w:sectPr>
      </w:pPr>
      <w:r w:rsidRPr="00561893"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812B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12B9A">
        <w:rPr>
          <w:rFonts w:ascii="Times New Roman" w:hAnsi="Times New Roman"/>
          <w:sz w:val="24"/>
          <w:szCs w:val="24"/>
        </w:rPr>
        <w:t>М.Ю.Орлова</w:t>
      </w:r>
    </w:p>
    <w:p w:rsidR="006D24EC" w:rsidRP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lastRenderedPageBreak/>
        <w:t>Приложение</w:t>
      </w:r>
      <w:r w:rsidR="00561893" w:rsidRPr="00812B9A">
        <w:rPr>
          <w:sz w:val="24"/>
          <w:szCs w:val="24"/>
        </w:rPr>
        <w:t xml:space="preserve"> №1</w:t>
      </w:r>
      <w:r w:rsidRPr="00812B9A">
        <w:rPr>
          <w:sz w:val="24"/>
          <w:szCs w:val="24"/>
        </w:rPr>
        <w:t xml:space="preserve"> </w:t>
      </w:r>
    </w:p>
    <w:p w:rsid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t xml:space="preserve">к Решению Совета </w:t>
      </w:r>
      <w:r w:rsidR="00812B9A">
        <w:rPr>
          <w:sz w:val="24"/>
          <w:szCs w:val="24"/>
        </w:rPr>
        <w:t>Михайловс</w:t>
      </w:r>
      <w:r w:rsidRPr="00812B9A">
        <w:rPr>
          <w:sz w:val="24"/>
          <w:szCs w:val="24"/>
        </w:rPr>
        <w:t xml:space="preserve">кого </w:t>
      </w:r>
    </w:p>
    <w:p w:rsidR="006D24EC" w:rsidRP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t xml:space="preserve">сельского поселения  </w:t>
      </w:r>
    </w:p>
    <w:p w:rsidR="006D24EC" w:rsidRP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t>от</w:t>
      </w:r>
      <w:r w:rsidR="00561893" w:rsidRPr="00812B9A">
        <w:rPr>
          <w:sz w:val="24"/>
          <w:szCs w:val="24"/>
        </w:rPr>
        <w:t xml:space="preserve"> 2</w:t>
      </w:r>
      <w:r w:rsidR="00B4195A">
        <w:rPr>
          <w:sz w:val="24"/>
          <w:szCs w:val="24"/>
        </w:rPr>
        <w:t>3</w:t>
      </w:r>
      <w:r w:rsidR="00561893" w:rsidRPr="00812B9A">
        <w:rPr>
          <w:sz w:val="24"/>
          <w:szCs w:val="24"/>
        </w:rPr>
        <w:t>.12.202</w:t>
      </w:r>
      <w:r w:rsidR="00812B9A">
        <w:rPr>
          <w:sz w:val="24"/>
          <w:szCs w:val="24"/>
        </w:rPr>
        <w:t>1</w:t>
      </w:r>
      <w:r w:rsidRPr="00812B9A">
        <w:rPr>
          <w:sz w:val="24"/>
          <w:szCs w:val="24"/>
        </w:rPr>
        <w:t xml:space="preserve"> №</w:t>
      </w:r>
      <w:r w:rsidR="00812B9A">
        <w:rPr>
          <w:sz w:val="24"/>
          <w:szCs w:val="24"/>
        </w:rPr>
        <w:t xml:space="preserve"> 62 </w:t>
      </w:r>
    </w:p>
    <w:p w:rsidR="006D24EC" w:rsidRPr="00B33021" w:rsidRDefault="006D24EC" w:rsidP="006D24EC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6D24EC" w:rsidRDefault="006D24EC" w:rsidP="006D24EC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0A40BE">
        <w:rPr>
          <w:b/>
          <w:sz w:val="24"/>
          <w:szCs w:val="24"/>
        </w:rPr>
        <w:t xml:space="preserve">Положение </w:t>
      </w:r>
    </w:p>
    <w:p w:rsidR="006D24EC" w:rsidRPr="000A40BE" w:rsidRDefault="006D24EC" w:rsidP="006D24EC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0A40BE">
        <w:rPr>
          <w:b/>
          <w:sz w:val="24"/>
          <w:szCs w:val="24"/>
        </w:rPr>
        <w:t xml:space="preserve">о порядке выдвижения, внесения, обсуждения, рассмотрения проектов развития территорий  </w:t>
      </w:r>
      <w:r w:rsidR="00812B9A">
        <w:rPr>
          <w:b/>
          <w:sz w:val="24"/>
          <w:szCs w:val="24"/>
        </w:rPr>
        <w:t>Михайловс</w:t>
      </w:r>
      <w:r>
        <w:rPr>
          <w:b/>
          <w:sz w:val="24"/>
          <w:szCs w:val="24"/>
        </w:rPr>
        <w:t>кого сельского</w:t>
      </w:r>
      <w:r w:rsidRPr="000A40BE">
        <w:rPr>
          <w:b/>
          <w:sz w:val="24"/>
          <w:szCs w:val="24"/>
        </w:rPr>
        <w:t xml:space="preserve"> поселения, основанных на местных инициативах (инициативных проектов), проведения их конкурсного отбора </w:t>
      </w:r>
    </w:p>
    <w:p w:rsidR="006D24EC" w:rsidRPr="000A40BE" w:rsidRDefault="006D24EC" w:rsidP="006D24EC">
      <w:pPr>
        <w:pStyle w:val="a3"/>
        <w:spacing w:before="10"/>
        <w:ind w:left="0"/>
        <w:jc w:val="center"/>
        <w:rPr>
          <w:b/>
          <w:sz w:val="24"/>
          <w:szCs w:val="24"/>
        </w:rPr>
      </w:pPr>
      <w:r w:rsidRPr="000A40BE">
        <w:rPr>
          <w:b/>
          <w:sz w:val="24"/>
          <w:szCs w:val="24"/>
        </w:rPr>
        <w:t xml:space="preserve"> </w:t>
      </w:r>
    </w:p>
    <w:p w:rsidR="006D24EC" w:rsidRPr="000A40BE" w:rsidRDefault="006D24EC" w:rsidP="006D24EC">
      <w:pPr>
        <w:pStyle w:val="a3"/>
        <w:spacing w:before="10"/>
        <w:ind w:left="0"/>
        <w:jc w:val="center"/>
        <w:rPr>
          <w:b/>
          <w:sz w:val="24"/>
          <w:szCs w:val="24"/>
        </w:rPr>
      </w:pPr>
    </w:p>
    <w:p w:rsidR="006D24EC" w:rsidRPr="00A11741" w:rsidRDefault="006D24EC" w:rsidP="006D24EC">
      <w:pPr>
        <w:tabs>
          <w:tab w:val="left" w:pos="4017"/>
        </w:tabs>
        <w:ind w:left="-4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174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D24EC" w:rsidRDefault="006D24EC" w:rsidP="006D24EC">
      <w:pPr>
        <w:pStyle w:val="11"/>
        <w:tabs>
          <w:tab w:val="left" w:pos="1134"/>
        </w:tabs>
        <w:spacing w:before="1"/>
        <w:ind w:left="0" w:right="250" w:firstLine="851"/>
        <w:rPr>
          <w:sz w:val="24"/>
          <w:szCs w:val="24"/>
        </w:rPr>
      </w:pPr>
      <w:r w:rsidRPr="000A40BE">
        <w:rPr>
          <w:sz w:val="24"/>
          <w:szCs w:val="24"/>
        </w:rPr>
        <w:t xml:space="preserve">          1.   Настоящее Положение определяет механизм выдвижения, внесения, обсуждения, рассмотрения проектов развития территорий </w:t>
      </w:r>
      <w:r w:rsidR="00DB1636">
        <w:rPr>
          <w:sz w:val="24"/>
          <w:szCs w:val="24"/>
        </w:rPr>
        <w:t>Михайловс</w:t>
      </w:r>
      <w:r>
        <w:rPr>
          <w:sz w:val="24"/>
          <w:szCs w:val="24"/>
        </w:rPr>
        <w:t>кого сельского</w:t>
      </w:r>
      <w:r w:rsidRPr="000A40BE">
        <w:rPr>
          <w:sz w:val="24"/>
          <w:szCs w:val="24"/>
        </w:rPr>
        <w:t xml:space="preserve"> поселения, основанных на местных инициативах (инициативных проектов), проведения их конкурсного отбора (далее – конкурсный отбор), права и обязанности его организатора и участников, процедуру рассмотрения заявочной документации для участия в конкурсном отборе (далее – заявочная документация) и порядок принятия решений по результатам ее рассмотрения.</w:t>
      </w:r>
    </w:p>
    <w:p w:rsidR="006D24EC" w:rsidRPr="000A40BE" w:rsidRDefault="006D24EC" w:rsidP="006D24EC">
      <w:pPr>
        <w:pStyle w:val="11"/>
        <w:tabs>
          <w:tab w:val="left" w:pos="1134"/>
        </w:tabs>
        <w:spacing w:before="1"/>
        <w:ind w:left="0" w:right="250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 w:rsidRPr="0072774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A40BE">
        <w:rPr>
          <w:sz w:val="24"/>
          <w:szCs w:val="24"/>
        </w:rPr>
        <w:t xml:space="preserve">Под проектом развития территорий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основанном на местных инициативах (инициативным проектом) (далее – проект), в настоящем По</w:t>
      </w:r>
      <w:r>
        <w:rPr>
          <w:sz w:val="24"/>
          <w:szCs w:val="24"/>
        </w:rPr>
        <w:t>ложении</w:t>
      </w:r>
      <w:r w:rsidRPr="000A40BE">
        <w:rPr>
          <w:sz w:val="24"/>
          <w:szCs w:val="24"/>
        </w:rPr>
        <w:t xml:space="preserve"> понимается проект благоустройства, внесенный инициатором в целях реализации мероприятий по организации благоустройства территории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имеющих приоритетное значение для жителей </w:t>
      </w:r>
      <w:r w:rsidR="00793580">
        <w:rPr>
          <w:sz w:val="24"/>
          <w:szCs w:val="24"/>
        </w:rPr>
        <w:t>сельского</w:t>
      </w:r>
      <w:r w:rsidRPr="000A40BE">
        <w:rPr>
          <w:sz w:val="24"/>
          <w:szCs w:val="24"/>
        </w:rPr>
        <w:t xml:space="preserve"> поселения или его части</w:t>
      </w:r>
      <w:r>
        <w:rPr>
          <w:sz w:val="24"/>
          <w:szCs w:val="24"/>
        </w:rPr>
        <w:t>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0A40BE">
        <w:rPr>
          <w:sz w:val="24"/>
          <w:szCs w:val="24"/>
        </w:rPr>
        <w:t xml:space="preserve">В целях настоящего Положения проектом благоустройства является комплекс предусмотренных </w:t>
      </w:r>
      <w:r>
        <w:rPr>
          <w:sz w:val="24"/>
          <w:szCs w:val="24"/>
        </w:rPr>
        <w:t>П</w:t>
      </w:r>
      <w:r w:rsidRPr="000A40BE">
        <w:rPr>
          <w:sz w:val="24"/>
          <w:szCs w:val="24"/>
        </w:rPr>
        <w:t xml:space="preserve">равилами благоустройства территории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A40BE">
        <w:rPr>
          <w:sz w:val="24"/>
          <w:szCs w:val="24"/>
        </w:rPr>
        <w:t>Под поддержкой проекта в настоящем По</w:t>
      </w:r>
      <w:r>
        <w:rPr>
          <w:sz w:val="24"/>
          <w:szCs w:val="24"/>
        </w:rPr>
        <w:t>ложении</w:t>
      </w:r>
      <w:r w:rsidRPr="000A40BE">
        <w:rPr>
          <w:sz w:val="24"/>
          <w:szCs w:val="24"/>
        </w:rPr>
        <w:t xml:space="preserve"> понимается одобрение соответствующего проекта согласно его описанию и дизайн- проекту благоустройства территории, смете расходов на реализацию проекта, а также выражение готовности софинансировать проект с указанием объема софинансирования.</w:t>
      </w:r>
    </w:p>
    <w:p w:rsidR="006D24EC" w:rsidRPr="001D4FF3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</w:p>
    <w:p w:rsidR="006D24EC" w:rsidRPr="00DB1636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 w:rsidRPr="00DB1636">
        <w:rPr>
          <w:sz w:val="24"/>
          <w:szCs w:val="24"/>
        </w:rPr>
        <w:t xml:space="preserve">5. Под общественными территориями в настоящем Положении понимаются территории </w:t>
      </w:r>
      <w:r w:rsidR="00DB1636" w:rsidRPr="00DB1636">
        <w:rPr>
          <w:sz w:val="24"/>
          <w:szCs w:val="24"/>
        </w:rPr>
        <w:t>Михайлов</w:t>
      </w:r>
      <w:r w:rsidRPr="00DB1636">
        <w:rPr>
          <w:sz w:val="24"/>
          <w:szCs w:val="24"/>
        </w:rPr>
        <w:t>ского сельского поселения соответствующего функционального назначения (площади, набережные, улицы, пешеходные зоны, скверы, парки, иные территории).</w:t>
      </w:r>
    </w:p>
    <w:p w:rsidR="006D24EC" w:rsidRPr="001D4FF3" w:rsidRDefault="006D24EC" w:rsidP="006D24EC">
      <w:pPr>
        <w:pStyle w:val="11"/>
        <w:tabs>
          <w:tab w:val="left" w:pos="1434"/>
        </w:tabs>
        <w:ind w:left="0" w:right="249" w:firstLine="851"/>
        <w:rPr>
          <w:szCs w:val="24"/>
        </w:rPr>
      </w:pPr>
    </w:p>
    <w:p w:rsidR="006D24EC" w:rsidRPr="001D4FF3" w:rsidRDefault="006D24EC" w:rsidP="006D24EC">
      <w:pPr>
        <w:pStyle w:val="11"/>
        <w:tabs>
          <w:tab w:val="left" w:pos="1434"/>
        </w:tabs>
        <w:ind w:left="0" w:right="249" w:firstLine="851"/>
        <w:rPr>
          <w:szCs w:val="24"/>
        </w:rPr>
      </w:pPr>
      <w:r w:rsidRPr="001D4FF3">
        <w:rPr>
          <w:szCs w:val="24"/>
        </w:rPr>
        <w:t>6. Под дворовой территорией в целях настоящего Положения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образующими проезды к территориям, прилегающим к многоквартирным домам.</w:t>
      </w:r>
    </w:p>
    <w:p w:rsidR="006D24EC" w:rsidRPr="00D109B5" w:rsidRDefault="006D24EC" w:rsidP="006D24EC">
      <w:pPr>
        <w:pStyle w:val="11"/>
        <w:tabs>
          <w:tab w:val="left" w:pos="1434"/>
        </w:tabs>
        <w:ind w:left="0" w:right="249" w:firstLine="851"/>
        <w:rPr>
          <w:color w:val="17365D"/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A40BE">
        <w:rPr>
          <w:sz w:val="24"/>
          <w:szCs w:val="24"/>
        </w:rPr>
        <w:t>Целями конкурсного отбора являются: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4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0A40BE">
        <w:rPr>
          <w:sz w:val="24"/>
          <w:szCs w:val="24"/>
        </w:rPr>
        <w:t>отбор проектов для предоставления поддержки на реализацию проектов за счет средств областного и местного бюджета;</w:t>
      </w:r>
    </w:p>
    <w:p w:rsidR="006D24EC" w:rsidRPr="000A40BE" w:rsidRDefault="006D24EC" w:rsidP="006D24EC">
      <w:pPr>
        <w:pStyle w:val="a3"/>
        <w:spacing w:before="1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повышение эффективности использования средств бюджета Ивановской области, местного бюджета посредством вовлечения населения в процесс поддержки и выдвижения проектов с последующим общественным контролем за их реализацией;</w:t>
      </w:r>
    </w:p>
    <w:p w:rsidR="006D24EC" w:rsidRPr="000A40BE" w:rsidRDefault="006D24EC" w:rsidP="006D24EC">
      <w:pPr>
        <w:pStyle w:val="a3"/>
        <w:spacing w:line="242" w:lineRule="auto"/>
        <w:ind w:left="0" w:right="25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создание экономических и социальных условий для динамичного развития общественной инфраструктуры и создание социальной привлекательности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поселения.</w:t>
      </w:r>
    </w:p>
    <w:p w:rsidR="006D24EC" w:rsidRPr="000A40BE" w:rsidRDefault="006D24EC" w:rsidP="006D24EC">
      <w:pPr>
        <w:pStyle w:val="a3"/>
        <w:spacing w:before="9"/>
        <w:ind w:left="0" w:firstLine="851"/>
        <w:rPr>
          <w:sz w:val="24"/>
          <w:szCs w:val="24"/>
        </w:rPr>
      </w:pPr>
    </w:p>
    <w:p w:rsidR="006D24EC" w:rsidRPr="000A40BE" w:rsidRDefault="006D24EC" w:rsidP="006D24EC">
      <w:pPr>
        <w:pStyle w:val="1"/>
        <w:tabs>
          <w:tab w:val="left" w:pos="2482"/>
        </w:tabs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0A40BE">
        <w:rPr>
          <w:sz w:val="24"/>
          <w:szCs w:val="24"/>
        </w:rPr>
        <w:t>.</w:t>
      </w:r>
      <w:r w:rsidRPr="0072774C"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 xml:space="preserve">Организация проведения выдвижения, внесения, обсуждения, рассмотрения проектов развития территорий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основанных на местных инициативах (инициативных проектов).</w:t>
      </w:r>
    </w:p>
    <w:p w:rsidR="006D24EC" w:rsidRPr="000A40BE" w:rsidRDefault="006D24EC" w:rsidP="006D24EC">
      <w:pPr>
        <w:pStyle w:val="1"/>
        <w:tabs>
          <w:tab w:val="left" w:pos="2482"/>
        </w:tabs>
        <w:ind w:left="0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A40BE">
        <w:rPr>
          <w:sz w:val="24"/>
          <w:szCs w:val="24"/>
        </w:rPr>
        <w:t xml:space="preserve"> Инициаторами проекта могут выступать инициативная группа численностью не менее 10 граждан, достигших 16-летнего возраста и проживающих на территории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органы территориального общественного самоуправления (далее – ТОС, органы ТОС).   </w:t>
      </w:r>
    </w:p>
    <w:p w:rsidR="006D24EC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  <w:r w:rsidRPr="000A40BE">
        <w:rPr>
          <w:sz w:val="24"/>
          <w:szCs w:val="24"/>
        </w:rPr>
        <w:t>Проект</w:t>
      </w:r>
      <w:r>
        <w:rPr>
          <w:sz w:val="24"/>
          <w:szCs w:val="24"/>
        </w:rPr>
        <w:t>,</w:t>
      </w:r>
      <w:r w:rsidRPr="000A40BE">
        <w:rPr>
          <w:sz w:val="24"/>
          <w:szCs w:val="24"/>
        </w:rPr>
        <w:t xml:space="preserve"> до его внесения в администрацию</w:t>
      </w:r>
      <w:r w:rsidR="001D4FF3">
        <w:rPr>
          <w:sz w:val="24"/>
          <w:szCs w:val="24"/>
        </w:rPr>
        <w:t xml:space="preserve"> </w:t>
      </w:r>
      <w:r w:rsidR="007B35AF">
        <w:rPr>
          <w:sz w:val="24"/>
          <w:szCs w:val="24"/>
        </w:rPr>
        <w:t>Михайлов</w:t>
      </w:r>
      <w:r w:rsidR="001D4FF3">
        <w:rPr>
          <w:sz w:val="24"/>
          <w:szCs w:val="24"/>
        </w:rPr>
        <w:t>ского сельского поселения</w:t>
      </w:r>
      <w:r w:rsidRPr="000A40BE">
        <w:rPr>
          <w:sz w:val="24"/>
          <w:szCs w:val="24"/>
        </w:rPr>
        <w:t xml:space="preserve"> Юрьевецкого муниципального района</w:t>
      </w:r>
      <w:r>
        <w:rPr>
          <w:sz w:val="24"/>
          <w:szCs w:val="24"/>
        </w:rPr>
        <w:t>,</w:t>
      </w:r>
      <w:r w:rsidRPr="000A40BE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ТОС, в целях обсуждения проекта, определения его соответствия интересам жителей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 или его части, целесообразности реализации проекта, принятия сходом, собранием или конференцией граждан решения о поддержке проекта. </w:t>
      </w:r>
    </w:p>
    <w:p w:rsidR="006D24EC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  <w:r w:rsidRPr="000A40BE">
        <w:rPr>
          <w:sz w:val="24"/>
          <w:szCs w:val="24"/>
        </w:rPr>
        <w:t xml:space="preserve">При этом возможно рассмотрение нескольких проектов на одном сходе, одном собрании или на одной конференции граждан.  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57" w:firstLine="85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A40BE">
        <w:rPr>
          <w:sz w:val="24"/>
          <w:szCs w:val="24"/>
        </w:rPr>
        <w:t>Организатором конкурсного отбора является администрация</w:t>
      </w:r>
      <w:r w:rsidR="00793580">
        <w:rPr>
          <w:sz w:val="24"/>
          <w:szCs w:val="24"/>
        </w:rPr>
        <w:t xml:space="preserve"> </w:t>
      </w:r>
      <w:r w:rsidR="007B35AF">
        <w:rPr>
          <w:sz w:val="24"/>
          <w:szCs w:val="24"/>
        </w:rPr>
        <w:t>Михайлов</w:t>
      </w:r>
      <w:r w:rsidR="00793580">
        <w:rPr>
          <w:sz w:val="24"/>
          <w:szCs w:val="24"/>
        </w:rPr>
        <w:t>ского сельского поселения</w:t>
      </w:r>
      <w:r w:rsidRPr="000A40BE">
        <w:rPr>
          <w:sz w:val="24"/>
          <w:szCs w:val="24"/>
        </w:rPr>
        <w:t xml:space="preserve"> Юрьевецкого муниципального района Ивановской области (далее –</w:t>
      </w:r>
      <w:r>
        <w:rPr>
          <w:sz w:val="24"/>
          <w:szCs w:val="24"/>
        </w:rPr>
        <w:t xml:space="preserve"> </w:t>
      </w:r>
      <w:r w:rsidRPr="000A40BE">
        <w:rPr>
          <w:spacing w:val="-4"/>
          <w:sz w:val="24"/>
          <w:szCs w:val="24"/>
        </w:rPr>
        <w:t>Администрация</w:t>
      </w:r>
      <w:r w:rsidRPr="000A40BE">
        <w:rPr>
          <w:sz w:val="24"/>
          <w:szCs w:val="24"/>
        </w:rPr>
        <w:t>).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57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50" w:firstLine="85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A40BE">
        <w:rPr>
          <w:sz w:val="24"/>
          <w:szCs w:val="24"/>
        </w:rPr>
        <w:t>Участниками конкурсного отбора являются инициативные группы граждан, территориальное общественное самоуправление (далее - участники конкурсного отбора).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50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290"/>
        </w:tabs>
        <w:spacing w:before="1"/>
        <w:ind w:left="0" w:right="2573" w:firstLine="851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A40BE">
        <w:rPr>
          <w:sz w:val="24"/>
          <w:szCs w:val="24"/>
        </w:rPr>
        <w:t xml:space="preserve">Организатор конкурсного отбора осуществляет: </w:t>
      </w:r>
      <w:r>
        <w:rPr>
          <w:sz w:val="24"/>
          <w:szCs w:val="24"/>
        </w:rPr>
        <w:t xml:space="preserve">    </w:t>
      </w:r>
    </w:p>
    <w:p w:rsidR="006D24EC" w:rsidRPr="000A40BE" w:rsidRDefault="006D24EC" w:rsidP="006D24EC">
      <w:pPr>
        <w:pStyle w:val="11"/>
        <w:tabs>
          <w:tab w:val="left" w:pos="1290"/>
        </w:tabs>
        <w:spacing w:before="1"/>
        <w:ind w:left="0" w:right="257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объявление о проведении конкурсного отбора;</w:t>
      </w:r>
    </w:p>
    <w:p w:rsidR="006D24EC" w:rsidRPr="000A40BE" w:rsidRDefault="006D24EC" w:rsidP="006D24EC">
      <w:pPr>
        <w:pStyle w:val="a3"/>
        <w:spacing w:line="321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консультационную поддержку участников конкурсного отбора;</w:t>
      </w:r>
    </w:p>
    <w:p w:rsidR="006D24EC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прием заявочной документации, ее регистрацию в день поступления; </w:t>
      </w:r>
    </w:p>
    <w:p w:rsidR="006D24EC" w:rsidRPr="000A40BE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уведомление участников конкурсного отбора о принятии решения об отказе в участии проекта в конкурсном отборе с указанием причин такого отказа, установленных пунктом </w:t>
      </w:r>
      <w:r w:rsidRPr="008D3338">
        <w:rPr>
          <w:sz w:val="24"/>
          <w:szCs w:val="24"/>
        </w:rPr>
        <w:t>2</w:t>
      </w:r>
      <w:r>
        <w:rPr>
          <w:sz w:val="24"/>
          <w:szCs w:val="24"/>
        </w:rPr>
        <w:t xml:space="preserve">6 </w:t>
      </w:r>
      <w:r w:rsidRPr="000A40BE">
        <w:rPr>
          <w:sz w:val="24"/>
          <w:szCs w:val="24"/>
        </w:rPr>
        <w:t>настоящего Положения;</w:t>
      </w:r>
    </w:p>
    <w:p w:rsidR="006D24EC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передачу в конкурсную комиссию заявочной документации;</w:t>
      </w:r>
    </w:p>
    <w:p w:rsidR="006D24EC" w:rsidRPr="00B41EB3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организацию работы конкурсной комиссии;</w:t>
      </w:r>
    </w:p>
    <w:p w:rsidR="006D24EC" w:rsidRDefault="006D24EC" w:rsidP="006D24E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учет и хранение представленной на конкурсный отбор заявочной документации;</w:t>
      </w:r>
    </w:p>
    <w:p w:rsidR="006D24EC" w:rsidRPr="000A40BE" w:rsidRDefault="006D24EC" w:rsidP="006D24E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информирование</w:t>
      </w:r>
      <w:r w:rsidRPr="000A40BE">
        <w:rPr>
          <w:sz w:val="24"/>
          <w:szCs w:val="24"/>
        </w:rPr>
        <w:tab/>
        <w:t>участников</w:t>
      </w:r>
      <w:r w:rsidRPr="000A40BE">
        <w:rPr>
          <w:sz w:val="24"/>
          <w:szCs w:val="24"/>
        </w:rPr>
        <w:tab/>
        <w:t>конкурсного</w:t>
      </w:r>
      <w:r w:rsidRPr="000A40BE">
        <w:rPr>
          <w:sz w:val="24"/>
          <w:szCs w:val="24"/>
        </w:rPr>
        <w:tab/>
        <w:t>отбора</w:t>
      </w:r>
      <w:r w:rsidRPr="000A40BE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Pr="000A40BE">
        <w:rPr>
          <w:spacing w:val="-3"/>
          <w:sz w:val="24"/>
          <w:szCs w:val="24"/>
        </w:rPr>
        <w:t xml:space="preserve">результатах </w:t>
      </w:r>
      <w:r>
        <w:rPr>
          <w:spacing w:val="-3"/>
          <w:sz w:val="24"/>
          <w:szCs w:val="24"/>
        </w:rPr>
        <w:t xml:space="preserve">  к</w:t>
      </w:r>
      <w:r w:rsidRPr="000A40BE">
        <w:rPr>
          <w:sz w:val="24"/>
          <w:szCs w:val="24"/>
        </w:rPr>
        <w:t>онкурсного отбора;</w:t>
      </w:r>
    </w:p>
    <w:p w:rsidR="006D24EC" w:rsidRPr="000A40BE" w:rsidRDefault="006D24EC" w:rsidP="006D24EC">
      <w:pPr>
        <w:pStyle w:val="a3"/>
        <w:tabs>
          <w:tab w:val="left" w:pos="3274"/>
          <w:tab w:val="left" w:pos="4847"/>
          <w:tab w:val="left" w:pos="6571"/>
          <w:tab w:val="left" w:pos="7595"/>
          <w:tab w:val="left" w:pos="7950"/>
        </w:tabs>
        <w:spacing w:before="1"/>
        <w:ind w:left="0" w:right="25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размещение на официальном сайте Администрации в информационно- 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телекоммуникационной сети Интернет:</w:t>
      </w:r>
    </w:p>
    <w:p w:rsidR="006D24EC" w:rsidRPr="000A40BE" w:rsidRDefault="006D24EC" w:rsidP="006D24E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перечня поступивших проектов - не менее чем за 2 дня до даты проведения конкурсного отбора;</w:t>
      </w:r>
    </w:p>
    <w:p w:rsidR="006D24EC" w:rsidRDefault="006D24EC" w:rsidP="006D24EC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7856"/>
        </w:tabs>
        <w:ind w:left="0" w:right="25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сообщения</w:t>
      </w:r>
      <w:r w:rsidRPr="000A40BE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дате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проведения</w:t>
      </w:r>
      <w:r w:rsidRPr="000A40BE">
        <w:rPr>
          <w:sz w:val="24"/>
          <w:szCs w:val="24"/>
        </w:rPr>
        <w:tab/>
      </w:r>
      <w:r w:rsidRPr="000A40BE">
        <w:rPr>
          <w:spacing w:val="-3"/>
          <w:sz w:val="24"/>
          <w:szCs w:val="24"/>
        </w:rPr>
        <w:t>конкурсного</w:t>
      </w:r>
      <w:r>
        <w:rPr>
          <w:spacing w:val="-3"/>
          <w:sz w:val="24"/>
          <w:szCs w:val="24"/>
        </w:rPr>
        <w:t xml:space="preserve"> </w:t>
      </w:r>
      <w:r w:rsidRPr="000A40BE">
        <w:rPr>
          <w:sz w:val="24"/>
          <w:szCs w:val="24"/>
        </w:rPr>
        <w:t>отбора - не менее чем за 2 дня до даты проведения конкурсного отбора;</w:t>
      </w:r>
    </w:p>
    <w:p w:rsidR="006D24EC" w:rsidRDefault="006D24EC" w:rsidP="006D24EC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7856"/>
        </w:tabs>
        <w:ind w:left="0" w:right="25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результатов конкурсного отбора - не позднее 10 дней после дня его проведения.</w:t>
      </w:r>
    </w:p>
    <w:p w:rsidR="006D24EC" w:rsidRPr="00A631AF" w:rsidRDefault="006D24EC" w:rsidP="006D24EC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7856"/>
        </w:tabs>
        <w:ind w:left="0" w:right="258"/>
        <w:jc w:val="both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98"/>
        </w:tabs>
        <w:ind w:left="0" w:right="251" w:firstLine="851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498"/>
        </w:tabs>
        <w:ind w:left="0" w:right="251" w:firstLine="851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A40BE">
        <w:rPr>
          <w:sz w:val="24"/>
          <w:szCs w:val="24"/>
        </w:rPr>
        <w:t xml:space="preserve">Объявление о проведении конкурсного отбора осуществляется организатором </w:t>
      </w:r>
      <w:r w:rsidRPr="000A40BE">
        <w:rPr>
          <w:sz w:val="24"/>
          <w:szCs w:val="24"/>
        </w:rPr>
        <w:lastRenderedPageBreak/>
        <w:t>конкурсного отбора путем размещения на своем официальном сайте в информационно-телекоммуникационной сети Интернет извещения о проведении конкурсного отбора, которое должно содержать:</w:t>
      </w:r>
    </w:p>
    <w:p w:rsidR="006D24EC" w:rsidRPr="00C572EA" w:rsidRDefault="006D24EC" w:rsidP="006D24EC">
      <w:pPr>
        <w:pStyle w:val="a3"/>
        <w:tabs>
          <w:tab w:val="left" w:pos="3015"/>
          <w:tab w:val="left" w:pos="3475"/>
          <w:tab w:val="left" w:pos="4442"/>
          <w:tab w:val="left" w:pos="6334"/>
          <w:tab w:val="left" w:pos="8154"/>
          <w:tab w:val="left" w:pos="9282"/>
        </w:tabs>
        <w:ind w:left="0" w:right="248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и адрес организатора конкурсного </w:t>
      </w:r>
      <w:r w:rsidRPr="00C572EA">
        <w:rPr>
          <w:sz w:val="24"/>
          <w:szCs w:val="24"/>
        </w:rPr>
        <w:t>отбора</w:t>
      </w:r>
      <w:r>
        <w:rPr>
          <w:sz w:val="24"/>
          <w:szCs w:val="24"/>
        </w:rPr>
        <w:t>-</w:t>
      </w:r>
      <w:r w:rsidRPr="00C572EA">
        <w:rPr>
          <w:spacing w:val="-18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А</w:t>
      </w:r>
      <w:r w:rsidRPr="00C572EA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Pr="00C572EA">
        <w:rPr>
          <w:sz w:val="24"/>
          <w:szCs w:val="24"/>
        </w:rPr>
        <w:t>;</w:t>
      </w:r>
    </w:p>
    <w:p w:rsidR="006D24EC" w:rsidRPr="00C572EA" w:rsidRDefault="006D24EC" w:rsidP="006D24E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>адрес и сроки подачи заявочной документации;</w:t>
      </w:r>
    </w:p>
    <w:p w:rsidR="006D24EC" w:rsidRPr="00C572EA" w:rsidRDefault="006D24EC" w:rsidP="006D24E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>состав заявочной документации и требования к ее оформлению;</w:t>
      </w:r>
    </w:p>
    <w:p w:rsidR="006D24EC" w:rsidRDefault="006D24EC" w:rsidP="006D24EC">
      <w:pPr>
        <w:pStyle w:val="a3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 xml:space="preserve">контактную информацию и иную необходимую для проведения конкурсного отбора </w:t>
      </w:r>
      <w:r>
        <w:rPr>
          <w:sz w:val="24"/>
          <w:szCs w:val="24"/>
        </w:rPr>
        <w:t>информацию</w:t>
      </w:r>
      <w:r w:rsidRPr="00C572EA">
        <w:rPr>
          <w:sz w:val="24"/>
          <w:szCs w:val="24"/>
        </w:rPr>
        <w:t>.</w:t>
      </w:r>
    </w:p>
    <w:p w:rsidR="006D24EC" w:rsidRPr="00A631AF" w:rsidRDefault="006D24EC" w:rsidP="006D24EC">
      <w:pPr>
        <w:pStyle w:val="a3"/>
        <w:spacing w:before="1"/>
        <w:ind w:left="0"/>
        <w:rPr>
          <w:sz w:val="24"/>
          <w:szCs w:val="24"/>
        </w:rPr>
      </w:pPr>
    </w:p>
    <w:p w:rsidR="006D24EC" w:rsidRPr="00C572EA" w:rsidRDefault="00793580" w:rsidP="006D24EC">
      <w:pPr>
        <w:pStyle w:val="a3"/>
        <w:spacing w:before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tab/>
        <w:t xml:space="preserve">подачи </w:t>
      </w:r>
      <w:r w:rsidR="006D24EC" w:rsidRPr="00C572EA">
        <w:rPr>
          <w:sz w:val="24"/>
          <w:szCs w:val="24"/>
        </w:rPr>
        <w:t>з</w:t>
      </w:r>
      <w:r>
        <w:rPr>
          <w:sz w:val="24"/>
          <w:szCs w:val="24"/>
        </w:rPr>
        <w:t xml:space="preserve">аявочной </w:t>
      </w:r>
      <w:r w:rsidR="006D24EC" w:rsidRPr="00C572EA">
        <w:rPr>
          <w:sz w:val="24"/>
          <w:szCs w:val="24"/>
        </w:rPr>
        <w:t>документации</w:t>
      </w:r>
      <w:r w:rsidR="006D24EC">
        <w:rPr>
          <w:sz w:val="24"/>
          <w:szCs w:val="24"/>
        </w:rPr>
        <w:t xml:space="preserve"> </w:t>
      </w:r>
      <w:r w:rsidR="006D24EC" w:rsidRPr="00C572EA">
        <w:rPr>
          <w:sz w:val="24"/>
          <w:szCs w:val="24"/>
        </w:rPr>
        <w:t>не</w:t>
      </w:r>
      <w:r w:rsidR="006D2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</w:t>
      </w:r>
      <w:r w:rsidR="006D24EC" w:rsidRPr="00C572EA">
        <w:rPr>
          <w:sz w:val="24"/>
          <w:szCs w:val="24"/>
        </w:rPr>
        <w:t>быть</w:t>
      </w:r>
      <w:r w:rsidR="006D24EC" w:rsidRPr="00C572EA">
        <w:rPr>
          <w:sz w:val="24"/>
          <w:szCs w:val="24"/>
        </w:rPr>
        <w:tab/>
      </w:r>
      <w:r w:rsidR="006D24EC" w:rsidRPr="00C572EA">
        <w:rPr>
          <w:spacing w:val="-4"/>
          <w:sz w:val="24"/>
          <w:szCs w:val="24"/>
        </w:rPr>
        <w:t xml:space="preserve">менее </w:t>
      </w:r>
      <w:r w:rsidR="006D24EC" w:rsidRPr="00C572EA">
        <w:rPr>
          <w:sz w:val="24"/>
          <w:szCs w:val="24"/>
        </w:rPr>
        <w:t>5 рабочих</w:t>
      </w:r>
      <w:r w:rsidR="006D24EC">
        <w:rPr>
          <w:sz w:val="24"/>
          <w:szCs w:val="24"/>
        </w:rPr>
        <w:t xml:space="preserve"> </w:t>
      </w:r>
      <w:r w:rsidR="006D24EC" w:rsidRPr="00C572EA">
        <w:rPr>
          <w:sz w:val="24"/>
          <w:szCs w:val="24"/>
        </w:rPr>
        <w:t>дней.</w:t>
      </w:r>
    </w:p>
    <w:p w:rsidR="006D24EC" w:rsidRDefault="006D24EC" w:rsidP="006D24EC">
      <w:pPr>
        <w:tabs>
          <w:tab w:val="left" w:pos="1450"/>
        </w:tabs>
        <w:spacing w:after="0" w:line="240" w:lineRule="auto"/>
        <w:ind w:right="251" w:firstLine="851"/>
        <w:jc w:val="both"/>
        <w:rPr>
          <w:rFonts w:ascii="Times New Roman" w:hAnsi="Times New Roman"/>
          <w:sz w:val="24"/>
          <w:szCs w:val="24"/>
        </w:rPr>
      </w:pPr>
    </w:p>
    <w:p w:rsidR="006D24EC" w:rsidRDefault="006D24EC" w:rsidP="006D24EC">
      <w:pPr>
        <w:tabs>
          <w:tab w:val="left" w:pos="1450"/>
        </w:tabs>
        <w:spacing w:after="0" w:line="240" w:lineRule="auto"/>
        <w:ind w:right="251" w:firstLine="851"/>
        <w:jc w:val="both"/>
        <w:rPr>
          <w:rFonts w:ascii="Times New Roman" w:hAnsi="Times New Roman"/>
          <w:sz w:val="24"/>
          <w:szCs w:val="24"/>
        </w:rPr>
      </w:pPr>
    </w:p>
    <w:p w:rsidR="006D24EC" w:rsidRDefault="006D24EC" w:rsidP="006D24EC">
      <w:pPr>
        <w:tabs>
          <w:tab w:val="left" w:pos="1450"/>
        </w:tabs>
        <w:spacing w:after="0" w:line="240" w:lineRule="auto"/>
        <w:ind w:right="251"/>
        <w:jc w:val="center"/>
        <w:rPr>
          <w:rFonts w:ascii="Times New Roman" w:hAnsi="Times New Roman"/>
          <w:b/>
          <w:sz w:val="24"/>
          <w:szCs w:val="24"/>
        </w:rPr>
      </w:pPr>
      <w:r w:rsidRPr="00DC636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C63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636C">
        <w:rPr>
          <w:rFonts w:ascii="Times New Roman" w:hAnsi="Times New Roman"/>
          <w:b/>
          <w:sz w:val="24"/>
          <w:szCs w:val="24"/>
        </w:rPr>
        <w:t>Представление заявочной документации.</w:t>
      </w:r>
    </w:p>
    <w:p w:rsidR="006D24EC" w:rsidRPr="00DC636C" w:rsidRDefault="006D24EC" w:rsidP="006D24EC">
      <w:pPr>
        <w:tabs>
          <w:tab w:val="left" w:pos="1450"/>
        </w:tabs>
        <w:spacing w:after="0" w:line="240" w:lineRule="auto"/>
        <w:ind w:right="251"/>
        <w:jc w:val="center"/>
        <w:rPr>
          <w:rFonts w:ascii="Times New Roman" w:hAnsi="Times New Roman"/>
          <w:b/>
          <w:sz w:val="24"/>
          <w:szCs w:val="24"/>
        </w:rPr>
      </w:pPr>
    </w:p>
    <w:p w:rsidR="006D24EC" w:rsidRPr="00C572EA" w:rsidRDefault="006D24EC" w:rsidP="006D24EC">
      <w:pPr>
        <w:tabs>
          <w:tab w:val="left" w:pos="1450"/>
        </w:tabs>
        <w:spacing w:after="0" w:line="240" w:lineRule="auto"/>
        <w:ind w:right="251" w:firstLine="851"/>
        <w:jc w:val="both"/>
        <w:rPr>
          <w:rFonts w:ascii="Times New Roman" w:hAnsi="Times New Roman"/>
          <w:sz w:val="24"/>
          <w:szCs w:val="24"/>
        </w:rPr>
      </w:pPr>
      <w:r w:rsidRPr="00C572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572EA">
        <w:rPr>
          <w:rFonts w:ascii="Times New Roman" w:hAnsi="Times New Roman"/>
          <w:sz w:val="24"/>
          <w:szCs w:val="24"/>
        </w:rPr>
        <w:t>. Участники конкурсного отбора в срок, указанный в извещении о проведении конкурсного отбора, направляют в адрес Администрации заявочную документацию, включающую в себя:</w:t>
      </w:r>
    </w:p>
    <w:p w:rsidR="006D24EC" w:rsidRPr="00C572EA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  <w:r w:rsidRPr="00C572EA">
        <w:rPr>
          <w:sz w:val="24"/>
          <w:szCs w:val="24"/>
        </w:rPr>
        <w:t xml:space="preserve">а) </w:t>
      </w:r>
      <w:hyperlink w:anchor="_bookmark0" w:history="1">
        <w:r w:rsidRPr="00C572EA">
          <w:rPr>
            <w:sz w:val="24"/>
            <w:szCs w:val="24"/>
          </w:rPr>
          <w:t>заявку</w:t>
        </w:r>
      </w:hyperlink>
      <w:r w:rsidRPr="00C572EA">
        <w:rPr>
          <w:sz w:val="24"/>
          <w:szCs w:val="24"/>
        </w:rPr>
        <w:t xml:space="preserve"> на участие в конкурсном отборе по форме согласно приложению 1 к настоящему Положению, подписанную представителем инициативной группы, председателем ТОС;</w:t>
      </w:r>
    </w:p>
    <w:p w:rsidR="006D24EC" w:rsidRPr="000A40BE" w:rsidRDefault="006D24EC" w:rsidP="006D24EC">
      <w:pPr>
        <w:pStyle w:val="a3"/>
        <w:spacing w:before="79"/>
        <w:ind w:left="0" w:right="249" w:firstLine="851"/>
        <w:jc w:val="both"/>
        <w:rPr>
          <w:sz w:val="24"/>
          <w:szCs w:val="24"/>
        </w:rPr>
      </w:pPr>
      <w:r w:rsidRPr="00C572EA">
        <w:rPr>
          <w:sz w:val="24"/>
          <w:szCs w:val="24"/>
        </w:rPr>
        <w:t xml:space="preserve">б) проект по форме согласно </w:t>
      </w:r>
      <w:hyperlink w:anchor="_bookmark1" w:history="1">
        <w:r w:rsidRPr="00C572EA">
          <w:rPr>
            <w:sz w:val="24"/>
            <w:szCs w:val="24"/>
          </w:rPr>
          <w:t xml:space="preserve">приложению </w:t>
        </w:r>
      </w:hyperlink>
      <w:r w:rsidRPr="00C572EA">
        <w:rPr>
          <w:sz w:val="24"/>
          <w:szCs w:val="24"/>
        </w:rPr>
        <w:t>2 к настоящему Положению с приложением дизайн-проекта, а также фотографий территории, подлежащей благоустройству, отражающих ее текущее состояние, в количестве не менее 3 шт. При этом дизайн-проект должен предусматривать</w:t>
      </w:r>
      <w:r w:rsidRPr="000A40BE">
        <w:rPr>
          <w:sz w:val="24"/>
          <w:szCs w:val="24"/>
        </w:rPr>
        <w:t xml:space="preserve">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территории;</w:t>
      </w:r>
    </w:p>
    <w:p w:rsidR="006D24EC" w:rsidRPr="000A40BE" w:rsidRDefault="006D24EC" w:rsidP="006D24EC">
      <w:pPr>
        <w:pStyle w:val="a3"/>
        <w:spacing w:before="1"/>
        <w:ind w:left="0" w:right="256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в) </w:t>
      </w:r>
      <w:hyperlink r:id="rId9">
        <w:r w:rsidRPr="000A40BE">
          <w:rPr>
            <w:sz w:val="24"/>
            <w:szCs w:val="24"/>
          </w:rPr>
          <w:t>смету</w:t>
        </w:r>
      </w:hyperlink>
      <w:r w:rsidRPr="000A40BE">
        <w:rPr>
          <w:sz w:val="24"/>
          <w:szCs w:val="24"/>
        </w:rPr>
        <w:t xml:space="preserve"> расходов на реализацию проекта, подписанную представителем инициативной группы, председателем ТОС;</w:t>
      </w:r>
    </w:p>
    <w:p w:rsidR="006D24EC" w:rsidRPr="000A40BE" w:rsidRDefault="006D24EC" w:rsidP="006D24EC">
      <w:pPr>
        <w:pStyle w:val="a3"/>
        <w:ind w:left="0" w:right="248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г) 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случае выявления мнения граждан по вопросу о поддержке проекта путем опроса граждан, сбора их подп</w:t>
      </w:r>
      <w:r w:rsidR="008206FB">
        <w:rPr>
          <w:sz w:val="24"/>
          <w:szCs w:val="24"/>
        </w:rPr>
        <w:t xml:space="preserve">исей в </w:t>
      </w:r>
      <w:r w:rsidRPr="000A40BE">
        <w:rPr>
          <w:sz w:val="24"/>
          <w:szCs w:val="24"/>
        </w:rPr>
        <w:t xml:space="preserve">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части;</w:t>
      </w:r>
    </w:p>
    <w:p w:rsidR="006D24EC" w:rsidRPr="000A40BE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A40BE">
        <w:rPr>
          <w:sz w:val="24"/>
          <w:szCs w:val="24"/>
        </w:rPr>
        <w:t>) документы, подтверждающие софинансирование проекта за счет средств инициативных платежей, кроме средств граждан, поддержавших проектов;</w:t>
      </w:r>
    </w:p>
    <w:p w:rsidR="006D24EC" w:rsidRPr="000A40BE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Документы, указанные в подпунктах «а» и «г» настоящего пункта, должны соответствовать по форме требованиям настоящего По</w:t>
      </w:r>
      <w:r>
        <w:rPr>
          <w:sz w:val="24"/>
          <w:szCs w:val="24"/>
        </w:rPr>
        <w:t>ложения</w:t>
      </w:r>
      <w:r w:rsidRPr="000A40BE">
        <w:rPr>
          <w:sz w:val="24"/>
          <w:szCs w:val="24"/>
        </w:rPr>
        <w:t>. Сведения, содержащиеся в разных документах заявочной документации, не должны противоречить друг другу.</w:t>
      </w:r>
    </w:p>
    <w:p w:rsidR="006D24EC" w:rsidRDefault="006D24EC" w:rsidP="006D24EC">
      <w:pPr>
        <w:pStyle w:val="a3"/>
        <w:ind w:left="0" w:right="258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Копии документов должны быть заверены в порядке, установленном законодательством Российской Федерации.</w:t>
      </w:r>
    </w:p>
    <w:p w:rsidR="006D24EC" w:rsidRPr="00A631AF" w:rsidRDefault="006D24EC" w:rsidP="006D24EC">
      <w:pPr>
        <w:pStyle w:val="a3"/>
        <w:ind w:left="0" w:right="258" w:firstLine="851"/>
        <w:jc w:val="both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570"/>
        </w:tabs>
        <w:ind w:left="0" w:right="250" w:firstLine="851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0A40BE">
        <w:rPr>
          <w:sz w:val="24"/>
          <w:szCs w:val="24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6D24EC" w:rsidRPr="000A40BE" w:rsidRDefault="006D24EC" w:rsidP="006D24EC">
      <w:pPr>
        <w:pStyle w:val="a3"/>
        <w:spacing w:line="242" w:lineRule="auto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6D24EC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Ответственность</w:t>
      </w:r>
      <w:r w:rsidRPr="000A40BE">
        <w:rPr>
          <w:sz w:val="24"/>
          <w:szCs w:val="24"/>
        </w:rPr>
        <w:tab/>
        <w:t>за</w:t>
      </w:r>
      <w:r w:rsidRPr="000A40BE">
        <w:rPr>
          <w:sz w:val="24"/>
          <w:szCs w:val="24"/>
        </w:rPr>
        <w:tab/>
        <w:t>достоверность</w:t>
      </w:r>
      <w:r w:rsidRPr="000A40BE">
        <w:rPr>
          <w:sz w:val="24"/>
          <w:szCs w:val="24"/>
        </w:rPr>
        <w:tab/>
        <w:t xml:space="preserve">сведений, </w:t>
      </w:r>
      <w:r w:rsidRPr="000A40BE">
        <w:rPr>
          <w:sz w:val="24"/>
          <w:szCs w:val="24"/>
        </w:rPr>
        <w:tab/>
      </w:r>
      <w:r w:rsidRPr="000A40BE">
        <w:rPr>
          <w:spacing w:val="-1"/>
          <w:sz w:val="24"/>
          <w:szCs w:val="24"/>
        </w:rPr>
        <w:t xml:space="preserve">представляемых </w:t>
      </w:r>
      <w:r w:rsidRPr="000A40BE">
        <w:rPr>
          <w:sz w:val="24"/>
          <w:szCs w:val="24"/>
        </w:rPr>
        <w:t>Администрации, возлагается на участников конкурсного отбора.</w:t>
      </w:r>
      <w:r w:rsidRPr="000B2390">
        <w:rPr>
          <w:sz w:val="24"/>
          <w:szCs w:val="24"/>
        </w:rPr>
        <w:t xml:space="preserve"> </w:t>
      </w:r>
    </w:p>
    <w:p w:rsidR="006D24EC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Заявочная документация не возвращается.</w:t>
      </w:r>
    </w:p>
    <w:p w:rsidR="00AE31F2" w:rsidRPr="00A631AF" w:rsidRDefault="00AE31F2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</w:p>
    <w:p w:rsidR="006D24EC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15.Участники конкурсного отбора могут внести изменения в заявочную </w:t>
      </w:r>
      <w:r>
        <w:rPr>
          <w:sz w:val="24"/>
          <w:szCs w:val="24"/>
        </w:rPr>
        <w:lastRenderedPageBreak/>
        <w:t xml:space="preserve">документацию при условии представления в Администрацию соответствующего уведомления, </w:t>
      </w:r>
      <w:r w:rsidRPr="000A40BE">
        <w:rPr>
          <w:sz w:val="24"/>
          <w:szCs w:val="24"/>
        </w:rPr>
        <w:t>подписанного представителем инициативной группы, председателем ТОС,</w:t>
      </w:r>
      <w:r>
        <w:rPr>
          <w:sz w:val="24"/>
          <w:szCs w:val="24"/>
        </w:rPr>
        <w:t xml:space="preserve"> до истечения, установленного в извещении о проведении конкурсного отбора срока подачи заявочной документации.</w:t>
      </w:r>
    </w:p>
    <w:p w:rsidR="006D24EC" w:rsidRPr="000A40BE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заявочную документацию оформляется в соответствии с требованиями, установленными разделом </w:t>
      </w:r>
      <w:r>
        <w:rPr>
          <w:sz w:val="24"/>
          <w:szCs w:val="24"/>
          <w:lang w:val="en-US"/>
        </w:rPr>
        <w:t>III</w:t>
      </w:r>
      <w:r w:rsidRPr="000B239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</w:t>
      </w:r>
      <w:r w:rsidR="008206FB">
        <w:rPr>
          <w:sz w:val="24"/>
          <w:szCs w:val="24"/>
        </w:rPr>
        <w:t>ложения</w:t>
      </w:r>
      <w:r>
        <w:rPr>
          <w:sz w:val="24"/>
          <w:szCs w:val="24"/>
        </w:rPr>
        <w:t xml:space="preserve">. </w:t>
      </w:r>
    </w:p>
    <w:p w:rsidR="006D24EC" w:rsidRDefault="006D24EC" w:rsidP="006D24EC">
      <w:pPr>
        <w:pStyle w:val="a3"/>
        <w:spacing w:before="79"/>
        <w:ind w:left="0" w:right="251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6D24EC" w:rsidRPr="000B2390" w:rsidRDefault="006D24EC" w:rsidP="006D24EC">
      <w:pPr>
        <w:pStyle w:val="a3"/>
        <w:spacing w:before="79"/>
        <w:ind w:left="0" w:right="251" w:firstLine="851"/>
        <w:jc w:val="both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458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0A40BE">
        <w:rPr>
          <w:sz w:val="24"/>
          <w:szCs w:val="24"/>
        </w:rPr>
        <w:t>Участники конкурсного отбора вправе в любой момент отозвать заявочную документацию, направив в Администрацию соответствующее уведомление, подписанное представителем инициативной группы, председателем ТОС.</w:t>
      </w:r>
    </w:p>
    <w:p w:rsidR="006D24EC" w:rsidRPr="000A40BE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Заявочная документация считается отозванной со дня получения Администрацией вышеуказанного письменного уведомления.</w:t>
      </w:r>
    </w:p>
    <w:p w:rsidR="006D24EC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</w:p>
    <w:p w:rsidR="006D24EC" w:rsidRPr="001D4FF3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 w:rsidRPr="001D4FF3">
        <w:rPr>
          <w:sz w:val="24"/>
          <w:szCs w:val="24"/>
        </w:rPr>
        <w:t xml:space="preserve"> 17. Подаваемый в составе заявочной документации проект должен соответствовать следующим требованиям:</w:t>
      </w:r>
    </w:p>
    <w:p w:rsidR="006D24EC" w:rsidRPr="001D4FF3" w:rsidRDefault="006D24EC" w:rsidP="006D24EC">
      <w:pPr>
        <w:pStyle w:val="a3"/>
        <w:spacing w:before="1"/>
        <w:ind w:left="0" w:firstLine="851"/>
        <w:jc w:val="both"/>
        <w:rPr>
          <w:sz w:val="24"/>
          <w:szCs w:val="24"/>
        </w:rPr>
      </w:pPr>
      <w:r w:rsidRPr="001D4FF3">
        <w:rPr>
          <w:sz w:val="24"/>
          <w:szCs w:val="24"/>
        </w:rPr>
        <w:t>а) срок реализации проекта должен начинаться не ранее 1 марта и завершаться не позднее 1 декабря текущего финансового года;</w:t>
      </w:r>
    </w:p>
    <w:p w:rsidR="006D24EC" w:rsidRDefault="006D24EC" w:rsidP="006D24EC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 w:firstLine="851"/>
        <w:jc w:val="both"/>
        <w:rPr>
          <w:sz w:val="24"/>
          <w:szCs w:val="24"/>
        </w:rPr>
      </w:pPr>
      <w:r w:rsidRPr="001D4FF3">
        <w:rPr>
          <w:sz w:val="24"/>
          <w:szCs w:val="24"/>
        </w:rPr>
        <w:t>б)</w:t>
      </w:r>
      <w:r w:rsidRPr="001D4FF3">
        <w:rPr>
          <w:sz w:val="24"/>
          <w:szCs w:val="24"/>
        </w:rPr>
        <w:tab/>
        <w:t>софинансирование</w:t>
      </w:r>
      <w:r w:rsidRPr="001D4FF3">
        <w:rPr>
          <w:sz w:val="24"/>
          <w:szCs w:val="24"/>
        </w:rPr>
        <w:tab/>
        <w:t>проекта</w:t>
      </w:r>
      <w:r w:rsidRPr="001D4FF3">
        <w:rPr>
          <w:sz w:val="24"/>
          <w:szCs w:val="24"/>
        </w:rPr>
        <w:tab/>
        <w:t>должно</w:t>
      </w:r>
      <w:r w:rsidR="00AE31F2">
        <w:rPr>
          <w:sz w:val="24"/>
          <w:szCs w:val="24"/>
        </w:rPr>
        <w:t xml:space="preserve"> осуществляться в соответствии с Постановлением Правительства Ивановской области от 13.03.2020</w:t>
      </w:r>
      <w:r w:rsidR="00112E57">
        <w:rPr>
          <w:sz w:val="24"/>
          <w:szCs w:val="24"/>
        </w:rPr>
        <w:t xml:space="preserve"> </w:t>
      </w:r>
      <w:r w:rsidR="00AE31F2">
        <w:rPr>
          <w:sz w:val="24"/>
          <w:szCs w:val="24"/>
        </w:rPr>
        <w:t>№ 113-п ( в действующей редакции).</w:t>
      </w:r>
    </w:p>
    <w:p w:rsidR="00AE31F2" w:rsidRPr="001D4FF3" w:rsidRDefault="00AE31F2" w:rsidP="006D24EC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 w:firstLine="851"/>
        <w:jc w:val="both"/>
        <w:rPr>
          <w:sz w:val="24"/>
          <w:szCs w:val="24"/>
        </w:rPr>
      </w:pPr>
    </w:p>
    <w:p w:rsidR="00AE31F2" w:rsidRDefault="00AE31F2" w:rsidP="00AE31F2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24EC" w:rsidRPr="00BB6B9E">
        <w:rPr>
          <w:sz w:val="24"/>
          <w:szCs w:val="24"/>
        </w:rPr>
        <w:t>18. Максимальное количество проектов, представленное на конкурсный отбор,</w:t>
      </w:r>
      <w:r>
        <w:rPr>
          <w:sz w:val="24"/>
          <w:szCs w:val="24"/>
        </w:rPr>
        <w:t xml:space="preserve"> должно составлять не более 2 проектов.</w:t>
      </w:r>
      <w:r w:rsidR="006D24EC" w:rsidRPr="00BB6B9E">
        <w:rPr>
          <w:sz w:val="24"/>
          <w:szCs w:val="24"/>
        </w:rPr>
        <w:t xml:space="preserve"> </w:t>
      </w:r>
    </w:p>
    <w:p w:rsidR="006D24EC" w:rsidRPr="0065028B" w:rsidRDefault="006D24EC" w:rsidP="006D24EC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/>
        <w:jc w:val="both"/>
        <w:rPr>
          <w:b/>
          <w:sz w:val="24"/>
          <w:szCs w:val="24"/>
        </w:rPr>
      </w:pPr>
    </w:p>
    <w:p w:rsidR="006D24EC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0A40BE">
        <w:rPr>
          <w:sz w:val="24"/>
          <w:szCs w:val="24"/>
        </w:rPr>
        <w:t>.</w:t>
      </w:r>
      <w:r w:rsidRPr="000A40BE">
        <w:rPr>
          <w:sz w:val="24"/>
          <w:szCs w:val="24"/>
        </w:rPr>
        <w:tab/>
        <w:t>В целях проведения конкурсного отбора и определения победителей формируется конкурсная комиссия (далее - комиссия). Персональный состав комиссии утверждается распоряжением администрации в количестве не менее 9 членов.</w:t>
      </w:r>
    </w:p>
    <w:p w:rsidR="006D24EC" w:rsidRPr="00A631AF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</w:p>
    <w:p w:rsidR="006D24EC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0A40BE">
        <w:rPr>
          <w:sz w:val="24"/>
          <w:szCs w:val="24"/>
        </w:rPr>
        <w:t>.</w:t>
      </w:r>
      <w:r w:rsidRPr="000A40BE">
        <w:rPr>
          <w:sz w:val="24"/>
          <w:szCs w:val="24"/>
        </w:rPr>
        <w:tab/>
        <w:t>Комиссия действует на основании настоящего Положения.</w:t>
      </w:r>
    </w:p>
    <w:p w:rsidR="006D24EC" w:rsidRPr="000A40BE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Заседания комиссии ведет председатель, при его отсутствии - заместитель председателя.</w:t>
      </w:r>
    </w:p>
    <w:p w:rsidR="006D24EC" w:rsidRPr="000A40BE" w:rsidRDefault="006D24EC" w:rsidP="008206FB">
      <w:pPr>
        <w:pStyle w:val="a3"/>
        <w:ind w:left="0" w:right="249"/>
        <w:rPr>
          <w:sz w:val="24"/>
          <w:szCs w:val="24"/>
        </w:rPr>
      </w:pPr>
      <w:r w:rsidRPr="000A40BE">
        <w:rPr>
          <w:sz w:val="24"/>
          <w:szCs w:val="24"/>
        </w:rPr>
        <w:t>Комиссия осуществляет следующие функции:</w:t>
      </w:r>
    </w:p>
    <w:p w:rsidR="006D24EC" w:rsidRPr="000A40BE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1) рассматривает документы, представленные инициативными группами граждан и территориальными общественными самоуправлениями </w:t>
      </w:r>
      <w:r w:rsidR="00112E57">
        <w:rPr>
          <w:sz w:val="24"/>
          <w:szCs w:val="24"/>
        </w:rPr>
        <w:t>Михайловс</w:t>
      </w:r>
      <w:r>
        <w:rPr>
          <w:sz w:val="24"/>
          <w:szCs w:val="24"/>
        </w:rPr>
        <w:t>кого сельского</w:t>
      </w:r>
      <w:r w:rsidRPr="000A40BE">
        <w:rPr>
          <w:sz w:val="24"/>
          <w:szCs w:val="24"/>
        </w:rPr>
        <w:t xml:space="preserve"> поселения;</w:t>
      </w:r>
    </w:p>
    <w:p w:rsidR="006D24EC" w:rsidRDefault="006D24EC" w:rsidP="008206FB">
      <w:pPr>
        <w:pStyle w:val="a3"/>
        <w:ind w:left="0" w:right="249"/>
        <w:rPr>
          <w:sz w:val="24"/>
          <w:szCs w:val="24"/>
        </w:rPr>
      </w:pPr>
      <w:r w:rsidRPr="000A40BE">
        <w:rPr>
          <w:sz w:val="24"/>
          <w:szCs w:val="24"/>
        </w:rPr>
        <w:t>2) определяет победителей конкурса.</w:t>
      </w:r>
    </w:p>
    <w:p w:rsidR="006D24EC" w:rsidRPr="00A631AF" w:rsidRDefault="006D24EC" w:rsidP="006D24EC">
      <w:pPr>
        <w:pStyle w:val="a3"/>
        <w:ind w:left="0" w:right="249"/>
        <w:jc w:val="both"/>
        <w:rPr>
          <w:sz w:val="24"/>
          <w:szCs w:val="24"/>
        </w:rPr>
      </w:pPr>
    </w:p>
    <w:p w:rsidR="006D24EC" w:rsidRPr="000A40BE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A40BE">
        <w:rPr>
          <w:sz w:val="24"/>
          <w:szCs w:val="24"/>
        </w:rPr>
        <w:t>. В целях осуществления своих полномочий Конкурсная комиссия:</w:t>
      </w:r>
    </w:p>
    <w:p w:rsidR="006D24EC" w:rsidRPr="000A40BE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1) запрашивает от инициативных групп граждан и территориальных общественных самоуправлений </w:t>
      </w:r>
      <w:r w:rsidR="00112E57">
        <w:rPr>
          <w:sz w:val="24"/>
          <w:szCs w:val="24"/>
        </w:rPr>
        <w:t>Михайловс</w:t>
      </w:r>
      <w:r>
        <w:rPr>
          <w:sz w:val="24"/>
          <w:szCs w:val="24"/>
        </w:rPr>
        <w:t>кого сельского</w:t>
      </w:r>
      <w:r w:rsidRPr="000A40BE">
        <w:rPr>
          <w:sz w:val="24"/>
          <w:szCs w:val="24"/>
        </w:rPr>
        <w:t xml:space="preserve"> поселения необходимые документы и сведения;</w:t>
      </w:r>
    </w:p>
    <w:p w:rsidR="006D24EC" w:rsidRPr="000A40BE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2) заслушивает на своих заседаниях представителей инициативных групп граждан и территориальных общественных самоуправлений </w:t>
      </w:r>
      <w:r w:rsidR="00112E57">
        <w:rPr>
          <w:sz w:val="24"/>
          <w:szCs w:val="24"/>
        </w:rPr>
        <w:t>Михайловс</w:t>
      </w:r>
      <w:r>
        <w:rPr>
          <w:sz w:val="24"/>
          <w:szCs w:val="24"/>
        </w:rPr>
        <w:t>кого сельского</w:t>
      </w:r>
      <w:r w:rsidRPr="000A40BE">
        <w:rPr>
          <w:sz w:val="24"/>
          <w:szCs w:val="24"/>
        </w:rPr>
        <w:t xml:space="preserve"> поселения, органов местного самоуправления, по вопросам, относящимся к полномочиям Конкурсной комиссии;</w:t>
      </w:r>
    </w:p>
    <w:p w:rsidR="006D24EC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3) вносит главе Юрьевецкого муниципального района предложения по вопросам, требующим его решения.</w:t>
      </w:r>
    </w:p>
    <w:p w:rsidR="006D24EC" w:rsidRPr="00A631AF" w:rsidRDefault="006D24EC" w:rsidP="006D24EC">
      <w:pPr>
        <w:pStyle w:val="a3"/>
        <w:ind w:left="0" w:right="249"/>
        <w:jc w:val="both"/>
        <w:rPr>
          <w:sz w:val="24"/>
          <w:szCs w:val="24"/>
        </w:rPr>
      </w:pPr>
    </w:p>
    <w:p w:rsidR="006D24EC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0A40BE">
        <w:rPr>
          <w:sz w:val="24"/>
          <w:szCs w:val="24"/>
        </w:rPr>
        <w:t>.</w:t>
      </w:r>
      <w:r w:rsidRPr="000A40BE">
        <w:rPr>
          <w:sz w:val="24"/>
          <w:szCs w:val="24"/>
        </w:rPr>
        <w:tab/>
        <w:t>Комиссия правомочна осуществлять функции, предусмотренные настоящим Положением, если на заседании комиссии присутствует не менее 2/3 от общего числа ее членов. Члены комиссии должны быть уведомлены о месте, дате и времени проведения заседания комиссии.</w:t>
      </w:r>
    </w:p>
    <w:p w:rsidR="006D24EC" w:rsidRPr="00A631AF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</w:p>
    <w:p w:rsidR="006D24EC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Pr="000A40BE">
        <w:rPr>
          <w:sz w:val="24"/>
          <w:szCs w:val="24"/>
        </w:rPr>
        <w:t>.</w:t>
      </w:r>
      <w:r w:rsidRPr="000A40BE">
        <w:rPr>
          <w:sz w:val="24"/>
          <w:szCs w:val="24"/>
        </w:rPr>
        <w:tab/>
        <w:t>Все решения комиссии оформляются протоколами, которые подписываются председателем и секретарем комиссии.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комиссией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6D24EC" w:rsidRPr="00A631AF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</w:p>
    <w:p w:rsidR="006D24EC" w:rsidRPr="00CB57F8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0A40BE">
        <w:rPr>
          <w:sz w:val="24"/>
          <w:szCs w:val="24"/>
        </w:rPr>
        <w:t>.</w:t>
      </w:r>
      <w:r w:rsidRPr="000A40BE">
        <w:rPr>
          <w:sz w:val="24"/>
          <w:szCs w:val="24"/>
        </w:rPr>
        <w:tab/>
        <w:t>Организационно-техническое</w:t>
      </w:r>
      <w:r w:rsidRPr="000A40BE">
        <w:rPr>
          <w:sz w:val="24"/>
          <w:szCs w:val="24"/>
        </w:rPr>
        <w:tab/>
        <w:t>обеспечение работы комиссии осуществляет администрация района.</w:t>
      </w:r>
    </w:p>
    <w:p w:rsidR="006D24EC" w:rsidRPr="00CB57F8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</w:p>
    <w:p w:rsidR="006D24EC" w:rsidRPr="000A40BE" w:rsidRDefault="006D24EC" w:rsidP="006D24EC">
      <w:pPr>
        <w:pStyle w:val="1"/>
        <w:tabs>
          <w:tab w:val="left" w:pos="3856"/>
        </w:tabs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0A40BE">
        <w:rPr>
          <w:sz w:val="24"/>
          <w:szCs w:val="24"/>
        </w:rPr>
        <w:t>. Конкурсный отбор</w:t>
      </w:r>
    </w:p>
    <w:p w:rsidR="006D24EC" w:rsidRPr="000A40BE" w:rsidRDefault="006D24EC" w:rsidP="006D24EC">
      <w:pPr>
        <w:pStyle w:val="a3"/>
        <w:spacing w:before="6"/>
        <w:ind w:left="0" w:firstLine="851"/>
        <w:rPr>
          <w:b/>
          <w:sz w:val="24"/>
          <w:szCs w:val="24"/>
        </w:rPr>
      </w:pPr>
    </w:p>
    <w:p w:rsidR="006D24EC" w:rsidRPr="00F66D3B" w:rsidRDefault="006D24EC" w:rsidP="006D24EC">
      <w:pPr>
        <w:tabs>
          <w:tab w:val="left" w:pos="1472"/>
        </w:tabs>
        <w:ind w:right="257" w:firstLine="851"/>
        <w:jc w:val="both"/>
        <w:rPr>
          <w:rFonts w:ascii="Times New Roman" w:hAnsi="Times New Roman"/>
          <w:sz w:val="24"/>
          <w:szCs w:val="24"/>
        </w:rPr>
      </w:pPr>
      <w:r w:rsidRPr="000A40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0A40BE">
        <w:rPr>
          <w:rFonts w:ascii="Times New Roman" w:hAnsi="Times New Roman"/>
          <w:sz w:val="24"/>
          <w:szCs w:val="24"/>
        </w:rPr>
        <w:t xml:space="preserve">.До начала конкурсного отбора Администрация проводит проверку достоверности и полноты, представленной участниками конкурсного отбора заявочной </w:t>
      </w:r>
      <w:r w:rsidRPr="00F66D3B">
        <w:rPr>
          <w:rFonts w:ascii="Times New Roman" w:hAnsi="Times New Roman"/>
          <w:sz w:val="24"/>
          <w:szCs w:val="24"/>
        </w:rPr>
        <w:t>документации.</w:t>
      </w:r>
    </w:p>
    <w:p w:rsidR="006D24EC" w:rsidRPr="00F66D3B" w:rsidRDefault="006D24EC" w:rsidP="006D24EC">
      <w:pPr>
        <w:tabs>
          <w:tab w:val="left" w:pos="1472"/>
        </w:tabs>
        <w:spacing w:after="0"/>
        <w:ind w:right="25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F66D3B">
        <w:rPr>
          <w:rFonts w:ascii="Times New Roman" w:hAnsi="Times New Roman"/>
          <w:sz w:val="24"/>
          <w:szCs w:val="24"/>
        </w:rPr>
        <w:t xml:space="preserve">Администрация в течение не более 10 рабочих дней после дня окончания срока подачи заявочной документации рассматривает ее в соответствии с требованиями, указанными в </w:t>
      </w:r>
      <w:hyperlink r:id="rId10">
        <w:r w:rsidRPr="00F66D3B">
          <w:rPr>
            <w:rFonts w:ascii="Times New Roman" w:hAnsi="Times New Roman"/>
            <w:sz w:val="24"/>
            <w:szCs w:val="24"/>
          </w:rPr>
          <w:t>пунктах</w:t>
        </w:r>
      </w:hyperlink>
      <w:r w:rsidRPr="00F66D3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Pr="00F66D3B">
        <w:rPr>
          <w:rFonts w:ascii="Times New Roman" w:hAnsi="Times New Roman"/>
          <w:sz w:val="24"/>
          <w:szCs w:val="24"/>
        </w:rPr>
        <w:t xml:space="preserve"> - 1</w:t>
      </w:r>
      <w:r>
        <w:rPr>
          <w:rFonts w:ascii="Times New Roman" w:hAnsi="Times New Roman"/>
          <w:sz w:val="24"/>
          <w:szCs w:val="24"/>
        </w:rPr>
        <w:t>7</w:t>
      </w:r>
      <w:r w:rsidRPr="00F66D3B">
        <w:rPr>
          <w:rFonts w:ascii="Times New Roman" w:hAnsi="Times New Roman"/>
          <w:sz w:val="24"/>
          <w:szCs w:val="24"/>
        </w:rPr>
        <w:t xml:space="preserve"> настоящего Положения, и принимает одно из следующих решений:</w:t>
      </w:r>
    </w:p>
    <w:p w:rsidR="006D24EC" w:rsidRDefault="006D24EC" w:rsidP="006D24EC">
      <w:pPr>
        <w:pStyle w:val="a3"/>
        <w:ind w:left="0" w:right="249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о допуске проекта к участию в конкурсном отборе, </w:t>
      </w:r>
    </w:p>
    <w:p w:rsidR="006D24EC" w:rsidRPr="000A40BE" w:rsidRDefault="006D24EC" w:rsidP="006D24EC">
      <w:pPr>
        <w:pStyle w:val="a3"/>
        <w:ind w:left="0" w:right="249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об отказе в участии проекта в конкурсном отборе.</w:t>
      </w:r>
    </w:p>
    <w:p w:rsidR="006D24EC" w:rsidRPr="000A40BE" w:rsidRDefault="006D24EC" w:rsidP="006D24EC">
      <w:pPr>
        <w:pStyle w:val="a3"/>
        <w:ind w:left="0" w:right="253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В случае принятия решения об отказе в участии проекта в конкурсном отборе Администрация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основаниями, установленными настоящим пунктом.</w:t>
      </w:r>
    </w:p>
    <w:p w:rsidR="006D24EC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</w:p>
    <w:p w:rsidR="006D24EC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Проект не допускается к участию в конкурсном отборе в случаях: </w:t>
      </w:r>
    </w:p>
    <w:p w:rsidR="006D24EC" w:rsidRPr="000A40BE" w:rsidRDefault="006D24EC" w:rsidP="006D24EC">
      <w:pPr>
        <w:pStyle w:val="a3"/>
        <w:ind w:left="0" w:right="2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подачи участником конкурсного отбора документов, указанных в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пункте 1</w:t>
      </w:r>
      <w:r>
        <w:rPr>
          <w:sz w:val="24"/>
          <w:szCs w:val="24"/>
        </w:rPr>
        <w:t>3</w:t>
      </w:r>
      <w:r w:rsidRPr="000A40BE">
        <w:rPr>
          <w:sz w:val="24"/>
          <w:szCs w:val="24"/>
        </w:rPr>
        <w:t xml:space="preserve"> настоящего Положения, в Администрацию по истечении срока их подачи, указанного в извещении о проведении конкурсного отбора;</w:t>
      </w:r>
    </w:p>
    <w:p w:rsidR="006D24EC" w:rsidRPr="000A40BE" w:rsidRDefault="006D24EC" w:rsidP="006D24EC">
      <w:pPr>
        <w:pStyle w:val="a3"/>
        <w:ind w:left="0" w:right="25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несоответствия представленных документов требованиям пунктов 1</w:t>
      </w:r>
      <w:r>
        <w:rPr>
          <w:sz w:val="24"/>
          <w:szCs w:val="24"/>
        </w:rPr>
        <w:t>3</w:t>
      </w:r>
      <w:r w:rsidRPr="000A40BE">
        <w:rPr>
          <w:sz w:val="24"/>
          <w:szCs w:val="24"/>
        </w:rPr>
        <w:t>, 1</w:t>
      </w:r>
      <w:r>
        <w:rPr>
          <w:sz w:val="24"/>
          <w:szCs w:val="24"/>
        </w:rPr>
        <w:t>4</w:t>
      </w:r>
      <w:r w:rsidRPr="000A40BE">
        <w:rPr>
          <w:sz w:val="24"/>
          <w:szCs w:val="24"/>
        </w:rPr>
        <w:t>, 15</w:t>
      </w:r>
      <w:r>
        <w:rPr>
          <w:sz w:val="24"/>
          <w:szCs w:val="24"/>
        </w:rPr>
        <w:t>, 16, 17</w:t>
      </w:r>
      <w:r w:rsidRPr="000A40BE">
        <w:rPr>
          <w:sz w:val="24"/>
          <w:szCs w:val="24"/>
        </w:rPr>
        <w:t xml:space="preserve"> настоящего Положения;</w:t>
      </w:r>
    </w:p>
    <w:p w:rsidR="006D24EC" w:rsidRPr="000A40BE" w:rsidRDefault="006D24EC" w:rsidP="006D24EC">
      <w:pPr>
        <w:pStyle w:val="a3"/>
        <w:ind w:left="0" w:right="2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наличия в представленных документах недостоверной информации. </w:t>
      </w:r>
    </w:p>
    <w:p w:rsidR="006D24EC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К конкурсному отбору также не допускаются проекты, финансирование которых осуществляется за счет средств бюджета Ивановской области в рамках других направлений поддержки, и проекты, поданные сверх установленного максимального количества проектов согласно пункту 1</w:t>
      </w:r>
      <w:r>
        <w:rPr>
          <w:sz w:val="24"/>
          <w:szCs w:val="24"/>
        </w:rPr>
        <w:t>8</w:t>
      </w:r>
      <w:r w:rsidRPr="000A40BE">
        <w:rPr>
          <w:sz w:val="24"/>
          <w:szCs w:val="24"/>
        </w:rPr>
        <w:t xml:space="preserve"> настоящего Положения.</w:t>
      </w:r>
    </w:p>
    <w:p w:rsidR="006D24EC" w:rsidRPr="00C73DE1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633"/>
        </w:tabs>
        <w:spacing w:after="6"/>
        <w:ind w:left="0" w:right="248" w:firstLine="851"/>
        <w:rPr>
          <w:sz w:val="24"/>
          <w:szCs w:val="24"/>
        </w:rPr>
      </w:pPr>
      <w:r w:rsidRPr="000A40BE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0A40BE">
        <w:rPr>
          <w:sz w:val="24"/>
          <w:szCs w:val="24"/>
        </w:rPr>
        <w:t>.Конкурсный отбор проводится конкурсной комиссией в соответствии с критериями оценки, приведенными в следующей таблице:</w:t>
      </w:r>
    </w:p>
    <w:p w:rsidR="006D24EC" w:rsidRPr="000A40BE" w:rsidRDefault="006D24EC" w:rsidP="006D24EC">
      <w:pPr>
        <w:pStyle w:val="11"/>
        <w:tabs>
          <w:tab w:val="left" w:pos="1633"/>
        </w:tabs>
        <w:spacing w:after="6"/>
        <w:ind w:left="0" w:right="248" w:firstLine="85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686"/>
        <w:gridCol w:w="3689"/>
        <w:gridCol w:w="7"/>
        <w:gridCol w:w="1411"/>
      </w:tblGrid>
      <w:tr w:rsidR="006D24EC" w:rsidRPr="000D6015" w:rsidTr="000675C3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D24EC" w:rsidRPr="000D6015" w:rsidTr="000675C3">
        <w:trPr>
          <w:trHeight w:val="27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Par266"/>
            <w:bookmarkEnd w:id="1"/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принявших участие в собрании</w:t>
            </w:r>
            <w:r w:rsidRPr="000D60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0D60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софинансировать и объему софинансирования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4A271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1C">
              <w:rPr>
                <w:rFonts w:ascii="Times New Roman" w:hAnsi="Times New Roman"/>
                <w:sz w:val="24"/>
                <w:szCs w:val="24"/>
              </w:rPr>
              <w:t>2 гражданина</w:t>
            </w:r>
          </w:p>
          <w:p w:rsidR="006D24EC" w:rsidRPr="004A271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 до </w:t>
            </w:r>
            <w:r w:rsidRPr="004A271C">
              <w:rPr>
                <w:rFonts w:ascii="Times New Roman" w:hAnsi="Times New Roman"/>
                <w:sz w:val="24"/>
                <w:szCs w:val="24"/>
              </w:rPr>
              <w:t>10 граждан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1C">
              <w:rPr>
                <w:rFonts w:ascii="Times New Roman" w:hAnsi="Times New Roman"/>
                <w:sz w:val="24"/>
                <w:szCs w:val="24"/>
              </w:rPr>
              <w:t>свыше 10 граждан,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1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1C">
              <w:rPr>
                <w:rFonts w:ascii="Times New Roman" w:hAnsi="Times New Roman"/>
                <w:sz w:val="24"/>
                <w:szCs w:val="24"/>
              </w:rPr>
              <w:t>5 баллов+по 1 баллу за каждые 10 человек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271C">
              <w:rPr>
                <w:rFonts w:ascii="Times New Roman" w:hAnsi="Times New Roman"/>
                <w:sz w:val="24"/>
                <w:szCs w:val="24"/>
              </w:rPr>
              <w:t xml:space="preserve"> но не более 20 баллов</w:t>
            </w:r>
          </w:p>
        </w:tc>
      </w:tr>
      <w:tr w:rsidR="006D24EC" w:rsidRPr="000D6015" w:rsidTr="000675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sz w:val="24"/>
                <w:szCs w:val="24"/>
              </w:rPr>
              <w:t xml:space="preserve">Вклад заинтересованных лиц (населения и юридических лиц) в реализацию проекта 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sz w:val="24"/>
                <w:szCs w:val="24"/>
              </w:rPr>
              <w:t xml:space="preserve">проектом предусмотрено участие </w:t>
            </w:r>
            <w:r>
              <w:rPr>
                <w:rFonts w:ascii="Times New Roman" w:hAnsi="Times New Roman"/>
                <w:sz w:val="24"/>
                <w:szCs w:val="24"/>
              </w:rPr>
              <w:t>граждан, поддерживающих проект, а также индивидуальных предпринимателей</w:t>
            </w:r>
            <w:r w:rsidRPr="000D601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Pr="000D6015">
              <w:rPr>
                <w:rFonts w:ascii="Times New Roman" w:hAnsi="Times New Roman"/>
                <w:sz w:val="24"/>
                <w:szCs w:val="24"/>
              </w:rPr>
              <w:t xml:space="preserve"> юридических лиц</w:t>
            </w:r>
          </w:p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D76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7E6">
              <w:rPr>
                <w:rFonts w:ascii="Times New Roman" w:hAnsi="Times New Roman"/>
              </w:rPr>
              <w:t xml:space="preserve">проектом предусмотрено участие граждан, поддерживающих проект, или индивидуальных предпринимателей, юридических лиц </w:t>
            </w:r>
          </w:p>
          <w:p w:rsidR="006D24EC" w:rsidRPr="00D767E6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D767E6">
              <w:rPr>
                <w:rFonts w:ascii="Times New Roman" w:hAnsi="Times New Roman"/>
              </w:rPr>
              <w:t xml:space="preserve">не предусмотрен вклад граждан, поддерживающих проект, а также индивидуальных предпринимателей юридических лиц проекта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pStyle w:val="Default"/>
              <w:jc w:val="both"/>
            </w:pPr>
            <w:r>
              <w:t>12 баллов</w:t>
            </w:r>
          </w:p>
          <w:p w:rsidR="006D24EC" w:rsidRDefault="006D24EC" w:rsidP="000675C3">
            <w:pPr>
              <w:pStyle w:val="Default"/>
              <w:jc w:val="both"/>
            </w:pPr>
          </w:p>
          <w:p w:rsidR="006D24EC" w:rsidRDefault="006D24EC" w:rsidP="000675C3">
            <w:pPr>
              <w:pStyle w:val="Default"/>
              <w:jc w:val="both"/>
            </w:pPr>
          </w:p>
          <w:p w:rsidR="006D24EC" w:rsidRDefault="006D24EC" w:rsidP="000675C3">
            <w:pPr>
              <w:pStyle w:val="Default"/>
              <w:jc w:val="both"/>
            </w:pPr>
          </w:p>
          <w:p w:rsidR="006D24EC" w:rsidRDefault="006D24EC" w:rsidP="000675C3">
            <w:pPr>
              <w:pStyle w:val="Default"/>
              <w:jc w:val="both"/>
            </w:pPr>
          </w:p>
          <w:p w:rsidR="006D24EC" w:rsidRDefault="006D24EC" w:rsidP="000675C3">
            <w:pPr>
              <w:pStyle w:val="Default"/>
              <w:jc w:val="both"/>
            </w:pPr>
          </w:p>
          <w:p w:rsidR="006D24EC" w:rsidRDefault="006D24EC" w:rsidP="000675C3">
            <w:pPr>
              <w:pStyle w:val="Default"/>
              <w:jc w:val="both"/>
            </w:pPr>
            <w:r>
              <w:t>6 баллов</w:t>
            </w:r>
          </w:p>
          <w:p w:rsidR="006D24EC" w:rsidRDefault="006D24EC" w:rsidP="000675C3">
            <w:pPr>
              <w:pStyle w:val="Default"/>
              <w:jc w:val="both"/>
            </w:pPr>
          </w:p>
          <w:p w:rsidR="006D24EC" w:rsidRDefault="006D24EC" w:rsidP="000675C3">
            <w:pPr>
              <w:pStyle w:val="Default"/>
              <w:jc w:val="both"/>
            </w:pPr>
          </w:p>
          <w:p w:rsidR="006D24EC" w:rsidRDefault="006D24EC" w:rsidP="000675C3">
            <w:pPr>
              <w:pStyle w:val="Default"/>
              <w:jc w:val="both"/>
            </w:pPr>
          </w:p>
          <w:p w:rsidR="006D24EC" w:rsidRPr="000D6015" w:rsidRDefault="006D24EC" w:rsidP="000675C3">
            <w:pPr>
              <w:pStyle w:val="Default"/>
              <w:jc w:val="both"/>
            </w:pPr>
            <w:r>
              <w:t>0 баллов</w:t>
            </w:r>
          </w:p>
        </w:tc>
      </w:tr>
      <w:tr w:rsidR="006D24EC" w:rsidRPr="000D6015" w:rsidTr="000675C3">
        <w:trPr>
          <w:trHeight w:val="9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(документы, фотоматериалы, дизайн-проект)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есть материалы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нет материалов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баллов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6D24EC" w:rsidRPr="000D6015" w:rsidTr="000675C3">
        <w:trPr>
          <w:trHeight w:val="8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0D6015" w:rsidRDefault="006D24EC" w:rsidP="000675C3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внебюджетное софинансирование проекта</w:t>
            </w:r>
          </w:p>
          <w:p w:rsidR="006D24EC" w:rsidRPr="000D6015" w:rsidRDefault="006D24EC" w:rsidP="000675C3">
            <w:pPr>
              <w:pStyle w:val="Default"/>
              <w:jc w:val="both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есть документы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15">
              <w:rPr>
                <w:rFonts w:ascii="Times New Roman" w:hAnsi="Times New Roman"/>
                <w:color w:val="000000"/>
                <w:sz w:val="24"/>
                <w:szCs w:val="24"/>
              </w:rPr>
              <w:t>нет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баллов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6D24EC" w:rsidRPr="000D6015" w:rsidTr="000675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1D4FF3" w:rsidRDefault="006D24EC" w:rsidP="000675C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4F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1D4FF3" w:rsidRDefault="006D24EC" w:rsidP="000675C3">
            <w:pPr>
              <w:pStyle w:val="Default"/>
              <w:jc w:val="both"/>
              <w:rPr>
                <w:color w:val="auto"/>
              </w:rPr>
            </w:pPr>
            <w:r w:rsidRPr="001D4FF3">
              <w:rPr>
                <w:color w:val="auto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в % </w:t>
            </w:r>
          </w:p>
          <w:p w:rsidR="006D24EC" w:rsidRPr="001D4FF3" w:rsidRDefault="006D24EC" w:rsidP="000675C3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2%</w:t>
            </w:r>
          </w:p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1,51 до 2%</w:t>
            </w:r>
          </w:p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от1,01 до 1,5%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баллов</w:t>
            </w:r>
          </w:p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баллов</w:t>
            </w:r>
          </w:p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баллов</w:t>
            </w:r>
          </w:p>
          <w:p w:rsidR="006D24EC" w:rsidRPr="000D6015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балла</w:t>
            </w:r>
          </w:p>
        </w:tc>
      </w:tr>
      <w:tr w:rsidR="006D24EC" w:rsidRPr="000D6015" w:rsidTr="000675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1D4FF3" w:rsidRDefault="006D24EC" w:rsidP="000675C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4F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F358C8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8C8">
              <w:rPr>
                <w:rFonts w:ascii="Times New Roman" w:hAnsi="Times New Roman" w:cs="Times New Roman"/>
              </w:rPr>
              <w:t>Информирование населения о практике поддержки инициативных проектов, о проекте (материалы размещаются не позднее чем за полгода до даты объявления о проведении конкурсного отбора):</w:t>
            </w:r>
          </w:p>
        </w:tc>
      </w:tr>
      <w:tr w:rsidR="006D24EC" w:rsidRPr="000D6015" w:rsidTr="000675C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EC" w:rsidRPr="001D4FF3" w:rsidRDefault="006D24EC" w:rsidP="000675C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4FF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pStyle w:val="Default"/>
              <w:jc w:val="both"/>
              <w:rPr>
                <w:color w:val="C00000"/>
              </w:rPr>
            </w:pPr>
            <w:r>
              <w:t>Использование средств массовой информации для информирования населения о практике поддержки инициативных проектов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E91">
              <w:rPr>
                <w:rFonts w:ascii="Times New Roman" w:hAnsi="Times New Roman"/>
              </w:rPr>
              <w:t>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</w:t>
            </w:r>
            <w:r>
              <w:rPr>
                <w:rFonts w:ascii="Times New Roman" w:hAnsi="Times New Roman"/>
              </w:rPr>
              <w:t xml:space="preserve"> органа</w:t>
            </w:r>
            <w:r w:rsidRPr="008D3338">
              <w:rPr>
                <w:rFonts w:ascii="Times New Roman" w:hAnsi="Times New Roman"/>
              </w:rPr>
              <w:t xml:space="preserve"> местного самоуправления так</w:t>
            </w:r>
            <w:r w:rsidRPr="00517E91">
              <w:rPr>
                <w:rFonts w:ascii="Times New Roman" w:hAnsi="Times New Roman"/>
              </w:rPr>
              <w:t xml:space="preserve">же </w:t>
            </w:r>
            <w:r w:rsidRPr="00517E91">
              <w:rPr>
                <w:rFonts w:ascii="Times New Roman" w:hAnsi="Times New Roman"/>
              </w:rPr>
              <w:lastRenderedPageBreak/>
              <w:t>представителя(-ей) инициатора(-ов) реализованного(-ых) в рамках практики поддержки инициативных проектов инициативного(-ых) проекта(-ов)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 баллов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E91">
              <w:rPr>
                <w:rFonts w:ascii="Times New Roman" w:hAnsi="Times New Roman" w:cs="Times New Roman"/>
              </w:rPr>
              <w:t xml:space="preserve">использование средств массовой информации для информирования населения о практике поддержки инициативных проектов с официальными комментариями </w:t>
            </w:r>
            <w:r w:rsidRPr="008D3338">
              <w:rPr>
                <w:rFonts w:ascii="Times New Roman" w:hAnsi="Times New Roman" w:cs="Times New Roman"/>
              </w:rPr>
              <w:t>должностных лиц органа местного самоуправления</w:t>
            </w:r>
            <w:r w:rsidRPr="00517E91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баллов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E91">
              <w:rPr>
                <w:rFonts w:ascii="Times New Roman" w:hAnsi="Times New Roman" w:cs="Times New Roman"/>
              </w:rPr>
              <w:t>использование средств массовой информации для информирования населения о практике поддержки инициативных проектов без официальных комментариев должностных лиц органа местного самоуправления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6D24EC" w:rsidRPr="000D6015" w:rsidTr="000675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E91">
              <w:rPr>
                <w:rFonts w:ascii="Times New Roman" w:hAnsi="Times New Roman" w:cs="Times New Roman"/>
              </w:rPr>
              <w:t>отсутствие использования средств массовой информации в указанных целях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6D24EC" w:rsidRPr="000D6015" w:rsidTr="000675C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EC" w:rsidRPr="001D4FF3" w:rsidRDefault="006D24EC" w:rsidP="000675C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4FF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B5">
              <w:rPr>
                <w:rFonts w:ascii="Times New Roman" w:hAnsi="Times New Roman" w:cs="Times New Roman"/>
              </w:rPr>
              <w:t>Обсуждение информации о практике поддержки инициативных проектов, о проекте на публичных страницах в социальных сетях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B5">
              <w:rPr>
                <w:rFonts w:ascii="Times New Roman" w:hAnsi="Times New Roman" w:cs="Times New Roman"/>
              </w:rPr>
              <w:t>наличие постов о практике поддержки инициативных проектов, о проекте с комментариями пользователей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баллов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B5">
              <w:rPr>
                <w:rFonts w:ascii="Times New Roman" w:hAnsi="Times New Roman" w:cs="Times New Roman"/>
              </w:rPr>
              <w:t>наличие постов о проекте с комментариями пользователей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B5">
              <w:rPr>
                <w:rFonts w:ascii="Times New Roman" w:hAnsi="Times New Roman" w:cs="Times New Roman"/>
              </w:rPr>
              <w:t>наличие постов о проекте без комментариев пользователей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B952C6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879B5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B5">
              <w:rPr>
                <w:rFonts w:ascii="Times New Roman" w:hAnsi="Times New Roman" w:cs="Times New Roman"/>
              </w:rPr>
              <w:t>отсутствие информации о проекте в социальных сетях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6D24EC" w:rsidRPr="000D6015" w:rsidTr="000675C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EC" w:rsidRPr="001D4FF3" w:rsidRDefault="006D24EC" w:rsidP="000675C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4FF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EC" w:rsidRPr="001D4FF3" w:rsidRDefault="006D24EC" w:rsidP="000675C3">
            <w:pPr>
              <w:pStyle w:val="Default"/>
              <w:jc w:val="both"/>
              <w:rPr>
                <w:color w:val="auto"/>
              </w:rPr>
            </w:pPr>
            <w:r w:rsidRPr="001D4FF3">
              <w:rPr>
                <w:color w:val="auto"/>
              </w:rPr>
              <w:t>Использование информационных стендов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стенды содержат информацию о практике поддержки инициативных проектов, о проекте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баллов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стенды содержат информацию о проекте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стенды содержат информацию о практике поддержки инициативных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6D24EC" w:rsidRPr="000D6015" w:rsidTr="000675C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517E91" w:rsidRDefault="006D24EC" w:rsidP="000675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способ информирования не используется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</w:tr>
    </w:tbl>
    <w:p w:rsidR="006D24EC" w:rsidRDefault="006D24EC" w:rsidP="006D24EC">
      <w:pPr>
        <w:pStyle w:val="a3"/>
        <w:ind w:right="248" w:firstLine="707"/>
        <w:jc w:val="both"/>
        <w:rPr>
          <w:sz w:val="20"/>
          <w:szCs w:val="20"/>
        </w:rPr>
      </w:pPr>
    </w:p>
    <w:p w:rsidR="006D24EC" w:rsidRPr="000140BB" w:rsidRDefault="006D24EC" w:rsidP="006D24EC">
      <w:pPr>
        <w:pStyle w:val="a3"/>
        <w:ind w:right="248" w:firstLine="707"/>
        <w:jc w:val="both"/>
        <w:rPr>
          <w:sz w:val="20"/>
          <w:szCs w:val="20"/>
        </w:rPr>
      </w:pPr>
      <w:r w:rsidRPr="000140BB">
        <w:rPr>
          <w:sz w:val="20"/>
          <w:szCs w:val="20"/>
        </w:rPr>
        <w:t xml:space="preserve">* Вклад заинтересованных лиц в реализацию проекта предполагает трудовое участие, которое может выражаться в выполнении неоплачиваемых работ, не требующих  специальной 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</w:t>
      </w:r>
      <w:r w:rsidRPr="000140BB">
        <w:rPr>
          <w:sz w:val="20"/>
          <w:szCs w:val="20"/>
        </w:rPr>
        <w:lastRenderedPageBreak/>
        <w:t>техники и другие формы участия.</w:t>
      </w:r>
    </w:p>
    <w:p w:rsidR="006D24EC" w:rsidRDefault="006D24EC" w:rsidP="006D24EC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6D24EC" w:rsidRPr="000A40BE" w:rsidRDefault="006D24EC" w:rsidP="006D24EC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A40BE">
        <w:rPr>
          <w:rFonts w:ascii="Times New Roman" w:hAnsi="Times New Roman"/>
          <w:sz w:val="24"/>
          <w:szCs w:val="24"/>
        </w:rPr>
        <w:t xml:space="preserve">24. </w:t>
      </w:r>
      <w:r w:rsidRPr="000A40BE">
        <w:rPr>
          <w:rFonts w:ascii="Times New Roman" w:hAnsi="Times New Roman"/>
          <w:sz w:val="24"/>
          <w:szCs w:val="24"/>
        </w:rPr>
        <w:tab/>
        <w:t xml:space="preserve">По итогам выставленных оценок составляется рейтинговая таблица проектов. </w:t>
      </w:r>
      <w:r w:rsidR="00BB6B9E">
        <w:rPr>
          <w:rFonts w:ascii="Times New Roman" w:hAnsi="Times New Roman"/>
          <w:sz w:val="24"/>
          <w:szCs w:val="24"/>
        </w:rPr>
        <w:t xml:space="preserve">  Н</w:t>
      </w:r>
      <w:r w:rsidRPr="000A40BE">
        <w:rPr>
          <w:rFonts w:ascii="Times New Roman" w:hAnsi="Times New Roman"/>
          <w:sz w:val="24"/>
          <w:szCs w:val="24"/>
        </w:rPr>
        <w:t>абравши</w:t>
      </w:r>
      <w:r w:rsidR="00BB6B9E">
        <w:rPr>
          <w:rFonts w:ascii="Times New Roman" w:hAnsi="Times New Roman"/>
          <w:sz w:val="24"/>
          <w:szCs w:val="24"/>
        </w:rPr>
        <w:t>й</w:t>
      </w:r>
      <w:r w:rsidRPr="000A40BE">
        <w:rPr>
          <w:rFonts w:ascii="Times New Roman" w:hAnsi="Times New Roman"/>
          <w:sz w:val="24"/>
          <w:szCs w:val="24"/>
        </w:rPr>
        <w:t xml:space="preserve"> наибольшее количество баллов, допуска</w:t>
      </w:r>
      <w:r w:rsidR="00BB6B9E">
        <w:rPr>
          <w:rFonts w:ascii="Times New Roman" w:hAnsi="Times New Roman"/>
          <w:sz w:val="24"/>
          <w:szCs w:val="24"/>
        </w:rPr>
        <w:t>е</w:t>
      </w:r>
      <w:r w:rsidRPr="000A40BE">
        <w:rPr>
          <w:rFonts w:ascii="Times New Roman" w:hAnsi="Times New Roman"/>
          <w:sz w:val="24"/>
          <w:szCs w:val="24"/>
        </w:rPr>
        <w:t xml:space="preserve">тся к отбору </w:t>
      </w:r>
      <w:r w:rsidRPr="000A40BE">
        <w:rPr>
          <w:rFonts w:ascii="Times New Roman" w:hAnsi="Times New Roman"/>
          <w:sz w:val="24"/>
          <w:szCs w:val="24"/>
          <w:lang w:eastAsia="ar-SA"/>
        </w:rPr>
        <w:t xml:space="preserve">для участия </w:t>
      </w:r>
      <w:r w:rsidR="00112E57">
        <w:rPr>
          <w:rFonts w:ascii="Times New Roman" w:hAnsi="Times New Roman"/>
          <w:sz w:val="24"/>
          <w:szCs w:val="24"/>
          <w:lang w:eastAsia="ar-SA"/>
        </w:rPr>
        <w:t>Михайловс</w:t>
      </w:r>
      <w:r>
        <w:rPr>
          <w:rFonts w:ascii="Times New Roman" w:hAnsi="Times New Roman"/>
          <w:sz w:val="24"/>
          <w:szCs w:val="24"/>
          <w:lang w:eastAsia="ar-SA"/>
        </w:rPr>
        <w:t>кого сельского</w:t>
      </w:r>
      <w:r w:rsidRPr="000A40BE">
        <w:rPr>
          <w:rFonts w:ascii="Times New Roman" w:hAnsi="Times New Roman"/>
          <w:sz w:val="24"/>
          <w:szCs w:val="24"/>
          <w:lang w:eastAsia="ar-SA"/>
        </w:rPr>
        <w:t xml:space="preserve"> поселения 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Pr="000A40BE">
        <w:rPr>
          <w:rFonts w:ascii="Times New Roman" w:hAnsi="Times New Roman"/>
          <w:sz w:val="24"/>
          <w:szCs w:val="24"/>
        </w:rPr>
        <w:t xml:space="preserve"> на организацию благоустройства территорий в рамках поддержки местных инициатив.</w:t>
      </w:r>
    </w:p>
    <w:p w:rsidR="001D4FF3" w:rsidRDefault="006D24EC" w:rsidP="001D4FF3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A40BE">
        <w:rPr>
          <w:rFonts w:ascii="Times New Roman" w:hAnsi="Times New Roman"/>
          <w:sz w:val="24"/>
          <w:szCs w:val="24"/>
        </w:rPr>
        <w:t xml:space="preserve">25.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 w:rsidR="00BB6B9E">
        <w:rPr>
          <w:rFonts w:ascii="Times New Roman" w:hAnsi="Times New Roman"/>
          <w:sz w:val="24"/>
          <w:szCs w:val="24"/>
        </w:rPr>
        <w:t>сельского поселения</w:t>
      </w:r>
      <w:r w:rsidRPr="000A40BE">
        <w:rPr>
          <w:rFonts w:ascii="Times New Roman" w:hAnsi="Times New Roman"/>
          <w:sz w:val="24"/>
          <w:szCs w:val="24"/>
        </w:rPr>
        <w:t xml:space="preserve"> в сети </w:t>
      </w:r>
      <w:r w:rsidR="001D4FF3">
        <w:rPr>
          <w:rFonts w:ascii="Times New Roman" w:hAnsi="Times New Roman"/>
          <w:sz w:val="24"/>
          <w:szCs w:val="24"/>
        </w:rPr>
        <w:t xml:space="preserve">Интернет в течение трех рабочих </w:t>
      </w:r>
      <w:r w:rsidRPr="000A40BE">
        <w:rPr>
          <w:rFonts w:ascii="Times New Roman" w:hAnsi="Times New Roman"/>
          <w:sz w:val="24"/>
          <w:szCs w:val="24"/>
        </w:rPr>
        <w:t>дней с момента его подписания.</w:t>
      </w:r>
      <w:r w:rsidR="001D4FF3">
        <w:rPr>
          <w:rFonts w:ascii="Times New Roman" w:hAnsi="Times New Roman"/>
          <w:sz w:val="24"/>
          <w:szCs w:val="24"/>
        </w:rPr>
        <w:t xml:space="preserve">       </w:t>
      </w:r>
    </w:p>
    <w:p w:rsidR="001D4FF3" w:rsidRDefault="001D4FF3" w:rsidP="001D4FF3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1D4FF3" w:rsidRDefault="001D4FF3" w:rsidP="001D4FF3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6D24EC" w:rsidRPr="001D4FF3" w:rsidRDefault="001D4FF3" w:rsidP="001D4FF3">
      <w:pPr>
        <w:ind w:left="426" w:firstLine="425"/>
        <w:jc w:val="right"/>
        <w:rPr>
          <w:rFonts w:ascii="Times New Roman" w:hAnsi="Times New Roman"/>
        </w:rPr>
      </w:pPr>
      <w:r w:rsidRPr="001D4FF3">
        <w:rPr>
          <w:rFonts w:ascii="Times New Roman" w:hAnsi="Times New Roman"/>
        </w:rPr>
        <w:t>Пр</w:t>
      </w:r>
      <w:r w:rsidR="006D24EC" w:rsidRPr="001D4FF3">
        <w:rPr>
          <w:rFonts w:ascii="Times New Roman" w:hAnsi="Times New Roman"/>
        </w:rPr>
        <w:t xml:space="preserve">иложение </w:t>
      </w:r>
      <w:r w:rsidRPr="001D4FF3">
        <w:rPr>
          <w:rFonts w:ascii="Times New Roman" w:hAnsi="Times New Roman"/>
        </w:rPr>
        <w:t>№</w:t>
      </w:r>
      <w:r w:rsidR="006D24EC" w:rsidRPr="001D4FF3">
        <w:rPr>
          <w:rFonts w:ascii="Times New Roman" w:hAnsi="Times New Roman"/>
        </w:rPr>
        <w:t xml:space="preserve">1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F1E7C">
        <w:rPr>
          <w:sz w:val="20"/>
          <w:szCs w:val="20"/>
        </w:rPr>
        <w:t xml:space="preserve">Положению о порядке выдвижения, внесения, обсуждения,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рассмотрения проектов развития территорий  </w:t>
      </w:r>
    </w:p>
    <w:p w:rsidR="006D24EC" w:rsidRPr="00FF1E7C" w:rsidRDefault="00112E57" w:rsidP="006D24EC">
      <w:pPr>
        <w:pStyle w:val="a3"/>
        <w:spacing w:before="6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Михайловс</w:t>
      </w:r>
      <w:r w:rsidR="006D24EC">
        <w:rPr>
          <w:sz w:val="20"/>
          <w:szCs w:val="20"/>
        </w:rPr>
        <w:t>кого сельского</w:t>
      </w:r>
      <w:r w:rsidR="006D24EC" w:rsidRPr="00FF1E7C">
        <w:rPr>
          <w:sz w:val="20"/>
          <w:szCs w:val="20"/>
        </w:rPr>
        <w:t xml:space="preserve"> поселения,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основанных на местных инициативах (инициативных проектов),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проведения их конкурсного отбора </w:t>
      </w:r>
      <w:r w:rsidR="001D4FF3">
        <w:rPr>
          <w:sz w:val="20"/>
          <w:szCs w:val="20"/>
        </w:rPr>
        <w:t xml:space="preserve"> </w:t>
      </w:r>
    </w:p>
    <w:p w:rsidR="006D24EC" w:rsidRPr="00FF1E7C" w:rsidRDefault="006D24EC" w:rsidP="006D24EC">
      <w:pPr>
        <w:pStyle w:val="a3"/>
        <w:spacing w:before="79"/>
        <w:ind w:left="5954" w:right="247" w:firstLine="1696"/>
        <w:jc w:val="right"/>
      </w:pPr>
    </w:p>
    <w:p w:rsidR="006D24EC" w:rsidRPr="00FF1E7C" w:rsidRDefault="006D24EC" w:rsidP="006D24EC">
      <w:pPr>
        <w:pStyle w:val="a3"/>
        <w:spacing w:before="79"/>
        <w:ind w:left="5954" w:right="247" w:firstLine="1696"/>
        <w:jc w:val="right"/>
      </w:pPr>
    </w:p>
    <w:p w:rsidR="006D24EC" w:rsidRDefault="006D24EC" w:rsidP="006D24EC">
      <w:pPr>
        <w:pStyle w:val="a3"/>
        <w:spacing w:before="79"/>
        <w:ind w:left="5954" w:right="247" w:firstLine="1696"/>
        <w:jc w:val="right"/>
      </w:pPr>
    </w:p>
    <w:p w:rsidR="006D24EC" w:rsidRPr="00BB6B9E" w:rsidRDefault="006D24EC" w:rsidP="006D24EC">
      <w:pPr>
        <w:pStyle w:val="a3"/>
        <w:ind w:left="0" w:right="252"/>
        <w:jc w:val="center"/>
        <w:rPr>
          <w:b/>
          <w:sz w:val="24"/>
        </w:rPr>
      </w:pPr>
      <w:bookmarkStart w:id="2" w:name="_bookmark0"/>
      <w:bookmarkEnd w:id="2"/>
      <w:r w:rsidRPr="00BB6B9E">
        <w:rPr>
          <w:b/>
        </w:rPr>
        <w:t>Заявка</w:t>
      </w:r>
    </w:p>
    <w:p w:rsidR="006D24EC" w:rsidRDefault="006D24EC" w:rsidP="006D24EC">
      <w:pPr>
        <w:pStyle w:val="a3"/>
        <w:ind w:left="1001" w:right="953" w:hanging="3"/>
        <w:jc w:val="center"/>
      </w:pPr>
      <w:r>
        <w:t xml:space="preserve">на участие в конкурсном отборе проектов  развития территорий </w:t>
      </w:r>
      <w:r w:rsidR="00112E57">
        <w:t>Михайловс</w:t>
      </w:r>
      <w:r>
        <w:t>кого сельского поселения Юрьевецкого муниципального района Ивановской области, основанных на местных инициативах (инициативных проектов)</w:t>
      </w: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DD777A" w:rsidP="006D24EC">
      <w:pPr>
        <w:pStyle w:val="a3"/>
        <w:spacing w:before="7"/>
        <w:ind w:left="0"/>
        <w:rPr>
          <w:sz w:val="11"/>
        </w:rPr>
      </w:pPr>
      <w:r w:rsidRPr="00DD777A">
        <w:rPr>
          <w:noProof/>
          <w:lang w:eastAsia="ru-RU"/>
        </w:rPr>
        <w:pict>
          <v:shape id="AutoShape 3" o:spid="_x0000_s1026" style="position:absolute;margin-left:78pt;margin-top:8.95pt;width:441.15pt;height:.1pt;z-index:-251658752;visibility:visible;mso-wrap-distance-left:0;mso-wrap-distance-right:0;mso-position-horizontal-relative:page" coordsize="8823,1270" o:spt="100" adj="0,,0" path="m,l6020,t3,l8823,e" filled="f" strokeweight=".19811mm">
            <v:stroke joinstyle="round"/>
            <v:formulas/>
            <v:path arrowok="t" o:connecttype="custom" o:connectlocs="0,0;3822700,0;3824605,0;5602605,0" o:connectangles="0,0,0,0" textboxrect="3163,3163,18437,18437"/>
            <w10:wrap type="topAndBottom" anchorx="page"/>
          </v:shape>
        </w:pict>
      </w:r>
    </w:p>
    <w:p w:rsidR="006D24EC" w:rsidRPr="00BB6B9E" w:rsidRDefault="006D24EC" w:rsidP="006D24EC">
      <w:pPr>
        <w:spacing w:line="246" w:lineRule="exact"/>
        <w:ind w:left="129" w:right="91"/>
        <w:jc w:val="center"/>
        <w:rPr>
          <w:rFonts w:ascii="Times New Roman" w:hAnsi="Times New Roman"/>
          <w:sz w:val="24"/>
        </w:rPr>
      </w:pPr>
      <w:r w:rsidRPr="00BB6B9E">
        <w:rPr>
          <w:rFonts w:ascii="Times New Roman" w:hAnsi="Times New Roman"/>
          <w:sz w:val="24"/>
        </w:rPr>
        <w:t>(инициатор проекта)</w:t>
      </w:r>
    </w:p>
    <w:p w:rsidR="006D24EC" w:rsidRDefault="006D24EC" w:rsidP="006D24EC">
      <w:pPr>
        <w:pStyle w:val="a3"/>
        <w:tabs>
          <w:tab w:val="left" w:pos="8932"/>
        </w:tabs>
        <w:spacing w:before="1" w:line="321" w:lineRule="exact"/>
        <w:ind w:left="0" w:right="91"/>
        <w:jc w:val="center"/>
      </w:pPr>
      <w:r>
        <w:t xml:space="preserve">Направляет проект </w:t>
      </w:r>
      <w:r>
        <w:rPr>
          <w:u w:val="single"/>
        </w:rPr>
        <w:tab/>
      </w:r>
    </w:p>
    <w:p w:rsidR="006D24EC" w:rsidRPr="00BB6B9E" w:rsidRDefault="006D24EC" w:rsidP="006D24EC">
      <w:pPr>
        <w:spacing w:line="275" w:lineRule="exact"/>
        <w:ind w:left="137" w:right="91"/>
        <w:jc w:val="center"/>
        <w:rPr>
          <w:rFonts w:ascii="Times New Roman" w:hAnsi="Times New Roman"/>
          <w:sz w:val="24"/>
        </w:rPr>
      </w:pPr>
      <w:r w:rsidRPr="00BB6B9E">
        <w:rPr>
          <w:rFonts w:ascii="Times New Roman" w:hAnsi="Times New Roman"/>
          <w:sz w:val="24"/>
        </w:rPr>
        <w:t>(наименование проекта)</w:t>
      </w:r>
    </w:p>
    <w:p w:rsidR="006D24EC" w:rsidRDefault="006D24EC" w:rsidP="006D24EC">
      <w:pPr>
        <w:pStyle w:val="a3"/>
        <w:spacing w:before="1"/>
        <w:ind w:right="248"/>
        <w:jc w:val="both"/>
      </w:pPr>
      <w:r>
        <w:t xml:space="preserve">для участия в конкурсном отборе проектов развития территорий </w:t>
      </w:r>
      <w:r w:rsidR="00112E57">
        <w:t>Михайловс</w:t>
      </w:r>
      <w:r>
        <w:t>кого сельского поселения Юрьевецкого муниципального района Ивановской области, основанных на местных инициативах(инициативных проектов), и гарантирует достоверность предоставляемых в составе заявочной документации сведений.</w:t>
      </w: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spacing w:before="11"/>
        <w:ind w:left="0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439"/>
        <w:gridCol w:w="1726"/>
        <w:gridCol w:w="2953"/>
      </w:tblGrid>
      <w:tr w:rsidR="006D24EC" w:rsidRPr="000D6015" w:rsidTr="000675C3">
        <w:trPr>
          <w:trHeight w:val="638"/>
        </w:trPr>
        <w:tc>
          <w:tcPr>
            <w:tcW w:w="4439" w:type="dxa"/>
          </w:tcPr>
          <w:p w:rsidR="006D24EC" w:rsidRPr="000D6015" w:rsidRDefault="006D24EC" w:rsidP="000675C3">
            <w:pPr>
              <w:pStyle w:val="TableParagraph"/>
              <w:spacing w:before="0" w:line="308" w:lineRule="exact"/>
              <w:ind w:left="50"/>
              <w:rPr>
                <w:sz w:val="28"/>
              </w:rPr>
            </w:pPr>
            <w:r>
              <w:t>Представитель</w:t>
            </w:r>
            <w:r w:rsidRPr="0056724F">
              <w:t xml:space="preserve"> </w:t>
            </w:r>
            <w:r>
              <w:t xml:space="preserve"> инициатора проекта</w:t>
            </w:r>
          </w:p>
        </w:tc>
        <w:tc>
          <w:tcPr>
            <w:tcW w:w="1726" w:type="dxa"/>
          </w:tcPr>
          <w:p w:rsidR="006D24EC" w:rsidRPr="000D6015" w:rsidRDefault="006D24EC" w:rsidP="000675C3">
            <w:pPr>
              <w:pStyle w:val="TableParagraph"/>
              <w:spacing w:before="0"/>
              <w:ind w:left="0"/>
              <w:rPr>
                <w:sz w:val="27"/>
              </w:rPr>
            </w:pPr>
          </w:p>
          <w:p w:rsidR="006D24EC" w:rsidRPr="000D6015" w:rsidRDefault="006D24EC" w:rsidP="000675C3">
            <w:pPr>
              <w:pStyle w:val="TableParagraph"/>
              <w:tabs>
                <w:tab w:val="left" w:pos="1549"/>
              </w:tabs>
              <w:spacing w:before="0" w:line="308" w:lineRule="exact"/>
              <w:ind w:left="82"/>
              <w:rPr>
                <w:sz w:val="28"/>
              </w:rPr>
            </w:pPr>
            <w:r w:rsidRPr="000D6015">
              <w:rPr>
                <w:sz w:val="28"/>
                <w:u w:val="single"/>
              </w:rPr>
              <w:tab/>
            </w:r>
          </w:p>
        </w:tc>
        <w:tc>
          <w:tcPr>
            <w:tcW w:w="2953" w:type="dxa"/>
          </w:tcPr>
          <w:p w:rsidR="006D24EC" w:rsidRPr="000D6015" w:rsidRDefault="006D24EC" w:rsidP="000675C3">
            <w:pPr>
              <w:pStyle w:val="TableParagraph"/>
              <w:spacing w:before="0"/>
              <w:ind w:left="0"/>
              <w:rPr>
                <w:sz w:val="27"/>
              </w:rPr>
            </w:pPr>
          </w:p>
          <w:p w:rsidR="006D24EC" w:rsidRPr="000D6015" w:rsidRDefault="006D24EC" w:rsidP="000675C3">
            <w:pPr>
              <w:pStyle w:val="TableParagraph"/>
              <w:tabs>
                <w:tab w:val="left" w:pos="2853"/>
              </w:tabs>
              <w:spacing w:before="0" w:line="308" w:lineRule="exact"/>
              <w:ind w:left="127"/>
              <w:jc w:val="center"/>
              <w:rPr>
                <w:sz w:val="28"/>
              </w:rPr>
            </w:pPr>
            <w:r w:rsidRPr="000D6015">
              <w:rPr>
                <w:sz w:val="28"/>
                <w:u w:val="single"/>
              </w:rPr>
              <w:tab/>
            </w:r>
          </w:p>
        </w:tc>
      </w:tr>
      <w:tr w:rsidR="006D24EC" w:rsidRPr="000D6015" w:rsidTr="000675C3">
        <w:trPr>
          <w:trHeight w:val="271"/>
        </w:trPr>
        <w:tc>
          <w:tcPr>
            <w:tcW w:w="4439" w:type="dxa"/>
          </w:tcPr>
          <w:p w:rsidR="006D24EC" w:rsidRPr="000D6015" w:rsidRDefault="006D24EC" w:rsidP="000675C3">
            <w:pPr>
              <w:pStyle w:val="TableParagraph"/>
              <w:spacing w:before="0" w:line="251" w:lineRule="exact"/>
              <w:ind w:left="2810"/>
              <w:rPr>
                <w:sz w:val="24"/>
              </w:rPr>
            </w:pPr>
          </w:p>
        </w:tc>
        <w:tc>
          <w:tcPr>
            <w:tcW w:w="1726" w:type="dxa"/>
          </w:tcPr>
          <w:p w:rsidR="006D24EC" w:rsidRPr="000D6015" w:rsidRDefault="006D24EC" w:rsidP="000675C3">
            <w:pPr>
              <w:pStyle w:val="TableParagraph"/>
              <w:spacing w:before="0" w:line="251" w:lineRule="exact"/>
              <w:ind w:left="257"/>
              <w:rPr>
                <w:sz w:val="24"/>
                <w:lang w:val="en-US"/>
              </w:rPr>
            </w:pPr>
            <w:r w:rsidRPr="000D6015">
              <w:rPr>
                <w:sz w:val="24"/>
                <w:lang w:val="en-US"/>
              </w:rPr>
              <w:t>(подпись)</w:t>
            </w:r>
          </w:p>
        </w:tc>
        <w:tc>
          <w:tcPr>
            <w:tcW w:w="2953" w:type="dxa"/>
          </w:tcPr>
          <w:p w:rsidR="006D24EC" w:rsidRPr="000D6015" w:rsidRDefault="006D24EC" w:rsidP="000675C3">
            <w:pPr>
              <w:pStyle w:val="TableParagraph"/>
              <w:spacing w:before="0" w:line="251" w:lineRule="exact"/>
              <w:ind w:left="142"/>
              <w:jc w:val="center"/>
              <w:rPr>
                <w:sz w:val="24"/>
                <w:lang w:val="en-US"/>
              </w:rPr>
            </w:pPr>
            <w:r w:rsidRPr="000D6015">
              <w:rPr>
                <w:sz w:val="24"/>
                <w:lang w:val="en-US"/>
              </w:rPr>
              <w:t>(расшифровка подписи)</w:t>
            </w:r>
          </w:p>
        </w:tc>
      </w:tr>
    </w:tbl>
    <w:p w:rsidR="006D24EC" w:rsidRDefault="006D24EC" w:rsidP="006D24EC">
      <w:pPr>
        <w:pStyle w:val="a3"/>
        <w:spacing w:before="4"/>
        <w:ind w:left="0"/>
        <w:rPr>
          <w:sz w:val="16"/>
        </w:rPr>
      </w:pPr>
    </w:p>
    <w:p w:rsidR="006D24EC" w:rsidRDefault="006D24EC" w:rsidP="006D24EC">
      <w:pPr>
        <w:pStyle w:val="a3"/>
        <w:tabs>
          <w:tab w:val="left" w:pos="5272"/>
          <w:tab w:val="left" w:pos="7367"/>
          <w:tab w:val="left" w:pos="8137"/>
        </w:tabs>
        <w:spacing w:before="89"/>
        <w:ind w:left="47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spacing w:before="1"/>
        <w:ind w:left="0"/>
        <w:rPr>
          <w:sz w:val="16"/>
        </w:rPr>
      </w:pPr>
    </w:p>
    <w:p w:rsidR="006D24EC" w:rsidRDefault="006D24EC" w:rsidP="006D24EC">
      <w:pPr>
        <w:pStyle w:val="a3"/>
        <w:spacing w:before="89" w:line="321" w:lineRule="exact"/>
      </w:pPr>
      <w:r>
        <w:t>Ответственный исполнитель</w:t>
      </w:r>
    </w:p>
    <w:p w:rsidR="006D24EC" w:rsidRPr="00C03E48" w:rsidRDefault="006D24EC" w:rsidP="006D24EC">
      <w:pPr>
        <w:pStyle w:val="a3"/>
        <w:spacing w:before="89" w:line="321" w:lineRule="exact"/>
      </w:pPr>
      <w:r>
        <w:t>_________________________________________________________</w:t>
      </w: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6D24EC" w:rsidRPr="00112E57" w:rsidRDefault="006D24EC" w:rsidP="006D24EC">
      <w:pPr>
        <w:spacing w:line="275" w:lineRule="exact"/>
        <w:ind w:left="300"/>
        <w:rPr>
          <w:rFonts w:ascii="Times New Roman" w:hAnsi="Times New Roman"/>
          <w:sz w:val="24"/>
        </w:rPr>
      </w:pPr>
      <w:r w:rsidRPr="00112E57">
        <w:rPr>
          <w:rFonts w:ascii="Times New Roman" w:hAnsi="Times New Roman"/>
          <w:sz w:val="24"/>
        </w:rPr>
        <w:t>(ФИО, телефон,адрес электронной почты, подпись, дата)</w:t>
      </w: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jc w:val="both"/>
        <w:rPr>
          <w:sz w:val="24"/>
        </w:rPr>
        <w:sectPr w:rsidR="006D24EC">
          <w:pgSz w:w="11910" w:h="16840"/>
          <w:pgMar w:top="1180" w:right="1020" w:bottom="280" w:left="1260" w:header="722" w:footer="0" w:gutter="0"/>
          <w:cols w:space="720"/>
        </w:sectPr>
      </w:pPr>
    </w:p>
    <w:p w:rsidR="006D24EC" w:rsidRPr="001D4FF3" w:rsidRDefault="006D24EC" w:rsidP="006D24EC">
      <w:pPr>
        <w:pStyle w:val="a3"/>
        <w:spacing w:before="79"/>
        <w:ind w:left="6379" w:right="-9" w:hanging="142"/>
        <w:jc w:val="right"/>
        <w:rPr>
          <w:sz w:val="24"/>
          <w:szCs w:val="24"/>
        </w:rPr>
      </w:pPr>
      <w:r w:rsidRPr="001D4FF3">
        <w:rPr>
          <w:sz w:val="24"/>
          <w:szCs w:val="24"/>
        </w:rPr>
        <w:lastRenderedPageBreak/>
        <w:t xml:space="preserve">Приложение 2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F1E7C">
        <w:rPr>
          <w:sz w:val="20"/>
          <w:szCs w:val="20"/>
        </w:rPr>
        <w:t xml:space="preserve">Положению о порядке выдвижения, внесения, обсуждения,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рассмотрения проектов развития территорий  </w:t>
      </w:r>
    </w:p>
    <w:p w:rsidR="006D24EC" w:rsidRPr="00FF1E7C" w:rsidRDefault="00112E57" w:rsidP="006D24EC">
      <w:pPr>
        <w:pStyle w:val="a3"/>
        <w:spacing w:before="6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Михайловс</w:t>
      </w:r>
      <w:r w:rsidR="006D24EC">
        <w:rPr>
          <w:sz w:val="20"/>
          <w:szCs w:val="20"/>
        </w:rPr>
        <w:t>кого сельского</w:t>
      </w:r>
      <w:r w:rsidR="006D24EC" w:rsidRPr="00FF1E7C">
        <w:rPr>
          <w:sz w:val="20"/>
          <w:szCs w:val="20"/>
        </w:rPr>
        <w:t xml:space="preserve"> поселения,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основанных на местных инициативах (инициативных проектов),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проведения их конкурсного отбора </w:t>
      </w:r>
      <w:r w:rsidR="001D4FF3">
        <w:rPr>
          <w:sz w:val="20"/>
          <w:szCs w:val="20"/>
        </w:rPr>
        <w:t xml:space="preserve"> </w:t>
      </w:r>
    </w:p>
    <w:p w:rsidR="006D24EC" w:rsidRDefault="006D24EC" w:rsidP="006D24EC">
      <w:pPr>
        <w:pStyle w:val="a3"/>
        <w:spacing w:before="79"/>
        <w:ind w:left="6379" w:right="247" w:hanging="142"/>
        <w:jc w:val="right"/>
      </w:pPr>
    </w:p>
    <w:p w:rsidR="006D24EC" w:rsidRDefault="006D24EC" w:rsidP="006D24EC">
      <w:pPr>
        <w:pStyle w:val="a3"/>
        <w:ind w:left="0"/>
      </w:pPr>
      <w:r>
        <w:t xml:space="preserve"> </w:t>
      </w:r>
    </w:p>
    <w:p w:rsidR="006D24EC" w:rsidRPr="00A2774A" w:rsidRDefault="006D24EC" w:rsidP="006D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bookmark1"/>
      <w:bookmarkEnd w:id="3"/>
      <w:r w:rsidRPr="00A2774A">
        <w:rPr>
          <w:rFonts w:ascii="Times New Roman" w:hAnsi="Times New Roman"/>
          <w:sz w:val="28"/>
          <w:szCs w:val="28"/>
        </w:rPr>
        <w:t>Описание проекта развития территори</w:t>
      </w:r>
      <w:r>
        <w:rPr>
          <w:rFonts w:ascii="Times New Roman" w:hAnsi="Times New Roman"/>
          <w:sz w:val="28"/>
          <w:szCs w:val="28"/>
        </w:rPr>
        <w:t>й</w:t>
      </w:r>
      <w:r w:rsidRPr="00A2774A">
        <w:rPr>
          <w:rFonts w:ascii="Times New Roman" w:hAnsi="Times New Roman"/>
          <w:sz w:val="28"/>
          <w:szCs w:val="28"/>
        </w:rPr>
        <w:t xml:space="preserve"> </w:t>
      </w:r>
      <w:r w:rsidR="00112E57">
        <w:rPr>
          <w:rFonts w:ascii="Times New Roman" w:hAnsi="Times New Roman"/>
          <w:sz w:val="28"/>
          <w:szCs w:val="28"/>
        </w:rPr>
        <w:t>Михайловс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Юрьевецкого муниципального района </w:t>
      </w:r>
      <w:r w:rsidRPr="00A2774A">
        <w:rPr>
          <w:rFonts w:ascii="Times New Roman" w:hAnsi="Times New Roman"/>
          <w:sz w:val="28"/>
          <w:szCs w:val="28"/>
        </w:rPr>
        <w:t>Ивановской области, основанного на местных инициативах (инициативного проекта) (далее – проект)</w:t>
      </w:r>
    </w:p>
    <w:p w:rsidR="006D24EC" w:rsidRPr="00A2774A" w:rsidRDefault="006D24EC" w:rsidP="006D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2219"/>
        <w:gridCol w:w="1127"/>
        <w:gridCol w:w="1775"/>
        <w:gridCol w:w="2086"/>
        <w:gridCol w:w="1233"/>
        <w:gridCol w:w="807"/>
      </w:tblGrid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Название проекта (с обязательным указанием адресной части)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11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</w:t>
            </w:r>
            <w:r w:rsidR="00112E57">
              <w:rPr>
                <w:rFonts w:ascii="Times New Roman" w:hAnsi="Times New Roman"/>
                <w:sz w:val="24"/>
                <w:szCs w:val="24"/>
              </w:rPr>
              <w:t>Михайловс</w:t>
            </w:r>
            <w:r w:rsidR="001D4FF3">
              <w:rPr>
                <w:rFonts w:ascii="Times New Roman" w:hAnsi="Times New Roman"/>
                <w:sz w:val="24"/>
                <w:szCs w:val="24"/>
              </w:rPr>
              <w:t>кого сельского поселения Юрьевецкого муниципального района</w:t>
            </w:r>
            <w:r w:rsidRPr="003F73FA">
              <w:rPr>
                <w:rFonts w:ascii="Times New Roman" w:hAnsi="Times New Roman"/>
                <w:sz w:val="24"/>
                <w:szCs w:val="24"/>
              </w:rPr>
              <w:t xml:space="preserve"> Ивановской области или его части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информирования населения о практике поддержки инициативных проектов, </w:t>
            </w:r>
            <w:r w:rsidRPr="003F73FA">
              <w:rPr>
                <w:rFonts w:ascii="Times New Roman" w:hAnsi="Times New Roman"/>
                <w:sz w:val="24"/>
                <w:szCs w:val="24"/>
              </w:rPr>
              <w:t>о проекте.</w:t>
            </w:r>
          </w:p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В случае информирования о практике поддержки инициативных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</w:t>
            </w:r>
            <w:r w:rsidRPr="003F73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F73FA">
              <w:rPr>
                <w:rFonts w:ascii="Times New Roman" w:hAnsi="Times New Roman"/>
                <w:sz w:val="24"/>
                <w:szCs w:val="24"/>
              </w:rPr>
              <w:t>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6D24EC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sz w:val="24"/>
                <w:szCs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(скриншотов) интернет-страниц.</w:t>
            </w:r>
          </w:p>
          <w:p w:rsidR="006D24EC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использования информационных стендов в целях информировании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отбор</w:t>
            </w:r>
            <w:r w:rsidR="00112E57">
              <w:rPr>
                <w:rFonts w:ascii="Times New Roman" w:hAnsi="Times New Roman"/>
                <w:sz w:val="24"/>
                <w:szCs w:val="24"/>
              </w:rPr>
              <w:t>а проектов развития территорий Михайловс</w:t>
            </w:r>
            <w:r>
              <w:rPr>
                <w:rFonts w:ascii="Times New Roman" w:hAnsi="Times New Roman"/>
                <w:sz w:val="24"/>
                <w:szCs w:val="24"/>
              </w:rPr>
              <w:t>кого сельского поселения, основанных на местных инициативах (инициативных проектов).</w:t>
            </w:r>
          </w:p>
          <w:p w:rsidR="006D24EC" w:rsidRPr="003F73F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C" w:rsidRPr="00A2774A" w:rsidRDefault="006D24EC" w:rsidP="0006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4EC" w:rsidRPr="000D6015" w:rsidTr="000675C3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gridAfter w:val="1"/>
          <w:wAfter w:w="745" w:type="dxa"/>
          <w:trHeight w:val="804"/>
        </w:trPr>
        <w:tc>
          <w:tcPr>
            <w:tcW w:w="3012" w:type="dxa"/>
            <w:gridSpan w:val="2"/>
          </w:tcPr>
          <w:p w:rsidR="006D24EC" w:rsidRDefault="006D24EC" w:rsidP="000675C3">
            <w:pPr>
              <w:pStyle w:val="TableParagraph"/>
              <w:spacing w:before="160" w:line="322" w:lineRule="exact"/>
              <w:ind w:left="50" w:right="535"/>
              <w:rPr>
                <w:sz w:val="24"/>
                <w:szCs w:val="24"/>
              </w:rPr>
            </w:pPr>
          </w:p>
          <w:p w:rsidR="006D24EC" w:rsidRPr="000D6015" w:rsidRDefault="006D24EC" w:rsidP="000675C3">
            <w:pPr>
              <w:pStyle w:val="TableParagraph"/>
              <w:spacing w:before="160" w:line="322" w:lineRule="exact"/>
              <w:ind w:left="50" w:right="535"/>
              <w:rPr>
                <w:sz w:val="24"/>
                <w:szCs w:val="24"/>
                <w:lang w:val="en-US"/>
              </w:rPr>
            </w:pPr>
            <w:r w:rsidRPr="000D6015">
              <w:rPr>
                <w:sz w:val="24"/>
                <w:szCs w:val="24"/>
                <w:lang w:val="en-US"/>
              </w:rPr>
              <w:t>Представитель инициатора проекта</w:t>
            </w:r>
          </w:p>
        </w:tc>
        <w:tc>
          <w:tcPr>
            <w:tcW w:w="1127" w:type="dxa"/>
          </w:tcPr>
          <w:p w:rsidR="006D24EC" w:rsidRPr="000D6015" w:rsidRDefault="006D24EC" w:rsidP="000675C3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</w:tc>
        <w:tc>
          <w:tcPr>
            <w:tcW w:w="1775" w:type="dxa"/>
          </w:tcPr>
          <w:p w:rsidR="006D24EC" w:rsidRPr="000D6015" w:rsidRDefault="006D24EC" w:rsidP="000675C3">
            <w:pPr>
              <w:pStyle w:val="TableParagraph"/>
              <w:spacing w:before="7"/>
              <w:ind w:left="0"/>
              <w:rPr>
                <w:sz w:val="41"/>
                <w:lang w:val="en-US"/>
              </w:rPr>
            </w:pPr>
          </w:p>
          <w:p w:rsidR="006D24EC" w:rsidRPr="000D6015" w:rsidRDefault="006D24EC" w:rsidP="000675C3">
            <w:pPr>
              <w:pStyle w:val="TableParagraph"/>
              <w:tabs>
                <w:tab w:val="left" w:pos="1563"/>
              </w:tabs>
              <w:spacing w:before="0" w:line="306" w:lineRule="exact"/>
              <w:ind w:left="298"/>
              <w:rPr>
                <w:sz w:val="28"/>
                <w:lang w:val="en-US"/>
              </w:rPr>
            </w:pPr>
            <w:r w:rsidRPr="000D6015">
              <w:rPr>
                <w:sz w:val="28"/>
                <w:u w:val="single"/>
                <w:lang w:val="en-US"/>
              </w:rPr>
              <w:tab/>
            </w:r>
          </w:p>
        </w:tc>
        <w:tc>
          <w:tcPr>
            <w:tcW w:w="3319" w:type="dxa"/>
            <w:gridSpan w:val="2"/>
          </w:tcPr>
          <w:p w:rsidR="006D24EC" w:rsidRPr="000D6015" w:rsidRDefault="006D24EC" w:rsidP="000675C3">
            <w:pPr>
              <w:pStyle w:val="TableParagraph"/>
              <w:spacing w:before="7"/>
              <w:ind w:left="0"/>
              <w:rPr>
                <w:sz w:val="41"/>
                <w:lang w:val="en-US"/>
              </w:rPr>
            </w:pPr>
          </w:p>
          <w:p w:rsidR="006D24EC" w:rsidRPr="000D6015" w:rsidRDefault="006D24EC" w:rsidP="000675C3">
            <w:pPr>
              <w:pStyle w:val="TableParagraph"/>
              <w:tabs>
                <w:tab w:val="left" w:pos="3218"/>
              </w:tabs>
              <w:spacing w:before="0" w:line="306" w:lineRule="exact"/>
              <w:ind w:left="153"/>
              <w:jc w:val="center"/>
              <w:rPr>
                <w:sz w:val="28"/>
                <w:lang w:val="en-US"/>
              </w:rPr>
            </w:pPr>
            <w:r w:rsidRPr="000D6015">
              <w:rPr>
                <w:sz w:val="28"/>
                <w:u w:val="single"/>
                <w:lang w:val="en-US"/>
              </w:rPr>
              <w:tab/>
            </w:r>
          </w:p>
        </w:tc>
      </w:tr>
      <w:tr w:rsidR="006D24EC" w:rsidRPr="000D6015" w:rsidTr="000675C3">
        <w:tblPrEx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gridAfter w:val="1"/>
          <w:wAfter w:w="745" w:type="dxa"/>
          <w:trHeight w:val="270"/>
        </w:trPr>
        <w:tc>
          <w:tcPr>
            <w:tcW w:w="3012" w:type="dxa"/>
            <w:gridSpan w:val="2"/>
          </w:tcPr>
          <w:p w:rsidR="006D24EC" w:rsidRPr="000D6015" w:rsidRDefault="006D24EC" w:rsidP="000675C3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D24EC" w:rsidRPr="000D6015" w:rsidRDefault="006D24EC" w:rsidP="000675C3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1775" w:type="dxa"/>
          </w:tcPr>
          <w:p w:rsidR="006D24EC" w:rsidRPr="000D6015" w:rsidRDefault="006D24EC" w:rsidP="000675C3">
            <w:pPr>
              <w:pStyle w:val="TableParagraph"/>
              <w:spacing w:before="0" w:line="250" w:lineRule="exact"/>
              <w:ind w:left="351"/>
              <w:rPr>
                <w:sz w:val="24"/>
                <w:lang w:val="en-US"/>
              </w:rPr>
            </w:pPr>
            <w:r w:rsidRPr="000D6015">
              <w:rPr>
                <w:sz w:val="24"/>
                <w:lang w:val="en-US"/>
              </w:rPr>
              <w:t>(подпись)</w:t>
            </w:r>
          </w:p>
        </w:tc>
        <w:tc>
          <w:tcPr>
            <w:tcW w:w="3319" w:type="dxa"/>
            <w:gridSpan w:val="2"/>
          </w:tcPr>
          <w:p w:rsidR="006D24EC" w:rsidRPr="000D6015" w:rsidRDefault="006D24EC" w:rsidP="000675C3">
            <w:pPr>
              <w:pStyle w:val="TableParagraph"/>
              <w:spacing w:before="0" w:line="250" w:lineRule="exact"/>
              <w:ind w:left="225"/>
              <w:jc w:val="center"/>
              <w:rPr>
                <w:sz w:val="24"/>
                <w:lang w:val="en-US"/>
              </w:rPr>
            </w:pPr>
            <w:r w:rsidRPr="000D6015">
              <w:rPr>
                <w:sz w:val="24"/>
                <w:lang w:val="en-US"/>
              </w:rPr>
              <w:t>(расшифровка подписи)</w:t>
            </w:r>
          </w:p>
        </w:tc>
      </w:tr>
    </w:tbl>
    <w:p w:rsidR="006D24EC" w:rsidRDefault="006D24EC" w:rsidP="006D24EC"/>
    <w:p w:rsidR="004C0CE7" w:rsidRDefault="004C0CE7"/>
    <w:sectPr w:rsidR="004C0CE7" w:rsidSect="003E38F9">
      <w:headerReference w:type="default" r:id="rId11"/>
      <w:pgSz w:w="11910" w:h="16840"/>
      <w:pgMar w:top="1180" w:right="1020" w:bottom="280" w:left="126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DF" w:rsidRDefault="00905ADF" w:rsidP="00F761BA">
      <w:pPr>
        <w:spacing w:after="0" w:line="240" w:lineRule="auto"/>
      </w:pPr>
      <w:r>
        <w:separator/>
      </w:r>
    </w:p>
  </w:endnote>
  <w:endnote w:type="continuationSeparator" w:id="1">
    <w:p w:rsidR="00905ADF" w:rsidRDefault="00905ADF" w:rsidP="00F7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DF" w:rsidRDefault="00905ADF" w:rsidP="00F761BA">
      <w:pPr>
        <w:spacing w:after="0" w:line="240" w:lineRule="auto"/>
      </w:pPr>
      <w:r>
        <w:separator/>
      </w:r>
    </w:p>
  </w:footnote>
  <w:footnote w:type="continuationSeparator" w:id="1">
    <w:p w:rsidR="00905ADF" w:rsidRDefault="00905ADF" w:rsidP="00F7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E5" w:rsidRDefault="00DD777A">
    <w:pPr>
      <w:pStyle w:val="a3"/>
      <w:spacing w:line="14" w:lineRule="auto"/>
      <w:ind w:left="0"/>
      <w:rPr>
        <w:sz w:val="20"/>
      </w:rPr>
    </w:pPr>
    <w:r w:rsidRPr="00DD777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16.7pt;margin-top:35.1pt;width:18pt;height:15.3pt;z-index:-251659264;visibility:visible;mso-position-horizontal-relative:page;mso-position-vertical-relative:page" filled="f" stroked="f">
          <v:textbox style="mso-next-textbox:#Text Box 2" inset="0,0,0,0">
            <w:txbxContent>
              <w:p w:rsidR="00FF1BE5" w:rsidRDefault="00905AD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E5" w:rsidRDefault="00DD777A">
    <w:pPr>
      <w:pStyle w:val="a3"/>
      <w:spacing w:line="14" w:lineRule="auto"/>
      <w:ind w:left="0"/>
      <w:rPr>
        <w:sz w:val="20"/>
      </w:rPr>
    </w:pPr>
    <w:r w:rsidRPr="00DD777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6.7pt;margin-top:35.1pt;width:18pt;height:15.3pt;z-index:-251658240;visibility:visible;mso-position-horizontal-relative:page;mso-position-vertical-relative:page" filled="f" stroked="f">
          <v:textbox style="mso-next-textbox:#Text Box 1" inset="0,0,0,0">
            <w:txbxContent>
              <w:p w:rsidR="00FF1BE5" w:rsidRDefault="00905AD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24EC"/>
    <w:rsid w:val="00030A3D"/>
    <w:rsid w:val="00112E57"/>
    <w:rsid w:val="001D4FF3"/>
    <w:rsid w:val="00332CE6"/>
    <w:rsid w:val="003A1654"/>
    <w:rsid w:val="004C0CE7"/>
    <w:rsid w:val="00561893"/>
    <w:rsid w:val="006D24EC"/>
    <w:rsid w:val="00793580"/>
    <w:rsid w:val="007B35AF"/>
    <w:rsid w:val="00812B9A"/>
    <w:rsid w:val="008206FB"/>
    <w:rsid w:val="00875CAA"/>
    <w:rsid w:val="00905ADF"/>
    <w:rsid w:val="00AE31F2"/>
    <w:rsid w:val="00B4195A"/>
    <w:rsid w:val="00BB6B9E"/>
    <w:rsid w:val="00D50EBE"/>
    <w:rsid w:val="00D52DBA"/>
    <w:rsid w:val="00D65A43"/>
    <w:rsid w:val="00DB1636"/>
    <w:rsid w:val="00DD777A"/>
    <w:rsid w:val="00E57D1F"/>
    <w:rsid w:val="00F761BA"/>
    <w:rsid w:val="00FB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6D24EC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4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6D24EC"/>
    <w:pPr>
      <w:widowControl w:val="0"/>
      <w:autoSpaceDE w:val="0"/>
      <w:autoSpaceDN w:val="0"/>
      <w:spacing w:after="0" w:line="240" w:lineRule="auto"/>
      <w:ind w:left="300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6D24E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6D24EC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rsid w:val="006D24EC"/>
    <w:pPr>
      <w:widowControl w:val="0"/>
      <w:autoSpaceDE w:val="0"/>
      <w:autoSpaceDN w:val="0"/>
      <w:spacing w:before="96" w:after="0" w:line="240" w:lineRule="auto"/>
      <w:ind w:left="61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6D2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2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link w:val="a6"/>
    <w:uiPriority w:val="1"/>
    <w:qFormat/>
    <w:rsid w:val="006D24E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D65A4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ADF3FF6C34FC96838370AA7DE384F8F7D34BB2422BC96A0C6CC5B0A165D75D094D34E62A7DA3CBE981A0B50D862E653DB34BF6BE2709BB9VCO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1DA50C27F7D6B9AC15F123089AF2BAAF8D5AB248A58E096446A3F6BE6936019969957BA1710A527DC77C481C92F6D784581261F25A6A9ACD8F409387W3d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22B058E9611A3A896E553E47F53D6A40F3820E3B2A997EFF9E93AE0FAE41947BC8B14771AB281132C41B29C4D66B27C70226D204DCB9AA7EE9C4DC6J4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0F21-2AB7-48EC-8565-792DC30B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2021-12-22T12:26:00Z</dcterms:created>
  <dcterms:modified xsi:type="dcterms:W3CDTF">2021-12-24T07:46:00Z</dcterms:modified>
</cp:coreProperties>
</file>