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89" w:rsidRDefault="00E72F89" w:rsidP="00E72F89">
      <w:pPr>
        <w:jc w:val="center"/>
        <w:rPr>
          <w:b/>
        </w:rPr>
      </w:pPr>
      <w:r>
        <w:rPr>
          <w:b/>
        </w:rPr>
        <w:t xml:space="preserve">АДМИНИСТРАЦИЯ МИХАЙЛОВСКОГО СЕЛЬСКОГО ПОСЕЛЕНИЯ ЮРЬЕВЕЦКОГО </w:t>
      </w:r>
      <w:r w:rsidR="000D68D7">
        <w:rPr>
          <w:b/>
        </w:rPr>
        <w:t xml:space="preserve">МУНИЦИПАЛЬНОГО </w:t>
      </w:r>
      <w:r>
        <w:rPr>
          <w:b/>
        </w:rPr>
        <w:t>РАЙОНА ИВАНОВСКОЙ ОБЛАСТИ</w:t>
      </w:r>
    </w:p>
    <w:p w:rsidR="00E72F89" w:rsidRDefault="00E72F89" w:rsidP="00E72F89">
      <w:pPr>
        <w:jc w:val="center"/>
        <w:rPr>
          <w:b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E72F89" w:rsidRDefault="00E72F89" w:rsidP="00E72F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155442 Ивановская область, </w:t>
      </w:r>
      <w:proofErr w:type="spellStart"/>
      <w:r>
        <w:rPr>
          <w:sz w:val="20"/>
          <w:szCs w:val="20"/>
        </w:rPr>
        <w:t>Юрьевецкий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ихайлово</w:t>
      </w:r>
      <w:proofErr w:type="spellEnd"/>
      <w:r>
        <w:rPr>
          <w:sz w:val="20"/>
          <w:szCs w:val="20"/>
        </w:rPr>
        <w:t xml:space="preserve"> ,ул. </w:t>
      </w:r>
      <w:proofErr w:type="spellStart"/>
      <w:r>
        <w:rPr>
          <w:sz w:val="20"/>
          <w:szCs w:val="20"/>
        </w:rPr>
        <w:t>Советская,д.№</w:t>
      </w:r>
      <w:proofErr w:type="spellEnd"/>
      <w:r>
        <w:rPr>
          <w:sz w:val="20"/>
          <w:szCs w:val="20"/>
        </w:rPr>
        <w:t xml:space="preserve"> 14-а,</w:t>
      </w:r>
    </w:p>
    <w:p w:rsidR="00E72F89" w:rsidRPr="0008008F" w:rsidRDefault="00E72F89" w:rsidP="00E72F89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08008F">
        <w:rPr>
          <w:sz w:val="20"/>
          <w:szCs w:val="20"/>
          <w:lang w:val="en-US"/>
        </w:rPr>
        <w:t>.</w:t>
      </w:r>
      <w:proofErr w:type="gramStart"/>
      <w:r w:rsidRPr="0008008F">
        <w:rPr>
          <w:sz w:val="20"/>
          <w:szCs w:val="20"/>
          <w:lang w:val="en-US"/>
        </w:rPr>
        <w:t>,</w:t>
      </w:r>
      <w:r>
        <w:rPr>
          <w:sz w:val="20"/>
          <w:szCs w:val="20"/>
        </w:rPr>
        <w:t>ф</w:t>
      </w:r>
      <w:proofErr w:type="gramEnd"/>
      <w:r>
        <w:rPr>
          <w:sz w:val="20"/>
          <w:szCs w:val="20"/>
        </w:rPr>
        <w:t>акс</w:t>
      </w:r>
      <w:r w:rsidRPr="0008008F">
        <w:rPr>
          <w:sz w:val="20"/>
          <w:szCs w:val="20"/>
          <w:lang w:val="en-US"/>
        </w:rPr>
        <w:t xml:space="preserve"> </w:t>
      </w:r>
      <w:r w:rsidRPr="0008008F">
        <w:rPr>
          <w:b/>
          <w:sz w:val="20"/>
          <w:szCs w:val="20"/>
          <w:lang w:val="en-US"/>
        </w:rPr>
        <w:t>2-75-96</w:t>
      </w:r>
      <w:r w:rsidRPr="0008008F">
        <w:rPr>
          <w:sz w:val="20"/>
          <w:szCs w:val="20"/>
          <w:lang w:val="en-US"/>
        </w:rPr>
        <w:t xml:space="preserve">,  </w:t>
      </w:r>
      <w:r>
        <w:rPr>
          <w:sz w:val="20"/>
          <w:szCs w:val="20"/>
          <w:lang w:val="en-US"/>
        </w:rPr>
        <w:t>mail</w:t>
      </w:r>
      <w:r w:rsidRPr="0008008F">
        <w:rPr>
          <w:sz w:val="20"/>
          <w:szCs w:val="20"/>
          <w:lang w:val="en-US"/>
        </w:rPr>
        <w:t xml:space="preserve"> : 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 w:rsidRPr="0008008F"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mihaylovo</w:t>
      </w:r>
      <w:proofErr w:type="spellEnd"/>
      <w:r w:rsidRPr="0008008F">
        <w:rPr>
          <w:sz w:val="20"/>
          <w:szCs w:val="20"/>
          <w:lang w:val="en-US"/>
        </w:rPr>
        <w:t xml:space="preserve"> @ </w:t>
      </w:r>
      <w:r>
        <w:rPr>
          <w:sz w:val="20"/>
          <w:szCs w:val="20"/>
          <w:lang w:val="en-US"/>
        </w:rPr>
        <w:t>mail</w:t>
      </w:r>
      <w:r w:rsidRPr="0008008F">
        <w:rPr>
          <w:sz w:val="20"/>
          <w:szCs w:val="20"/>
          <w:lang w:val="en-US"/>
        </w:rPr>
        <w:t xml:space="preserve"> . 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E72F89" w:rsidRDefault="00E72F89" w:rsidP="00E72F89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1163702055395   ИНН 3720007100   КПП 372001001</w:t>
      </w:r>
    </w:p>
    <w:p w:rsidR="00E72F89" w:rsidRDefault="00E72F89" w:rsidP="00E72F89"/>
    <w:p w:rsidR="00E72F89" w:rsidRPr="00A51CD1" w:rsidRDefault="00E72F89" w:rsidP="00E72F89">
      <w:pPr>
        <w:rPr>
          <w:sz w:val="28"/>
        </w:rPr>
      </w:pPr>
      <w:r w:rsidRPr="00A51CD1">
        <w:rPr>
          <w:sz w:val="28"/>
        </w:rPr>
        <w:t xml:space="preserve">27.05.2021 </w:t>
      </w:r>
      <w:r w:rsidR="00A51CD1" w:rsidRPr="00A51CD1">
        <w:rPr>
          <w:sz w:val="28"/>
        </w:rPr>
        <w:t xml:space="preserve">     </w:t>
      </w:r>
      <w:r w:rsidRPr="00A51CD1">
        <w:rPr>
          <w:sz w:val="28"/>
        </w:rPr>
        <w:t>№ 30</w:t>
      </w:r>
    </w:p>
    <w:p w:rsidR="00A51CD1" w:rsidRDefault="00A51CD1" w:rsidP="00292330">
      <w:pPr>
        <w:jc w:val="center"/>
        <w:rPr>
          <w:b/>
          <w:sz w:val="28"/>
        </w:rPr>
      </w:pPr>
    </w:p>
    <w:p w:rsidR="00292330" w:rsidRPr="00385775" w:rsidRDefault="00292330" w:rsidP="00292330">
      <w:pPr>
        <w:jc w:val="center"/>
        <w:rPr>
          <w:b/>
          <w:sz w:val="28"/>
        </w:rPr>
      </w:pPr>
      <w:r w:rsidRPr="00385775">
        <w:rPr>
          <w:b/>
          <w:sz w:val="28"/>
        </w:rPr>
        <w:t>ПОСТАНОВЛЕНИЕ</w:t>
      </w:r>
    </w:p>
    <w:p w:rsidR="00292330" w:rsidRDefault="00292330" w:rsidP="00292330">
      <w:pPr>
        <w:jc w:val="center"/>
        <w:rPr>
          <w:sz w:val="28"/>
        </w:rPr>
      </w:pPr>
    </w:p>
    <w:p w:rsidR="00292330" w:rsidRDefault="00292330" w:rsidP="0029233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создании согласительной комиссии для урегулирования разногласий,</w:t>
      </w:r>
    </w:p>
    <w:p w:rsidR="004D2B2B" w:rsidRDefault="004D2B2B" w:rsidP="004D2B2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возникших при согласовании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изменений)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Генерального плана и Правил землепользования и застройки Михайловского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Ивановской области</w:t>
      </w:r>
      <w:r w:rsidRPr="004D2B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330" w:rsidRDefault="00292330" w:rsidP="00292330">
      <w:pPr>
        <w:jc w:val="center"/>
        <w:rPr>
          <w:b/>
          <w:sz w:val="28"/>
          <w:szCs w:val="28"/>
        </w:rPr>
      </w:pPr>
    </w:p>
    <w:p w:rsidR="00A51CD1" w:rsidRDefault="00292330" w:rsidP="00292330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6E75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E7525">
        <w:rPr>
          <w:rFonts w:ascii="Times New Roman" w:hAnsi="Times New Roman" w:cs="Times New Roman"/>
          <w:sz w:val="28"/>
          <w:szCs w:val="28"/>
        </w:rPr>
        <w:t xml:space="preserve">частью 9 статьи 25 Градостроительного кодекса Российской Федерации, руководствуясь приказом Министерства экономического развития Российской Федерации от 21.07.2016 № 460 </w:t>
      </w:r>
      <w:r>
        <w:rPr>
          <w:rFonts w:ascii="Times New Roman" w:hAnsi="Times New Roman" w:cs="Times New Roman"/>
          <w:sz w:val="28"/>
          <w:szCs w:val="28"/>
        </w:rPr>
        <w:br/>
      </w:r>
      <w:r w:rsidRPr="006E7525">
        <w:rPr>
          <w:rFonts w:ascii="Times New Roman" w:hAnsi="Times New Roman" w:cs="Times New Roman"/>
          <w:sz w:val="28"/>
          <w:szCs w:val="28"/>
        </w:rPr>
        <w:t xml:space="preserve">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с целью урегулирования разногласий, </w:t>
      </w:r>
      <w:r w:rsidR="004D2B2B">
        <w:rPr>
          <w:rFonts w:ascii="Times New Roman" w:hAnsi="Times New Roman" w:cs="Times New Roman"/>
          <w:sz w:val="28"/>
          <w:szCs w:val="28"/>
        </w:rPr>
        <w:t xml:space="preserve"> </w:t>
      </w:r>
      <w:r w:rsidR="004D2B2B" w:rsidRPr="004D2B2B">
        <w:rPr>
          <w:rFonts w:ascii="Times New Roman" w:hAnsi="Times New Roman" w:cs="Times New Roman"/>
          <w:sz w:val="28"/>
          <w:szCs w:val="28"/>
        </w:rPr>
        <w:t xml:space="preserve">возникших при согласовании   </w:t>
      </w:r>
      <w:r w:rsidR="004D2B2B" w:rsidRPr="004D2B2B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proofErr w:type="gramStart"/>
      <w:r w:rsidR="004D2B2B" w:rsidRPr="004D2B2B">
        <w:rPr>
          <w:rFonts w:ascii="Times New Roman" w:hAnsi="Times New Roman" w:cs="Times New Roman"/>
          <w:bCs/>
          <w:color w:val="000000"/>
          <w:sz w:val="28"/>
          <w:szCs w:val="28"/>
        </w:rPr>
        <w:t>а(</w:t>
      </w:r>
      <w:proofErr w:type="gramEnd"/>
      <w:r w:rsidR="004D2B2B" w:rsidRPr="004D2B2B">
        <w:rPr>
          <w:rFonts w:ascii="Times New Roman" w:hAnsi="Times New Roman" w:cs="Times New Roman"/>
          <w:sz w:val="28"/>
          <w:szCs w:val="28"/>
        </w:rPr>
        <w:t xml:space="preserve">внесения изменений)  </w:t>
      </w:r>
      <w:r w:rsidR="004D2B2B" w:rsidRPr="004D2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Генерального плана и Правил землепользования и застройки Михайловского сельского поселения </w:t>
      </w:r>
      <w:proofErr w:type="spellStart"/>
      <w:r w:rsidR="004D2B2B" w:rsidRPr="004D2B2B">
        <w:rPr>
          <w:rFonts w:ascii="Times New Roman" w:hAnsi="Times New Roman" w:cs="Times New Roman"/>
          <w:bCs/>
          <w:color w:val="000000"/>
          <w:sz w:val="28"/>
          <w:szCs w:val="28"/>
        </w:rPr>
        <w:t>Юрьевецкого</w:t>
      </w:r>
      <w:proofErr w:type="spellEnd"/>
      <w:r w:rsidR="004D2B2B" w:rsidRPr="004D2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2330" w:rsidRDefault="00292330" w:rsidP="00292330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CD1">
        <w:rPr>
          <w:rFonts w:ascii="Times New Roman" w:hAnsi="Times New Roman" w:cs="Times New Roman"/>
          <w:sz w:val="28"/>
          <w:szCs w:val="28"/>
        </w:rPr>
        <w:t>Михайловс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="00A51C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1B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E7525">
        <w:rPr>
          <w:rFonts w:ascii="Times New Roman" w:hAnsi="Times New Roman" w:cs="Times New Roman"/>
          <w:sz w:val="28"/>
          <w:szCs w:val="28"/>
        </w:rPr>
        <w:t>:</w:t>
      </w:r>
    </w:p>
    <w:p w:rsidR="004D2B2B" w:rsidRDefault="004D2B2B" w:rsidP="00292330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</w:p>
    <w:p w:rsidR="00292330" w:rsidRDefault="004D2B2B" w:rsidP="004D2B2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r w:rsidRPr="006E7525">
        <w:rPr>
          <w:rFonts w:ascii="Times New Roman" w:hAnsi="Times New Roman" w:cs="Times New Roman"/>
          <w:sz w:val="28"/>
          <w:szCs w:val="28"/>
        </w:rPr>
        <w:t xml:space="preserve">Создать согласительную комиссию для урегулирования разногласий, </w:t>
      </w:r>
      <w:r w:rsidRPr="004D2B2B">
        <w:rPr>
          <w:rFonts w:ascii="Times New Roman" w:hAnsi="Times New Roman" w:cs="Times New Roman"/>
          <w:sz w:val="28"/>
          <w:szCs w:val="28"/>
        </w:rPr>
        <w:t xml:space="preserve">возникших при согласовании   </w:t>
      </w:r>
      <w:r w:rsidRPr="004D2B2B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proofErr w:type="gramStart"/>
      <w:r w:rsidRPr="004D2B2B">
        <w:rPr>
          <w:rFonts w:ascii="Times New Roman" w:hAnsi="Times New Roman" w:cs="Times New Roman"/>
          <w:bCs/>
          <w:color w:val="000000"/>
          <w:sz w:val="28"/>
          <w:szCs w:val="28"/>
        </w:rPr>
        <w:t>а(</w:t>
      </w:r>
      <w:proofErr w:type="gramEnd"/>
      <w:r w:rsidRPr="004D2B2B">
        <w:rPr>
          <w:rFonts w:ascii="Times New Roman" w:hAnsi="Times New Roman" w:cs="Times New Roman"/>
          <w:sz w:val="28"/>
          <w:szCs w:val="28"/>
        </w:rPr>
        <w:t xml:space="preserve">внесения изменений)  </w:t>
      </w:r>
      <w:r w:rsidRPr="004D2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Генерального плана и Правил землепользования и застройки Михайловского сельского поселения </w:t>
      </w:r>
      <w:proofErr w:type="spellStart"/>
      <w:r w:rsidRPr="004D2B2B">
        <w:rPr>
          <w:rFonts w:ascii="Times New Roman" w:hAnsi="Times New Roman" w:cs="Times New Roman"/>
          <w:bCs/>
          <w:color w:val="000000"/>
          <w:sz w:val="28"/>
          <w:szCs w:val="28"/>
        </w:rPr>
        <w:t>Юрьевецкого</w:t>
      </w:r>
      <w:proofErr w:type="spellEnd"/>
      <w:r w:rsidRPr="004D2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Ивановской области</w:t>
      </w:r>
      <w:r w:rsidRPr="004D2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2330" w:rsidRPr="006E7525">
        <w:rPr>
          <w:rFonts w:ascii="Times New Roman" w:hAnsi="Times New Roman" w:cs="Times New Roman"/>
          <w:sz w:val="28"/>
          <w:szCs w:val="28"/>
        </w:rPr>
        <w:t>(далее – согласительная комиссия).</w:t>
      </w:r>
    </w:p>
    <w:p w:rsidR="00292330" w:rsidRDefault="00292330" w:rsidP="004D2B2B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F1533">
        <w:rPr>
          <w:rFonts w:ascii="Times New Roman" w:hAnsi="Times New Roman" w:cs="Times New Roman"/>
          <w:sz w:val="28"/>
          <w:szCs w:val="28"/>
        </w:rPr>
        <w:t>Утвердить состав согласительной комиссии (приложение 1).</w:t>
      </w:r>
    </w:p>
    <w:p w:rsidR="00292330" w:rsidRDefault="00292330" w:rsidP="004D2B2B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F1533">
        <w:rPr>
          <w:rFonts w:ascii="Times New Roman" w:hAnsi="Times New Roman" w:cs="Times New Roman"/>
          <w:sz w:val="28"/>
          <w:szCs w:val="28"/>
        </w:rPr>
        <w:t>Утвердить Положение о деятельности согласительной комиссии (приложение 2).</w:t>
      </w:r>
    </w:p>
    <w:p w:rsidR="00292330" w:rsidRDefault="00292330" w:rsidP="004D2B2B">
      <w:pPr>
        <w:pStyle w:val="1"/>
        <w:numPr>
          <w:ilvl w:val="0"/>
          <w:numId w:val="13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F153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="00A51CD1">
        <w:rPr>
          <w:rFonts w:ascii="Times New Roman" w:hAnsi="Times New Roman" w:cs="Times New Roman"/>
          <w:sz w:val="28"/>
          <w:szCs w:val="28"/>
        </w:rPr>
        <w:t>Михайловс</w:t>
      </w:r>
      <w:r w:rsidRPr="00DF1533">
        <w:rPr>
          <w:rFonts w:ascii="Times New Roman" w:hAnsi="Times New Roman" w:cs="Times New Roman"/>
          <w:sz w:val="28"/>
          <w:szCs w:val="28"/>
        </w:rPr>
        <w:t xml:space="preserve">кого </w:t>
      </w:r>
      <w:r w:rsidR="00A51C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F1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CD1">
        <w:rPr>
          <w:rFonts w:ascii="Times New Roman" w:hAnsi="Times New Roman" w:cs="Times New Roman"/>
          <w:sz w:val="28"/>
          <w:szCs w:val="28"/>
        </w:rPr>
        <w:t>Юрьевец</w:t>
      </w:r>
      <w:r w:rsidRPr="00DF153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DF153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92330" w:rsidRDefault="00292330" w:rsidP="004D2B2B">
      <w:pPr>
        <w:pStyle w:val="1"/>
        <w:numPr>
          <w:ilvl w:val="0"/>
          <w:numId w:val="13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DF153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F153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51CD1">
        <w:rPr>
          <w:rFonts w:ascii="Times New Roman" w:hAnsi="Times New Roman" w:cs="Times New Roman"/>
          <w:color w:val="000000"/>
          <w:sz w:val="28"/>
          <w:szCs w:val="28"/>
        </w:rPr>
        <w:t>ведущего специалиста</w:t>
      </w:r>
      <w:r w:rsidRPr="00DF153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A51CD1">
        <w:rPr>
          <w:rFonts w:ascii="Times New Roman" w:hAnsi="Times New Roman" w:cs="Times New Roman"/>
          <w:color w:val="000000"/>
          <w:sz w:val="28"/>
          <w:szCs w:val="28"/>
        </w:rPr>
        <w:t>Бородинову</w:t>
      </w:r>
      <w:proofErr w:type="spellEnd"/>
      <w:r w:rsidR="00A51CD1">
        <w:rPr>
          <w:rFonts w:ascii="Times New Roman" w:hAnsi="Times New Roman" w:cs="Times New Roman"/>
          <w:color w:val="000000"/>
          <w:sz w:val="28"/>
          <w:szCs w:val="28"/>
        </w:rPr>
        <w:t xml:space="preserve"> Т.Н</w:t>
      </w:r>
      <w:r w:rsidRPr="00DF15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2330" w:rsidRPr="00DF1533" w:rsidRDefault="00292330" w:rsidP="004D2B2B">
      <w:pPr>
        <w:pStyle w:val="1"/>
        <w:numPr>
          <w:ilvl w:val="0"/>
          <w:numId w:val="13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F1533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292330" w:rsidRDefault="00292330" w:rsidP="00292330">
      <w:pPr>
        <w:jc w:val="both"/>
        <w:rPr>
          <w:b/>
          <w:sz w:val="28"/>
          <w:szCs w:val="28"/>
        </w:rPr>
      </w:pPr>
    </w:p>
    <w:p w:rsidR="00292330" w:rsidRPr="00A51CD1" w:rsidRDefault="00292330" w:rsidP="00292330">
      <w:pPr>
        <w:jc w:val="both"/>
        <w:rPr>
          <w:sz w:val="28"/>
          <w:szCs w:val="28"/>
        </w:rPr>
      </w:pPr>
      <w:r w:rsidRPr="00A51CD1">
        <w:rPr>
          <w:sz w:val="28"/>
          <w:szCs w:val="28"/>
        </w:rPr>
        <w:t xml:space="preserve">Глава </w:t>
      </w:r>
      <w:r w:rsidR="00A51CD1" w:rsidRPr="00A51CD1">
        <w:rPr>
          <w:sz w:val="28"/>
          <w:szCs w:val="28"/>
        </w:rPr>
        <w:t>Михайлов</w:t>
      </w:r>
      <w:r w:rsidRPr="00A51CD1">
        <w:rPr>
          <w:sz w:val="28"/>
          <w:szCs w:val="28"/>
        </w:rPr>
        <w:t xml:space="preserve">ского </w:t>
      </w:r>
      <w:r w:rsidR="00A51CD1" w:rsidRPr="00A51CD1">
        <w:rPr>
          <w:sz w:val="28"/>
          <w:szCs w:val="28"/>
        </w:rPr>
        <w:t xml:space="preserve">сельского поселения </w:t>
      </w:r>
      <w:r w:rsidRPr="00A51CD1">
        <w:rPr>
          <w:sz w:val="28"/>
          <w:szCs w:val="28"/>
        </w:rPr>
        <w:t xml:space="preserve">                             </w:t>
      </w:r>
      <w:proofErr w:type="spellStart"/>
      <w:r w:rsidR="00A51CD1">
        <w:rPr>
          <w:sz w:val="28"/>
          <w:szCs w:val="28"/>
        </w:rPr>
        <w:t>Е.С.Вудрицкая</w:t>
      </w:r>
      <w:proofErr w:type="spellEnd"/>
    </w:p>
    <w:p w:rsidR="000D68D7" w:rsidRDefault="000D68D7" w:rsidP="00674C90">
      <w:pPr>
        <w:autoSpaceDE w:val="0"/>
        <w:autoSpaceDN w:val="0"/>
        <w:adjustRightInd w:val="0"/>
        <w:ind w:firstLine="5529"/>
        <w:jc w:val="center"/>
        <w:outlineLvl w:val="0"/>
      </w:pPr>
    </w:p>
    <w:p w:rsidR="000D68D7" w:rsidRDefault="000D68D7" w:rsidP="00674C90">
      <w:pPr>
        <w:autoSpaceDE w:val="0"/>
        <w:autoSpaceDN w:val="0"/>
        <w:adjustRightInd w:val="0"/>
        <w:ind w:firstLine="5529"/>
        <w:jc w:val="center"/>
        <w:outlineLvl w:val="0"/>
      </w:pPr>
    </w:p>
    <w:p w:rsidR="00385775" w:rsidRDefault="00026C49" w:rsidP="00674C90">
      <w:pPr>
        <w:autoSpaceDE w:val="0"/>
        <w:autoSpaceDN w:val="0"/>
        <w:adjustRightInd w:val="0"/>
        <w:ind w:firstLine="5529"/>
        <w:jc w:val="center"/>
        <w:outlineLvl w:val="0"/>
      </w:pPr>
      <w:r>
        <w:lastRenderedPageBreak/>
        <w:t>Приложение</w:t>
      </w:r>
      <w:r w:rsidR="00385775">
        <w:t xml:space="preserve"> 1</w:t>
      </w:r>
    </w:p>
    <w:p w:rsidR="00385775" w:rsidRDefault="00385775" w:rsidP="00674C90">
      <w:pPr>
        <w:autoSpaceDE w:val="0"/>
        <w:autoSpaceDN w:val="0"/>
        <w:adjustRightInd w:val="0"/>
        <w:ind w:firstLine="5529"/>
        <w:jc w:val="center"/>
        <w:outlineLvl w:val="0"/>
      </w:pPr>
      <w:r>
        <w:t xml:space="preserve">к постановлению </w:t>
      </w:r>
      <w:r w:rsidR="00A51CD1">
        <w:t>а</w:t>
      </w:r>
      <w:r>
        <w:t>дминистрации</w:t>
      </w:r>
    </w:p>
    <w:p w:rsidR="00385775" w:rsidRDefault="00A51CD1" w:rsidP="00674C90">
      <w:pPr>
        <w:autoSpaceDE w:val="0"/>
        <w:autoSpaceDN w:val="0"/>
        <w:adjustRightInd w:val="0"/>
        <w:ind w:firstLine="5529"/>
        <w:jc w:val="center"/>
        <w:outlineLvl w:val="0"/>
      </w:pPr>
      <w:r>
        <w:t>Михайлов</w:t>
      </w:r>
      <w:r w:rsidR="00385775">
        <w:t xml:space="preserve">ского </w:t>
      </w:r>
      <w:r>
        <w:t>сельского поселения</w:t>
      </w:r>
    </w:p>
    <w:p w:rsidR="00385775" w:rsidRPr="006E7525" w:rsidRDefault="00385775" w:rsidP="00674C90">
      <w:pPr>
        <w:autoSpaceDE w:val="0"/>
        <w:autoSpaceDN w:val="0"/>
        <w:adjustRightInd w:val="0"/>
        <w:ind w:firstLine="5529"/>
        <w:jc w:val="center"/>
        <w:outlineLvl w:val="0"/>
      </w:pPr>
      <w:r w:rsidRPr="006E7525">
        <w:t xml:space="preserve">от </w:t>
      </w:r>
      <w:r w:rsidR="00A51CD1" w:rsidRPr="00A51CD1">
        <w:t>27.04</w:t>
      </w:r>
      <w:r w:rsidR="006A111D" w:rsidRPr="00A51CD1">
        <w:t>.20</w:t>
      </w:r>
      <w:r w:rsidR="00A51CD1" w:rsidRPr="00A51CD1">
        <w:t>21</w:t>
      </w:r>
      <w:r w:rsidRPr="006E7525">
        <w:t xml:space="preserve"> № </w:t>
      </w:r>
      <w:r w:rsidR="00A51CD1">
        <w:t>30</w:t>
      </w:r>
    </w:p>
    <w:p w:rsidR="003C7AFF" w:rsidRDefault="003C7AFF" w:rsidP="00D07E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AFF" w:rsidRPr="003C7AFF" w:rsidRDefault="003C7AFF" w:rsidP="003C7AF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F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D2B2B" w:rsidRDefault="003C7AFF" w:rsidP="004D2B2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0136084"/>
      <w:r w:rsidRPr="003C7AFF">
        <w:rPr>
          <w:rFonts w:ascii="Times New Roman" w:hAnsi="Times New Roman" w:cs="Times New Roman"/>
          <w:b/>
          <w:sz w:val="28"/>
          <w:szCs w:val="28"/>
        </w:rPr>
        <w:t xml:space="preserve">согласительной комиссии </w:t>
      </w:r>
      <w:bookmarkStart w:id="1" w:name="_Hlk490136051"/>
      <w:bookmarkEnd w:id="0"/>
      <w:r w:rsidRPr="003C7AFF">
        <w:rPr>
          <w:rFonts w:ascii="Times New Roman" w:hAnsi="Times New Roman" w:cs="Times New Roman"/>
          <w:b/>
          <w:sz w:val="28"/>
          <w:szCs w:val="28"/>
        </w:rPr>
        <w:t xml:space="preserve">по урегулированию разногласий, </w:t>
      </w:r>
      <w:r w:rsidR="004D2B2B">
        <w:rPr>
          <w:rFonts w:ascii="Times New Roman" w:hAnsi="Times New Roman" w:cs="Times New Roman"/>
          <w:b/>
          <w:sz w:val="28"/>
          <w:szCs w:val="28"/>
        </w:rPr>
        <w:t xml:space="preserve">возникших при согласовании   </w:t>
      </w:r>
      <w:r w:rsidR="004D2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proofErr w:type="gramStart"/>
      <w:r w:rsidR="004D2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а(</w:t>
      </w:r>
      <w:proofErr w:type="gramEnd"/>
      <w:r w:rsidR="004D2B2B">
        <w:rPr>
          <w:rFonts w:ascii="Times New Roman" w:hAnsi="Times New Roman" w:cs="Times New Roman"/>
          <w:b/>
          <w:sz w:val="28"/>
          <w:szCs w:val="28"/>
        </w:rPr>
        <w:t xml:space="preserve">внесения изменений)  </w:t>
      </w:r>
      <w:r w:rsidR="004D2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Генерального плана и Правил землепользования и застройки Михайловского сельского поселения </w:t>
      </w:r>
      <w:proofErr w:type="spellStart"/>
      <w:r w:rsidR="004D2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Юрьевецкого</w:t>
      </w:r>
      <w:proofErr w:type="spellEnd"/>
      <w:r w:rsidR="004D2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Ивановской области</w:t>
      </w:r>
      <w:r w:rsidR="004D2B2B" w:rsidRPr="004D2B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:rsidR="007D6247" w:rsidRDefault="007D6247" w:rsidP="003C7AFF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6247" w:rsidRDefault="007D6247" w:rsidP="007D6247">
      <w:pPr>
        <w:pStyle w:val="a9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Вудрицкая</w:t>
      </w:r>
      <w:proofErr w:type="spellEnd"/>
      <w:r>
        <w:rPr>
          <w:sz w:val="28"/>
          <w:szCs w:val="28"/>
        </w:rPr>
        <w:t xml:space="preserve"> Е</w:t>
      </w:r>
      <w:r w:rsidR="0008008F">
        <w:rPr>
          <w:sz w:val="28"/>
          <w:szCs w:val="28"/>
        </w:rPr>
        <w:t xml:space="preserve">катерина </w:t>
      </w:r>
      <w:r>
        <w:rPr>
          <w:sz w:val="28"/>
          <w:szCs w:val="28"/>
        </w:rPr>
        <w:t>С</w:t>
      </w:r>
      <w:r w:rsidR="0008008F">
        <w:rPr>
          <w:sz w:val="28"/>
          <w:szCs w:val="28"/>
        </w:rPr>
        <w:t>ергеевна</w:t>
      </w:r>
      <w:r w:rsidRPr="0040132F">
        <w:rPr>
          <w:sz w:val="28"/>
          <w:szCs w:val="28"/>
        </w:rPr>
        <w:t xml:space="preserve"> –  глав</w:t>
      </w:r>
      <w:r>
        <w:rPr>
          <w:sz w:val="28"/>
          <w:szCs w:val="28"/>
        </w:rPr>
        <w:t>а</w:t>
      </w:r>
      <w:r w:rsidRPr="0040132F">
        <w:rPr>
          <w:sz w:val="28"/>
          <w:szCs w:val="28"/>
        </w:rPr>
        <w:t xml:space="preserve"> </w:t>
      </w:r>
      <w:r w:rsidR="00A97D8C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сельского поселения</w:t>
      </w:r>
      <w:r w:rsidRPr="0040132F">
        <w:rPr>
          <w:sz w:val="28"/>
          <w:szCs w:val="28"/>
        </w:rPr>
        <w:t>, председатель комиссии</w:t>
      </w:r>
      <w:r>
        <w:rPr>
          <w:sz w:val="28"/>
          <w:szCs w:val="28"/>
        </w:rPr>
        <w:t>.</w:t>
      </w:r>
    </w:p>
    <w:p w:rsidR="007D6247" w:rsidRDefault="007D6247" w:rsidP="007D6247">
      <w:pPr>
        <w:pStyle w:val="a9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Тартус</w:t>
      </w:r>
      <w:proofErr w:type="spellEnd"/>
      <w:r>
        <w:rPr>
          <w:sz w:val="28"/>
          <w:szCs w:val="28"/>
        </w:rPr>
        <w:t xml:space="preserve"> Ольга Сергеевна</w:t>
      </w:r>
      <w:r w:rsidRPr="0040132F">
        <w:rPr>
          <w:sz w:val="28"/>
          <w:szCs w:val="28"/>
        </w:rPr>
        <w:t xml:space="preserve"> –</w:t>
      </w:r>
      <w:r w:rsidRPr="00CE2F1F">
        <w:rPr>
          <w:sz w:val="28"/>
          <w:szCs w:val="28"/>
        </w:rPr>
        <w:t xml:space="preserve"> </w:t>
      </w:r>
      <w:r w:rsidRPr="0040132F">
        <w:rPr>
          <w:sz w:val="28"/>
          <w:szCs w:val="28"/>
        </w:rPr>
        <w:t>ведущий специалист администрации</w:t>
      </w:r>
      <w:r>
        <w:rPr>
          <w:sz w:val="28"/>
          <w:szCs w:val="28"/>
        </w:rPr>
        <w:t xml:space="preserve"> Михайло</w:t>
      </w:r>
      <w:r w:rsidRPr="0040132F">
        <w:rPr>
          <w:sz w:val="28"/>
          <w:szCs w:val="28"/>
        </w:rPr>
        <w:t>вского сельского поселения, заместитель председателя Комиссии</w:t>
      </w:r>
      <w:r w:rsidR="00A97D8C">
        <w:rPr>
          <w:sz w:val="28"/>
          <w:szCs w:val="28"/>
        </w:rPr>
        <w:t>.</w:t>
      </w:r>
    </w:p>
    <w:p w:rsidR="007D6247" w:rsidRDefault="007D6247" w:rsidP="007D6247">
      <w:pPr>
        <w:pStyle w:val="a9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Бородинова</w:t>
      </w:r>
      <w:proofErr w:type="spellEnd"/>
      <w:r>
        <w:rPr>
          <w:sz w:val="28"/>
          <w:szCs w:val="28"/>
        </w:rPr>
        <w:t xml:space="preserve"> Татьяна </w:t>
      </w:r>
      <w:r w:rsidRPr="0040132F">
        <w:rPr>
          <w:sz w:val="28"/>
          <w:szCs w:val="28"/>
        </w:rPr>
        <w:t xml:space="preserve">Николаевна – ведущий специалист </w:t>
      </w:r>
      <w:r>
        <w:rPr>
          <w:sz w:val="28"/>
          <w:szCs w:val="28"/>
        </w:rPr>
        <w:t xml:space="preserve">по социальным и земельным вопросам </w:t>
      </w:r>
      <w:r w:rsidRPr="0040132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Михайло</w:t>
      </w:r>
      <w:r w:rsidRPr="0040132F">
        <w:rPr>
          <w:sz w:val="28"/>
          <w:szCs w:val="28"/>
        </w:rPr>
        <w:t>вского сельского поселения</w:t>
      </w:r>
      <w:r w:rsidR="00A97D8C">
        <w:rPr>
          <w:sz w:val="28"/>
          <w:szCs w:val="28"/>
        </w:rPr>
        <w:t>,</w:t>
      </w:r>
      <w:r w:rsidRPr="0040132F">
        <w:rPr>
          <w:sz w:val="28"/>
          <w:szCs w:val="28"/>
        </w:rPr>
        <w:t xml:space="preserve"> секретарь Комиссии</w:t>
      </w:r>
      <w:r w:rsidR="00A97D8C">
        <w:rPr>
          <w:sz w:val="28"/>
          <w:szCs w:val="28"/>
        </w:rPr>
        <w:t>.</w:t>
      </w:r>
    </w:p>
    <w:p w:rsidR="00574836" w:rsidRPr="00127A5F" w:rsidRDefault="004733BE" w:rsidP="00574836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Плисов Вячеслав Константинович </w:t>
      </w:r>
      <w:r w:rsidR="005748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4836">
        <w:rPr>
          <w:sz w:val="28"/>
          <w:szCs w:val="28"/>
        </w:rPr>
        <w:t xml:space="preserve">заместитель главы </w:t>
      </w:r>
      <w:proofErr w:type="spellStart"/>
      <w:r w:rsidR="00574836">
        <w:rPr>
          <w:sz w:val="28"/>
          <w:szCs w:val="28"/>
        </w:rPr>
        <w:t>Юрьевецкого</w:t>
      </w:r>
      <w:proofErr w:type="spellEnd"/>
      <w:r w:rsidR="00574836">
        <w:rPr>
          <w:sz w:val="28"/>
          <w:szCs w:val="28"/>
        </w:rPr>
        <w:t xml:space="preserve"> муниципального района Ивановской области по вопросам архитектуры и градостроительства</w:t>
      </w:r>
      <w:r w:rsidR="00574836" w:rsidRPr="00127A5F">
        <w:rPr>
          <w:sz w:val="28"/>
          <w:szCs w:val="28"/>
        </w:rPr>
        <w:t xml:space="preserve"> (по согласованию</w:t>
      </w:r>
      <w:r w:rsidR="00574836">
        <w:rPr>
          <w:sz w:val="28"/>
          <w:szCs w:val="28"/>
        </w:rPr>
        <w:t>.</w:t>
      </w:r>
      <w:r w:rsidR="00574836" w:rsidRPr="00127A5F">
        <w:rPr>
          <w:sz w:val="28"/>
          <w:szCs w:val="28"/>
        </w:rPr>
        <w:t>)</w:t>
      </w:r>
    </w:p>
    <w:p w:rsidR="00574836" w:rsidRPr="00127A5F" w:rsidRDefault="00574836" w:rsidP="00574836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Гурьянова Ольга Николаевна - заместитель главы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области, председатель КУМИЗО</w:t>
      </w:r>
      <w:r w:rsidRPr="00127A5F">
        <w:rPr>
          <w:sz w:val="28"/>
          <w:szCs w:val="28"/>
        </w:rPr>
        <w:t xml:space="preserve"> (по согласованию</w:t>
      </w:r>
      <w:r>
        <w:rPr>
          <w:sz w:val="28"/>
          <w:szCs w:val="28"/>
        </w:rPr>
        <w:t>.</w:t>
      </w:r>
      <w:r w:rsidRPr="00127A5F">
        <w:rPr>
          <w:sz w:val="28"/>
          <w:szCs w:val="28"/>
        </w:rPr>
        <w:t>)</w:t>
      </w:r>
    </w:p>
    <w:p w:rsidR="007D6247" w:rsidRDefault="00A97D8C" w:rsidP="0008008F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Орло</w:t>
      </w:r>
      <w:r w:rsidR="007D6247" w:rsidRPr="00127A5F">
        <w:rPr>
          <w:sz w:val="28"/>
          <w:szCs w:val="28"/>
        </w:rPr>
        <w:t>ва Марина Юрьевна –  председател</w:t>
      </w:r>
      <w:r>
        <w:rPr>
          <w:sz w:val="28"/>
          <w:szCs w:val="28"/>
        </w:rPr>
        <w:t>ь</w:t>
      </w:r>
      <w:r w:rsidR="007D6247" w:rsidRPr="00127A5F">
        <w:rPr>
          <w:sz w:val="28"/>
          <w:szCs w:val="28"/>
        </w:rPr>
        <w:t xml:space="preserve"> Совета депутатов Михайловского сельского поселения, депутат совета Михайловского сельского поселения (по согласованию</w:t>
      </w:r>
      <w:r>
        <w:rPr>
          <w:sz w:val="28"/>
          <w:szCs w:val="28"/>
        </w:rPr>
        <w:t>.</w:t>
      </w:r>
      <w:r w:rsidR="007D6247" w:rsidRPr="00127A5F">
        <w:rPr>
          <w:sz w:val="28"/>
          <w:szCs w:val="28"/>
        </w:rPr>
        <w:t>)</w:t>
      </w:r>
    </w:p>
    <w:p w:rsidR="00A97D8C" w:rsidRDefault="00A97D8C" w:rsidP="00A97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7D8C" w:rsidRDefault="00A97D8C" w:rsidP="00A97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7D8C" w:rsidRDefault="00A97D8C" w:rsidP="00A97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7D8C" w:rsidRDefault="00A97D8C" w:rsidP="00A97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7D8C" w:rsidRDefault="00A97D8C" w:rsidP="00A97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7D8C" w:rsidRDefault="00A97D8C" w:rsidP="00A97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7D8C" w:rsidRPr="00A97D8C" w:rsidRDefault="00A97D8C" w:rsidP="00A97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6247" w:rsidRPr="003C7AFF" w:rsidRDefault="007D6247" w:rsidP="003C7AF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AFF" w:rsidRPr="003C7AFF" w:rsidRDefault="003C7AFF" w:rsidP="003C7AFF">
      <w:pPr>
        <w:pStyle w:val="1"/>
        <w:rPr>
          <w:rFonts w:ascii="Times New Roman" w:hAnsi="Times New Roman" w:cs="Times New Roman"/>
          <w:sz w:val="28"/>
          <w:szCs w:val="28"/>
        </w:rPr>
      </w:pPr>
    </w:p>
    <w:tbl>
      <w:tblPr>
        <w:tblW w:w="5954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</w:tblGrid>
      <w:tr w:rsidR="00A97D8C" w:rsidRPr="003C7AFF" w:rsidTr="00A97D8C">
        <w:trPr>
          <w:trHeight w:val="28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D8C" w:rsidRPr="006620A8" w:rsidRDefault="00A97D8C" w:rsidP="003C7AFF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37BF" w:rsidRDefault="003C7AFF" w:rsidP="002637BF">
      <w:pPr>
        <w:autoSpaceDE w:val="0"/>
        <w:autoSpaceDN w:val="0"/>
        <w:adjustRightInd w:val="0"/>
        <w:jc w:val="center"/>
        <w:outlineLvl w:val="0"/>
      </w:pPr>
      <w:r w:rsidRPr="003C7AFF">
        <w:br w:type="page"/>
      </w:r>
      <w:r w:rsidR="002637BF">
        <w:lastRenderedPageBreak/>
        <w:t xml:space="preserve">                                                                                           Приложение 2</w:t>
      </w:r>
    </w:p>
    <w:p w:rsidR="002637BF" w:rsidRDefault="002637BF" w:rsidP="002637BF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</w:t>
      </w:r>
      <w:r w:rsidR="00A51CD1">
        <w:t>а</w:t>
      </w:r>
      <w:r>
        <w:t>дминистрации</w:t>
      </w:r>
    </w:p>
    <w:p w:rsidR="002637BF" w:rsidRDefault="00A51CD1" w:rsidP="002637BF">
      <w:pPr>
        <w:autoSpaceDE w:val="0"/>
        <w:autoSpaceDN w:val="0"/>
        <w:adjustRightInd w:val="0"/>
        <w:jc w:val="right"/>
        <w:outlineLvl w:val="0"/>
      </w:pPr>
      <w:r>
        <w:t>Михайловского сельского поселения</w:t>
      </w:r>
    </w:p>
    <w:p w:rsidR="002637BF" w:rsidRPr="00A51CD1" w:rsidRDefault="002637BF" w:rsidP="002637BF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от </w:t>
      </w:r>
      <w:r w:rsidR="00A51CD1">
        <w:t>27.04</w:t>
      </w:r>
      <w:r w:rsidR="006A111D" w:rsidRPr="00A51CD1">
        <w:t>.20</w:t>
      </w:r>
      <w:r w:rsidR="00A51CD1">
        <w:t>21</w:t>
      </w:r>
      <w:r w:rsidRPr="00A51CD1">
        <w:t xml:space="preserve"> № </w:t>
      </w:r>
      <w:r w:rsidR="00A51CD1">
        <w:t>30</w:t>
      </w:r>
    </w:p>
    <w:p w:rsidR="002637BF" w:rsidRDefault="002637BF" w:rsidP="002637BF">
      <w:pPr>
        <w:autoSpaceDE w:val="0"/>
        <w:autoSpaceDN w:val="0"/>
        <w:adjustRightInd w:val="0"/>
        <w:jc w:val="center"/>
      </w:pPr>
    </w:p>
    <w:p w:rsidR="002637BF" w:rsidRDefault="002637BF" w:rsidP="002637B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деятельности согласительной комиссии</w:t>
      </w:r>
      <w:r w:rsidR="00A97D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урегулированию разногласий, </w:t>
      </w:r>
      <w:r w:rsidR="00A97D8C">
        <w:rPr>
          <w:rFonts w:ascii="Times New Roman" w:hAnsi="Times New Roman" w:cs="Times New Roman"/>
          <w:b/>
          <w:sz w:val="28"/>
          <w:szCs w:val="28"/>
        </w:rPr>
        <w:t xml:space="preserve">возникших при </w:t>
      </w:r>
      <w:r w:rsidR="004D2B2B">
        <w:rPr>
          <w:rFonts w:ascii="Times New Roman" w:hAnsi="Times New Roman" w:cs="Times New Roman"/>
          <w:b/>
          <w:sz w:val="28"/>
          <w:szCs w:val="28"/>
        </w:rPr>
        <w:t xml:space="preserve">согласовании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proofErr w:type="gramStart"/>
      <w:r w:rsidR="004D2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а(</w:t>
      </w:r>
      <w:proofErr w:type="gramEnd"/>
      <w:r w:rsidR="004D2B2B">
        <w:rPr>
          <w:rFonts w:ascii="Times New Roman" w:hAnsi="Times New Roman" w:cs="Times New Roman"/>
          <w:b/>
          <w:sz w:val="28"/>
          <w:szCs w:val="28"/>
        </w:rPr>
        <w:t xml:space="preserve">внесения изменений)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Генерального плана </w:t>
      </w:r>
      <w:r w:rsidR="004D2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Правил землепользования и застройки Михайло</w:t>
      </w:r>
      <w:r w:rsidR="001A23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4D2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Юрьевец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Ивановской области</w:t>
      </w:r>
      <w:r w:rsidR="004D2B2B" w:rsidRPr="004D2B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B2B" w:rsidRDefault="004D2B2B" w:rsidP="002637BF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37BF" w:rsidRDefault="002637BF" w:rsidP="002637BF">
      <w:pPr>
        <w:pStyle w:val="a7"/>
        <w:numPr>
          <w:ilvl w:val="0"/>
          <w:numId w:val="3"/>
        </w:numPr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Согласительная комиссия создается с целью урегулирования разногласий, </w:t>
      </w:r>
      <w:r w:rsidR="000F2887" w:rsidRPr="004D2B2B">
        <w:rPr>
          <w:sz w:val="28"/>
          <w:szCs w:val="28"/>
        </w:rPr>
        <w:t xml:space="preserve">возникших при согласовании   </w:t>
      </w:r>
      <w:r w:rsidR="000F2887" w:rsidRPr="004D2B2B">
        <w:rPr>
          <w:bCs/>
          <w:color w:val="000000"/>
          <w:sz w:val="28"/>
          <w:szCs w:val="28"/>
        </w:rPr>
        <w:t>проект</w:t>
      </w:r>
      <w:proofErr w:type="gramStart"/>
      <w:r w:rsidR="000F2887" w:rsidRPr="004D2B2B">
        <w:rPr>
          <w:bCs/>
          <w:color w:val="000000"/>
          <w:sz w:val="28"/>
          <w:szCs w:val="28"/>
        </w:rPr>
        <w:t>а(</w:t>
      </w:r>
      <w:proofErr w:type="gramEnd"/>
      <w:r w:rsidR="000F2887" w:rsidRPr="004D2B2B">
        <w:rPr>
          <w:sz w:val="28"/>
          <w:szCs w:val="28"/>
        </w:rPr>
        <w:t xml:space="preserve">внесения изменений)  </w:t>
      </w:r>
      <w:r w:rsidR="000F2887" w:rsidRPr="004D2B2B">
        <w:rPr>
          <w:bCs/>
          <w:color w:val="000000"/>
          <w:sz w:val="28"/>
          <w:szCs w:val="28"/>
        </w:rPr>
        <w:t>Генерального плана</w:t>
      </w:r>
      <w:r w:rsidR="000F2887">
        <w:rPr>
          <w:bCs/>
          <w:color w:val="000000"/>
          <w:sz w:val="28"/>
          <w:szCs w:val="28"/>
        </w:rPr>
        <w:t>(ГП)</w:t>
      </w:r>
      <w:r w:rsidR="000F2887" w:rsidRPr="004D2B2B">
        <w:rPr>
          <w:bCs/>
          <w:color w:val="000000"/>
          <w:sz w:val="28"/>
          <w:szCs w:val="28"/>
        </w:rPr>
        <w:t xml:space="preserve"> и Правил землепользования и застройки</w:t>
      </w:r>
      <w:r w:rsidR="000F2887">
        <w:rPr>
          <w:bCs/>
          <w:color w:val="000000"/>
          <w:sz w:val="28"/>
          <w:szCs w:val="28"/>
        </w:rPr>
        <w:t>(ПЗЗ)</w:t>
      </w:r>
      <w:r w:rsidR="000F2887" w:rsidRPr="004D2B2B">
        <w:rPr>
          <w:bCs/>
          <w:color w:val="000000"/>
          <w:sz w:val="28"/>
          <w:szCs w:val="28"/>
        </w:rPr>
        <w:t xml:space="preserve"> Михайловского сельского поселения </w:t>
      </w:r>
      <w:proofErr w:type="spellStart"/>
      <w:r w:rsidR="000F2887" w:rsidRPr="004D2B2B">
        <w:rPr>
          <w:bCs/>
          <w:color w:val="000000"/>
          <w:sz w:val="28"/>
          <w:szCs w:val="28"/>
        </w:rPr>
        <w:t>Юрьевецкого</w:t>
      </w:r>
      <w:proofErr w:type="spellEnd"/>
      <w:r w:rsidR="000F2887" w:rsidRPr="004D2B2B">
        <w:rPr>
          <w:bCs/>
          <w:color w:val="000000"/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Согласительная комиссия в своей деятельности руководствуется действующим законодательством Российской Федерации.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4733BE" w:rsidRDefault="004733BE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состав комиссии по должности входят работники администрации сельского поселения.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 работы согласительной комиссии и график работы согласительной комиссии определяется председателем согласительной комиссии.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Информация о месте заседания, дате и времени проведения согласительной комиссии доводится до ее членов и заинтересованных лиц не менее чем за 2 календарных дня до её заседания. 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Согласительная комиссия является временной и создается на определенный срок. Срок работы согласительной комиссии не должен превышать три месяца. Датой создания согласительной комиссии является дата подписания постановления о создании согласительной комиссии.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утверждается постановлением </w:t>
      </w:r>
      <w:r w:rsidR="000F2887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0F2887">
        <w:rPr>
          <w:sz w:val="28"/>
          <w:szCs w:val="28"/>
        </w:rPr>
        <w:t xml:space="preserve">  </w:t>
      </w:r>
      <w:r w:rsidR="000F2887" w:rsidRPr="004D2B2B">
        <w:rPr>
          <w:bCs/>
          <w:color w:val="000000"/>
          <w:sz w:val="28"/>
          <w:szCs w:val="28"/>
        </w:rPr>
        <w:t xml:space="preserve">Михайловского сельского поселения </w:t>
      </w:r>
      <w:proofErr w:type="spellStart"/>
      <w:r w:rsidR="000F2887" w:rsidRPr="004D2B2B">
        <w:rPr>
          <w:bCs/>
          <w:color w:val="000000"/>
          <w:sz w:val="28"/>
          <w:szCs w:val="28"/>
        </w:rPr>
        <w:t>Юрьевецкого</w:t>
      </w:r>
      <w:proofErr w:type="spellEnd"/>
      <w:r w:rsidR="000F2887" w:rsidRPr="004D2B2B">
        <w:rPr>
          <w:bCs/>
          <w:color w:val="000000"/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.</w:t>
      </w:r>
    </w:p>
    <w:p w:rsidR="002637BF" w:rsidRDefault="002637BF" w:rsidP="002637BF">
      <w:pPr>
        <w:pStyle w:val="a7"/>
        <w:numPr>
          <w:ilvl w:val="0"/>
          <w:numId w:val="3"/>
        </w:numPr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Цель и результат работы согласительной комиссии</w:t>
      </w:r>
    </w:p>
    <w:p w:rsidR="002637BF" w:rsidRPr="000F2887" w:rsidRDefault="002637BF" w:rsidP="002637BF">
      <w:pPr>
        <w:pStyle w:val="a7"/>
        <w:numPr>
          <w:ilvl w:val="1"/>
          <w:numId w:val="3"/>
        </w:numPr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Целью работы согласительной комиссии является рассмотрение и урегулирование разногласий, </w:t>
      </w:r>
      <w:r w:rsidR="00CB5D20" w:rsidRPr="004D2B2B">
        <w:rPr>
          <w:sz w:val="28"/>
          <w:szCs w:val="28"/>
        </w:rPr>
        <w:t xml:space="preserve">возникших при согласовании   </w:t>
      </w:r>
      <w:r w:rsidR="00CB5D20" w:rsidRPr="004D2B2B">
        <w:rPr>
          <w:bCs/>
          <w:color w:val="000000"/>
          <w:sz w:val="28"/>
          <w:szCs w:val="28"/>
        </w:rPr>
        <w:t>проект</w:t>
      </w:r>
      <w:proofErr w:type="gramStart"/>
      <w:r w:rsidR="00CB5D20" w:rsidRPr="004D2B2B">
        <w:rPr>
          <w:bCs/>
          <w:color w:val="000000"/>
          <w:sz w:val="28"/>
          <w:szCs w:val="28"/>
        </w:rPr>
        <w:t>а(</w:t>
      </w:r>
      <w:proofErr w:type="gramEnd"/>
      <w:r w:rsidR="00CB5D20" w:rsidRPr="004D2B2B">
        <w:rPr>
          <w:sz w:val="28"/>
          <w:szCs w:val="28"/>
        </w:rPr>
        <w:t xml:space="preserve">внесения изменений)  </w:t>
      </w:r>
      <w:r w:rsidR="00CB5D20" w:rsidRPr="004D2B2B">
        <w:rPr>
          <w:bCs/>
          <w:color w:val="000000"/>
          <w:sz w:val="28"/>
          <w:szCs w:val="28"/>
        </w:rPr>
        <w:t>Генерального плана</w:t>
      </w:r>
      <w:r w:rsidR="00CB5D20">
        <w:rPr>
          <w:bCs/>
          <w:color w:val="000000"/>
          <w:sz w:val="28"/>
          <w:szCs w:val="28"/>
        </w:rPr>
        <w:t>(ГП)</w:t>
      </w:r>
      <w:r w:rsidR="00CB5D20" w:rsidRPr="004D2B2B">
        <w:rPr>
          <w:bCs/>
          <w:color w:val="000000"/>
          <w:sz w:val="28"/>
          <w:szCs w:val="28"/>
        </w:rPr>
        <w:t xml:space="preserve"> и Правил землепользования и застройки</w:t>
      </w:r>
      <w:r w:rsidR="00CB5D20">
        <w:rPr>
          <w:bCs/>
          <w:color w:val="000000"/>
          <w:sz w:val="28"/>
          <w:szCs w:val="28"/>
        </w:rPr>
        <w:t>(ПЗЗ)</w:t>
      </w:r>
      <w:r w:rsidR="00CB5D20" w:rsidRPr="004D2B2B">
        <w:rPr>
          <w:bCs/>
          <w:color w:val="000000"/>
          <w:sz w:val="28"/>
          <w:szCs w:val="28"/>
        </w:rPr>
        <w:t xml:space="preserve"> Михайловского сельского поселения </w:t>
      </w:r>
      <w:proofErr w:type="spellStart"/>
      <w:r w:rsidR="00CB5D20" w:rsidRPr="004D2B2B">
        <w:rPr>
          <w:bCs/>
          <w:color w:val="000000"/>
          <w:sz w:val="28"/>
          <w:szCs w:val="28"/>
        </w:rPr>
        <w:t>Юрьевецкого</w:t>
      </w:r>
      <w:proofErr w:type="spellEnd"/>
      <w:r w:rsidR="00CB5D20" w:rsidRPr="004D2B2B">
        <w:rPr>
          <w:bCs/>
          <w:color w:val="000000"/>
          <w:sz w:val="28"/>
          <w:szCs w:val="28"/>
        </w:rPr>
        <w:t xml:space="preserve"> муниципального района Ивановской области</w:t>
      </w:r>
      <w:r w:rsidR="0008008F">
        <w:rPr>
          <w:bCs/>
          <w:color w:val="000000"/>
          <w:sz w:val="28"/>
          <w:szCs w:val="28"/>
        </w:rPr>
        <w:t>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0F2887">
        <w:rPr>
          <w:b/>
          <w:sz w:val="28"/>
          <w:szCs w:val="28"/>
        </w:rPr>
        <w:lastRenderedPageBreak/>
        <w:t>По итогам работы согласительной комиссии принимается</w:t>
      </w:r>
      <w:r>
        <w:rPr>
          <w:sz w:val="28"/>
          <w:szCs w:val="28"/>
        </w:rPr>
        <w:t xml:space="preserve"> решение в соответствии с требованиями действующим законодательством Российской Федерации.</w:t>
      </w:r>
    </w:p>
    <w:p w:rsidR="002637BF" w:rsidRDefault="002637BF" w:rsidP="002637BF">
      <w:pPr>
        <w:pStyle w:val="a7"/>
        <w:numPr>
          <w:ilvl w:val="0"/>
          <w:numId w:val="3"/>
        </w:numPr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согласительной комиссии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Заседания согласительной комиссии проводятся по утвержденному председателем комиссии графику проведения заседаний согласительной комиссии.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 каждом заседании согласительной комиссии рассматриваются разногласия сводного заключения о несогласии с проектом </w:t>
      </w:r>
      <w:r w:rsidR="0008008F">
        <w:rPr>
          <w:sz w:val="28"/>
          <w:szCs w:val="28"/>
        </w:rPr>
        <w:t>ГП и ПЗЗ</w:t>
      </w:r>
      <w:r>
        <w:rPr>
          <w:sz w:val="28"/>
          <w:szCs w:val="28"/>
        </w:rPr>
        <w:t xml:space="preserve"> </w:t>
      </w:r>
      <w:r w:rsidR="0008008F">
        <w:rPr>
          <w:sz w:val="28"/>
          <w:szCs w:val="28"/>
        </w:rPr>
        <w:t>Михайло</w:t>
      </w:r>
      <w:r w:rsidR="001A23D8">
        <w:rPr>
          <w:bCs/>
          <w:color w:val="000000"/>
          <w:sz w:val="28"/>
          <w:szCs w:val="28"/>
        </w:rPr>
        <w:t>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08008F">
        <w:rPr>
          <w:bCs/>
          <w:color w:val="000000"/>
          <w:sz w:val="28"/>
          <w:szCs w:val="28"/>
        </w:rPr>
        <w:t>Юрьевец</w:t>
      </w:r>
      <w:r>
        <w:rPr>
          <w:bCs/>
          <w:color w:val="000000"/>
          <w:sz w:val="28"/>
          <w:szCs w:val="28"/>
        </w:rPr>
        <w:t>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неприбытия (отсутствия) представителей на заседание согласительной комиссии, согласно графику проведения заседаний согласительной комиссии, при условии надлежащего уведомления о дате и месте проведения и наличии подтверждающих документов о таком уведомлении, заседание согласительной комиссии проводится без его присутствия.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Надлежащим уведомлением о дате и месте заседания согласительной комиссии считается уведомление</w:t>
      </w:r>
      <w:proofErr w:type="gramStart"/>
      <w:r>
        <w:rPr>
          <w:sz w:val="28"/>
          <w:szCs w:val="28"/>
        </w:rPr>
        <w:t xml:space="preserve"> </w:t>
      </w:r>
      <w:r w:rsidR="00574836">
        <w:rPr>
          <w:sz w:val="28"/>
          <w:szCs w:val="28"/>
        </w:rPr>
        <w:t>:</w:t>
      </w:r>
      <w:proofErr w:type="gramEnd"/>
    </w:p>
    <w:p w:rsidR="002637BF" w:rsidRDefault="002637BF" w:rsidP="002637B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1) направление уведомления и графика проведения заседаний по электронной почте по адресу, указанному на официальном сайте соответствующего органа (подтверждающим документом является распечатка отправления из электронной почты).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ходе рассмотрения и урегулирования разногласий согласительной комиссией рассматриваются следующие вопросы:</w:t>
      </w:r>
    </w:p>
    <w:p w:rsidR="002637BF" w:rsidRDefault="002637BF" w:rsidP="002637B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1) рассмотрение вопросов, отражённых в сводном заключении о несогласии с проектом генерального плана</w:t>
      </w:r>
      <w:r w:rsidR="00574836">
        <w:rPr>
          <w:sz w:val="28"/>
          <w:szCs w:val="28"/>
        </w:rPr>
        <w:t xml:space="preserve"> Михайло</w:t>
      </w:r>
      <w:r w:rsidR="001A23D8">
        <w:rPr>
          <w:bCs/>
          <w:color w:val="000000"/>
          <w:sz w:val="28"/>
          <w:szCs w:val="28"/>
        </w:rPr>
        <w:t>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574836">
        <w:rPr>
          <w:bCs/>
          <w:color w:val="000000"/>
          <w:sz w:val="28"/>
          <w:szCs w:val="28"/>
        </w:rPr>
        <w:t>Юрьевец</w:t>
      </w:r>
      <w:r>
        <w:rPr>
          <w:bCs/>
          <w:color w:val="000000"/>
          <w:sz w:val="28"/>
          <w:szCs w:val="28"/>
        </w:rPr>
        <w:t>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;</w:t>
      </w:r>
    </w:p>
    <w:p w:rsidR="002637BF" w:rsidRDefault="002637BF" w:rsidP="002637B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2) формирование предложений об исключении из проекта Г</w:t>
      </w:r>
      <w:r w:rsidR="00574836">
        <w:rPr>
          <w:sz w:val="28"/>
          <w:szCs w:val="28"/>
        </w:rPr>
        <w:t>П и ПЗЗ</w:t>
      </w:r>
      <w:r>
        <w:rPr>
          <w:sz w:val="28"/>
          <w:szCs w:val="28"/>
        </w:rPr>
        <w:t xml:space="preserve">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2637BF" w:rsidRDefault="002637BF" w:rsidP="002637BF">
      <w:pPr>
        <w:pStyle w:val="a7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3) разработка и утверждение плана согласования указанных в пункте 2 настоящей части</w:t>
      </w:r>
      <w:r w:rsidR="00574836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 после утверждения Г</w:t>
      </w:r>
      <w:r w:rsidR="00574836">
        <w:rPr>
          <w:sz w:val="28"/>
          <w:szCs w:val="28"/>
        </w:rPr>
        <w:t>П и ПЗЗ Михайло</w:t>
      </w:r>
      <w:r w:rsidR="001A23D8">
        <w:rPr>
          <w:bCs/>
          <w:color w:val="000000"/>
          <w:sz w:val="28"/>
          <w:szCs w:val="28"/>
        </w:rPr>
        <w:t>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путем подготовки предложений о внесении в проект </w:t>
      </w:r>
      <w:r w:rsidR="004B7419">
        <w:rPr>
          <w:sz w:val="28"/>
          <w:szCs w:val="28"/>
        </w:rPr>
        <w:t>ГП и ПЗЗ</w:t>
      </w:r>
      <w:r>
        <w:rPr>
          <w:sz w:val="28"/>
          <w:szCs w:val="28"/>
        </w:rPr>
        <w:t xml:space="preserve"> соответствующих изменений и устранение выявленных замечаний.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Комиссия   правомочна рассматривать вопросы в случае, если на заседании присутствуют 50% и более ее членов.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Заседания согласительной комиссии оформляются протоколом. Протокол составляется в день заседания комиссии и подписывается присутствующими на заседании членами согласительной комиссии и утверждается председателем комиссии. В протокол вносится особое мнение, высказанное на заседании любым участником согласительной комиссии.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Решения согласительной комиссии вступают в силу с момента подписания протокола и являются основанием для осуществления </w:t>
      </w:r>
      <w:r>
        <w:rPr>
          <w:sz w:val="28"/>
          <w:szCs w:val="28"/>
        </w:rPr>
        <w:lastRenderedPageBreak/>
        <w:t xml:space="preserve">соответствующих действий </w:t>
      </w:r>
      <w:r w:rsidR="004B741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4B7419">
        <w:rPr>
          <w:sz w:val="28"/>
          <w:szCs w:val="28"/>
        </w:rPr>
        <w:t>Михайловского сельского поселения</w:t>
      </w:r>
      <w:r>
        <w:rPr>
          <w:sz w:val="28"/>
          <w:szCs w:val="28"/>
        </w:rPr>
        <w:t>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Протоколы всех заседаний и копии мате</w:t>
      </w:r>
      <w:r w:rsidR="00674C90">
        <w:rPr>
          <w:sz w:val="28"/>
          <w:szCs w:val="28"/>
        </w:rPr>
        <w:t xml:space="preserve">риалов хранятся в </w:t>
      </w:r>
      <w:r w:rsidR="004B7419">
        <w:rPr>
          <w:sz w:val="28"/>
          <w:szCs w:val="28"/>
        </w:rPr>
        <w:t>а</w:t>
      </w:r>
      <w:r w:rsidR="00674C9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4B7419">
        <w:rPr>
          <w:sz w:val="28"/>
          <w:szCs w:val="28"/>
        </w:rPr>
        <w:t>Михайловского сельского поселения</w:t>
      </w:r>
      <w:r>
        <w:rPr>
          <w:sz w:val="28"/>
          <w:szCs w:val="28"/>
        </w:rPr>
        <w:t>.</w:t>
      </w:r>
    </w:p>
    <w:p w:rsidR="002637BF" w:rsidRDefault="002637BF" w:rsidP="002637BF">
      <w:pPr>
        <w:pStyle w:val="a7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работе согласительной комиссии является открытой для всех заинтересованных лиц и может быть размещена на официальном сайте </w:t>
      </w:r>
      <w:r w:rsidR="004B741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B7419">
        <w:rPr>
          <w:sz w:val="28"/>
          <w:szCs w:val="28"/>
        </w:rPr>
        <w:t xml:space="preserve">Михайловского сельского поселения </w:t>
      </w:r>
      <w:proofErr w:type="spellStart"/>
      <w:r w:rsidR="004B7419">
        <w:rPr>
          <w:sz w:val="28"/>
          <w:szCs w:val="28"/>
        </w:rPr>
        <w:t>Юрьевецк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"Интернет".</w:t>
      </w:r>
    </w:p>
    <w:p w:rsidR="002637BF" w:rsidRDefault="002637BF" w:rsidP="002637BF">
      <w:pPr>
        <w:pStyle w:val="a7"/>
        <w:numPr>
          <w:ilvl w:val="0"/>
          <w:numId w:val="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Права и обязанности председателя согласительной комиссии </w:t>
      </w:r>
    </w:p>
    <w:p w:rsidR="002637BF" w:rsidRDefault="002637BF" w:rsidP="002637BF">
      <w:pPr>
        <w:pStyle w:val="a7"/>
        <w:numPr>
          <w:ilvl w:val="1"/>
          <w:numId w:val="3"/>
        </w:numPr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согласительной комиссии обязан:</w:t>
      </w:r>
    </w:p>
    <w:p w:rsidR="002637BF" w:rsidRDefault="002637BF" w:rsidP="002637BF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>4.1.1. Руководить, организовывать и контролировать деятельность согласительной комиссии.</w:t>
      </w:r>
    </w:p>
    <w:p w:rsidR="002637BF" w:rsidRDefault="002637BF" w:rsidP="002637BF">
      <w:pPr>
        <w:pStyle w:val="a7"/>
        <w:ind w:left="708"/>
        <w:rPr>
          <w:sz w:val="28"/>
          <w:szCs w:val="28"/>
        </w:rPr>
      </w:pPr>
      <w:r>
        <w:rPr>
          <w:sz w:val="28"/>
          <w:szCs w:val="28"/>
        </w:rPr>
        <w:t>4.1.2. Вести заседания согласительной комиссии.</w:t>
      </w:r>
    </w:p>
    <w:p w:rsidR="002637BF" w:rsidRDefault="002637BF" w:rsidP="002637BF">
      <w:pPr>
        <w:pStyle w:val="a7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Утверждать график проведения заседаний согласительной комиссии и протоколы заседаний согласительной комиссии.</w:t>
      </w:r>
    </w:p>
    <w:p w:rsidR="002637BF" w:rsidRDefault="002637BF" w:rsidP="002637BF">
      <w:pPr>
        <w:pStyle w:val="a7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Определять место проведения заседаний согласительной комиссии.</w:t>
      </w:r>
    </w:p>
    <w:p w:rsidR="002637BF" w:rsidRDefault="002637BF" w:rsidP="002637BF">
      <w:pPr>
        <w:pStyle w:val="a7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Обобщать поступившие рекомендации, предложения и дополнения, особые мнения в ходе заседания согласительной комиссии.</w:t>
      </w:r>
    </w:p>
    <w:p w:rsidR="002637BF" w:rsidRDefault="002637BF" w:rsidP="002637BF">
      <w:pPr>
        <w:pStyle w:val="a7"/>
        <w:numPr>
          <w:ilvl w:val="1"/>
          <w:numId w:val="4"/>
        </w:numPr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согласительной комиссии имеет право:</w:t>
      </w:r>
    </w:p>
    <w:p w:rsidR="002637BF" w:rsidRDefault="002637BF" w:rsidP="002637BF">
      <w:pPr>
        <w:pStyle w:val="a7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Вносить дополнения и изменения в график проведения заседаний согласительной комиссии в целях решения вопросов, возникающих в ходе деятельности согласительной комиссии.</w:t>
      </w:r>
    </w:p>
    <w:p w:rsidR="002637BF" w:rsidRDefault="002637BF" w:rsidP="002637BF">
      <w:pPr>
        <w:pStyle w:val="a7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Требовать своевременного выполнения членами согласительной комиссии решений, принятых на заседаниях согласительной комиссии.</w:t>
      </w:r>
    </w:p>
    <w:p w:rsidR="002637BF" w:rsidRDefault="002637BF" w:rsidP="002637BF">
      <w:pPr>
        <w:pStyle w:val="a7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Снимать с обсуждения вопросы, не касающиеся повестки дня, утвержденной планом мероприятий, а также замечания, предложения и дополнения, которые не относятся к деятельности согласительной комиссии.</w:t>
      </w:r>
    </w:p>
    <w:p w:rsidR="002637BF" w:rsidRDefault="002637BF" w:rsidP="002637BF">
      <w:pPr>
        <w:pStyle w:val="a7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Созывать в случае необходимости внеочередное заседание согласительной комиссии.</w:t>
      </w:r>
    </w:p>
    <w:p w:rsidR="002637BF" w:rsidRDefault="002637BF" w:rsidP="002637BF">
      <w:pPr>
        <w:pStyle w:val="a7"/>
        <w:numPr>
          <w:ilvl w:val="0"/>
          <w:numId w:val="5"/>
        </w:numPr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секретаря согласительной комиссии</w:t>
      </w:r>
    </w:p>
    <w:p w:rsidR="002637BF" w:rsidRDefault="002637BF" w:rsidP="002637BF">
      <w:pPr>
        <w:pStyle w:val="a7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. Секретарь согласительной комиссии:</w:t>
      </w:r>
    </w:p>
    <w:p w:rsidR="002637BF" w:rsidRDefault="002637BF" w:rsidP="002637BF">
      <w:pPr>
        <w:pStyle w:val="a7"/>
        <w:ind w:left="709"/>
        <w:rPr>
          <w:b/>
          <w:sz w:val="28"/>
          <w:szCs w:val="28"/>
        </w:rPr>
      </w:pPr>
      <w:r>
        <w:rPr>
          <w:sz w:val="28"/>
          <w:szCs w:val="28"/>
        </w:rPr>
        <w:t>5.1.1. Организовывает проведение заседаний согласительной комиссии.</w:t>
      </w:r>
    </w:p>
    <w:p w:rsidR="002637BF" w:rsidRDefault="002637BF" w:rsidP="002637BF">
      <w:pPr>
        <w:pStyle w:val="a7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Осуществляет 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комиссии.</w:t>
      </w:r>
    </w:p>
    <w:p w:rsidR="002637BF" w:rsidRDefault="002637BF" w:rsidP="002637BF">
      <w:pPr>
        <w:pStyle w:val="a7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Ведёт протоколы заседаний согласительной комиссии.</w:t>
      </w:r>
    </w:p>
    <w:p w:rsidR="002637BF" w:rsidRDefault="002637BF" w:rsidP="002637BF">
      <w:pPr>
        <w:pStyle w:val="a7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Направляет уведомление принимающим участие в заседании согласительной комиссии, информацию о дате и месте заседания согласительной комиссии  согласно утвержденному графику </w:t>
      </w:r>
      <w:r>
        <w:rPr>
          <w:sz w:val="28"/>
          <w:szCs w:val="28"/>
        </w:rPr>
        <w:lastRenderedPageBreak/>
        <w:t>проведения заседаний согласительной комиссии не менее чем за два календарных дня до начала заседания согласительной комиссии.</w:t>
      </w:r>
    </w:p>
    <w:p w:rsidR="002637BF" w:rsidRDefault="002637BF" w:rsidP="002637BF">
      <w:pPr>
        <w:pStyle w:val="a7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Представляет протокол для подписания и утверждения членам согласительной комиссии, принимавшим участие, и председателю согласительной комиссии сразу после проведенного заседания.</w:t>
      </w:r>
    </w:p>
    <w:p w:rsidR="002637BF" w:rsidRDefault="002637BF" w:rsidP="002637BF">
      <w:pPr>
        <w:pStyle w:val="a7"/>
        <w:numPr>
          <w:ilvl w:val="0"/>
          <w:numId w:val="7"/>
        </w:numPr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Члены согласительной комиссии имеют следующие права и обязанности:</w:t>
      </w:r>
    </w:p>
    <w:p w:rsidR="002637BF" w:rsidRDefault="002637BF" w:rsidP="002637BF">
      <w:pPr>
        <w:pStyle w:val="a7"/>
        <w:numPr>
          <w:ilvl w:val="1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Принимать участие в обсуждении рассматриваемых вопросов на заседаниях согласительной комиссии.</w:t>
      </w:r>
    </w:p>
    <w:p w:rsidR="002637BF" w:rsidRDefault="002637BF" w:rsidP="002637BF">
      <w:pPr>
        <w:pStyle w:val="a7"/>
        <w:numPr>
          <w:ilvl w:val="1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Высказывать рекомендации, предложения и дополнения в письменной или устной форме, касающиеся основных разногласий, послуживших основанием для подготовки сводного заключения о несогласии с проектом </w:t>
      </w:r>
      <w:r w:rsidR="00B81CE7">
        <w:rPr>
          <w:sz w:val="28"/>
          <w:szCs w:val="28"/>
        </w:rPr>
        <w:t>ГП и ПЗЗ</w:t>
      </w:r>
      <w:r>
        <w:rPr>
          <w:sz w:val="28"/>
          <w:szCs w:val="28"/>
        </w:rPr>
        <w:t xml:space="preserve"> </w:t>
      </w:r>
      <w:r w:rsidR="00B81CE7">
        <w:rPr>
          <w:sz w:val="28"/>
          <w:szCs w:val="28"/>
        </w:rPr>
        <w:t>Михайло</w:t>
      </w:r>
      <w:r w:rsidR="001A23D8">
        <w:rPr>
          <w:bCs/>
          <w:color w:val="000000"/>
          <w:sz w:val="28"/>
          <w:szCs w:val="28"/>
        </w:rPr>
        <w:t>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B81CE7">
        <w:rPr>
          <w:bCs/>
          <w:color w:val="000000"/>
          <w:sz w:val="28"/>
          <w:szCs w:val="28"/>
        </w:rPr>
        <w:t>Юрьевец</w:t>
      </w:r>
      <w:r>
        <w:rPr>
          <w:bCs/>
          <w:color w:val="000000"/>
          <w:sz w:val="28"/>
          <w:szCs w:val="28"/>
        </w:rPr>
        <w:t>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, со ссылкой на конкретные статьи нормативно-правовых актов действующего законодательства Российской Федерации.</w:t>
      </w:r>
    </w:p>
    <w:p w:rsidR="002637BF" w:rsidRDefault="002637BF" w:rsidP="002637BF">
      <w:pPr>
        <w:pStyle w:val="a7"/>
        <w:numPr>
          <w:ilvl w:val="1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Высказывать особое мнение с обязательным внесением его в протокол заседания согласительной комиссии.</w:t>
      </w:r>
    </w:p>
    <w:p w:rsidR="002637BF" w:rsidRDefault="002637BF" w:rsidP="002637BF">
      <w:pPr>
        <w:pStyle w:val="a7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Прекращение деятельности согласительной комиссии</w:t>
      </w:r>
    </w:p>
    <w:p w:rsidR="002637BF" w:rsidRDefault="002637BF" w:rsidP="002637BF">
      <w:pPr>
        <w:pStyle w:val="a7"/>
        <w:numPr>
          <w:ilvl w:val="1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Комиссия прекращает свою деятельность после устранения всех разногласий, послуживших основанием для подготовки сводного заключения об отказе в согласовании </w:t>
      </w:r>
      <w:r>
        <w:rPr>
          <w:bCs/>
          <w:color w:val="000000"/>
          <w:sz w:val="28"/>
          <w:szCs w:val="28"/>
        </w:rPr>
        <w:t>проекта Г</w:t>
      </w:r>
      <w:r w:rsidR="00B81CE7">
        <w:rPr>
          <w:bCs/>
          <w:color w:val="000000"/>
          <w:sz w:val="28"/>
          <w:szCs w:val="28"/>
        </w:rPr>
        <w:t>П и ПЗЗ</w:t>
      </w:r>
      <w:r>
        <w:rPr>
          <w:bCs/>
          <w:color w:val="000000"/>
          <w:sz w:val="28"/>
          <w:szCs w:val="28"/>
        </w:rPr>
        <w:t xml:space="preserve"> </w:t>
      </w:r>
      <w:r w:rsidR="00B81CE7">
        <w:rPr>
          <w:bCs/>
          <w:color w:val="000000"/>
          <w:sz w:val="28"/>
          <w:szCs w:val="28"/>
        </w:rPr>
        <w:t>Михайло</w:t>
      </w:r>
      <w:r w:rsidR="001A23D8">
        <w:rPr>
          <w:bCs/>
          <w:color w:val="000000"/>
          <w:sz w:val="28"/>
          <w:szCs w:val="28"/>
        </w:rPr>
        <w:t>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B81CE7">
        <w:rPr>
          <w:bCs/>
          <w:color w:val="000000"/>
          <w:sz w:val="28"/>
          <w:szCs w:val="28"/>
        </w:rPr>
        <w:t>Юрьевец</w:t>
      </w:r>
      <w:r>
        <w:rPr>
          <w:bCs/>
          <w:color w:val="000000"/>
          <w:sz w:val="28"/>
          <w:szCs w:val="28"/>
        </w:rPr>
        <w:t>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Ивановской области. </w:t>
      </w:r>
    </w:p>
    <w:p w:rsidR="002637BF" w:rsidRDefault="002637BF" w:rsidP="002637BF">
      <w:pPr>
        <w:pStyle w:val="a7"/>
        <w:ind w:left="709"/>
        <w:rPr>
          <w:sz w:val="28"/>
          <w:szCs w:val="28"/>
        </w:rPr>
      </w:pPr>
    </w:p>
    <w:p w:rsidR="002637BF" w:rsidRDefault="002637BF" w:rsidP="002637B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BF" w:rsidRDefault="002637BF" w:rsidP="002637BF">
      <w:pPr>
        <w:autoSpaceDE w:val="0"/>
        <w:autoSpaceDN w:val="0"/>
        <w:adjustRightInd w:val="0"/>
        <w:jc w:val="center"/>
      </w:pPr>
    </w:p>
    <w:p w:rsidR="002637BF" w:rsidRDefault="002637BF" w:rsidP="002637BF"/>
    <w:p w:rsidR="00D07EBC" w:rsidRPr="003C7AFF" w:rsidRDefault="00D07EBC" w:rsidP="002637BF">
      <w:pPr>
        <w:autoSpaceDE w:val="0"/>
        <w:autoSpaceDN w:val="0"/>
        <w:adjustRightInd w:val="0"/>
        <w:jc w:val="center"/>
        <w:outlineLvl w:val="0"/>
      </w:pPr>
    </w:p>
    <w:sectPr w:rsidR="00D07EBC" w:rsidRPr="003C7AFF" w:rsidSect="0040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667"/>
    <w:multiLevelType w:val="hybridMultilevel"/>
    <w:tmpl w:val="52E2F7F8"/>
    <w:lvl w:ilvl="0" w:tplc="84E8214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1F6F"/>
    <w:multiLevelType w:val="multilevel"/>
    <w:tmpl w:val="289A233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446A5371"/>
    <w:multiLevelType w:val="hybridMultilevel"/>
    <w:tmpl w:val="7D28EC34"/>
    <w:lvl w:ilvl="0" w:tplc="2FD4602C">
      <w:start w:val="1"/>
      <w:numFmt w:val="decimal"/>
      <w:lvlText w:val="%1."/>
      <w:lvlJc w:val="center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F67303"/>
    <w:multiLevelType w:val="multilevel"/>
    <w:tmpl w:val="362EF4A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">
    <w:nsid w:val="4D690946"/>
    <w:multiLevelType w:val="hybridMultilevel"/>
    <w:tmpl w:val="9FBC71FE"/>
    <w:lvl w:ilvl="0" w:tplc="26CE337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250135"/>
    <w:multiLevelType w:val="multilevel"/>
    <w:tmpl w:val="EA3E155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6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5132001"/>
    <w:multiLevelType w:val="multilevel"/>
    <w:tmpl w:val="F4AE3DA8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8F1"/>
    <w:rsid w:val="00026C49"/>
    <w:rsid w:val="00032A55"/>
    <w:rsid w:val="0008008F"/>
    <w:rsid w:val="000D28F8"/>
    <w:rsid w:val="000D68D7"/>
    <w:rsid w:val="000F2887"/>
    <w:rsid w:val="00142797"/>
    <w:rsid w:val="001545A2"/>
    <w:rsid w:val="0017263F"/>
    <w:rsid w:val="001818E7"/>
    <w:rsid w:val="001A23D8"/>
    <w:rsid w:val="001B54EB"/>
    <w:rsid w:val="001E3661"/>
    <w:rsid w:val="001F1AD3"/>
    <w:rsid w:val="00202A60"/>
    <w:rsid w:val="002637BF"/>
    <w:rsid w:val="002802D8"/>
    <w:rsid w:val="00292330"/>
    <w:rsid w:val="002E651E"/>
    <w:rsid w:val="00325B4D"/>
    <w:rsid w:val="00385775"/>
    <w:rsid w:val="003A6A09"/>
    <w:rsid w:val="003B044F"/>
    <w:rsid w:val="003B1DA6"/>
    <w:rsid w:val="003C7A52"/>
    <w:rsid w:val="003C7AFF"/>
    <w:rsid w:val="003D438A"/>
    <w:rsid w:val="00405685"/>
    <w:rsid w:val="00446351"/>
    <w:rsid w:val="004733BE"/>
    <w:rsid w:val="004B7419"/>
    <w:rsid w:val="004D2B2B"/>
    <w:rsid w:val="0052485F"/>
    <w:rsid w:val="005732FC"/>
    <w:rsid w:val="00574836"/>
    <w:rsid w:val="00625494"/>
    <w:rsid w:val="00635D99"/>
    <w:rsid w:val="00640774"/>
    <w:rsid w:val="006620A8"/>
    <w:rsid w:val="00674C90"/>
    <w:rsid w:val="006A111D"/>
    <w:rsid w:val="006E7525"/>
    <w:rsid w:val="00722924"/>
    <w:rsid w:val="007D6247"/>
    <w:rsid w:val="007E209E"/>
    <w:rsid w:val="00813DDD"/>
    <w:rsid w:val="00831E12"/>
    <w:rsid w:val="00832D17"/>
    <w:rsid w:val="008508F0"/>
    <w:rsid w:val="00897358"/>
    <w:rsid w:val="008A0592"/>
    <w:rsid w:val="008D260A"/>
    <w:rsid w:val="008D31E1"/>
    <w:rsid w:val="009273F6"/>
    <w:rsid w:val="00970C0A"/>
    <w:rsid w:val="00986B4A"/>
    <w:rsid w:val="00A2373B"/>
    <w:rsid w:val="00A51CD1"/>
    <w:rsid w:val="00A8615C"/>
    <w:rsid w:val="00A97D8C"/>
    <w:rsid w:val="00AD2E18"/>
    <w:rsid w:val="00AD4D30"/>
    <w:rsid w:val="00B81CE7"/>
    <w:rsid w:val="00BC295C"/>
    <w:rsid w:val="00BD429D"/>
    <w:rsid w:val="00C50881"/>
    <w:rsid w:val="00CB5D20"/>
    <w:rsid w:val="00D07EBC"/>
    <w:rsid w:val="00D14DDE"/>
    <w:rsid w:val="00D315CB"/>
    <w:rsid w:val="00D92D62"/>
    <w:rsid w:val="00DF5ECE"/>
    <w:rsid w:val="00E10696"/>
    <w:rsid w:val="00E332ED"/>
    <w:rsid w:val="00E3379A"/>
    <w:rsid w:val="00E528F1"/>
    <w:rsid w:val="00E72F89"/>
    <w:rsid w:val="00EA443E"/>
    <w:rsid w:val="00EB49C3"/>
    <w:rsid w:val="00EC2699"/>
    <w:rsid w:val="00EC49FA"/>
    <w:rsid w:val="00ED4F58"/>
    <w:rsid w:val="00F52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7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775"/>
    <w:rPr>
      <w:color w:val="0000FF"/>
      <w:u w:val="single"/>
    </w:rPr>
  </w:style>
  <w:style w:type="paragraph" w:customStyle="1" w:styleId="ConsNormal">
    <w:name w:val="ConsNormal"/>
    <w:rsid w:val="00385775"/>
    <w:pPr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775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5775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385775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42797"/>
  </w:style>
  <w:style w:type="paragraph" w:styleId="a5">
    <w:name w:val="Balloon Text"/>
    <w:basedOn w:val="a"/>
    <w:link w:val="a6"/>
    <w:uiPriority w:val="99"/>
    <w:semiHidden/>
    <w:unhideWhenUsed/>
    <w:rsid w:val="001F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1"/>
    <w:locked/>
    <w:rsid w:val="006E7525"/>
    <w:rPr>
      <w:sz w:val="24"/>
    </w:rPr>
  </w:style>
  <w:style w:type="paragraph" w:customStyle="1" w:styleId="1">
    <w:name w:val="Без интервала1"/>
    <w:link w:val="NoSpacingChar"/>
    <w:rsid w:val="006E7525"/>
    <w:pPr>
      <w:ind w:left="0"/>
    </w:pPr>
    <w:rPr>
      <w:sz w:val="24"/>
    </w:rPr>
  </w:style>
  <w:style w:type="character" w:customStyle="1" w:styleId="extended-textshort">
    <w:name w:val="extended-text__short"/>
    <w:basedOn w:val="a0"/>
    <w:rsid w:val="00EC49FA"/>
  </w:style>
  <w:style w:type="paragraph" w:styleId="a7">
    <w:name w:val="No Spacing"/>
    <w:link w:val="a8"/>
    <w:qFormat/>
    <w:rsid w:val="00E3379A"/>
    <w:pPr>
      <w:ind w:left="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Без интервала Знак"/>
    <w:link w:val="a7"/>
    <w:rsid w:val="00E3379A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List Paragraph"/>
    <w:basedOn w:val="a"/>
    <w:uiPriority w:val="34"/>
    <w:qFormat/>
    <w:rsid w:val="007D6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7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775"/>
    <w:rPr>
      <w:color w:val="0000FF"/>
      <w:u w:val="single"/>
    </w:rPr>
  </w:style>
  <w:style w:type="paragraph" w:customStyle="1" w:styleId="ConsNormal">
    <w:name w:val="ConsNormal"/>
    <w:rsid w:val="00385775"/>
    <w:pPr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775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5775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385775"/>
    <w:pPr>
      <w:ind w:left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142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28</cp:revision>
  <cp:lastPrinted>2021-06-04T13:42:00Z</cp:lastPrinted>
  <dcterms:created xsi:type="dcterms:W3CDTF">2018-11-30T08:55:00Z</dcterms:created>
  <dcterms:modified xsi:type="dcterms:W3CDTF">2021-06-04T13:43:00Z</dcterms:modified>
</cp:coreProperties>
</file>