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76" w:rsidRPr="00FC3876" w:rsidRDefault="00FC3876" w:rsidP="00FC3876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FC3876">
        <w:rPr>
          <w:rFonts w:ascii="Times New Roman" w:hAnsi="Times New Roman"/>
          <w:b/>
          <w:sz w:val="28"/>
          <w:szCs w:val="28"/>
        </w:rPr>
        <w:t>АДМИНИСТРАЦИЯ</w:t>
      </w:r>
    </w:p>
    <w:p w:rsidR="00FC3876" w:rsidRPr="00FC3876" w:rsidRDefault="00FC3876" w:rsidP="00FC3876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FC3876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FC3876" w:rsidRPr="00FC3876" w:rsidRDefault="00FC3876" w:rsidP="00FC3876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FC3876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  <w:r w:rsidRPr="00FC3876">
        <w:rPr>
          <w:rFonts w:ascii="Times New Roman" w:hAnsi="Times New Roman"/>
          <w:b/>
          <w:sz w:val="28"/>
          <w:szCs w:val="28"/>
        </w:rPr>
        <w:br/>
        <w:t>ИВАНОВСКОЙ ОБЛАСТИ</w:t>
      </w:r>
    </w:p>
    <w:p w:rsidR="00FC3876" w:rsidRPr="00FC3876" w:rsidRDefault="00FC3876" w:rsidP="00FC387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C3876" w:rsidRPr="00FC3876" w:rsidRDefault="00FC3876" w:rsidP="00FC3876">
      <w:pPr>
        <w:pStyle w:val="2"/>
        <w:numPr>
          <w:ilvl w:val="0"/>
          <w:numId w:val="0"/>
        </w:numPr>
        <w:ind w:left="108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FC3876">
        <w:rPr>
          <w:b/>
          <w:sz w:val="28"/>
          <w:szCs w:val="28"/>
        </w:rPr>
        <w:t>ПОСТАНОВЛЕНИЕ</w:t>
      </w:r>
    </w:p>
    <w:p w:rsidR="00FC3876" w:rsidRPr="00FC3876" w:rsidRDefault="00FC3876" w:rsidP="00FC387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C3876" w:rsidRPr="00FC3876" w:rsidRDefault="00FC3876" w:rsidP="00FC3876">
      <w:pPr>
        <w:rPr>
          <w:rFonts w:ascii="Times New Roman" w:hAnsi="Times New Roman"/>
          <w:b/>
          <w:sz w:val="16"/>
          <w:lang w:val="ru-RU"/>
        </w:rPr>
      </w:pPr>
    </w:p>
    <w:p w:rsidR="00FC3876" w:rsidRPr="00FC3876" w:rsidRDefault="00FC3876" w:rsidP="00FC387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C3876">
        <w:rPr>
          <w:rFonts w:ascii="Times New Roman" w:hAnsi="Times New Roman"/>
          <w:sz w:val="28"/>
          <w:szCs w:val="28"/>
          <w:lang w:val="ru-RU"/>
        </w:rPr>
        <w:t>от 06.12.2018г.</w:t>
      </w:r>
      <w:r w:rsidRPr="00FC3876">
        <w:rPr>
          <w:rFonts w:ascii="Times New Roman" w:hAnsi="Times New Roman"/>
          <w:sz w:val="28"/>
          <w:szCs w:val="28"/>
          <w:lang w:val="ru-RU"/>
        </w:rPr>
        <w:tab/>
      </w:r>
      <w:r w:rsidRPr="00FC3876">
        <w:rPr>
          <w:rFonts w:ascii="Times New Roman" w:hAnsi="Times New Roman"/>
          <w:sz w:val="28"/>
          <w:szCs w:val="28"/>
          <w:lang w:val="ru-RU"/>
        </w:rPr>
        <w:tab/>
      </w:r>
      <w:r w:rsidRPr="00FC3876">
        <w:rPr>
          <w:rFonts w:ascii="Times New Roman" w:hAnsi="Times New Roman"/>
          <w:sz w:val="28"/>
          <w:szCs w:val="28"/>
          <w:lang w:val="ru-RU"/>
        </w:rPr>
        <w:tab/>
      </w:r>
      <w:r w:rsidRPr="00FC3876">
        <w:rPr>
          <w:rFonts w:ascii="Times New Roman" w:hAnsi="Times New Roman"/>
          <w:sz w:val="28"/>
          <w:szCs w:val="28"/>
          <w:lang w:val="ru-RU"/>
        </w:rPr>
        <w:tab/>
      </w:r>
      <w:r w:rsidRPr="00FC3876">
        <w:rPr>
          <w:rFonts w:ascii="Times New Roman" w:hAnsi="Times New Roman"/>
          <w:sz w:val="28"/>
          <w:szCs w:val="28"/>
          <w:lang w:val="ru-RU"/>
        </w:rPr>
        <w:tab/>
      </w:r>
      <w:r w:rsidRPr="00FC3876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№  114</w:t>
      </w:r>
    </w:p>
    <w:p w:rsidR="00FC3876" w:rsidRPr="00FC3876" w:rsidRDefault="00FC3876" w:rsidP="00FC3876">
      <w:pPr>
        <w:jc w:val="both"/>
        <w:rPr>
          <w:sz w:val="28"/>
          <w:szCs w:val="28"/>
          <w:lang w:val="ru-RU"/>
        </w:rPr>
      </w:pPr>
    </w:p>
    <w:p w:rsidR="002261D2" w:rsidRDefault="002261D2" w:rsidP="00B96241">
      <w:pPr>
        <w:pStyle w:val="p5"/>
        <w:shd w:val="clear" w:color="auto" w:fill="FFFFFF"/>
        <w:tabs>
          <w:tab w:val="left" w:pos="6237"/>
        </w:tabs>
        <w:spacing w:before="0" w:beforeAutospacing="0" w:after="0" w:afterAutospacing="0"/>
        <w:ind w:right="3400"/>
        <w:jc w:val="both"/>
        <w:rPr>
          <w:b/>
          <w:sz w:val="28"/>
          <w:szCs w:val="28"/>
        </w:rPr>
      </w:pPr>
    </w:p>
    <w:p w:rsidR="00E70150" w:rsidRPr="00B96241" w:rsidRDefault="00E70150" w:rsidP="002261D2">
      <w:pPr>
        <w:pStyle w:val="p5"/>
        <w:shd w:val="clear" w:color="auto" w:fill="FFFFFF"/>
        <w:tabs>
          <w:tab w:val="left" w:pos="9639"/>
        </w:tabs>
        <w:spacing w:before="0" w:beforeAutospacing="0" w:after="0" w:afterAutospacing="0"/>
        <w:ind w:right="-2"/>
        <w:jc w:val="center"/>
        <w:rPr>
          <w:b/>
          <w:sz w:val="28"/>
          <w:szCs w:val="28"/>
        </w:rPr>
      </w:pPr>
      <w:r w:rsidRPr="00B96241">
        <w:rPr>
          <w:b/>
          <w:sz w:val="28"/>
          <w:szCs w:val="28"/>
        </w:rPr>
        <w:t xml:space="preserve">О порядке проведения проверки инвестиционных проектов на предмет эффективности использования средств </w:t>
      </w:r>
      <w:r w:rsidR="00FC3876">
        <w:rPr>
          <w:b/>
          <w:sz w:val="28"/>
          <w:szCs w:val="28"/>
        </w:rPr>
        <w:t xml:space="preserve">местного </w:t>
      </w:r>
      <w:r w:rsidRPr="00B96241">
        <w:rPr>
          <w:b/>
          <w:sz w:val="28"/>
          <w:szCs w:val="28"/>
        </w:rPr>
        <w:t>бюджета, направляемых на капитальные вложения</w:t>
      </w:r>
    </w:p>
    <w:p w:rsidR="00E70150" w:rsidRPr="00B96241" w:rsidRDefault="00E70150" w:rsidP="00B96241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70150" w:rsidRPr="00B96241" w:rsidRDefault="00E70150" w:rsidP="00B96241">
      <w:pPr>
        <w:rPr>
          <w:rFonts w:ascii="Times New Roman" w:hAnsi="Times New Roman"/>
          <w:sz w:val="28"/>
          <w:szCs w:val="28"/>
          <w:lang w:val="ru-RU"/>
        </w:rPr>
      </w:pPr>
    </w:p>
    <w:p w:rsidR="00FC3876" w:rsidRDefault="00E70150" w:rsidP="00226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6241">
        <w:rPr>
          <w:rFonts w:ascii="Times New Roman" w:hAnsi="Times New Roman" w:cs="Times New Roman"/>
          <w:sz w:val="28"/>
          <w:szCs w:val="28"/>
        </w:rPr>
        <w:tab/>
        <w:t xml:space="preserve">В соответствии с  частью 4  статьи  16 Федерального закона  от 31.12.2014  № 488-ФЗ  «О промышленной политике в Российской Федерации», </w:t>
      </w:r>
      <w:r w:rsidR="002261D2" w:rsidRPr="002261D2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FC3876">
        <w:rPr>
          <w:rFonts w:ascii="Times New Roman" w:hAnsi="Times New Roman" w:cs="Times New Roman"/>
          <w:sz w:val="28"/>
          <w:szCs w:val="28"/>
        </w:rPr>
        <w:t>Михайлов</w:t>
      </w:r>
      <w:r w:rsidR="002261D2" w:rsidRPr="002261D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2261D2" w:rsidRDefault="00FC3876" w:rsidP="00FC38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261D2" w:rsidRPr="002261D2">
        <w:rPr>
          <w:rFonts w:ascii="Times New Roman" w:hAnsi="Times New Roman" w:cs="Times New Roman"/>
          <w:b/>
          <w:sz w:val="28"/>
          <w:szCs w:val="28"/>
        </w:rPr>
        <w:t>:</w:t>
      </w:r>
    </w:p>
    <w:p w:rsidR="00E70150" w:rsidRPr="00B96241" w:rsidRDefault="00E70150" w:rsidP="002261D2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B96241">
        <w:rPr>
          <w:rFonts w:ascii="Times New Roman" w:hAnsi="Times New Roman"/>
          <w:bCs/>
          <w:sz w:val="28"/>
          <w:szCs w:val="28"/>
        </w:rPr>
        <w:t>1.Утвердить:</w:t>
      </w:r>
    </w:p>
    <w:p w:rsidR="00E70150" w:rsidRPr="00B96241" w:rsidRDefault="00E70150" w:rsidP="00B96241">
      <w:pPr>
        <w:widowControl w:val="0"/>
        <w:shd w:val="clear" w:color="auto" w:fill="FFFFFF"/>
        <w:tabs>
          <w:tab w:val="left" w:pos="1253"/>
        </w:tabs>
        <w:autoSpaceDE w:val="0"/>
        <w:ind w:right="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1.1. Правила проведения проверки инвестиционных проектов на предмет эффективности использования средств местного бюджета, направляемых на капитальные вложения (приложение 1);</w:t>
      </w:r>
    </w:p>
    <w:p w:rsidR="00E70150" w:rsidRPr="00B96241" w:rsidRDefault="00E70150" w:rsidP="00B96241">
      <w:pPr>
        <w:widowControl w:val="0"/>
        <w:shd w:val="clear" w:color="auto" w:fill="FFFFFF"/>
        <w:tabs>
          <w:tab w:val="left" w:pos="1253"/>
        </w:tabs>
        <w:autoSpaceDE w:val="0"/>
        <w:ind w:right="29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1.2. Методику оценки эффективности использования средств местного бюджета, направляемых на капитальные вложения (приложение 2);</w:t>
      </w:r>
    </w:p>
    <w:p w:rsidR="00E70150" w:rsidRPr="00B96241" w:rsidRDefault="00E70150" w:rsidP="00B96241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 xml:space="preserve">1.3. Порядок ведения реестра инвестиционных проектов, получивших 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>положительное заключение об эффективности использования средств местного бюджета, направляемых на капитальные вложения (</w:t>
      </w:r>
      <w:r w:rsidRPr="00B96241">
        <w:rPr>
          <w:rFonts w:ascii="Times New Roman" w:hAnsi="Times New Roman"/>
          <w:sz w:val="28"/>
          <w:szCs w:val="28"/>
          <w:lang w:val="ru-RU"/>
        </w:rPr>
        <w:t>приложение 3)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FC3876" w:rsidRPr="00FC3876" w:rsidRDefault="00FC3876" w:rsidP="00FC3876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FC3876">
        <w:rPr>
          <w:rFonts w:ascii="Times New Roman" w:hAnsi="Times New Roman"/>
          <w:sz w:val="28"/>
          <w:szCs w:val="28"/>
        </w:rPr>
        <w:t>2.Обнародовать настоящее постановление в порядке, предусмотренном пунктом 11 статьи  38  Устава Михайловского  сельского поселения Юрьевецкого муниципального района.</w:t>
      </w:r>
    </w:p>
    <w:p w:rsidR="00FC3876" w:rsidRPr="00FC3876" w:rsidRDefault="00FC3876" w:rsidP="00FC3876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FC3876">
        <w:rPr>
          <w:rFonts w:ascii="Times New Roman" w:hAnsi="Times New Roman"/>
          <w:bCs/>
          <w:sz w:val="28"/>
          <w:szCs w:val="28"/>
        </w:rPr>
        <w:t>3.</w:t>
      </w:r>
      <w:r w:rsidRPr="00FC3876">
        <w:rPr>
          <w:rFonts w:ascii="Times New Roman" w:hAnsi="Times New Roman"/>
          <w:sz w:val="28"/>
          <w:szCs w:val="28"/>
        </w:rPr>
        <w:t>Настоящее постановление вступает в силу со дня обнародования.</w:t>
      </w:r>
    </w:p>
    <w:p w:rsidR="00FC3876" w:rsidRPr="00FC3876" w:rsidRDefault="00FC3876" w:rsidP="00FC3876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FC387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C38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38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3876" w:rsidRDefault="00FC3876" w:rsidP="00FC3876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FC3876" w:rsidRPr="00FC3876" w:rsidRDefault="00FC3876" w:rsidP="00FC3876">
      <w:pPr>
        <w:pStyle w:val="af8"/>
        <w:jc w:val="both"/>
        <w:rPr>
          <w:rFonts w:ascii="Times New Roman" w:hAnsi="Times New Roman"/>
          <w:b/>
          <w:sz w:val="28"/>
          <w:szCs w:val="28"/>
        </w:rPr>
      </w:pPr>
    </w:p>
    <w:p w:rsidR="00FC3876" w:rsidRPr="00FC3876" w:rsidRDefault="00FC3876" w:rsidP="00FC38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C3876">
        <w:rPr>
          <w:rFonts w:ascii="Times New Roman" w:hAnsi="Times New Roman"/>
          <w:b/>
          <w:sz w:val="28"/>
          <w:szCs w:val="28"/>
          <w:lang w:val="ru-RU"/>
        </w:rPr>
        <w:t>Глава Михайловского сельского поселения</w:t>
      </w:r>
    </w:p>
    <w:p w:rsidR="00FC3876" w:rsidRPr="00FC3876" w:rsidRDefault="00FC3876" w:rsidP="00FC38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C3876">
        <w:rPr>
          <w:rFonts w:ascii="Times New Roman" w:hAnsi="Times New Roman"/>
          <w:b/>
          <w:sz w:val="28"/>
          <w:szCs w:val="28"/>
          <w:lang w:val="ru-RU"/>
        </w:rPr>
        <w:t xml:space="preserve">Юрьевецкого муниципального района </w:t>
      </w:r>
    </w:p>
    <w:p w:rsidR="00FC3876" w:rsidRPr="00FC3876" w:rsidRDefault="00FC3876" w:rsidP="00FC38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C3876">
        <w:rPr>
          <w:rFonts w:ascii="Times New Roman" w:hAnsi="Times New Roman"/>
          <w:b/>
          <w:sz w:val="28"/>
          <w:szCs w:val="28"/>
          <w:lang w:val="ru-RU"/>
        </w:rPr>
        <w:t>Ивановской области</w:t>
      </w:r>
      <w:r w:rsidRPr="00FC3876">
        <w:rPr>
          <w:rFonts w:ascii="Times New Roman" w:hAnsi="Times New Roman"/>
          <w:b/>
          <w:sz w:val="28"/>
          <w:szCs w:val="28"/>
          <w:lang w:val="ru-RU"/>
        </w:rPr>
        <w:tab/>
      </w:r>
      <w:r w:rsidRPr="00FC3876">
        <w:rPr>
          <w:rFonts w:ascii="Times New Roman" w:hAnsi="Times New Roman"/>
          <w:b/>
          <w:sz w:val="28"/>
          <w:szCs w:val="28"/>
          <w:lang w:val="ru-RU"/>
        </w:rPr>
        <w:tab/>
      </w:r>
      <w:r w:rsidRPr="00FC3876">
        <w:rPr>
          <w:rFonts w:ascii="Times New Roman" w:hAnsi="Times New Roman"/>
          <w:b/>
          <w:sz w:val="28"/>
          <w:szCs w:val="28"/>
          <w:lang w:val="ru-RU"/>
        </w:rPr>
        <w:tab/>
      </w:r>
      <w:r w:rsidRPr="00FC3876">
        <w:rPr>
          <w:rFonts w:ascii="Times New Roman" w:hAnsi="Times New Roman"/>
          <w:b/>
          <w:sz w:val="28"/>
          <w:szCs w:val="28"/>
          <w:lang w:val="ru-RU"/>
        </w:rPr>
        <w:tab/>
      </w:r>
      <w:r w:rsidRPr="00FC3876">
        <w:rPr>
          <w:rFonts w:ascii="Times New Roman" w:hAnsi="Times New Roman"/>
          <w:b/>
          <w:sz w:val="28"/>
          <w:szCs w:val="28"/>
          <w:lang w:val="ru-RU"/>
        </w:rPr>
        <w:tab/>
      </w:r>
      <w:r w:rsidRPr="00FC3876">
        <w:rPr>
          <w:rFonts w:ascii="Times New Roman" w:hAnsi="Times New Roman"/>
          <w:b/>
          <w:sz w:val="28"/>
          <w:szCs w:val="28"/>
          <w:lang w:val="ru-RU"/>
        </w:rPr>
        <w:tab/>
      </w:r>
      <w:r w:rsidRPr="00FC3876">
        <w:rPr>
          <w:rFonts w:ascii="Times New Roman" w:hAnsi="Times New Roman"/>
          <w:b/>
          <w:sz w:val="28"/>
          <w:szCs w:val="28"/>
          <w:lang w:val="ru-RU"/>
        </w:rPr>
        <w:tab/>
      </w:r>
      <w:proofErr w:type="spellStart"/>
      <w:r w:rsidRPr="00FC3876">
        <w:rPr>
          <w:rFonts w:ascii="Times New Roman" w:hAnsi="Times New Roman"/>
          <w:b/>
          <w:sz w:val="28"/>
          <w:szCs w:val="28"/>
          <w:lang w:val="ru-RU"/>
        </w:rPr>
        <w:t>Е.С.Вудрицкая</w:t>
      </w:r>
      <w:proofErr w:type="spellEnd"/>
    </w:p>
    <w:p w:rsidR="00FC3876" w:rsidRPr="00FC3876" w:rsidRDefault="00FC3876" w:rsidP="00FC3876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C3876" w:rsidRPr="00FC3876" w:rsidRDefault="00FC3876" w:rsidP="00FC3876">
      <w:pPr>
        <w:ind w:firstLine="567"/>
        <w:jc w:val="both"/>
        <w:rPr>
          <w:b/>
          <w:sz w:val="28"/>
          <w:szCs w:val="28"/>
          <w:lang w:val="ru-RU"/>
        </w:rPr>
      </w:pPr>
    </w:p>
    <w:p w:rsidR="00721198" w:rsidRPr="00B96241" w:rsidRDefault="00721198" w:rsidP="00B96241">
      <w:pPr>
        <w:ind w:left="-360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D66F7" w:rsidRPr="00B96241" w:rsidRDefault="00FD66F7" w:rsidP="00B96241">
      <w:pPr>
        <w:ind w:left="-360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D66F7" w:rsidRPr="00B96241" w:rsidRDefault="00FD66F7" w:rsidP="00B96241">
      <w:pPr>
        <w:ind w:left="-360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96241" w:rsidRDefault="00B96241" w:rsidP="00B96241">
      <w:pPr>
        <w:shd w:val="clear" w:color="auto" w:fill="FFFFFF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3D0F9E" w:rsidRPr="00FC3876" w:rsidRDefault="003D0F9E" w:rsidP="00B96241">
      <w:pPr>
        <w:shd w:val="clear" w:color="auto" w:fill="FFFFFF"/>
        <w:ind w:left="5670" w:right="-3"/>
        <w:jc w:val="right"/>
        <w:rPr>
          <w:rFonts w:ascii="Times New Roman" w:hAnsi="Times New Roman"/>
          <w:lang w:val="ru-RU"/>
        </w:rPr>
      </w:pPr>
      <w:r w:rsidRPr="00FC3876">
        <w:rPr>
          <w:rFonts w:ascii="Times New Roman" w:hAnsi="Times New Roman"/>
          <w:spacing w:val="-9"/>
          <w:lang w:val="ru-RU"/>
        </w:rPr>
        <w:lastRenderedPageBreak/>
        <w:t>Приложение 1</w:t>
      </w:r>
    </w:p>
    <w:p w:rsidR="003D0F9E" w:rsidRPr="00FC3876" w:rsidRDefault="003D0F9E" w:rsidP="00B96241">
      <w:pPr>
        <w:shd w:val="clear" w:color="auto" w:fill="FFFFFF"/>
        <w:ind w:left="5670"/>
        <w:jc w:val="right"/>
        <w:rPr>
          <w:rFonts w:ascii="Times New Roman" w:hAnsi="Times New Roman"/>
          <w:spacing w:val="-9"/>
          <w:lang w:val="ru-RU"/>
        </w:rPr>
      </w:pPr>
      <w:r w:rsidRPr="00FC3876">
        <w:rPr>
          <w:rFonts w:ascii="Times New Roman" w:hAnsi="Times New Roman"/>
          <w:spacing w:val="-9"/>
          <w:lang w:val="ru-RU"/>
        </w:rPr>
        <w:t xml:space="preserve">к </w:t>
      </w:r>
      <w:r w:rsidR="00E70150" w:rsidRPr="00FC3876">
        <w:rPr>
          <w:rFonts w:ascii="Times New Roman" w:hAnsi="Times New Roman"/>
          <w:spacing w:val="-9"/>
          <w:lang w:val="ru-RU"/>
        </w:rPr>
        <w:t>п</w:t>
      </w:r>
      <w:r w:rsidRPr="00FC3876">
        <w:rPr>
          <w:rFonts w:ascii="Times New Roman" w:hAnsi="Times New Roman"/>
          <w:spacing w:val="-9"/>
          <w:lang w:val="ru-RU"/>
        </w:rPr>
        <w:t xml:space="preserve">остановлению </w:t>
      </w:r>
      <w:r w:rsidR="008820E7" w:rsidRPr="00FC3876">
        <w:rPr>
          <w:rFonts w:ascii="Times New Roman" w:hAnsi="Times New Roman"/>
          <w:spacing w:val="-9"/>
          <w:lang w:val="ru-RU"/>
        </w:rPr>
        <w:t>а</w:t>
      </w:r>
      <w:r w:rsidRPr="00FC3876">
        <w:rPr>
          <w:rFonts w:ascii="Times New Roman" w:hAnsi="Times New Roman"/>
          <w:spacing w:val="-9"/>
          <w:lang w:val="ru-RU"/>
        </w:rPr>
        <w:t>дминистрации</w:t>
      </w:r>
    </w:p>
    <w:p w:rsidR="003D0F9E" w:rsidRPr="00FC3876" w:rsidRDefault="00FC3876" w:rsidP="00B96241">
      <w:pPr>
        <w:shd w:val="clear" w:color="auto" w:fill="FFFFFF"/>
        <w:ind w:left="5670"/>
        <w:jc w:val="right"/>
        <w:rPr>
          <w:rFonts w:ascii="Times New Roman" w:hAnsi="Times New Roman"/>
          <w:lang w:val="ru-RU"/>
        </w:rPr>
      </w:pPr>
      <w:r w:rsidRPr="00FC3876">
        <w:rPr>
          <w:rFonts w:ascii="Times New Roman" w:hAnsi="Times New Roman"/>
          <w:spacing w:val="-9"/>
          <w:lang w:val="ru-RU"/>
        </w:rPr>
        <w:t>Михайло</w:t>
      </w:r>
      <w:r w:rsidR="002261D2" w:rsidRPr="00FC3876">
        <w:rPr>
          <w:rFonts w:ascii="Times New Roman" w:hAnsi="Times New Roman"/>
          <w:spacing w:val="-9"/>
          <w:lang w:val="ru-RU"/>
        </w:rPr>
        <w:t xml:space="preserve">вского сельского </w:t>
      </w:r>
      <w:r w:rsidR="003D0F9E" w:rsidRPr="00FC3876">
        <w:rPr>
          <w:rFonts w:ascii="Times New Roman" w:hAnsi="Times New Roman"/>
          <w:spacing w:val="-9"/>
          <w:lang w:val="ru-RU"/>
        </w:rPr>
        <w:t>поселения</w:t>
      </w:r>
    </w:p>
    <w:p w:rsidR="003D0F9E" w:rsidRPr="00FC3876" w:rsidRDefault="00E70150" w:rsidP="00B96241">
      <w:pPr>
        <w:pStyle w:val="af6"/>
        <w:spacing w:before="0" w:beforeAutospacing="0" w:after="0" w:afterAutospacing="0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 w:rsidRPr="00FC3876">
        <w:t>о</w:t>
      </w:r>
      <w:r w:rsidR="00FD66F7" w:rsidRPr="00FC3876">
        <w:t xml:space="preserve">т </w:t>
      </w:r>
      <w:r w:rsidR="002261D2" w:rsidRPr="00FC3876">
        <w:t>0</w:t>
      </w:r>
      <w:r w:rsidR="00FC3876">
        <w:t>6</w:t>
      </w:r>
      <w:r w:rsidR="002261D2" w:rsidRPr="00FC3876">
        <w:t>.</w:t>
      </w:r>
      <w:r w:rsidR="00FC3876">
        <w:t>12</w:t>
      </w:r>
      <w:r w:rsidR="001B357D" w:rsidRPr="00FC3876">
        <w:t>.2018</w:t>
      </w:r>
      <w:r w:rsidR="00FD66F7" w:rsidRPr="00FC3876">
        <w:t xml:space="preserve"> № </w:t>
      </w:r>
      <w:r w:rsidR="00FC3876">
        <w:t>114</w:t>
      </w:r>
    </w:p>
    <w:p w:rsidR="003D0F9E" w:rsidRPr="00B96241" w:rsidRDefault="003D0F9E" w:rsidP="00B96241">
      <w:pPr>
        <w:shd w:val="clear" w:color="auto" w:fill="FFFFFF"/>
        <w:jc w:val="center"/>
        <w:rPr>
          <w:rFonts w:ascii="Times New Roman" w:hAnsi="Times New Roman"/>
          <w:b/>
          <w:spacing w:val="-3"/>
          <w:sz w:val="28"/>
          <w:szCs w:val="28"/>
          <w:lang w:val="ru-RU"/>
        </w:rPr>
      </w:pPr>
    </w:p>
    <w:p w:rsidR="008820E7" w:rsidRPr="00B96241" w:rsidRDefault="008820E7" w:rsidP="00B96241">
      <w:pPr>
        <w:shd w:val="clear" w:color="auto" w:fill="FFFFFF"/>
        <w:jc w:val="center"/>
        <w:rPr>
          <w:rFonts w:ascii="Times New Roman" w:hAnsi="Times New Roman"/>
          <w:b/>
          <w:spacing w:val="-3"/>
          <w:sz w:val="28"/>
          <w:szCs w:val="28"/>
          <w:lang w:val="ru-RU"/>
        </w:rPr>
      </w:pPr>
    </w:p>
    <w:p w:rsidR="00FD66F7" w:rsidRPr="00B96241" w:rsidRDefault="00FD66F7" w:rsidP="00B96241">
      <w:pPr>
        <w:shd w:val="clear" w:color="auto" w:fill="FFFFFF"/>
        <w:jc w:val="center"/>
        <w:rPr>
          <w:rFonts w:ascii="Times New Roman" w:hAnsi="Times New Roman"/>
          <w:b/>
          <w:spacing w:val="-3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jc w:val="center"/>
        <w:rPr>
          <w:rFonts w:ascii="Times New Roman" w:hAnsi="Times New Roman"/>
          <w:b/>
          <w:spacing w:val="-3"/>
          <w:sz w:val="28"/>
          <w:szCs w:val="28"/>
          <w:lang w:val="ru-RU"/>
        </w:rPr>
      </w:pPr>
      <w:r w:rsidRPr="00B96241">
        <w:rPr>
          <w:rFonts w:ascii="Times New Roman" w:hAnsi="Times New Roman"/>
          <w:b/>
          <w:spacing w:val="-3"/>
          <w:sz w:val="28"/>
          <w:szCs w:val="28"/>
          <w:lang w:val="ru-RU"/>
        </w:rPr>
        <w:t>ПРАВИЛА</w:t>
      </w:r>
    </w:p>
    <w:p w:rsidR="003D0F9E" w:rsidRPr="00B96241" w:rsidRDefault="003D0F9E" w:rsidP="00B9624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6241">
        <w:rPr>
          <w:rFonts w:ascii="Times New Roman" w:hAnsi="Times New Roman"/>
          <w:b/>
          <w:sz w:val="28"/>
          <w:szCs w:val="28"/>
          <w:lang w:val="ru-RU"/>
        </w:rPr>
        <w:t>проведения проверки инвестиционных проектов</w:t>
      </w:r>
    </w:p>
    <w:p w:rsidR="003D0F9E" w:rsidRPr="00B96241" w:rsidRDefault="003D0F9E" w:rsidP="00B9624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6241">
        <w:rPr>
          <w:rFonts w:ascii="Times New Roman" w:hAnsi="Times New Roman"/>
          <w:b/>
          <w:sz w:val="28"/>
          <w:szCs w:val="28"/>
          <w:lang w:val="ru-RU"/>
        </w:rPr>
        <w:t>на предмет эффективности использования средств</w:t>
      </w:r>
    </w:p>
    <w:p w:rsidR="003D0F9E" w:rsidRPr="00B96241" w:rsidRDefault="003D0F9E" w:rsidP="00B9624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6241">
        <w:rPr>
          <w:rFonts w:ascii="Times New Roman" w:hAnsi="Times New Roman"/>
          <w:b/>
          <w:sz w:val="28"/>
          <w:szCs w:val="28"/>
          <w:lang w:val="ru-RU"/>
        </w:rPr>
        <w:t xml:space="preserve">местного бюджета, </w:t>
      </w:r>
      <w:proofErr w:type="gramStart"/>
      <w:r w:rsidRPr="00B96241">
        <w:rPr>
          <w:rFonts w:ascii="Times New Roman" w:hAnsi="Times New Roman"/>
          <w:b/>
          <w:sz w:val="28"/>
          <w:szCs w:val="28"/>
          <w:lang w:val="ru-RU"/>
        </w:rPr>
        <w:t>направляемых</w:t>
      </w:r>
      <w:proofErr w:type="gramEnd"/>
      <w:r w:rsidRPr="00B96241">
        <w:rPr>
          <w:rFonts w:ascii="Times New Roman" w:hAnsi="Times New Roman"/>
          <w:b/>
          <w:sz w:val="28"/>
          <w:szCs w:val="28"/>
          <w:lang w:val="ru-RU"/>
        </w:rPr>
        <w:t xml:space="preserve"> на капитальные вложения</w:t>
      </w:r>
    </w:p>
    <w:p w:rsidR="003D0F9E" w:rsidRPr="00B96241" w:rsidRDefault="003D0F9E" w:rsidP="00B96241">
      <w:pPr>
        <w:shd w:val="clear" w:color="auto" w:fill="FFFFFF"/>
        <w:jc w:val="center"/>
        <w:rPr>
          <w:rFonts w:ascii="Times New Roman" w:hAnsi="Times New Roman"/>
          <w:spacing w:val="-3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jc w:val="center"/>
        <w:rPr>
          <w:rFonts w:ascii="Times New Roman" w:hAnsi="Times New Roman"/>
          <w:spacing w:val="-3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3"/>
          <w:sz w:val="28"/>
          <w:szCs w:val="28"/>
          <w:lang w:val="ru-RU"/>
        </w:rPr>
        <w:t>1. Общие положения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Pr="00B96241">
        <w:rPr>
          <w:rFonts w:ascii="Times New Roman" w:hAnsi="Times New Roman"/>
          <w:spacing w:val="-2"/>
          <w:sz w:val="28"/>
          <w:szCs w:val="28"/>
          <w:lang w:val="ru-RU"/>
        </w:rPr>
        <w:t xml:space="preserve">Настоящие Правила определяют порядок проведения проверки 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инвестиционных проектов, предусматривающих строительство, реконструкцию </w:t>
      </w:r>
      <w:r w:rsidRPr="00B96241">
        <w:rPr>
          <w:rFonts w:ascii="Times New Roman" w:hAnsi="Times New Roman"/>
          <w:sz w:val="28"/>
          <w:szCs w:val="28"/>
          <w:lang w:val="ru-RU"/>
        </w:rPr>
        <w:t xml:space="preserve">и техническое перевооружение объектов капитального строительства, 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финансируемых полностью или частично за счет средств местного бюджета, на </w:t>
      </w:r>
      <w:r w:rsidRPr="00B96241">
        <w:rPr>
          <w:rFonts w:ascii="Times New Roman" w:hAnsi="Times New Roman"/>
          <w:sz w:val="28"/>
          <w:szCs w:val="28"/>
          <w:lang w:val="ru-RU"/>
        </w:rPr>
        <w:t>предмет эффективности использования средств местного бюджета, направляемых на капитальные вложения (далее - проверка).</w:t>
      </w:r>
    </w:p>
    <w:p w:rsidR="003D0F9E" w:rsidRPr="00B96241" w:rsidRDefault="003D0F9E" w:rsidP="00B96241">
      <w:pPr>
        <w:shd w:val="clear" w:color="auto" w:fill="FFFFFF"/>
        <w:tabs>
          <w:tab w:val="left" w:pos="1606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16"/>
          <w:sz w:val="28"/>
          <w:szCs w:val="28"/>
          <w:lang w:val="ru-RU"/>
        </w:rPr>
        <w:t>1.2.</w:t>
      </w:r>
      <w:r w:rsidRPr="00B96241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B96241">
        <w:rPr>
          <w:rFonts w:ascii="Times New Roman" w:hAnsi="Times New Roman"/>
          <w:sz w:val="28"/>
          <w:szCs w:val="28"/>
          <w:lang w:val="ru-RU"/>
        </w:rPr>
        <w:t>Целью проведения проверки является оценка соответствия</w:t>
      </w:r>
      <w:r w:rsidRPr="00B96241">
        <w:rPr>
          <w:rFonts w:ascii="Times New Roman" w:hAnsi="Times New Roman"/>
          <w:sz w:val="28"/>
          <w:szCs w:val="28"/>
          <w:lang w:val="ru-RU"/>
        </w:rPr>
        <w:br/>
        <w:t>инвестиционного проекта установленным настоящими Правилами</w:t>
      </w:r>
      <w:r w:rsidRPr="00B96241">
        <w:rPr>
          <w:rFonts w:ascii="Times New Roman" w:hAnsi="Times New Roman"/>
          <w:sz w:val="28"/>
          <w:szCs w:val="28"/>
          <w:lang w:val="ru-RU"/>
        </w:rPr>
        <w:br/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>качественным и количественным критериям и предельному (минимальному)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br/>
        <w:t xml:space="preserve">значению интегральной оценки эффективности использования средств местного </w:t>
      </w:r>
      <w:r w:rsidRPr="00B96241">
        <w:rPr>
          <w:rFonts w:ascii="Times New Roman" w:hAnsi="Times New Roman"/>
          <w:sz w:val="28"/>
          <w:szCs w:val="28"/>
          <w:lang w:val="ru-RU"/>
        </w:rPr>
        <w:t>бюджета, направляемых на капитальные вложения (далее – интегральная оценка), в целях реализации указанного проекта.</w:t>
      </w:r>
      <w:proofErr w:type="gramEnd"/>
    </w:p>
    <w:p w:rsidR="003D0F9E" w:rsidRPr="00B96241" w:rsidRDefault="003D0F9E" w:rsidP="00B96241">
      <w:pPr>
        <w:shd w:val="clear" w:color="auto" w:fill="FFFFFF"/>
        <w:tabs>
          <w:tab w:val="left" w:pos="1397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15"/>
          <w:sz w:val="28"/>
          <w:szCs w:val="28"/>
          <w:lang w:val="ru-RU"/>
        </w:rPr>
        <w:t>1.3.</w:t>
      </w:r>
      <w:r w:rsidRPr="00B96241">
        <w:rPr>
          <w:rFonts w:ascii="Times New Roman" w:hAnsi="Times New Roman"/>
          <w:sz w:val="28"/>
          <w:szCs w:val="28"/>
          <w:lang w:val="ru-RU"/>
        </w:rPr>
        <w:tab/>
      </w:r>
      <w:r w:rsidRPr="00B96241">
        <w:rPr>
          <w:rFonts w:ascii="Times New Roman" w:hAnsi="Times New Roman"/>
          <w:spacing w:val="-2"/>
          <w:sz w:val="28"/>
          <w:szCs w:val="28"/>
          <w:lang w:val="ru-RU"/>
        </w:rPr>
        <w:t>Проверка проводится для принятия в соответствии с нормативными</w:t>
      </w:r>
      <w:r w:rsidRPr="00B96241">
        <w:rPr>
          <w:rFonts w:ascii="Times New Roman" w:hAnsi="Times New Roman"/>
          <w:spacing w:val="-2"/>
          <w:sz w:val="28"/>
          <w:szCs w:val="28"/>
          <w:lang w:val="ru-RU"/>
        </w:rPr>
        <w:br/>
      </w:r>
      <w:r w:rsidRPr="00B96241">
        <w:rPr>
          <w:rFonts w:ascii="Times New Roman" w:hAnsi="Times New Roman"/>
          <w:sz w:val="28"/>
          <w:szCs w:val="28"/>
          <w:lang w:val="ru-RU"/>
        </w:rPr>
        <w:t xml:space="preserve">правовыми 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актами </w:t>
      </w:r>
      <w:r w:rsidR="00FC3876" w:rsidRPr="00FC3876">
        <w:rPr>
          <w:rFonts w:ascii="Times New Roman" w:hAnsi="Times New Roman"/>
          <w:sz w:val="28"/>
          <w:szCs w:val="28"/>
          <w:lang w:val="ru-RU"/>
        </w:rPr>
        <w:t xml:space="preserve">Михайловского  </w:t>
      </w:r>
      <w:r w:rsidR="002261D2" w:rsidRPr="002261D2">
        <w:rPr>
          <w:rFonts w:ascii="Times New Roman" w:hAnsi="Times New Roman"/>
          <w:spacing w:val="-1"/>
          <w:sz w:val="28"/>
          <w:szCs w:val="28"/>
          <w:lang w:val="ru-RU"/>
        </w:rPr>
        <w:t xml:space="preserve">сельского 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>поселения</w:t>
      </w:r>
      <w:r w:rsidRPr="00B96241">
        <w:rPr>
          <w:rFonts w:ascii="Times New Roman" w:hAnsi="Times New Roman"/>
          <w:sz w:val="28"/>
          <w:szCs w:val="28"/>
          <w:lang w:val="ru-RU"/>
        </w:rPr>
        <w:t>, решения о предоставлении средств местного бюджета: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а) для осуществления бюджетных инвестиций в объекты капитального строительства муниципальной собственности </w:t>
      </w:r>
      <w:r w:rsidR="00FC3876" w:rsidRPr="00FC3876">
        <w:rPr>
          <w:rFonts w:ascii="Times New Roman" w:hAnsi="Times New Roman"/>
          <w:sz w:val="28"/>
          <w:szCs w:val="28"/>
          <w:lang w:val="ru-RU"/>
        </w:rPr>
        <w:t xml:space="preserve">Михайловского  </w:t>
      </w:r>
      <w:r w:rsidR="002261D2" w:rsidRPr="002261D2">
        <w:rPr>
          <w:rFonts w:ascii="Times New Roman" w:hAnsi="Times New Roman"/>
          <w:spacing w:val="-1"/>
          <w:sz w:val="28"/>
          <w:szCs w:val="28"/>
          <w:lang w:val="ru-RU"/>
        </w:rPr>
        <w:t xml:space="preserve">сельского 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>поселения, по которым: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на строительство, реконструкцию и техническое перевооружение осуществляется с использованием средств местного бюджета;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>проектная документация на строительство, реконструкцию и техническое перевооружение разработана и утверждена застройщиком (заказчиком) или будет разработана без использования средств местного бюджета;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б) для осуществления бюджетных инвестиций в объекты капитального строительства, находящиеся в собственности юридических лиц, не являющихся государственными или муниципальными учреждениями и государственными или муниципальными унитарными предприятиями (далее - организации), проектная документация на строительство, реконструкцию и техническое 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lastRenderedPageBreak/>
        <w:t xml:space="preserve">перевооружение которых подлежит разработке (разработана) без использования средств местного бюджета; 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18"/>
          <w:sz w:val="28"/>
          <w:szCs w:val="28"/>
          <w:lang w:val="ru-RU"/>
        </w:rPr>
        <w:t>1.4.</w:t>
      </w:r>
      <w:r w:rsidRPr="00B96241">
        <w:rPr>
          <w:rFonts w:ascii="Times New Roman" w:hAnsi="Times New Roman"/>
          <w:sz w:val="28"/>
          <w:szCs w:val="28"/>
          <w:lang w:val="ru-RU"/>
        </w:rPr>
        <w:tab/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>Интегральная оценка проводится в отношении инвестиционных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B96241">
        <w:rPr>
          <w:rFonts w:ascii="Times New Roman" w:hAnsi="Times New Roman"/>
          <w:sz w:val="28"/>
          <w:szCs w:val="28"/>
          <w:lang w:val="ru-RU"/>
        </w:rPr>
        <w:t>проектов, указанных в пункте 1.1 настоящих Правил независимо от их сметной стоимости.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1.5. Проверка осуществляется в отношении инвестиционных проектов, указанных в пункте 1.1 настоящих Правил, в случае, если их сметная стоимость превышает 10 млн.</w:t>
      </w:r>
      <w:r w:rsidRPr="00B96241">
        <w:rPr>
          <w:rFonts w:ascii="Times New Roman" w:hAnsi="Times New Roman"/>
          <w:sz w:val="28"/>
          <w:szCs w:val="28"/>
        </w:rPr>
        <w:t> </w:t>
      </w:r>
      <w:r w:rsidRPr="00B96241">
        <w:rPr>
          <w:rFonts w:ascii="Times New Roman" w:hAnsi="Times New Roman"/>
          <w:sz w:val="28"/>
          <w:szCs w:val="28"/>
          <w:lang w:val="ru-RU"/>
        </w:rPr>
        <w:t xml:space="preserve">рублей, а также по решениям </w:t>
      </w:r>
      <w:r w:rsidR="00E70150" w:rsidRPr="00B96241">
        <w:rPr>
          <w:rFonts w:ascii="Times New Roman" w:hAnsi="Times New Roman"/>
          <w:sz w:val="28"/>
          <w:szCs w:val="28"/>
          <w:lang w:val="ru-RU"/>
        </w:rPr>
        <w:t>г</w:t>
      </w:r>
      <w:r w:rsidRPr="00B96241">
        <w:rPr>
          <w:rFonts w:ascii="Times New Roman" w:hAnsi="Times New Roman"/>
          <w:sz w:val="28"/>
          <w:szCs w:val="28"/>
          <w:lang w:val="ru-RU"/>
        </w:rPr>
        <w:t xml:space="preserve">лавы </w:t>
      </w:r>
      <w:r w:rsidR="00FC3876" w:rsidRPr="00FC3876">
        <w:rPr>
          <w:rFonts w:ascii="Times New Roman" w:hAnsi="Times New Roman"/>
          <w:sz w:val="28"/>
          <w:szCs w:val="28"/>
          <w:lang w:val="ru-RU"/>
        </w:rPr>
        <w:t xml:space="preserve">Михайловского  </w:t>
      </w:r>
      <w:r w:rsidR="002261D2" w:rsidRPr="002261D2"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  <w:r w:rsidRPr="00B96241">
        <w:rPr>
          <w:rFonts w:ascii="Times New Roman" w:hAnsi="Times New Roman"/>
          <w:sz w:val="28"/>
          <w:szCs w:val="28"/>
          <w:lang w:val="ru-RU"/>
        </w:rPr>
        <w:t>поселения независимо от их сметной стоимости.</w:t>
      </w:r>
    </w:p>
    <w:p w:rsidR="003D0F9E" w:rsidRPr="00B96241" w:rsidRDefault="003D0F9E" w:rsidP="00B96241">
      <w:pPr>
        <w:shd w:val="clear" w:color="auto" w:fill="FFFFFF"/>
        <w:tabs>
          <w:tab w:val="left" w:pos="1498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1.6. Проверка осуществляется уп</w:t>
      </w:r>
      <w:r w:rsidR="008820E7" w:rsidRPr="00B96241">
        <w:rPr>
          <w:rFonts w:ascii="Times New Roman" w:hAnsi="Times New Roman"/>
          <w:sz w:val="28"/>
          <w:szCs w:val="28"/>
          <w:lang w:val="ru-RU"/>
        </w:rPr>
        <w:t>олномоченным должностным лицом а</w:t>
      </w:r>
      <w:r w:rsidRPr="00B96241">
        <w:rPr>
          <w:rFonts w:ascii="Times New Roman" w:hAnsi="Times New Roman"/>
          <w:sz w:val="28"/>
          <w:szCs w:val="28"/>
          <w:lang w:val="ru-RU"/>
        </w:rPr>
        <w:t xml:space="preserve">дминистрации </w:t>
      </w:r>
      <w:r w:rsidR="00FC3876" w:rsidRPr="00FC3876">
        <w:rPr>
          <w:rFonts w:ascii="Times New Roman" w:hAnsi="Times New Roman"/>
          <w:sz w:val="28"/>
          <w:szCs w:val="28"/>
          <w:lang w:val="ru-RU"/>
        </w:rPr>
        <w:t xml:space="preserve">Михайловского  </w:t>
      </w:r>
      <w:r w:rsidR="002261D2" w:rsidRPr="002261D2">
        <w:rPr>
          <w:rFonts w:ascii="Times New Roman" w:hAnsi="Times New Roman"/>
          <w:sz w:val="28"/>
          <w:szCs w:val="28"/>
          <w:lang w:val="ru-RU"/>
        </w:rPr>
        <w:t xml:space="preserve">сельского </w:t>
      </w:r>
      <w:r w:rsidRPr="00B96241">
        <w:rPr>
          <w:rFonts w:ascii="Times New Roman" w:hAnsi="Times New Roman"/>
          <w:sz w:val="28"/>
          <w:szCs w:val="28"/>
          <w:lang w:val="ru-RU"/>
        </w:rPr>
        <w:t>поселения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 в соответствии с Методикой оценки эффективности использования средств местного бюджета, направляемых на </w:t>
      </w:r>
      <w:r w:rsidRPr="00B96241">
        <w:rPr>
          <w:rFonts w:ascii="Times New Roman" w:hAnsi="Times New Roman"/>
          <w:sz w:val="28"/>
          <w:szCs w:val="28"/>
          <w:lang w:val="ru-RU"/>
        </w:rPr>
        <w:t>капитальные вложения (далее также - Методика), утвержденной настоящим постановлением.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 xml:space="preserve">Проверка осуществляется на основании исходных данных для расчета интегральной оценки и непосредственного расчета интегральной оценки, проведенной органами местного самоуправления или муниципальными бюджетными учреждениями </w:t>
      </w:r>
      <w:r w:rsidR="00FC3876" w:rsidRPr="00FC3876">
        <w:rPr>
          <w:rFonts w:ascii="Times New Roman" w:hAnsi="Times New Roman"/>
          <w:sz w:val="28"/>
          <w:szCs w:val="28"/>
          <w:lang w:val="ru-RU"/>
        </w:rPr>
        <w:t xml:space="preserve">Михайловского  </w:t>
      </w:r>
      <w:r w:rsidR="002261D2" w:rsidRPr="002261D2">
        <w:rPr>
          <w:rFonts w:ascii="Times New Roman" w:hAnsi="Times New Roman"/>
          <w:sz w:val="28"/>
          <w:szCs w:val="28"/>
          <w:lang w:val="ru-RU"/>
        </w:rPr>
        <w:t xml:space="preserve">сельского </w:t>
      </w:r>
      <w:r w:rsidRPr="00B96241">
        <w:rPr>
          <w:rFonts w:ascii="Times New Roman" w:hAnsi="Times New Roman"/>
          <w:sz w:val="28"/>
          <w:szCs w:val="28"/>
          <w:lang w:val="ru-RU"/>
        </w:rPr>
        <w:t>поселения, инициирующими полное или частичное финансирование инвестиционного проекта за счет средств местного бюджета (далее – заявители).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1.7. Плата за проведение проверки не взимается.</w:t>
      </w:r>
    </w:p>
    <w:p w:rsidR="003D0F9E" w:rsidRPr="00B96241" w:rsidRDefault="003D0F9E" w:rsidP="00B96241">
      <w:pPr>
        <w:shd w:val="clear" w:color="auto" w:fill="FFFFFF"/>
        <w:ind w:firstLine="900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ind w:firstLine="900"/>
        <w:jc w:val="center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2. Порядок проведения проверки инвестиционных проектов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2.1. Для проведения проверки заявители представляют в </w:t>
      </w:r>
      <w:r w:rsidR="008820E7" w:rsidRPr="00B96241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дминистрацию </w:t>
      </w:r>
      <w:r w:rsidR="00FC3876" w:rsidRPr="00FC3876">
        <w:rPr>
          <w:rFonts w:ascii="Times New Roman" w:hAnsi="Times New Roman"/>
          <w:sz w:val="28"/>
          <w:szCs w:val="28"/>
          <w:lang w:val="ru-RU"/>
        </w:rPr>
        <w:t xml:space="preserve">Михайловского  </w:t>
      </w:r>
      <w:r w:rsidR="002261D2" w:rsidRPr="002261D2">
        <w:rPr>
          <w:rFonts w:ascii="Times New Roman" w:hAnsi="Times New Roman"/>
          <w:sz w:val="28"/>
          <w:szCs w:val="28"/>
          <w:lang w:val="ru-RU"/>
        </w:rPr>
        <w:t xml:space="preserve">сельского </w:t>
      </w:r>
      <w:r w:rsidRPr="00B96241">
        <w:rPr>
          <w:rFonts w:ascii="Times New Roman" w:hAnsi="Times New Roman"/>
          <w:sz w:val="28"/>
          <w:szCs w:val="28"/>
          <w:lang w:val="ru-RU"/>
        </w:rPr>
        <w:t>поселения подписанные руководителем заявителя (уполномоченным им лицом) и заверенные печатью следующие документы: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а) заявление на проведение провер</w:t>
      </w:r>
      <w:r w:rsidR="0064361C" w:rsidRPr="00B96241">
        <w:rPr>
          <w:rFonts w:ascii="Times New Roman" w:hAnsi="Times New Roman"/>
          <w:sz w:val="28"/>
          <w:szCs w:val="28"/>
          <w:lang w:val="ru-RU"/>
        </w:rPr>
        <w:t>ки по форме согласно приложению</w:t>
      </w:r>
      <w:r w:rsidRPr="00B96241">
        <w:rPr>
          <w:rFonts w:ascii="Times New Roman" w:hAnsi="Times New Roman"/>
          <w:sz w:val="28"/>
          <w:szCs w:val="28"/>
          <w:lang w:val="ru-RU"/>
        </w:rPr>
        <w:t xml:space="preserve"> № 1 к настоящим Правилам;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б) паспорт инвестиционного проекта, заполненного по форме согласно приложению № 2 к настоящим Правилам;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 xml:space="preserve">в) обоснование экономической целесообразности, объема и сроков </w:t>
      </w:r>
      <w:r w:rsidRPr="00B96241">
        <w:rPr>
          <w:rFonts w:ascii="Times New Roman" w:hAnsi="Times New Roman"/>
          <w:spacing w:val="-2"/>
          <w:sz w:val="28"/>
          <w:szCs w:val="28"/>
          <w:lang w:val="ru-RU"/>
        </w:rPr>
        <w:t xml:space="preserve">осуществления капитальных вложений в соответствии с пунктом 2.3 настоящих </w:t>
      </w:r>
      <w:r w:rsidRPr="00B96241">
        <w:rPr>
          <w:rFonts w:ascii="Times New Roman" w:hAnsi="Times New Roman"/>
          <w:sz w:val="28"/>
          <w:szCs w:val="28"/>
          <w:lang w:val="ru-RU"/>
        </w:rPr>
        <w:t>Правил, согласованное с органами местного самоуправления или муниципальными учреждениями в соответствующей отрасли (сфере управления);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г) задание на проектирование в соответствии с пунктом 2.4 настоящих Правил, согласованное с органами местного самоуправления или муниципальными учреждениями в соответствующей отрасли (сфере управления);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д) копии правоустанавливающих документов на земельный участок, а в случае их отсутствия – решения о предварительном согласовании места размещения объекта капитального строительства;</w:t>
      </w:r>
    </w:p>
    <w:p w:rsidR="003D0F9E" w:rsidRPr="00B96241" w:rsidRDefault="003D0F9E" w:rsidP="00B96241">
      <w:pPr>
        <w:shd w:val="clear" w:color="auto" w:fill="FFFFFF"/>
        <w:ind w:firstLine="900"/>
        <w:rPr>
          <w:rFonts w:ascii="Times New Roman" w:hAnsi="Times New Roman"/>
          <w:spacing w:val="-1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>е) копию разрешения на строительство;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lastRenderedPageBreak/>
        <w:t xml:space="preserve">ж) копию положительного заключения государственной экспертизы 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>проектной документации и результатов инженерных изысканий в случае, е</w:t>
      </w:r>
      <w:r w:rsidRPr="00B96241">
        <w:rPr>
          <w:rFonts w:ascii="Times New Roman" w:hAnsi="Times New Roman"/>
          <w:sz w:val="28"/>
          <w:szCs w:val="28"/>
          <w:lang w:val="ru-RU"/>
        </w:rPr>
        <w:t>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Федераций;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B96241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B96241">
        <w:rPr>
          <w:rFonts w:ascii="Times New Roman" w:hAnsi="Times New Roman"/>
          <w:sz w:val="28"/>
          <w:szCs w:val="28"/>
          <w:lang w:val="ru-RU"/>
        </w:rPr>
        <w:t xml:space="preserve">) копию положительного заключения </w:t>
      </w:r>
      <w:r w:rsidR="008820E7" w:rsidRPr="00B96241">
        <w:rPr>
          <w:rFonts w:ascii="Times New Roman" w:hAnsi="Times New Roman"/>
          <w:sz w:val="28"/>
          <w:szCs w:val="28"/>
          <w:lang w:val="ru-RU"/>
        </w:rPr>
        <w:t>а</w:t>
      </w:r>
      <w:r w:rsidRPr="00B96241">
        <w:rPr>
          <w:rFonts w:ascii="Times New Roman" w:hAnsi="Times New Roman"/>
          <w:sz w:val="28"/>
          <w:szCs w:val="28"/>
          <w:lang w:val="ru-RU"/>
        </w:rPr>
        <w:t xml:space="preserve">дминистрации </w:t>
      </w:r>
      <w:r w:rsidR="00FC3876" w:rsidRPr="00FC3876">
        <w:rPr>
          <w:rFonts w:ascii="Times New Roman" w:hAnsi="Times New Roman"/>
          <w:sz w:val="28"/>
          <w:szCs w:val="28"/>
          <w:lang w:val="ru-RU"/>
        </w:rPr>
        <w:t xml:space="preserve">Михайловского  </w:t>
      </w:r>
      <w:r w:rsidR="002261D2" w:rsidRPr="002261D2">
        <w:rPr>
          <w:rFonts w:ascii="Times New Roman" w:hAnsi="Times New Roman"/>
          <w:sz w:val="28"/>
          <w:szCs w:val="28"/>
          <w:lang w:val="ru-RU"/>
        </w:rPr>
        <w:t xml:space="preserve"> сельского</w:t>
      </w:r>
      <w:r w:rsidRPr="00B96241">
        <w:rPr>
          <w:rFonts w:ascii="Times New Roman" w:hAnsi="Times New Roman"/>
          <w:sz w:val="28"/>
          <w:szCs w:val="28"/>
          <w:lang w:val="ru-RU"/>
        </w:rPr>
        <w:t xml:space="preserve"> поселения</w:t>
      </w:r>
      <w:r w:rsidR="00FC38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6241">
        <w:rPr>
          <w:rFonts w:ascii="Times New Roman" w:hAnsi="Times New Roman"/>
          <w:sz w:val="28"/>
          <w:szCs w:val="28"/>
          <w:lang w:val="ru-RU"/>
        </w:rPr>
        <w:t>о достоверности сметной стоимости объекта капитального строительства в рамках инвестиционного проекта в случае, если проектная документация объекта капитального строительства и результаты инженерных изысканий не подлежат государственной экспертизе в соответствии с законодательством Российской Федерации, либо в составе проектной документации, прошедшей государственную экспертизу, отсутствует вывод о достоверности сметной стоимости объекта капитального;</w:t>
      </w:r>
      <w:proofErr w:type="gramEnd"/>
    </w:p>
    <w:p w:rsidR="003D0F9E" w:rsidRPr="00B96241" w:rsidRDefault="003D0F9E" w:rsidP="00B96241">
      <w:pPr>
        <w:shd w:val="clear" w:color="auto" w:fill="FFFFFF"/>
        <w:tabs>
          <w:tab w:val="left" w:pos="2822"/>
          <w:tab w:val="left" w:pos="4385"/>
          <w:tab w:val="left" w:pos="5285"/>
          <w:tab w:val="left" w:pos="7769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и</w:t>
      </w:r>
      <w:proofErr w:type="gramStart"/>
      <w:r w:rsidRPr="00B96241">
        <w:rPr>
          <w:rFonts w:ascii="Times New Roman" w:hAnsi="Times New Roman"/>
          <w:sz w:val="28"/>
          <w:szCs w:val="28"/>
          <w:lang w:val="ru-RU"/>
        </w:rPr>
        <w:t>)д</w:t>
      </w:r>
      <w:proofErr w:type="gramEnd"/>
      <w:r w:rsidRPr="00B96241">
        <w:rPr>
          <w:rFonts w:ascii="Times New Roman" w:hAnsi="Times New Roman"/>
          <w:sz w:val="28"/>
          <w:szCs w:val="28"/>
          <w:lang w:val="ru-RU"/>
        </w:rPr>
        <w:t>окументальное подтверждение каждого участника реализации</w:t>
      </w:r>
      <w:r w:rsidRPr="00B96241">
        <w:rPr>
          <w:rFonts w:ascii="Times New Roman" w:hAnsi="Times New Roman"/>
          <w:sz w:val="28"/>
          <w:szCs w:val="28"/>
          <w:lang w:val="ru-RU"/>
        </w:rPr>
        <w:br/>
      </w:r>
      <w:r w:rsidRPr="00B96241">
        <w:rPr>
          <w:rFonts w:ascii="Times New Roman" w:hAnsi="Times New Roman"/>
          <w:spacing w:val="-5"/>
          <w:sz w:val="28"/>
          <w:szCs w:val="28"/>
          <w:lang w:val="ru-RU"/>
        </w:rPr>
        <w:t>инвестиционного проекта</w:t>
      </w:r>
      <w:r w:rsidRPr="00B96241">
        <w:rPr>
          <w:rFonts w:ascii="Times New Roman" w:hAnsi="Times New Roman"/>
          <w:sz w:val="28"/>
          <w:szCs w:val="28"/>
          <w:lang w:val="ru-RU"/>
        </w:rPr>
        <w:tab/>
      </w:r>
      <w:r w:rsidRPr="00B96241">
        <w:rPr>
          <w:rFonts w:ascii="Times New Roman" w:hAnsi="Times New Roman"/>
          <w:spacing w:val="-14"/>
          <w:sz w:val="28"/>
          <w:szCs w:val="28"/>
          <w:lang w:val="ru-RU"/>
        </w:rPr>
        <w:t>об</w:t>
      </w:r>
      <w:r w:rsidR="00FC3876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B96241">
        <w:rPr>
          <w:rFonts w:ascii="Times New Roman" w:hAnsi="Times New Roman"/>
          <w:spacing w:val="-3"/>
          <w:sz w:val="28"/>
          <w:szCs w:val="28"/>
          <w:lang w:val="ru-RU"/>
        </w:rPr>
        <w:t xml:space="preserve">осуществлении </w:t>
      </w:r>
      <w:r w:rsidRPr="00B96241">
        <w:rPr>
          <w:rFonts w:ascii="Times New Roman" w:hAnsi="Times New Roman"/>
          <w:spacing w:val="-4"/>
          <w:sz w:val="28"/>
          <w:szCs w:val="28"/>
          <w:lang w:val="ru-RU"/>
        </w:rPr>
        <w:t xml:space="preserve">финансирования </w:t>
      </w:r>
      <w:r w:rsidRPr="00B96241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B96241">
        <w:rPr>
          <w:rFonts w:ascii="Times New Roman" w:hAnsi="Times New Roman"/>
          <w:sz w:val="28"/>
          <w:szCs w:val="28"/>
          <w:lang w:val="ru-RU"/>
        </w:rPr>
        <w:t>софинансирова</w:t>
      </w:r>
      <w:r w:rsidR="0064361C" w:rsidRPr="00B96241">
        <w:rPr>
          <w:rFonts w:ascii="Times New Roman" w:hAnsi="Times New Roman"/>
          <w:sz w:val="28"/>
          <w:szCs w:val="28"/>
          <w:lang w:val="ru-RU"/>
        </w:rPr>
        <w:t>ния</w:t>
      </w:r>
      <w:proofErr w:type="spellEnd"/>
      <w:r w:rsidR="0064361C" w:rsidRPr="00B96241">
        <w:rPr>
          <w:rFonts w:ascii="Times New Roman" w:hAnsi="Times New Roman"/>
          <w:sz w:val="28"/>
          <w:szCs w:val="28"/>
          <w:lang w:val="ru-RU"/>
        </w:rPr>
        <w:t xml:space="preserve">) этого </w:t>
      </w:r>
      <w:r w:rsidRPr="00B96241">
        <w:rPr>
          <w:rFonts w:ascii="Times New Roman" w:hAnsi="Times New Roman"/>
          <w:sz w:val="28"/>
          <w:szCs w:val="28"/>
          <w:lang w:val="ru-RU"/>
        </w:rPr>
        <w:t xml:space="preserve">проекта </w:t>
      </w:r>
      <w:r w:rsidR="0064361C" w:rsidRPr="00B96241">
        <w:rPr>
          <w:rFonts w:ascii="Times New Roman" w:hAnsi="Times New Roman"/>
          <w:sz w:val="28"/>
          <w:szCs w:val="28"/>
          <w:lang w:val="ru-RU"/>
        </w:rPr>
        <w:t xml:space="preserve">и намечаемом размере </w:t>
      </w:r>
      <w:r w:rsidRPr="00B96241">
        <w:rPr>
          <w:rFonts w:ascii="Times New Roman" w:hAnsi="Times New Roman"/>
          <w:sz w:val="28"/>
          <w:szCs w:val="28"/>
          <w:lang w:val="ru-RU"/>
        </w:rPr>
        <w:t>финансирования (</w:t>
      </w:r>
      <w:proofErr w:type="spellStart"/>
      <w:r w:rsidRPr="00B96241">
        <w:rPr>
          <w:rFonts w:ascii="Times New Roman" w:hAnsi="Times New Roman"/>
          <w:sz w:val="28"/>
          <w:szCs w:val="28"/>
          <w:lang w:val="ru-RU"/>
        </w:rPr>
        <w:t>софинансирования</w:t>
      </w:r>
      <w:proofErr w:type="spellEnd"/>
      <w:r w:rsidRPr="00B96241">
        <w:rPr>
          <w:rFonts w:ascii="Times New Roman" w:hAnsi="Times New Roman"/>
          <w:sz w:val="28"/>
          <w:szCs w:val="28"/>
          <w:lang w:val="ru-RU"/>
        </w:rPr>
        <w:t>);</w:t>
      </w:r>
    </w:p>
    <w:p w:rsidR="003D0F9E" w:rsidRPr="00B96241" w:rsidRDefault="003D0F9E" w:rsidP="00B96241">
      <w:pPr>
        <w:shd w:val="clear" w:color="auto" w:fill="FFFFFF"/>
        <w:tabs>
          <w:tab w:val="left" w:pos="2822"/>
          <w:tab w:val="left" w:pos="4385"/>
          <w:tab w:val="left" w:pos="5285"/>
          <w:tab w:val="left" w:pos="7769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 xml:space="preserve">к) копию положительного заключения об эффективности использования средств местного бюджета, направляемых на реализацию инвестиционных проектов в целях создания объектов капитального строительства муниципальной собственности, выданного в соответствии с муниципальными правовыми актами, в случае если предполагается </w:t>
      </w:r>
      <w:proofErr w:type="spellStart"/>
      <w:r w:rsidRPr="00B96241">
        <w:rPr>
          <w:rFonts w:ascii="Times New Roman" w:hAnsi="Times New Roman"/>
          <w:sz w:val="28"/>
          <w:szCs w:val="28"/>
          <w:lang w:val="ru-RU"/>
        </w:rPr>
        <w:t>софинансирование</w:t>
      </w:r>
      <w:proofErr w:type="spellEnd"/>
      <w:r w:rsidRPr="00B96241">
        <w:rPr>
          <w:rFonts w:ascii="Times New Roman" w:hAnsi="Times New Roman"/>
          <w:sz w:val="28"/>
          <w:szCs w:val="28"/>
          <w:lang w:val="ru-RU"/>
        </w:rPr>
        <w:t xml:space="preserve"> создания таких объектов за счет средств бюджета </w:t>
      </w:r>
      <w:r w:rsidR="00FC3876" w:rsidRPr="00FC3876">
        <w:rPr>
          <w:rFonts w:ascii="Times New Roman" w:hAnsi="Times New Roman"/>
          <w:sz w:val="28"/>
          <w:szCs w:val="28"/>
          <w:lang w:val="ru-RU"/>
        </w:rPr>
        <w:t xml:space="preserve">Михайловского  </w:t>
      </w:r>
      <w:r w:rsidR="002261D2" w:rsidRPr="002261D2">
        <w:rPr>
          <w:rFonts w:ascii="Times New Roman" w:hAnsi="Times New Roman"/>
          <w:sz w:val="28"/>
          <w:szCs w:val="28"/>
          <w:lang w:val="ru-RU"/>
        </w:rPr>
        <w:t>сельского</w:t>
      </w:r>
      <w:r w:rsidRPr="00B96241">
        <w:rPr>
          <w:rFonts w:ascii="Times New Roman" w:hAnsi="Times New Roman"/>
          <w:sz w:val="28"/>
          <w:szCs w:val="28"/>
          <w:lang w:val="ru-RU"/>
        </w:rPr>
        <w:t xml:space="preserve"> поселения;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 xml:space="preserve">л) исходные данные для расчета интегральной оценки, включая 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количественные показатели (показатель) планируемых результатов реализации </w:t>
      </w:r>
      <w:r w:rsidRPr="00B96241">
        <w:rPr>
          <w:rFonts w:ascii="Times New Roman" w:hAnsi="Times New Roman"/>
          <w:sz w:val="28"/>
          <w:szCs w:val="28"/>
          <w:lang w:val="ru-RU"/>
        </w:rPr>
        <w:t>инвестиционного проекта, и расчет интегральной оценки, проведенный заявителем в соответствии с Методикой.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 xml:space="preserve">2.2. </w:t>
      </w:r>
      <w:proofErr w:type="gramStart"/>
      <w:r w:rsidRPr="00B96241">
        <w:rPr>
          <w:rFonts w:ascii="Times New Roman" w:hAnsi="Times New Roman"/>
          <w:sz w:val="28"/>
          <w:szCs w:val="28"/>
          <w:lang w:val="ru-RU"/>
        </w:rPr>
        <w:t xml:space="preserve">Документы, указанные в подпунктах «д» - «з» пункта 2.1. настоящих Правил, не представляются в отношении инвестиционных проектов, по которым подготавливается решение либо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местного бюджета на условиях </w:t>
      </w:r>
      <w:proofErr w:type="spellStart"/>
      <w:r w:rsidRPr="00B96241">
        <w:rPr>
          <w:rFonts w:ascii="Times New Roman" w:hAnsi="Times New Roman"/>
          <w:sz w:val="28"/>
          <w:szCs w:val="28"/>
          <w:lang w:val="ru-RU"/>
        </w:rPr>
        <w:t>софинансирования</w:t>
      </w:r>
      <w:proofErr w:type="spellEnd"/>
      <w:r w:rsidRPr="00B96241">
        <w:rPr>
          <w:rFonts w:ascii="Times New Roman" w:hAnsi="Times New Roman"/>
          <w:sz w:val="28"/>
          <w:szCs w:val="28"/>
          <w:lang w:val="ru-RU"/>
        </w:rPr>
        <w:t xml:space="preserve"> на реализацию инвестиционных проектов, проектная документация по которым будет разработана без</w:t>
      </w:r>
      <w:proofErr w:type="gramEnd"/>
      <w:r w:rsidRPr="00B96241">
        <w:rPr>
          <w:rFonts w:ascii="Times New Roman" w:hAnsi="Times New Roman"/>
          <w:sz w:val="28"/>
          <w:szCs w:val="28"/>
          <w:lang w:val="ru-RU"/>
        </w:rPr>
        <w:t xml:space="preserve"> использования средств местного бюджета.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2.3. Обоснование экономической целесообразности, объема и сроков осуществления капитальных вложений включает: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обоснование необходимости привлечения средств местного бюджета для </w:t>
      </w:r>
      <w:r w:rsidRPr="00B96241">
        <w:rPr>
          <w:rFonts w:ascii="Times New Roman" w:hAnsi="Times New Roman"/>
          <w:sz w:val="28"/>
          <w:szCs w:val="28"/>
          <w:lang w:val="ru-RU"/>
        </w:rPr>
        <w:t>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документации, в связи с осуществлением соответствующими государственными и муниципальными органами полномочий, отнесенных к предмету их ведения;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lastRenderedPageBreak/>
        <w:t>обоснование спроса (потребности) на услуги (продукцию), создаваемые в результате реализац</w:t>
      </w:r>
      <w:r w:rsidR="0064361C" w:rsidRPr="00B96241">
        <w:rPr>
          <w:rFonts w:ascii="Times New Roman" w:hAnsi="Times New Roman"/>
          <w:sz w:val="28"/>
          <w:szCs w:val="28"/>
          <w:lang w:val="ru-RU"/>
        </w:rPr>
        <w:t>ии и</w:t>
      </w:r>
      <w:r w:rsidR="00926B3F" w:rsidRPr="00B96241">
        <w:rPr>
          <w:rFonts w:ascii="Times New Roman" w:hAnsi="Times New Roman"/>
          <w:sz w:val="28"/>
          <w:szCs w:val="28"/>
          <w:lang w:val="ru-RU"/>
        </w:rPr>
        <w:t xml:space="preserve">нвестиционного проекта, для обеспечения </w:t>
      </w:r>
      <w:r w:rsidRPr="00B96241">
        <w:rPr>
          <w:rFonts w:ascii="Times New Roman" w:hAnsi="Times New Roman"/>
          <w:sz w:val="28"/>
          <w:szCs w:val="28"/>
          <w:lang w:val="ru-RU"/>
        </w:rPr>
        <w:t>проектируемого (нормативного) уровня использования проектной мощности объекта капитального строительства с учетом сведений об объемах, наименовании, производителях аналогичной и замещающей продукции (работ и услуг);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96241">
        <w:rPr>
          <w:rFonts w:ascii="Times New Roman" w:hAnsi="Times New Roman"/>
          <w:sz w:val="28"/>
          <w:szCs w:val="28"/>
          <w:lang w:val="ru-RU"/>
        </w:rPr>
        <w:t>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(в случае их использования) в сравнении с данными по отношению сметной стоимости объекта капитального строительства к проектируемой мощности объекта, а также к общей площади объекта капитального строительства (кв. м) или строительному объему (куб. м) по проекту-аналогу;</w:t>
      </w:r>
      <w:proofErr w:type="gramEnd"/>
    </w:p>
    <w:p w:rsidR="003D0F9E" w:rsidRPr="00B96241" w:rsidRDefault="003D0F9E" w:rsidP="00B96241">
      <w:pPr>
        <w:shd w:val="clear" w:color="auto" w:fill="FFFFFF"/>
        <w:tabs>
          <w:tab w:val="left" w:pos="3247"/>
          <w:tab w:val="left" w:pos="5753"/>
          <w:tab w:val="left" w:pos="8100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3"/>
          <w:sz w:val="28"/>
          <w:szCs w:val="28"/>
          <w:lang w:val="ru-RU"/>
        </w:rPr>
        <w:t>обоснование</w:t>
      </w:r>
      <w:r w:rsidRPr="00B96241">
        <w:rPr>
          <w:rFonts w:ascii="Times New Roman" w:hAnsi="Times New Roman"/>
          <w:spacing w:val="-4"/>
          <w:sz w:val="28"/>
          <w:szCs w:val="28"/>
          <w:lang w:val="ru-RU"/>
        </w:rPr>
        <w:t>планируемого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>обеспечения</w:t>
      </w:r>
      <w:r w:rsidR="0064361C" w:rsidRPr="00B96241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 создаваемого </w:t>
      </w:r>
      <w:r w:rsidRPr="00B96241">
        <w:rPr>
          <w:rFonts w:ascii="Times New Roman" w:hAnsi="Times New Roman"/>
          <w:sz w:val="28"/>
          <w:szCs w:val="28"/>
          <w:lang w:val="ru-RU"/>
        </w:rPr>
        <w:t>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2.4. Задание на проектирование объекта капитального строительства включает: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общие данные (основание для проектирования, наименование объекта капитального строительства и вид строительства);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основные технико-экономические характеристики объекта капитального </w:t>
      </w:r>
      <w:r w:rsidRPr="00B96241">
        <w:rPr>
          <w:rFonts w:ascii="Times New Roman" w:hAnsi="Times New Roman"/>
          <w:sz w:val="28"/>
          <w:szCs w:val="28"/>
          <w:lang w:val="ru-RU"/>
        </w:rPr>
        <w:t>строительства;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возможность подготовки проектной документации применительно к </w:t>
      </w:r>
      <w:r w:rsidRPr="00B96241">
        <w:rPr>
          <w:rFonts w:ascii="Times New Roman" w:hAnsi="Times New Roman"/>
          <w:sz w:val="28"/>
          <w:szCs w:val="28"/>
          <w:lang w:val="ru-RU"/>
        </w:rPr>
        <w:t>отдельным этапам строительства;</w:t>
      </w:r>
    </w:p>
    <w:p w:rsidR="003D0F9E" w:rsidRPr="00B96241" w:rsidRDefault="003D0F9E" w:rsidP="00B96241">
      <w:pPr>
        <w:shd w:val="clear" w:color="auto" w:fill="FFFFFF"/>
        <w:ind w:firstLine="900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срок и этапы строительства;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технические условия для подключения к сетям инженерно-технического </w:t>
      </w:r>
      <w:r w:rsidRPr="00B96241">
        <w:rPr>
          <w:rFonts w:ascii="Times New Roman" w:hAnsi="Times New Roman"/>
          <w:sz w:val="28"/>
          <w:szCs w:val="28"/>
          <w:lang w:val="ru-RU"/>
        </w:rPr>
        <w:t>обеспечения, а также основные требования технической эксплуатации и технического обслуживания;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перечень конструкций и оборудования, предназначенных для создания объекта капитального строительства (фундаменты, стены, перекрытия, полы, </w:t>
      </w:r>
      <w:r w:rsidRPr="00B96241">
        <w:rPr>
          <w:rFonts w:ascii="Times New Roman" w:hAnsi="Times New Roman"/>
          <w:sz w:val="28"/>
          <w:szCs w:val="28"/>
          <w:lang w:val="ru-RU"/>
        </w:rPr>
        <w:t>кровли, проемы, отделка, внутренний дизайн, перечень материалов и другое);</w:t>
      </w:r>
      <w:proofErr w:type="gramEnd"/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по укрупненной номенклатуре;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дополнительные данные (требования к защитным сооружениям, прочие условия).</w:t>
      </w:r>
    </w:p>
    <w:p w:rsidR="003D0F9E" w:rsidRPr="00B96241" w:rsidRDefault="003D0F9E" w:rsidP="00B96241">
      <w:pPr>
        <w:shd w:val="clear" w:color="auto" w:fill="FFFFFF"/>
        <w:tabs>
          <w:tab w:val="left" w:pos="1454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6"/>
          <w:sz w:val="28"/>
          <w:szCs w:val="28"/>
          <w:lang w:val="ru-RU"/>
        </w:rPr>
        <w:t>2.5.</w:t>
      </w:r>
      <w:r w:rsidRPr="00B96241">
        <w:rPr>
          <w:rFonts w:ascii="Times New Roman" w:hAnsi="Times New Roman"/>
          <w:sz w:val="28"/>
          <w:szCs w:val="28"/>
          <w:lang w:val="ru-RU"/>
        </w:rPr>
        <w:tab/>
        <w:t>Основаниями для отказа в принятии документов для проведения</w:t>
      </w:r>
      <w:r w:rsidRPr="00B96241">
        <w:rPr>
          <w:rFonts w:ascii="Times New Roman" w:hAnsi="Times New Roman"/>
          <w:sz w:val="28"/>
          <w:szCs w:val="28"/>
          <w:lang w:val="ru-RU"/>
        </w:rPr>
        <w:br/>
        <w:t>проверки являются: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представление неполного комплекта документов, предусмотренных настоящими Правилами;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несоответствие представленных документов установленным требованиям к их содержанию и заполнению;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несоответствие числового значения интегральной оценки, рассчитанного </w:t>
      </w:r>
      <w:r w:rsidRPr="00B96241">
        <w:rPr>
          <w:rFonts w:ascii="Times New Roman" w:hAnsi="Times New Roman"/>
          <w:sz w:val="28"/>
          <w:szCs w:val="28"/>
          <w:lang w:val="ru-RU"/>
        </w:rPr>
        <w:t>заявителем, требованиям Методики.</w:t>
      </w:r>
    </w:p>
    <w:p w:rsidR="003D0F9E" w:rsidRPr="00B96241" w:rsidRDefault="003D0F9E" w:rsidP="00B96241">
      <w:pPr>
        <w:shd w:val="clear" w:color="auto" w:fill="FFFFFF"/>
        <w:tabs>
          <w:tab w:val="left" w:pos="1454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9"/>
          <w:sz w:val="28"/>
          <w:szCs w:val="28"/>
          <w:lang w:val="ru-RU"/>
        </w:rPr>
        <w:lastRenderedPageBreak/>
        <w:t>2.6.</w:t>
      </w:r>
      <w:r w:rsidRPr="00B96241">
        <w:rPr>
          <w:rFonts w:ascii="Times New Roman" w:hAnsi="Times New Roman"/>
          <w:sz w:val="28"/>
          <w:szCs w:val="28"/>
          <w:lang w:val="ru-RU"/>
        </w:rPr>
        <w:tab/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>При наличии недостатков в представленных документах заявителю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br/>
        <w:t>направляется письменное уведомление об отказе в принятии документов и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B96241">
        <w:rPr>
          <w:rFonts w:ascii="Times New Roman" w:hAnsi="Times New Roman"/>
          <w:sz w:val="28"/>
          <w:szCs w:val="28"/>
          <w:lang w:val="ru-RU"/>
        </w:rPr>
        <w:t>устанавливается срок для устранения указанных недостатков.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 xml:space="preserve">2.7. Проведение проверки начинается после представления заявителем документов, предусмотренных пунктами 2.1 – 2.3 настоящих Правил, в 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отдел </w:t>
      </w:r>
      <w:r w:rsidR="008820E7" w:rsidRPr="00B96241">
        <w:rPr>
          <w:rFonts w:ascii="Times New Roman" w:hAnsi="Times New Roman"/>
          <w:spacing w:val="-1"/>
          <w:sz w:val="28"/>
          <w:szCs w:val="28"/>
          <w:lang w:val="ru-RU"/>
        </w:rPr>
        <w:t>по общим вопросам а</w:t>
      </w:r>
      <w:r w:rsidR="00926B3F"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дминистрации </w:t>
      </w:r>
      <w:r w:rsidR="00FC3876" w:rsidRPr="00FC3876">
        <w:rPr>
          <w:rFonts w:ascii="Times New Roman" w:hAnsi="Times New Roman"/>
          <w:sz w:val="28"/>
          <w:szCs w:val="28"/>
          <w:lang w:val="ru-RU"/>
        </w:rPr>
        <w:t xml:space="preserve">Михайловского  </w:t>
      </w:r>
      <w:r w:rsidR="002261D2" w:rsidRPr="002261D2">
        <w:rPr>
          <w:rFonts w:ascii="Times New Roman" w:hAnsi="Times New Roman"/>
          <w:sz w:val="28"/>
          <w:szCs w:val="28"/>
          <w:lang w:val="ru-RU"/>
        </w:rPr>
        <w:t xml:space="preserve">сельского </w:t>
      </w:r>
      <w:r w:rsidR="00926B3F" w:rsidRPr="00B96241">
        <w:rPr>
          <w:rFonts w:ascii="Times New Roman" w:hAnsi="Times New Roman"/>
          <w:spacing w:val="-1"/>
          <w:sz w:val="28"/>
          <w:szCs w:val="28"/>
          <w:lang w:val="ru-RU"/>
        </w:rPr>
        <w:t>поселения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 для </w:t>
      </w:r>
      <w:r w:rsidRPr="00B96241">
        <w:rPr>
          <w:rFonts w:ascii="Times New Roman" w:hAnsi="Times New Roman"/>
          <w:sz w:val="28"/>
          <w:szCs w:val="28"/>
          <w:lang w:val="ru-RU"/>
        </w:rPr>
        <w:t>подтверждения соответствия инвестиционных проектов установленным критериям эффективности и завершается направлением заключения об эффективности инвестиционного проекта заявителю.</w:t>
      </w:r>
    </w:p>
    <w:p w:rsidR="003D0F9E" w:rsidRPr="00B96241" w:rsidRDefault="003D0F9E" w:rsidP="00B96241">
      <w:pPr>
        <w:shd w:val="clear" w:color="auto" w:fill="FFFFFF"/>
        <w:tabs>
          <w:tab w:val="left" w:pos="1397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7"/>
          <w:sz w:val="28"/>
          <w:szCs w:val="28"/>
          <w:lang w:val="ru-RU"/>
        </w:rPr>
        <w:t>2.8.</w:t>
      </w:r>
      <w:r w:rsidRPr="00B96241">
        <w:rPr>
          <w:rFonts w:ascii="Times New Roman" w:hAnsi="Times New Roman"/>
          <w:sz w:val="28"/>
          <w:szCs w:val="28"/>
          <w:lang w:val="ru-RU"/>
        </w:rPr>
        <w:tab/>
      </w:r>
      <w:r w:rsidRPr="00B96241">
        <w:rPr>
          <w:rFonts w:ascii="Times New Roman" w:hAnsi="Times New Roman"/>
          <w:spacing w:val="-2"/>
          <w:sz w:val="28"/>
          <w:szCs w:val="28"/>
          <w:lang w:val="ru-RU"/>
        </w:rPr>
        <w:t xml:space="preserve">Проверка осуществляется на основе качественных </w:t>
      </w:r>
      <w:proofErr w:type="gramStart"/>
      <w:r w:rsidRPr="00B96241">
        <w:rPr>
          <w:rFonts w:ascii="Times New Roman" w:hAnsi="Times New Roman"/>
          <w:spacing w:val="-2"/>
          <w:sz w:val="28"/>
          <w:szCs w:val="28"/>
          <w:lang w:val="ru-RU"/>
        </w:rPr>
        <w:t xml:space="preserve">критериев оценки </w:t>
      </w:r>
      <w:r w:rsidRPr="00B96241">
        <w:rPr>
          <w:rFonts w:ascii="Times New Roman" w:hAnsi="Times New Roman"/>
          <w:sz w:val="28"/>
          <w:szCs w:val="28"/>
          <w:lang w:val="ru-RU"/>
        </w:rPr>
        <w:t>эффективности использования средств местного</w:t>
      </w:r>
      <w:proofErr w:type="gramEnd"/>
      <w:r w:rsidRPr="00B96241">
        <w:rPr>
          <w:rFonts w:ascii="Times New Roman" w:hAnsi="Times New Roman"/>
          <w:sz w:val="28"/>
          <w:szCs w:val="28"/>
          <w:lang w:val="ru-RU"/>
        </w:rPr>
        <w:t xml:space="preserve"> бюджета, направляемых на капитальные вложения, приведенных в таблице 1 «Оценка соответствия инвестиционного проекта качественным критериям» приложения № 1 к Методике.</w:t>
      </w:r>
    </w:p>
    <w:p w:rsidR="003D0F9E" w:rsidRPr="00B96241" w:rsidRDefault="003D0F9E" w:rsidP="00B96241">
      <w:pPr>
        <w:shd w:val="clear" w:color="auto" w:fill="FFFFFF"/>
        <w:tabs>
          <w:tab w:val="left" w:pos="1663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7"/>
          <w:sz w:val="28"/>
          <w:szCs w:val="28"/>
          <w:lang w:val="ru-RU"/>
        </w:rPr>
        <w:t>2.9.</w:t>
      </w:r>
      <w:r w:rsidRPr="00B96241">
        <w:rPr>
          <w:rFonts w:ascii="Times New Roman" w:hAnsi="Times New Roman"/>
          <w:sz w:val="28"/>
          <w:szCs w:val="28"/>
          <w:lang w:val="ru-RU"/>
        </w:rPr>
        <w:tab/>
        <w:t>Инвестиционные проекты, соответствующие качественным</w:t>
      </w:r>
      <w:r w:rsidRPr="00B96241">
        <w:rPr>
          <w:rFonts w:ascii="Times New Roman" w:hAnsi="Times New Roman"/>
          <w:sz w:val="28"/>
          <w:szCs w:val="28"/>
          <w:lang w:val="ru-RU"/>
        </w:rPr>
        <w:br/>
        <w:t>критериям, подлежат дальнейшей проверке на основе количественных</w:t>
      </w:r>
      <w:r w:rsidRPr="00B96241">
        <w:rPr>
          <w:rFonts w:ascii="Times New Roman" w:hAnsi="Times New Roman"/>
          <w:sz w:val="28"/>
          <w:szCs w:val="28"/>
          <w:lang w:val="ru-RU"/>
        </w:rPr>
        <w:br/>
        <w:t>критериев оценки эффективности использования средств местного бюджета</w:t>
      </w:r>
      <w:proofErr w:type="gramStart"/>
      <w:r w:rsidRPr="00B96241">
        <w:rPr>
          <w:rFonts w:ascii="Times New Roman" w:hAnsi="Times New Roman"/>
          <w:sz w:val="28"/>
          <w:szCs w:val="28"/>
          <w:lang w:val="ru-RU"/>
        </w:rPr>
        <w:t>,н</w:t>
      </w:r>
      <w:proofErr w:type="gramEnd"/>
      <w:r w:rsidRPr="00B96241">
        <w:rPr>
          <w:rFonts w:ascii="Times New Roman" w:hAnsi="Times New Roman"/>
          <w:sz w:val="28"/>
          <w:szCs w:val="28"/>
          <w:lang w:val="ru-RU"/>
        </w:rPr>
        <w:t>аправляемых на капитальные вложения, в соответствии с таблицей 2 «Оценка</w:t>
      </w:r>
      <w:r w:rsidRPr="00B96241">
        <w:rPr>
          <w:rFonts w:ascii="Times New Roman" w:hAnsi="Times New Roman"/>
          <w:sz w:val="28"/>
          <w:szCs w:val="28"/>
          <w:lang w:val="ru-RU"/>
        </w:rPr>
        <w:br/>
        <w:t>соответствия инвестиционного проекта количественным критериям»приложения № 1 к Методике.</w:t>
      </w:r>
    </w:p>
    <w:p w:rsidR="003D0F9E" w:rsidRPr="00B96241" w:rsidRDefault="003D0F9E" w:rsidP="00B96241">
      <w:pPr>
        <w:shd w:val="clear" w:color="auto" w:fill="FFFFFF"/>
        <w:tabs>
          <w:tab w:val="left" w:pos="1555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7"/>
          <w:sz w:val="28"/>
          <w:szCs w:val="28"/>
          <w:lang w:val="ru-RU"/>
        </w:rPr>
        <w:t>2.10.</w:t>
      </w:r>
      <w:r w:rsidRPr="00B96241">
        <w:rPr>
          <w:rFonts w:ascii="Times New Roman" w:hAnsi="Times New Roman"/>
          <w:sz w:val="28"/>
          <w:szCs w:val="28"/>
          <w:lang w:val="ru-RU"/>
        </w:rPr>
        <w:tab/>
        <w:t>Инвестиционные проекты, прошедшие проверку на основе</w:t>
      </w:r>
      <w:r w:rsidRPr="00B96241">
        <w:rPr>
          <w:rFonts w:ascii="Times New Roman" w:hAnsi="Times New Roman"/>
          <w:sz w:val="28"/>
          <w:szCs w:val="28"/>
          <w:lang w:val="ru-RU"/>
        </w:rPr>
        <w:br/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>качественных и количественных критериев, подлежат дальнейшей проверке на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br/>
        <w:t>основе интегральной оценки в соответствии с таблицей 3 «Расчет интегральной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B96241">
        <w:rPr>
          <w:rFonts w:ascii="Times New Roman" w:hAnsi="Times New Roman"/>
          <w:sz w:val="28"/>
          <w:szCs w:val="28"/>
          <w:lang w:val="ru-RU"/>
        </w:rPr>
        <w:t>оценки эффективности инвестиционного проекта» приложения №1 к Методике.</w:t>
      </w:r>
    </w:p>
    <w:p w:rsidR="003D0F9E" w:rsidRPr="00B96241" w:rsidRDefault="003D0F9E" w:rsidP="00B96241">
      <w:pPr>
        <w:shd w:val="clear" w:color="auto" w:fill="FFFFFF"/>
        <w:tabs>
          <w:tab w:val="left" w:pos="1706"/>
        </w:tabs>
        <w:ind w:firstLine="900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9"/>
          <w:sz w:val="28"/>
          <w:szCs w:val="28"/>
          <w:lang w:val="ru-RU"/>
        </w:rPr>
        <w:t>2.11.</w:t>
      </w:r>
      <w:r w:rsidRPr="00B96241">
        <w:rPr>
          <w:rFonts w:ascii="Times New Roman" w:hAnsi="Times New Roman"/>
          <w:sz w:val="28"/>
          <w:szCs w:val="28"/>
          <w:lang w:val="ru-RU"/>
        </w:rPr>
        <w:tab/>
        <w:t>Проверка инвестиционного проекта, не соответствующего</w:t>
      </w:r>
      <w:r w:rsidRPr="00B96241">
        <w:rPr>
          <w:rFonts w:ascii="Times New Roman" w:hAnsi="Times New Roman"/>
          <w:sz w:val="28"/>
          <w:szCs w:val="28"/>
          <w:lang w:val="ru-RU"/>
        </w:rPr>
        <w:br/>
        <w:t xml:space="preserve">качественным критериям, на соответствие его количественным критериям и проверка правильности расчета заявителем интегральной оценки этого проекта </w:t>
      </w:r>
      <w:r w:rsidRPr="00B96241">
        <w:rPr>
          <w:rFonts w:ascii="Times New Roman" w:hAnsi="Times New Roman"/>
          <w:spacing w:val="-3"/>
          <w:sz w:val="28"/>
          <w:szCs w:val="28"/>
          <w:lang w:val="ru-RU"/>
        </w:rPr>
        <w:t>не проводятся.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2.12. Срок проведения проверки, подготовки и выдачи заключения не должен превышать двух месяцев.</w:t>
      </w:r>
    </w:p>
    <w:p w:rsidR="003D0F9E" w:rsidRPr="00B96241" w:rsidRDefault="003D0F9E" w:rsidP="00B96241">
      <w:pPr>
        <w:shd w:val="clear" w:color="auto" w:fill="FFFFFF"/>
        <w:ind w:firstLine="900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ind w:firstLine="900"/>
        <w:jc w:val="center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3. Выдача заключения об эффективности инвестиционного проекта</w:t>
      </w:r>
    </w:p>
    <w:p w:rsidR="003D0F9E" w:rsidRPr="00B96241" w:rsidRDefault="003D0F9E" w:rsidP="00B96241">
      <w:pPr>
        <w:shd w:val="clear" w:color="auto" w:fill="FFFFFF"/>
        <w:ind w:firstLine="900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tabs>
          <w:tab w:val="left" w:pos="1541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3.1. Результатом проверки является заключение (положительное либо </w:t>
      </w:r>
      <w:r w:rsidRPr="00B96241">
        <w:rPr>
          <w:rFonts w:ascii="Times New Roman" w:hAnsi="Times New Roman"/>
          <w:sz w:val="28"/>
          <w:szCs w:val="28"/>
          <w:lang w:val="ru-RU"/>
        </w:rPr>
        <w:t>отрицательное) об эффективности инвестиционного проекта, финансируемого полностью или частично за счет средств местного бюджета, по форме согласно приложению № 3 к настоящим Правилам.</w:t>
      </w:r>
    </w:p>
    <w:p w:rsidR="003D0F9E" w:rsidRPr="00B96241" w:rsidRDefault="003D0F9E" w:rsidP="00B96241">
      <w:pPr>
        <w:shd w:val="clear" w:color="auto" w:fill="FFFFFF"/>
        <w:tabs>
          <w:tab w:val="left" w:pos="1620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9"/>
          <w:sz w:val="28"/>
          <w:szCs w:val="28"/>
          <w:lang w:val="ru-RU"/>
        </w:rPr>
        <w:t>3.2.</w:t>
      </w:r>
      <w:r w:rsidRPr="00B96241">
        <w:rPr>
          <w:rFonts w:ascii="Times New Roman" w:hAnsi="Times New Roman"/>
          <w:sz w:val="28"/>
          <w:szCs w:val="28"/>
          <w:lang w:val="ru-RU"/>
        </w:rPr>
        <w:t xml:space="preserve"> Администрацией </w:t>
      </w:r>
      <w:r w:rsidR="00FC3876" w:rsidRPr="00FC3876">
        <w:rPr>
          <w:rFonts w:ascii="Times New Roman" w:hAnsi="Times New Roman"/>
          <w:sz w:val="28"/>
          <w:szCs w:val="28"/>
          <w:lang w:val="ru-RU"/>
        </w:rPr>
        <w:t xml:space="preserve">Михайловского  </w:t>
      </w:r>
      <w:r w:rsidR="000C61CC">
        <w:rPr>
          <w:rFonts w:ascii="Times New Roman" w:hAnsi="Times New Roman"/>
          <w:sz w:val="28"/>
          <w:szCs w:val="28"/>
          <w:lang w:val="ru-RU"/>
        </w:rPr>
        <w:t xml:space="preserve">сельского </w:t>
      </w:r>
      <w:r w:rsidRPr="00B96241">
        <w:rPr>
          <w:rFonts w:ascii="Times New Roman" w:hAnsi="Times New Roman"/>
          <w:sz w:val="28"/>
          <w:szCs w:val="28"/>
          <w:lang w:val="ru-RU"/>
        </w:rPr>
        <w:t>поселения заключение в комплекте с представленными подтверждающими документами (копиями) на бумажном носителе в течение трех дней направляется заявителю.</w:t>
      </w:r>
    </w:p>
    <w:p w:rsidR="003D0F9E" w:rsidRPr="00B96241" w:rsidRDefault="003D0F9E" w:rsidP="00B96241">
      <w:pPr>
        <w:shd w:val="clear" w:color="auto" w:fill="FFFFFF"/>
        <w:tabs>
          <w:tab w:val="left" w:pos="1519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3.3. Положительное заключение является обязательным документом, необходимым для принятия решения о предоставлении средств местного бюджета на реализацию инвестиционного проекта за счет средств местного бюджета.</w:t>
      </w:r>
    </w:p>
    <w:p w:rsidR="003D0F9E" w:rsidRPr="00B96241" w:rsidRDefault="003D0F9E" w:rsidP="00B96241">
      <w:pPr>
        <w:shd w:val="clear" w:color="auto" w:fill="FFFFFF"/>
        <w:tabs>
          <w:tab w:val="left" w:pos="1519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lastRenderedPageBreak/>
        <w:t>3.4. В случае</w:t>
      </w:r>
      <w:proofErr w:type="gramStart"/>
      <w:r w:rsidRPr="00B96241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B96241">
        <w:rPr>
          <w:rFonts w:ascii="Times New Roman" w:hAnsi="Times New Roman"/>
          <w:sz w:val="28"/>
          <w:szCs w:val="28"/>
          <w:lang w:val="ru-RU"/>
        </w:rPr>
        <w:t xml:space="preserve"> если в ходе реализации инвестиционного проекта, в 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отношении которого имеется положительное заключение, увеличилась сметная стоимость (предполагаемая (предельная) сметная стоимость) или иным образом </w:t>
      </w:r>
      <w:r w:rsidRPr="00B96241">
        <w:rPr>
          <w:rFonts w:ascii="Times New Roman" w:hAnsi="Times New Roman"/>
          <w:sz w:val="28"/>
          <w:szCs w:val="28"/>
          <w:lang w:val="ru-RU"/>
        </w:rPr>
        <w:t>существенно изменились исходные данные для расчета интегральной оценки эффективности инвестиционного проекта, то в отношении таких проектов проводится повторная проверка в соответствии с настоящими Правилами.</w:t>
      </w:r>
    </w:p>
    <w:p w:rsidR="003D0F9E" w:rsidRPr="00B96241" w:rsidRDefault="003D0F9E" w:rsidP="00B96241">
      <w:pPr>
        <w:shd w:val="clear" w:color="auto" w:fill="FFFFFF"/>
        <w:tabs>
          <w:tab w:val="left" w:pos="1519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3.5. Отрицательное заключение должно содержать мотивированные выводы о неэффективности использования средств местного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3D0F9E" w:rsidRPr="00B96241" w:rsidRDefault="003D0F9E" w:rsidP="00B96241">
      <w:pPr>
        <w:shd w:val="clear" w:color="auto" w:fill="FFFFFF"/>
        <w:tabs>
          <w:tab w:val="left" w:pos="1000"/>
          <w:tab w:val="left" w:pos="1700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pacing w:val="-9"/>
          <w:sz w:val="28"/>
          <w:szCs w:val="28"/>
          <w:lang w:val="ru-RU"/>
        </w:rPr>
        <w:t>3.6.</w:t>
      </w:r>
      <w:r w:rsidRPr="00B96241">
        <w:rPr>
          <w:rFonts w:ascii="Times New Roman" w:hAnsi="Times New Roman"/>
          <w:sz w:val="28"/>
          <w:szCs w:val="28"/>
          <w:lang w:val="ru-RU"/>
        </w:rPr>
        <w:tab/>
        <w:t xml:space="preserve">Администрация </w:t>
      </w:r>
      <w:r w:rsidR="00FC3876" w:rsidRPr="00FC3876">
        <w:rPr>
          <w:rFonts w:ascii="Times New Roman" w:hAnsi="Times New Roman"/>
          <w:sz w:val="28"/>
          <w:szCs w:val="28"/>
          <w:lang w:val="ru-RU"/>
        </w:rPr>
        <w:t xml:space="preserve">Михайловского  </w:t>
      </w:r>
      <w:r w:rsidR="000C61CC">
        <w:rPr>
          <w:rFonts w:ascii="Times New Roman" w:hAnsi="Times New Roman"/>
          <w:sz w:val="28"/>
          <w:szCs w:val="28"/>
          <w:lang w:val="ru-RU"/>
        </w:rPr>
        <w:t xml:space="preserve">сельского </w:t>
      </w:r>
      <w:r w:rsidRPr="00B96241">
        <w:rPr>
          <w:rFonts w:ascii="Times New Roman" w:hAnsi="Times New Roman"/>
          <w:sz w:val="28"/>
          <w:szCs w:val="28"/>
          <w:lang w:val="ru-RU"/>
        </w:rPr>
        <w:t xml:space="preserve"> поселения</w:t>
      </w:r>
      <w:r w:rsidRPr="00B96241">
        <w:rPr>
          <w:rFonts w:ascii="Times New Roman" w:hAnsi="Times New Roman"/>
          <w:spacing w:val="-1"/>
          <w:sz w:val="28"/>
          <w:szCs w:val="28"/>
          <w:lang w:val="ru-RU"/>
        </w:rPr>
        <w:t xml:space="preserve"> ведет в установленном порядке реестр инвестиционных </w:t>
      </w:r>
      <w:r w:rsidRPr="00B96241">
        <w:rPr>
          <w:rFonts w:ascii="Times New Roman" w:hAnsi="Times New Roman"/>
          <w:sz w:val="28"/>
          <w:szCs w:val="28"/>
          <w:lang w:val="ru-RU"/>
        </w:rPr>
        <w:t>проектов, получивших положительное заключение об эффективности использования средств местного бюджета, направляемых на капитальные вложения.</w:t>
      </w: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Pr="00B9624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1FB1" w:rsidRDefault="00221FB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96241" w:rsidRPr="00B96241" w:rsidRDefault="00B96241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D0F9E" w:rsidRPr="00FC3876" w:rsidRDefault="003D0F9E" w:rsidP="00B96241">
      <w:pPr>
        <w:shd w:val="clear" w:color="auto" w:fill="FFFFFF"/>
        <w:snapToGrid w:val="0"/>
        <w:ind w:left="-122" w:right="-108"/>
        <w:jc w:val="right"/>
        <w:rPr>
          <w:rFonts w:ascii="Times New Roman" w:hAnsi="Times New Roman"/>
          <w:lang w:val="ru-RU"/>
        </w:rPr>
      </w:pPr>
      <w:r w:rsidRPr="00FC3876">
        <w:rPr>
          <w:rFonts w:ascii="Times New Roman" w:hAnsi="Times New Roman"/>
          <w:lang w:val="ru-RU"/>
        </w:rPr>
        <w:lastRenderedPageBreak/>
        <w:t>Приложение № 1</w:t>
      </w:r>
    </w:p>
    <w:p w:rsidR="003D0F9E" w:rsidRPr="00FC3876" w:rsidRDefault="003D0F9E" w:rsidP="00B96241">
      <w:pPr>
        <w:shd w:val="clear" w:color="auto" w:fill="FFFFFF"/>
        <w:ind w:left="-122" w:right="-108" w:firstLine="274"/>
        <w:jc w:val="right"/>
        <w:rPr>
          <w:rFonts w:ascii="Times New Roman" w:hAnsi="Times New Roman"/>
          <w:lang w:val="ru-RU"/>
        </w:rPr>
      </w:pPr>
    </w:p>
    <w:p w:rsidR="003D0F9E" w:rsidRPr="00FC3876" w:rsidRDefault="003D0F9E" w:rsidP="00B96241">
      <w:pPr>
        <w:shd w:val="clear" w:color="auto" w:fill="FFFFFF"/>
        <w:ind w:left="-122" w:right="-108" w:firstLine="274"/>
        <w:jc w:val="right"/>
        <w:rPr>
          <w:rFonts w:ascii="Times New Roman" w:hAnsi="Times New Roman"/>
          <w:lang w:val="ru-RU"/>
        </w:rPr>
      </w:pPr>
      <w:r w:rsidRPr="00FC3876">
        <w:rPr>
          <w:rFonts w:ascii="Times New Roman" w:hAnsi="Times New Roman"/>
          <w:lang w:val="ru-RU"/>
        </w:rPr>
        <w:t xml:space="preserve">к Правилам проведения проверки </w:t>
      </w:r>
      <w:proofErr w:type="gramStart"/>
      <w:r w:rsidRPr="00FC3876">
        <w:rPr>
          <w:rFonts w:ascii="Times New Roman" w:hAnsi="Times New Roman"/>
          <w:lang w:val="ru-RU"/>
        </w:rPr>
        <w:t>инвестиционных</w:t>
      </w:r>
      <w:proofErr w:type="gramEnd"/>
    </w:p>
    <w:p w:rsidR="00E70150" w:rsidRPr="00FC3876" w:rsidRDefault="003D0F9E" w:rsidP="00B96241">
      <w:pPr>
        <w:shd w:val="clear" w:color="auto" w:fill="FFFFFF"/>
        <w:ind w:left="-122" w:right="-108" w:firstLine="274"/>
        <w:jc w:val="right"/>
        <w:rPr>
          <w:rFonts w:ascii="Times New Roman" w:hAnsi="Times New Roman"/>
          <w:lang w:val="ru-RU"/>
        </w:rPr>
      </w:pPr>
      <w:r w:rsidRPr="00FC3876">
        <w:rPr>
          <w:rFonts w:ascii="Times New Roman" w:hAnsi="Times New Roman"/>
          <w:lang w:val="ru-RU"/>
        </w:rPr>
        <w:t xml:space="preserve">проектов на предмет эффективности использования </w:t>
      </w:r>
    </w:p>
    <w:p w:rsidR="003D0F9E" w:rsidRPr="00FC3876" w:rsidRDefault="003D0F9E" w:rsidP="00B96241">
      <w:pPr>
        <w:shd w:val="clear" w:color="auto" w:fill="FFFFFF"/>
        <w:ind w:left="-122" w:right="-108" w:firstLine="274"/>
        <w:jc w:val="right"/>
        <w:rPr>
          <w:rFonts w:ascii="Times New Roman" w:hAnsi="Times New Roman"/>
          <w:lang w:val="ru-RU"/>
        </w:rPr>
      </w:pPr>
      <w:r w:rsidRPr="00FC3876">
        <w:rPr>
          <w:rFonts w:ascii="Times New Roman" w:hAnsi="Times New Roman"/>
          <w:lang w:val="ru-RU"/>
        </w:rPr>
        <w:t xml:space="preserve">средствместного бюджета, </w:t>
      </w:r>
      <w:proofErr w:type="gramStart"/>
      <w:r w:rsidRPr="00FC3876">
        <w:rPr>
          <w:rFonts w:ascii="Times New Roman" w:hAnsi="Times New Roman"/>
          <w:lang w:val="ru-RU"/>
        </w:rPr>
        <w:t>направляемых</w:t>
      </w:r>
      <w:proofErr w:type="gramEnd"/>
      <w:r w:rsidRPr="00FC3876">
        <w:rPr>
          <w:rFonts w:ascii="Times New Roman" w:hAnsi="Times New Roman"/>
          <w:lang w:val="ru-RU"/>
        </w:rPr>
        <w:t xml:space="preserve"> </w:t>
      </w:r>
    </w:p>
    <w:p w:rsidR="003D0F9E" w:rsidRPr="00B96241" w:rsidRDefault="003D0F9E" w:rsidP="00B96241">
      <w:pPr>
        <w:shd w:val="clear" w:color="auto" w:fill="FFFFFF"/>
        <w:ind w:left="-122" w:right="-108" w:hanging="454"/>
        <w:jc w:val="right"/>
        <w:rPr>
          <w:rFonts w:ascii="Times New Roman" w:hAnsi="Times New Roman"/>
          <w:sz w:val="28"/>
          <w:szCs w:val="28"/>
          <w:lang w:val="ru-RU"/>
        </w:rPr>
      </w:pPr>
      <w:r w:rsidRPr="00FC3876">
        <w:rPr>
          <w:rFonts w:ascii="Times New Roman" w:hAnsi="Times New Roman"/>
          <w:lang w:val="ru-RU"/>
        </w:rPr>
        <w:t>на капитальные вложения</w:t>
      </w:r>
    </w:p>
    <w:p w:rsidR="003D0F9E" w:rsidRPr="00B96241" w:rsidRDefault="003D0F9E" w:rsidP="00B96241">
      <w:pPr>
        <w:ind w:left="-122" w:right="-1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ind w:right="-108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ind w:left="-122" w:right="-1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ind w:left="-122" w:right="-108"/>
        <w:jc w:val="right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 xml:space="preserve">Главе </w:t>
      </w:r>
      <w:r w:rsidR="00FC3876" w:rsidRPr="000E39CE">
        <w:rPr>
          <w:rFonts w:ascii="Times New Roman" w:hAnsi="Times New Roman"/>
          <w:sz w:val="28"/>
          <w:szCs w:val="28"/>
          <w:lang w:val="ru-RU"/>
        </w:rPr>
        <w:t xml:space="preserve">Михайловского  </w:t>
      </w:r>
      <w:r w:rsidR="000C61CC">
        <w:rPr>
          <w:rFonts w:ascii="Times New Roman" w:hAnsi="Times New Roman"/>
          <w:sz w:val="28"/>
          <w:szCs w:val="28"/>
          <w:lang w:val="ru-RU"/>
        </w:rPr>
        <w:t xml:space="preserve">сельского </w:t>
      </w:r>
      <w:r w:rsidRPr="00B96241">
        <w:rPr>
          <w:rFonts w:ascii="Times New Roman" w:hAnsi="Times New Roman"/>
          <w:sz w:val="28"/>
          <w:szCs w:val="28"/>
          <w:lang w:val="ru-RU"/>
        </w:rPr>
        <w:t xml:space="preserve"> поселения</w:t>
      </w:r>
    </w:p>
    <w:p w:rsidR="003D0F9E" w:rsidRPr="00B96241" w:rsidRDefault="003D0F9E" w:rsidP="00B9624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3D0F9E" w:rsidRPr="00B96241" w:rsidRDefault="003D0F9E" w:rsidP="00B96241">
      <w:pPr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ind w:left="6026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ind w:left="6026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3D0F9E" w:rsidRPr="00B96241" w:rsidRDefault="003D0F9E" w:rsidP="00B96241">
      <w:pPr>
        <w:shd w:val="clear" w:color="auto" w:fill="FFFFFF"/>
        <w:ind w:left="187"/>
        <w:jc w:val="center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на проведение проверки инвестиционного проекта</w:t>
      </w:r>
    </w:p>
    <w:p w:rsidR="003D0F9E" w:rsidRPr="00B96241" w:rsidRDefault="003D0F9E" w:rsidP="00B96241">
      <w:pPr>
        <w:shd w:val="clear" w:color="auto" w:fill="FFFFFF"/>
        <w:ind w:left="1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Прошу провести проверку инвестиционного проекта</w:t>
      </w:r>
    </w:p>
    <w:p w:rsidR="003D0F9E" w:rsidRPr="00B96241" w:rsidRDefault="003D0F9E" w:rsidP="00B9624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3D0F9E" w:rsidRPr="00B96241" w:rsidRDefault="003D0F9E" w:rsidP="00B9624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(титульное название объекта)</w:t>
      </w:r>
    </w:p>
    <w:p w:rsidR="003D0F9E" w:rsidRPr="00B96241" w:rsidRDefault="003D0F9E" w:rsidP="00B9624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на предмет соответствия установленным критериям эффективности.</w:t>
      </w:r>
    </w:p>
    <w:p w:rsidR="003D0F9E" w:rsidRPr="00B96241" w:rsidRDefault="003D0F9E" w:rsidP="00B9624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Перечень прилагаемых документов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1.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2.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…</w:t>
      </w: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« ____ » ___________ 20 __ г.</w:t>
      </w:r>
    </w:p>
    <w:p w:rsidR="003D0F9E" w:rsidRPr="00B96241" w:rsidRDefault="003D0F9E" w:rsidP="00B9624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Заявитель                 _____________               ______________________________</w:t>
      </w:r>
    </w:p>
    <w:p w:rsidR="003D0F9E" w:rsidRPr="00B96241" w:rsidRDefault="003D0F9E" w:rsidP="00B9624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 xml:space="preserve">                                        (подпись)                              (расшифровка подписи)</w:t>
      </w:r>
    </w:p>
    <w:p w:rsidR="003D0F9E" w:rsidRPr="00B96241" w:rsidRDefault="003D0F9E" w:rsidP="00B9624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>М.П.</w:t>
      </w:r>
    </w:p>
    <w:p w:rsidR="003D0F9E" w:rsidRPr="00B96241" w:rsidRDefault="003D0F9E" w:rsidP="00B9624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0150" w:rsidRPr="00B96241" w:rsidRDefault="00E70150" w:rsidP="00B96241">
      <w:pPr>
        <w:shd w:val="clear" w:color="auto" w:fill="FFFFFF"/>
        <w:snapToGrid w:val="0"/>
        <w:ind w:right="-3"/>
        <w:rPr>
          <w:rFonts w:ascii="Times New Roman" w:hAnsi="Times New Roman"/>
          <w:sz w:val="28"/>
          <w:szCs w:val="28"/>
          <w:lang w:val="ru-RU"/>
        </w:rPr>
      </w:pPr>
    </w:p>
    <w:p w:rsidR="006C4351" w:rsidRPr="00B96241" w:rsidRDefault="006C4351" w:rsidP="00B96241">
      <w:pPr>
        <w:shd w:val="clear" w:color="auto" w:fill="FFFFFF"/>
        <w:snapToGrid w:val="0"/>
        <w:ind w:right="-3"/>
        <w:rPr>
          <w:rFonts w:ascii="Times New Roman" w:hAnsi="Times New Roman"/>
          <w:sz w:val="28"/>
          <w:szCs w:val="28"/>
          <w:lang w:val="ru-RU"/>
        </w:rPr>
      </w:pPr>
    </w:p>
    <w:p w:rsidR="00AA20C4" w:rsidRDefault="00AA20C4" w:rsidP="00B96241">
      <w:pPr>
        <w:shd w:val="clear" w:color="auto" w:fill="FFFFFF"/>
        <w:snapToGrid w:val="0"/>
        <w:ind w:right="-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D0F9E" w:rsidRPr="00AA20C4" w:rsidRDefault="003D0F9E" w:rsidP="00B96241">
      <w:pPr>
        <w:shd w:val="clear" w:color="auto" w:fill="FFFFFF"/>
        <w:snapToGrid w:val="0"/>
        <w:ind w:right="-3"/>
        <w:jc w:val="right"/>
        <w:rPr>
          <w:rFonts w:ascii="Times New Roman" w:hAnsi="Times New Roman"/>
          <w:lang w:val="ru-RU"/>
        </w:rPr>
      </w:pPr>
      <w:r w:rsidRPr="00AA20C4">
        <w:rPr>
          <w:rFonts w:ascii="Times New Roman" w:hAnsi="Times New Roman"/>
          <w:lang w:val="ru-RU"/>
        </w:rPr>
        <w:lastRenderedPageBreak/>
        <w:t>Приложение № 2</w:t>
      </w:r>
    </w:p>
    <w:p w:rsidR="003D0F9E" w:rsidRPr="00FC3876" w:rsidRDefault="003D0F9E" w:rsidP="00B96241">
      <w:pPr>
        <w:shd w:val="clear" w:color="auto" w:fill="FFFFFF"/>
        <w:ind w:left="-160" w:right="-3"/>
        <w:jc w:val="right"/>
        <w:rPr>
          <w:rFonts w:ascii="Times New Roman" w:hAnsi="Times New Roman"/>
          <w:lang w:val="ru-RU"/>
        </w:rPr>
      </w:pPr>
      <w:r w:rsidRPr="00B9624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C3876">
        <w:rPr>
          <w:rFonts w:ascii="Times New Roman" w:hAnsi="Times New Roman"/>
          <w:lang w:val="ru-RU"/>
        </w:rPr>
        <w:t>к Правилам проведения проверки</w:t>
      </w:r>
    </w:p>
    <w:p w:rsidR="003D0F9E" w:rsidRPr="00FC3876" w:rsidRDefault="003D0F9E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  <w:r w:rsidRPr="00FC3876">
        <w:rPr>
          <w:rFonts w:ascii="Times New Roman" w:hAnsi="Times New Roman"/>
          <w:lang w:val="ru-RU"/>
        </w:rPr>
        <w:t>инвестиционных проектов на предмет</w:t>
      </w:r>
    </w:p>
    <w:p w:rsidR="003D0F9E" w:rsidRPr="00FC3876" w:rsidRDefault="003D0F9E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  <w:r w:rsidRPr="00FC3876">
        <w:rPr>
          <w:rFonts w:ascii="Times New Roman" w:hAnsi="Times New Roman"/>
          <w:lang w:val="ru-RU"/>
        </w:rPr>
        <w:t>эффективности использования средств</w:t>
      </w:r>
    </w:p>
    <w:p w:rsidR="003D0F9E" w:rsidRPr="00FC3876" w:rsidRDefault="003D0F9E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  <w:r w:rsidRPr="00FC3876">
        <w:rPr>
          <w:rFonts w:ascii="Times New Roman" w:hAnsi="Times New Roman"/>
          <w:lang w:val="ru-RU"/>
        </w:rPr>
        <w:t xml:space="preserve">местного бюджета, </w:t>
      </w:r>
      <w:proofErr w:type="gramStart"/>
      <w:r w:rsidRPr="00FC3876">
        <w:rPr>
          <w:rFonts w:ascii="Times New Roman" w:hAnsi="Times New Roman"/>
          <w:lang w:val="ru-RU"/>
        </w:rPr>
        <w:t>направляемых</w:t>
      </w:r>
      <w:proofErr w:type="gramEnd"/>
    </w:p>
    <w:p w:rsidR="003D0F9E" w:rsidRPr="00FC3876" w:rsidRDefault="003D0F9E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  <w:r w:rsidRPr="00FC3876">
        <w:rPr>
          <w:rFonts w:ascii="Times New Roman" w:hAnsi="Times New Roman"/>
          <w:lang w:val="ru-RU"/>
        </w:rPr>
        <w:t>на капитальные вложения</w:t>
      </w:r>
    </w:p>
    <w:p w:rsidR="003D0F9E" w:rsidRPr="00FC3876" w:rsidRDefault="003D0F9E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</w:p>
    <w:p w:rsidR="003D0F9E" w:rsidRPr="00FC3876" w:rsidRDefault="003D0F9E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  <w:r w:rsidRPr="00FC3876">
        <w:rPr>
          <w:rFonts w:ascii="Times New Roman" w:hAnsi="Times New Roman"/>
          <w:lang w:val="ru-RU"/>
        </w:rPr>
        <w:t>СОГЛАСОВАНО</w:t>
      </w:r>
    </w:p>
    <w:p w:rsidR="003D0F9E" w:rsidRPr="00FC3876" w:rsidRDefault="003D0F9E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</w:p>
    <w:p w:rsidR="003D0F9E" w:rsidRPr="00FC3876" w:rsidRDefault="00221FB1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  <w:r w:rsidRPr="00FC3876">
        <w:rPr>
          <w:rFonts w:ascii="Times New Roman" w:hAnsi="Times New Roman"/>
          <w:lang w:val="ru-RU"/>
        </w:rPr>
        <w:t xml:space="preserve">Глава </w:t>
      </w:r>
      <w:r w:rsidR="00FC3876" w:rsidRPr="000E39CE">
        <w:rPr>
          <w:rFonts w:ascii="Times New Roman" w:hAnsi="Times New Roman"/>
          <w:lang w:val="ru-RU"/>
        </w:rPr>
        <w:t>Михайловского</w:t>
      </w:r>
      <w:r w:rsidR="00FC3876" w:rsidRPr="000E39C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C61CC" w:rsidRPr="00FC3876">
        <w:rPr>
          <w:rFonts w:ascii="Times New Roman" w:hAnsi="Times New Roman"/>
          <w:lang w:val="ru-RU"/>
        </w:rPr>
        <w:t xml:space="preserve"> сельского </w:t>
      </w:r>
      <w:r w:rsidR="003D0F9E" w:rsidRPr="00FC3876">
        <w:rPr>
          <w:rFonts w:ascii="Times New Roman" w:hAnsi="Times New Roman"/>
          <w:lang w:val="ru-RU"/>
        </w:rPr>
        <w:t xml:space="preserve"> поселения</w:t>
      </w:r>
    </w:p>
    <w:p w:rsidR="003D0F9E" w:rsidRPr="00FC3876" w:rsidRDefault="003D0F9E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  <w:r w:rsidRPr="00FC3876">
        <w:rPr>
          <w:rFonts w:ascii="Times New Roman" w:hAnsi="Times New Roman"/>
          <w:lang w:val="ru-RU"/>
        </w:rPr>
        <w:t>___________  ___________________</w:t>
      </w:r>
    </w:p>
    <w:p w:rsidR="003D0F9E" w:rsidRPr="00FC3876" w:rsidRDefault="003D0F9E" w:rsidP="00B96241">
      <w:pPr>
        <w:shd w:val="clear" w:color="auto" w:fill="FFFFFF"/>
        <w:ind w:left="5551" w:right="518" w:firstLine="763"/>
        <w:jc w:val="right"/>
        <w:rPr>
          <w:rFonts w:ascii="Times New Roman" w:hAnsi="Times New Roman"/>
          <w:lang w:val="ru-RU"/>
        </w:rPr>
      </w:pPr>
      <w:r w:rsidRPr="00FC3876">
        <w:rPr>
          <w:rFonts w:ascii="Times New Roman" w:hAnsi="Times New Roman"/>
          <w:lang w:val="ru-RU"/>
        </w:rPr>
        <w:t xml:space="preserve">   (подпись)                 </w:t>
      </w:r>
      <w:r w:rsidR="000E39CE">
        <w:rPr>
          <w:rFonts w:ascii="Times New Roman" w:hAnsi="Times New Roman"/>
          <w:lang w:val="ru-RU"/>
        </w:rPr>
        <w:t>(</w:t>
      </w:r>
      <w:r w:rsidRPr="00FC3876">
        <w:rPr>
          <w:rFonts w:ascii="Times New Roman" w:hAnsi="Times New Roman"/>
          <w:lang w:val="ru-RU"/>
        </w:rPr>
        <w:t>Ф.И.О.)</w:t>
      </w:r>
    </w:p>
    <w:p w:rsidR="003D0F9E" w:rsidRPr="00B96241" w:rsidRDefault="003D0F9E" w:rsidP="00B96241">
      <w:pPr>
        <w:shd w:val="clear" w:color="auto" w:fill="FFFFFF"/>
        <w:ind w:right="51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0F9E" w:rsidRPr="003827AB" w:rsidRDefault="003D0F9E" w:rsidP="00B96241">
      <w:pPr>
        <w:shd w:val="clear" w:color="auto" w:fill="FFFFFF"/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ПАСПОРТ</w:t>
      </w:r>
    </w:p>
    <w:p w:rsidR="003D0F9E" w:rsidRPr="003827AB" w:rsidRDefault="003D0F9E" w:rsidP="00B96241">
      <w:pPr>
        <w:shd w:val="clear" w:color="auto" w:fill="FFFFFF"/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инвестиционного проекта, представляемого для проведения проверки</w:t>
      </w:r>
    </w:p>
    <w:p w:rsidR="003D0F9E" w:rsidRPr="003827AB" w:rsidRDefault="003D0F9E" w:rsidP="00B96241">
      <w:pPr>
        <w:shd w:val="clear" w:color="auto" w:fill="FFFFFF"/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инвестиционных проектов на предмет эффективности использования средств местного бюджета, направляемых на капитальные вложения</w:t>
      </w:r>
    </w:p>
    <w:p w:rsidR="003D0F9E" w:rsidRPr="003827AB" w:rsidRDefault="003D0F9E" w:rsidP="00B96241">
      <w:pPr>
        <w:shd w:val="clear" w:color="auto" w:fill="FFFFFF"/>
        <w:ind w:firstLine="900"/>
        <w:jc w:val="center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tabs>
          <w:tab w:val="left" w:pos="310"/>
          <w:tab w:val="left" w:leader="underscore" w:pos="4990"/>
          <w:tab w:val="left" w:pos="10246"/>
        </w:tabs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1. Наименование инвестиционного проекта ______________________________ .</w:t>
      </w:r>
    </w:p>
    <w:p w:rsidR="003D0F9E" w:rsidRPr="003827AB" w:rsidRDefault="003D0F9E" w:rsidP="00B96241">
      <w:pPr>
        <w:shd w:val="clear" w:color="auto" w:fill="FFFFFF"/>
        <w:tabs>
          <w:tab w:val="left" w:pos="310"/>
          <w:tab w:val="left" w:leader="underscore" w:pos="4882"/>
          <w:tab w:val="left" w:leader="underscore" w:pos="6602"/>
          <w:tab w:val="left" w:leader="underscore" w:pos="8402"/>
          <w:tab w:val="left" w:pos="10238"/>
        </w:tabs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2. Цель инвестиционного проекта _______________________________________. </w:t>
      </w:r>
    </w:p>
    <w:p w:rsidR="003D0F9E" w:rsidRPr="003827AB" w:rsidRDefault="003D0F9E" w:rsidP="00B96241">
      <w:pPr>
        <w:shd w:val="clear" w:color="auto" w:fill="FFFFFF"/>
        <w:tabs>
          <w:tab w:val="left" w:pos="310"/>
          <w:tab w:val="left" w:leader="underscore" w:pos="7236"/>
          <w:tab w:val="left" w:leader="underscore" w:pos="9202"/>
          <w:tab w:val="left" w:pos="10238"/>
        </w:tabs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spacing w:val="-10"/>
          <w:lang w:val="ru-RU"/>
        </w:rPr>
        <w:t>3. Срок реализации инвестиционного проекта</w:t>
      </w:r>
      <w:r w:rsidRPr="003827AB">
        <w:rPr>
          <w:rFonts w:ascii="Times New Roman" w:hAnsi="Times New Roman"/>
          <w:lang w:val="ru-RU"/>
        </w:rPr>
        <w:t xml:space="preserve"> _______________________________ .</w:t>
      </w:r>
    </w:p>
    <w:p w:rsidR="003D0F9E" w:rsidRPr="003827AB" w:rsidRDefault="003D0F9E" w:rsidP="00B96241">
      <w:pPr>
        <w:shd w:val="clear" w:color="auto" w:fill="FFFFFF"/>
        <w:tabs>
          <w:tab w:val="left" w:pos="310"/>
        </w:tabs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4. Форма    реализации    инвестиционного    проекта    (строительство, реконструкция    объекта капитального строительства, иные инвестиции в основной капитал) ___________________________________________________ .</w:t>
      </w:r>
    </w:p>
    <w:p w:rsidR="003D0F9E" w:rsidRPr="003827AB" w:rsidRDefault="003D0F9E" w:rsidP="00B96241">
      <w:pPr>
        <w:shd w:val="clear" w:color="auto" w:fill="FFFFFF"/>
        <w:jc w:val="both"/>
        <w:rPr>
          <w:rFonts w:ascii="Times New Roman" w:hAnsi="Times New Roman"/>
          <w:spacing w:val="-2"/>
          <w:lang w:val="ru-RU"/>
        </w:rPr>
      </w:pPr>
      <w:r w:rsidRPr="003827AB">
        <w:rPr>
          <w:rFonts w:ascii="Times New Roman" w:hAnsi="Times New Roman"/>
          <w:spacing w:val="-2"/>
          <w:lang w:val="ru-RU"/>
        </w:rPr>
        <w:t>5. Главный распорядитель средств местного бюджета______________________  _____________________________________________________________________.</w:t>
      </w:r>
    </w:p>
    <w:p w:rsidR="003D0F9E" w:rsidRPr="003827AB" w:rsidRDefault="003D0F9E" w:rsidP="00B96241">
      <w:pPr>
        <w:shd w:val="clear" w:color="auto" w:fill="FFFFFF"/>
        <w:tabs>
          <w:tab w:val="left" w:pos="281"/>
        </w:tabs>
        <w:jc w:val="both"/>
        <w:rPr>
          <w:rFonts w:ascii="Times New Roman" w:hAnsi="Times New Roman"/>
          <w:spacing w:val="-1"/>
          <w:lang w:val="ru-RU"/>
        </w:rPr>
      </w:pPr>
      <w:r w:rsidRPr="003827AB">
        <w:rPr>
          <w:rFonts w:ascii="Times New Roman" w:hAnsi="Times New Roman"/>
          <w:spacing w:val="-14"/>
          <w:lang w:val="ru-RU"/>
        </w:rPr>
        <w:t>6.</w:t>
      </w:r>
      <w:r w:rsidRPr="003827AB">
        <w:rPr>
          <w:rFonts w:ascii="Times New Roman" w:hAnsi="Times New Roman"/>
          <w:lang w:val="ru-RU"/>
        </w:rPr>
        <w:tab/>
      </w:r>
      <w:r w:rsidRPr="003827AB">
        <w:rPr>
          <w:rFonts w:ascii="Times New Roman" w:hAnsi="Times New Roman"/>
          <w:spacing w:val="-1"/>
          <w:lang w:val="ru-RU"/>
        </w:rPr>
        <w:t>Сведения о предполагаемом застройщике или заказчике (заказчике-застройщике):</w:t>
      </w:r>
    </w:p>
    <w:p w:rsidR="003D0F9E" w:rsidRPr="003827AB" w:rsidRDefault="003D0F9E" w:rsidP="00B96241">
      <w:pPr>
        <w:shd w:val="clear" w:color="auto" w:fill="FFFFFF"/>
        <w:tabs>
          <w:tab w:val="left" w:leader="underscore" w:pos="8748"/>
        </w:tabs>
        <w:ind w:firstLine="900"/>
        <w:jc w:val="both"/>
        <w:rPr>
          <w:rFonts w:ascii="Times New Roman" w:hAnsi="Times New Roman"/>
          <w:spacing w:val="-1"/>
          <w:lang w:val="ru-RU"/>
        </w:rPr>
      </w:pPr>
      <w:r w:rsidRPr="003827AB">
        <w:rPr>
          <w:rFonts w:ascii="Times New Roman" w:hAnsi="Times New Roman"/>
          <w:spacing w:val="-1"/>
          <w:lang w:val="ru-RU"/>
        </w:rPr>
        <w:t>полное и сокращенное наименование юридического лица ____________        ____________________________________________________________________</w:t>
      </w:r>
      <w:proofErr w:type="gramStart"/>
      <w:r w:rsidRPr="003827AB">
        <w:rPr>
          <w:rFonts w:ascii="Times New Roman" w:hAnsi="Times New Roman"/>
          <w:spacing w:val="-1"/>
          <w:lang w:val="ru-RU"/>
        </w:rPr>
        <w:t xml:space="preserve"> ;</w:t>
      </w:r>
      <w:proofErr w:type="gramEnd"/>
    </w:p>
    <w:p w:rsidR="003D0F9E" w:rsidRPr="003827AB" w:rsidRDefault="003D0F9E" w:rsidP="00B96241">
      <w:pPr>
        <w:shd w:val="clear" w:color="auto" w:fill="FFFFFF"/>
        <w:tabs>
          <w:tab w:val="left" w:leader="underscore" w:pos="8748"/>
        </w:tabs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организационно-правовая форма юридического лица ________________ ____________________________________________________________________;</w:t>
      </w:r>
    </w:p>
    <w:p w:rsidR="003D0F9E" w:rsidRPr="003827AB" w:rsidRDefault="003D0F9E" w:rsidP="00B96241">
      <w:pPr>
        <w:shd w:val="clear" w:color="auto" w:fill="FFFFFF"/>
        <w:tabs>
          <w:tab w:val="left" w:leader="underscore" w:pos="3326"/>
        </w:tabs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spacing w:val="-1"/>
          <w:lang w:val="ru-RU"/>
        </w:rPr>
        <w:t xml:space="preserve">юридический адрес </w:t>
      </w:r>
      <w:r w:rsidRPr="003827AB">
        <w:rPr>
          <w:rFonts w:ascii="Times New Roman" w:hAnsi="Times New Roman"/>
          <w:lang w:val="ru-RU"/>
        </w:rPr>
        <w:t xml:space="preserve"> ____________________________________________;</w:t>
      </w:r>
    </w:p>
    <w:p w:rsidR="003D0F9E" w:rsidRPr="003827AB" w:rsidRDefault="003D0F9E" w:rsidP="00B96241">
      <w:pPr>
        <w:shd w:val="clear" w:color="auto" w:fill="FFFFFF"/>
        <w:tabs>
          <w:tab w:val="left" w:leader="underscore" w:pos="8748"/>
        </w:tabs>
        <w:ind w:firstLine="900"/>
        <w:jc w:val="both"/>
        <w:rPr>
          <w:rFonts w:ascii="Times New Roman" w:hAnsi="Times New Roman"/>
          <w:spacing w:val="-2"/>
          <w:lang w:val="ru-RU"/>
        </w:rPr>
      </w:pPr>
      <w:r w:rsidRPr="003827AB">
        <w:rPr>
          <w:rFonts w:ascii="Times New Roman" w:hAnsi="Times New Roman"/>
          <w:spacing w:val="-2"/>
          <w:lang w:val="ru-RU"/>
        </w:rPr>
        <w:t>должность, Ф.И.О. руководителя юридического лица _________________ _____________________________________________________________________.</w:t>
      </w:r>
    </w:p>
    <w:p w:rsidR="003D0F9E" w:rsidRPr="003827AB" w:rsidRDefault="003D0F9E" w:rsidP="00B96241">
      <w:pPr>
        <w:shd w:val="clear" w:color="auto" w:fill="FFFFFF"/>
        <w:tabs>
          <w:tab w:val="left" w:pos="281"/>
        </w:tabs>
        <w:jc w:val="both"/>
        <w:rPr>
          <w:rFonts w:ascii="Times New Roman" w:hAnsi="Times New Roman"/>
          <w:spacing w:val="-1"/>
          <w:lang w:val="ru-RU"/>
        </w:rPr>
      </w:pPr>
      <w:r w:rsidRPr="003827AB">
        <w:rPr>
          <w:rFonts w:ascii="Times New Roman" w:hAnsi="Times New Roman"/>
          <w:spacing w:val="-15"/>
          <w:lang w:val="ru-RU"/>
        </w:rPr>
        <w:t>7.</w:t>
      </w:r>
      <w:r w:rsidRPr="003827AB">
        <w:rPr>
          <w:rFonts w:ascii="Times New Roman" w:hAnsi="Times New Roman"/>
          <w:lang w:val="ru-RU"/>
        </w:rPr>
        <w:tab/>
      </w:r>
      <w:r w:rsidRPr="003827AB">
        <w:rPr>
          <w:rFonts w:ascii="Times New Roman" w:hAnsi="Times New Roman"/>
          <w:spacing w:val="-1"/>
          <w:lang w:val="ru-RU"/>
        </w:rPr>
        <w:t>Участники инвестиционного проекта:</w:t>
      </w:r>
    </w:p>
    <w:p w:rsidR="003D0F9E" w:rsidRPr="003827AB" w:rsidRDefault="003D0F9E" w:rsidP="00B96241">
      <w:pPr>
        <w:shd w:val="clear" w:color="auto" w:fill="FFFFFF"/>
        <w:tabs>
          <w:tab w:val="left" w:pos="259"/>
        </w:tabs>
        <w:jc w:val="both"/>
        <w:rPr>
          <w:rFonts w:ascii="Times New Roman" w:hAnsi="Times New Roman"/>
          <w:spacing w:val="-1"/>
          <w:lang w:val="ru-RU"/>
        </w:rPr>
      </w:pPr>
      <w:r w:rsidRPr="003827AB">
        <w:rPr>
          <w:rFonts w:ascii="Times New Roman" w:hAnsi="Times New Roman"/>
          <w:spacing w:val="-1"/>
          <w:lang w:val="ru-RU"/>
        </w:rPr>
        <w:t>____________________________________________________________________ .</w:t>
      </w:r>
    </w:p>
    <w:p w:rsidR="003D0F9E" w:rsidRPr="003827AB" w:rsidRDefault="003D0F9E" w:rsidP="00B96241">
      <w:pPr>
        <w:shd w:val="clear" w:color="auto" w:fill="FFFFFF"/>
        <w:tabs>
          <w:tab w:val="left" w:pos="259"/>
        </w:tabs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spacing w:val="-14"/>
          <w:lang w:val="ru-RU"/>
        </w:rPr>
        <w:t>8.</w:t>
      </w:r>
      <w:r w:rsidRPr="003827AB">
        <w:rPr>
          <w:rFonts w:ascii="Times New Roman" w:hAnsi="Times New Roman"/>
          <w:lang w:val="ru-RU"/>
        </w:rPr>
        <w:tab/>
        <w:t xml:space="preserve"> Наличие проектной документации по инвестиционному проекту</w:t>
      </w:r>
    </w:p>
    <w:p w:rsidR="003D0F9E" w:rsidRPr="003827AB" w:rsidRDefault="003D0F9E" w:rsidP="00B96241">
      <w:pPr>
        <w:shd w:val="clear" w:color="auto" w:fill="FFFFFF"/>
        <w:tabs>
          <w:tab w:val="left" w:pos="259"/>
        </w:tabs>
        <w:jc w:val="center"/>
        <w:rPr>
          <w:rFonts w:ascii="Times New Roman" w:hAnsi="Times New Roman"/>
          <w:spacing w:val="-20"/>
          <w:lang w:val="ru-RU"/>
        </w:rPr>
      </w:pPr>
      <w:r w:rsidRPr="003827AB">
        <w:rPr>
          <w:rFonts w:ascii="Times New Roman" w:hAnsi="Times New Roman"/>
          <w:lang w:val="ru-RU"/>
        </w:rPr>
        <w:t xml:space="preserve">____________________________________________________________________. </w:t>
      </w:r>
      <w:r w:rsidRPr="003827AB">
        <w:rPr>
          <w:rFonts w:ascii="Times New Roman" w:hAnsi="Times New Roman"/>
          <w:spacing w:val="-20"/>
          <w:lang w:val="ru-RU"/>
        </w:rPr>
        <w:t>(ссылка на подтверждающий документ)</w:t>
      </w:r>
    </w:p>
    <w:p w:rsidR="003D0F9E" w:rsidRPr="003827AB" w:rsidRDefault="003D0F9E" w:rsidP="00B96241">
      <w:pPr>
        <w:shd w:val="clear" w:color="auto" w:fill="FFFFFF"/>
        <w:tabs>
          <w:tab w:val="left" w:pos="259"/>
          <w:tab w:val="left" w:leader="underscore" w:pos="4925"/>
          <w:tab w:val="left" w:leader="underscore" w:pos="7099"/>
          <w:tab w:val="left" w:pos="10300"/>
        </w:tabs>
        <w:ind w:right="65"/>
        <w:jc w:val="both"/>
        <w:rPr>
          <w:rFonts w:ascii="Times New Roman" w:hAnsi="Times New Roman"/>
          <w:spacing w:val="-1"/>
          <w:lang w:val="ru-RU"/>
        </w:rPr>
      </w:pPr>
      <w:r w:rsidRPr="003827AB">
        <w:rPr>
          <w:rFonts w:ascii="Times New Roman" w:hAnsi="Times New Roman"/>
          <w:spacing w:val="-14"/>
          <w:lang w:val="ru-RU"/>
        </w:rPr>
        <w:t>9.</w:t>
      </w:r>
      <w:r w:rsidRPr="003827AB">
        <w:rPr>
          <w:rFonts w:ascii="Times New Roman" w:hAnsi="Times New Roman"/>
          <w:lang w:val="ru-RU"/>
        </w:rPr>
        <w:tab/>
      </w:r>
      <w:r w:rsidRPr="003827AB">
        <w:rPr>
          <w:rFonts w:ascii="Times New Roman" w:hAnsi="Times New Roman"/>
          <w:spacing w:val="-1"/>
          <w:lang w:val="ru-RU"/>
        </w:rPr>
        <w:t>Наличие положительного заключения государственной экспертизы проектной документации и результатов инженерных изысканий______________</w:t>
      </w:r>
    </w:p>
    <w:p w:rsidR="003D0F9E" w:rsidRPr="003827AB" w:rsidRDefault="003D0F9E" w:rsidP="00B96241">
      <w:pPr>
        <w:shd w:val="clear" w:color="auto" w:fill="FFFFFF"/>
        <w:jc w:val="center"/>
        <w:rPr>
          <w:rFonts w:ascii="Times New Roman" w:hAnsi="Times New Roman"/>
          <w:spacing w:val="-19"/>
          <w:lang w:val="ru-RU"/>
        </w:rPr>
      </w:pPr>
      <w:r w:rsidRPr="003827AB">
        <w:rPr>
          <w:rFonts w:ascii="Times New Roman" w:hAnsi="Times New Roman"/>
          <w:spacing w:val="-19"/>
          <w:lang w:val="ru-RU"/>
        </w:rPr>
        <w:t>_______________________________________________________________________________             (ссылка  на документ, копия заключения прилагается)</w:t>
      </w:r>
    </w:p>
    <w:p w:rsidR="003D0F9E" w:rsidRPr="003827AB" w:rsidRDefault="003D0F9E" w:rsidP="00B96241">
      <w:pPr>
        <w:shd w:val="clear" w:color="auto" w:fill="FFFFFF"/>
        <w:tabs>
          <w:tab w:val="left" w:pos="360"/>
        </w:tabs>
        <w:ind w:right="72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spacing w:val="-18"/>
          <w:lang w:val="ru-RU"/>
        </w:rPr>
        <w:t>10.</w:t>
      </w:r>
      <w:r w:rsidRPr="003827AB">
        <w:rPr>
          <w:rFonts w:ascii="Times New Roman" w:hAnsi="Times New Roman"/>
          <w:lang w:val="ru-RU"/>
        </w:rPr>
        <w:tab/>
      </w:r>
      <w:proofErr w:type="gramStart"/>
      <w:r w:rsidRPr="003827AB">
        <w:rPr>
          <w:rFonts w:ascii="Times New Roman" w:hAnsi="Times New Roman"/>
          <w:lang w:val="ru-RU"/>
        </w:rPr>
        <w:t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с указанием года ее определения – ____г.) _________ в млн. рублей (включая НД</w:t>
      </w:r>
      <w:r w:rsidR="006867CB" w:rsidRPr="003827AB">
        <w:rPr>
          <w:rFonts w:ascii="Times New Roman" w:hAnsi="Times New Roman"/>
          <w:lang w:val="ru-RU"/>
        </w:rPr>
        <w:t>С/без НДС – нужное подчеркнуть)</w:t>
      </w:r>
      <w:r w:rsidRPr="003827AB">
        <w:rPr>
          <w:rFonts w:ascii="Times New Roman" w:hAnsi="Times New Roman"/>
          <w:lang w:val="ru-RU"/>
        </w:rPr>
        <w:t xml:space="preserve"> а такжерассчитанная в ценах соответствующих лет_____________________________________, </w:t>
      </w:r>
      <w:r w:rsidRPr="003827AB">
        <w:rPr>
          <w:rFonts w:ascii="Times New Roman" w:hAnsi="Times New Roman"/>
          <w:bCs/>
          <w:lang w:val="ru-RU"/>
        </w:rPr>
        <w:t>в</w:t>
      </w:r>
      <w:r w:rsidRPr="003827AB">
        <w:rPr>
          <w:rFonts w:ascii="Times New Roman" w:hAnsi="Times New Roman"/>
          <w:lang w:val="ru-RU"/>
        </w:rPr>
        <w:t>том  числе  затраты  на  подготовку  проектной  документации  (указываются  в</w:t>
      </w:r>
      <w:proofErr w:type="gramEnd"/>
      <w:r w:rsidRPr="003827AB">
        <w:rPr>
          <w:rFonts w:ascii="Times New Roman" w:hAnsi="Times New Roman"/>
          <w:lang w:val="ru-RU"/>
        </w:rPr>
        <w:t xml:space="preserve">  </w:t>
      </w:r>
      <w:proofErr w:type="gramStart"/>
      <w:r w:rsidRPr="003827AB">
        <w:rPr>
          <w:rFonts w:ascii="Times New Roman" w:hAnsi="Times New Roman"/>
          <w:lang w:val="ru-RU"/>
        </w:rPr>
        <w:t>ценах</w:t>
      </w:r>
      <w:proofErr w:type="gramEnd"/>
      <w:r w:rsidRPr="003827AB">
        <w:rPr>
          <w:rFonts w:ascii="Times New Roman" w:hAnsi="Times New Roman"/>
          <w:lang w:val="ru-RU"/>
        </w:rPr>
        <w:t xml:space="preserve">  года представления     паспорта     </w:t>
      </w:r>
      <w:r w:rsidRPr="003827AB">
        <w:rPr>
          <w:rFonts w:ascii="Times New Roman" w:hAnsi="Times New Roman"/>
          <w:lang w:val="ru-RU"/>
        </w:rPr>
        <w:lastRenderedPageBreak/>
        <w:t>инвестиционного     проекта,     а     также рассчитанные в ценах соответствующихлет), млн. рублей*: ___________</w:t>
      </w:r>
    </w:p>
    <w:p w:rsidR="003D0F9E" w:rsidRPr="003827AB" w:rsidRDefault="003D0F9E" w:rsidP="00B96241">
      <w:pPr>
        <w:shd w:val="clear" w:color="auto" w:fill="FFFFFF"/>
        <w:tabs>
          <w:tab w:val="left" w:pos="360"/>
        </w:tabs>
        <w:ind w:right="72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tabs>
          <w:tab w:val="left" w:pos="360"/>
        </w:tabs>
        <w:ind w:right="72"/>
        <w:jc w:val="both"/>
        <w:rPr>
          <w:rFonts w:ascii="Times New Roman" w:hAnsi="Times New Roman"/>
        </w:rPr>
      </w:pPr>
      <w:r w:rsidRPr="003827AB">
        <w:rPr>
          <w:rFonts w:ascii="Times New Roman" w:hAnsi="Times New Roman"/>
        </w:rPr>
        <w:t xml:space="preserve">11. </w:t>
      </w:r>
      <w:proofErr w:type="spellStart"/>
      <w:r w:rsidRPr="003827AB">
        <w:rPr>
          <w:rFonts w:ascii="Times New Roman" w:hAnsi="Times New Roman"/>
        </w:rPr>
        <w:t>Т</w:t>
      </w:r>
      <w:r w:rsidRPr="003827AB">
        <w:rPr>
          <w:rFonts w:ascii="Times New Roman" w:hAnsi="Times New Roman"/>
          <w:bCs/>
        </w:rPr>
        <w:t>ехно</w:t>
      </w:r>
      <w:r w:rsidRPr="003827AB">
        <w:rPr>
          <w:rFonts w:ascii="Times New Roman" w:hAnsi="Times New Roman"/>
        </w:rPr>
        <w:t>логическая</w:t>
      </w:r>
      <w:proofErr w:type="spellEnd"/>
      <w:r w:rsidR="003827AB">
        <w:rPr>
          <w:rFonts w:ascii="Times New Roman" w:hAnsi="Times New Roman"/>
          <w:lang w:val="ru-RU"/>
        </w:rPr>
        <w:t xml:space="preserve"> </w:t>
      </w:r>
      <w:proofErr w:type="spellStart"/>
      <w:r w:rsidRPr="003827AB">
        <w:rPr>
          <w:rFonts w:ascii="Times New Roman" w:hAnsi="Times New Roman"/>
        </w:rPr>
        <w:t>структура</w:t>
      </w:r>
      <w:proofErr w:type="spellEnd"/>
      <w:r w:rsidR="003827AB">
        <w:rPr>
          <w:rFonts w:ascii="Times New Roman" w:hAnsi="Times New Roman"/>
          <w:lang w:val="ru-RU"/>
        </w:rPr>
        <w:t xml:space="preserve"> </w:t>
      </w:r>
      <w:proofErr w:type="spellStart"/>
      <w:r w:rsidRPr="003827AB">
        <w:rPr>
          <w:rFonts w:ascii="Times New Roman" w:hAnsi="Times New Roman"/>
          <w:bCs/>
        </w:rPr>
        <w:t>капитальных</w:t>
      </w:r>
      <w:proofErr w:type="spellEnd"/>
      <w:r w:rsidR="003827A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3827AB">
        <w:rPr>
          <w:rFonts w:ascii="Times New Roman" w:hAnsi="Times New Roman"/>
        </w:rPr>
        <w:t>вложений</w:t>
      </w:r>
      <w:proofErr w:type="spellEnd"/>
      <w:r w:rsidRPr="003827AB">
        <w:rPr>
          <w:rFonts w:ascii="Times New Roman" w:hAnsi="Times New Roman"/>
        </w:rPr>
        <w:t>:</w:t>
      </w:r>
    </w:p>
    <w:p w:rsidR="003D0F9E" w:rsidRPr="003827AB" w:rsidRDefault="003D0F9E" w:rsidP="00B96241">
      <w:pPr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0"/>
        <w:gridCol w:w="4115"/>
      </w:tblGrid>
      <w:tr w:rsidR="003D0F9E" w:rsidRPr="000E39CE" w:rsidTr="008820E7">
        <w:trPr>
          <w:trHeight w:hRule="exact" w:val="101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left="-57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3827AB">
              <w:rPr>
                <w:rFonts w:ascii="Times New Roman" w:hAnsi="Times New Roman"/>
                <w:spacing w:val="-1"/>
                <w:lang w:val="ru-RU"/>
              </w:rPr>
              <w:t>Сметная стоимость, включая НДС,</w:t>
            </w:r>
          </w:p>
          <w:p w:rsidR="003D0F9E" w:rsidRPr="003827AB" w:rsidRDefault="003D0F9E" w:rsidP="00B96241">
            <w:pPr>
              <w:shd w:val="clear" w:color="auto" w:fill="FFFFFF"/>
              <w:ind w:left="-57" w:right="353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в текущих ценах** /в ценах </w:t>
            </w:r>
            <w:r w:rsidRPr="003827AB">
              <w:rPr>
                <w:rFonts w:ascii="Times New Roman" w:hAnsi="Times New Roman"/>
                <w:spacing w:val="-3"/>
                <w:lang w:val="ru-RU"/>
              </w:rPr>
              <w:t>соответствующих лет (млн. рублей)</w:t>
            </w:r>
          </w:p>
        </w:tc>
      </w:tr>
      <w:tr w:rsidR="003D0F9E" w:rsidRPr="003827AB" w:rsidTr="008820E7">
        <w:trPr>
          <w:trHeight w:hRule="exact" w:val="281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</w:rPr>
            </w:pPr>
            <w:proofErr w:type="spellStart"/>
            <w:r w:rsidRPr="003827AB">
              <w:rPr>
                <w:rFonts w:ascii="Times New Roman" w:hAnsi="Times New Roman"/>
                <w:spacing w:val="-1"/>
              </w:rPr>
              <w:t>Сметная</w:t>
            </w:r>
            <w:proofErr w:type="spellEnd"/>
            <w:r w:rsidR="003827A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  <w:spacing w:val="-1"/>
              </w:rPr>
              <w:t>стоимость</w:t>
            </w:r>
            <w:proofErr w:type="spellEnd"/>
            <w:r w:rsidR="003827A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  <w:spacing w:val="-1"/>
              </w:rPr>
              <w:t>инвестиционного</w:t>
            </w:r>
            <w:proofErr w:type="spellEnd"/>
            <w:r w:rsidR="003827A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  <w:spacing w:val="-1"/>
              </w:rPr>
              <w:t>проекта</w:t>
            </w:r>
            <w:proofErr w:type="spellEnd"/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</w:tr>
      <w:tr w:rsidR="003D0F9E" w:rsidRPr="003827AB" w:rsidTr="008820E7">
        <w:trPr>
          <w:trHeight w:hRule="exact" w:val="272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left="-40" w:firstLine="1000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 xml:space="preserve">в </w:t>
            </w:r>
            <w:proofErr w:type="spellStart"/>
            <w:r w:rsidRPr="003827AB">
              <w:rPr>
                <w:rFonts w:ascii="Times New Roman" w:hAnsi="Times New Roman"/>
              </w:rPr>
              <w:t>том</w:t>
            </w:r>
            <w:proofErr w:type="spell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числе</w:t>
            </w:r>
            <w:proofErr w:type="spellEnd"/>
            <w:r w:rsidRPr="003827AB">
              <w:rPr>
                <w:rFonts w:ascii="Times New Roman" w:hAnsi="Times New Roman"/>
              </w:rPr>
              <w:t>: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</w:tr>
      <w:tr w:rsidR="003D0F9E" w:rsidRPr="000E39CE" w:rsidTr="008820E7">
        <w:trPr>
          <w:trHeight w:hRule="exact" w:val="1079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left="460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строительно-монтажные работы,</w:t>
            </w:r>
          </w:p>
          <w:p w:rsidR="003D0F9E" w:rsidRPr="003827AB" w:rsidRDefault="003D0F9E" w:rsidP="00B96241">
            <w:pPr>
              <w:shd w:val="clear" w:color="auto" w:fill="FFFFFF"/>
              <w:ind w:left="960" w:right="-40" w:firstLine="14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spacing w:val="-1"/>
                <w:lang w:val="ru-RU"/>
              </w:rPr>
              <w:t xml:space="preserve">из них дорогостоящие материалы, </w:t>
            </w:r>
            <w:r w:rsidRPr="003827AB">
              <w:rPr>
                <w:rFonts w:ascii="Times New Roman" w:hAnsi="Times New Roman"/>
                <w:spacing w:val="-2"/>
                <w:lang w:val="ru-RU"/>
              </w:rPr>
              <w:t xml:space="preserve">художественные изделия для отделки </w:t>
            </w:r>
            <w:r w:rsidRPr="003827AB">
              <w:rPr>
                <w:rFonts w:ascii="Times New Roman" w:hAnsi="Times New Roman"/>
                <w:lang w:val="ru-RU"/>
              </w:rPr>
              <w:t xml:space="preserve">интерьеров </w:t>
            </w:r>
            <w:r w:rsidRPr="003827AB">
              <w:rPr>
                <w:rFonts w:ascii="Times New Roman" w:hAnsi="Times New Roman"/>
                <w:bCs/>
                <w:lang w:val="ru-RU"/>
              </w:rPr>
              <w:t>и</w:t>
            </w:r>
            <w:r w:rsidRPr="003827AB">
              <w:rPr>
                <w:rFonts w:ascii="Times New Roman" w:hAnsi="Times New Roman"/>
                <w:lang w:val="ru-RU"/>
              </w:rPr>
              <w:t>фасада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3D0F9E" w:rsidRPr="000E39CE" w:rsidTr="008820E7">
        <w:trPr>
          <w:trHeight w:hRule="exact" w:val="818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left="960" w:right="-40" w:hanging="500"/>
              <w:rPr>
                <w:rFonts w:ascii="Times New Roman" w:hAnsi="Times New Roman"/>
                <w:spacing w:val="-1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приобре</w:t>
            </w:r>
            <w:r w:rsidR="00926B3F" w:rsidRPr="003827AB">
              <w:rPr>
                <w:rFonts w:ascii="Times New Roman" w:hAnsi="Times New Roman"/>
                <w:lang w:val="ru-RU"/>
              </w:rPr>
              <w:t xml:space="preserve">тение машин и оборудования, из </w:t>
            </w:r>
            <w:r w:rsidRPr="003827AB">
              <w:rPr>
                <w:rFonts w:ascii="Times New Roman" w:hAnsi="Times New Roman"/>
                <w:lang w:val="ru-RU"/>
              </w:rPr>
              <w:t xml:space="preserve">них дорогостоящие и (или) </w:t>
            </w:r>
            <w:r w:rsidRPr="003827AB">
              <w:rPr>
                <w:rFonts w:ascii="Times New Roman" w:hAnsi="Times New Roman"/>
                <w:spacing w:val="-1"/>
                <w:lang w:val="ru-RU"/>
              </w:rPr>
              <w:t xml:space="preserve">импортные машины </w:t>
            </w:r>
            <w:r w:rsidRPr="003827AB">
              <w:rPr>
                <w:rFonts w:ascii="Times New Roman" w:hAnsi="Times New Roman"/>
                <w:bCs/>
                <w:spacing w:val="-1"/>
                <w:lang w:val="ru-RU"/>
              </w:rPr>
              <w:t>и</w:t>
            </w:r>
            <w:r w:rsidRPr="003827AB">
              <w:rPr>
                <w:rFonts w:ascii="Times New Roman" w:hAnsi="Times New Roman"/>
                <w:spacing w:val="-1"/>
                <w:lang w:val="ru-RU"/>
              </w:rPr>
              <w:t>оборудование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3D0F9E" w:rsidRPr="003827AB" w:rsidTr="008820E7">
        <w:trPr>
          <w:trHeight w:hRule="exact" w:val="278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AA20C4" w:rsidP="00B96241">
            <w:pPr>
              <w:shd w:val="clear" w:color="auto" w:fill="FFFFFF"/>
              <w:snapToGrid w:val="0"/>
              <w:ind w:left="-40" w:firstLine="1000"/>
              <w:rPr>
                <w:rFonts w:ascii="Times New Roman" w:hAnsi="Times New Roman"/>
              </w:rPr>
            </w:pPr>
            <w:proofErr w:type="spellStart"/>
            <w:r w:rsidRPr="003827AB">
              <w:rPr>
                <w:rFonts w:ascii="Times New Roman" w:hAnsi="Times New Roman"/>
              </w:rPr>
              <w:t>П</w:t>
            </w:r>
            <w:r w:rsidR="003D0F9E" w:rsidRPr="003827AB">
              <w:rPr>
                <w:rFonts w:ascii="Times New Roman" w:hAnsi="Times New Roman"/>
              </w:rPr>
              <w:t>рочие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 w:rsidR="003D0F9E" w:rsidRPr="003827AB">
              <w:rPr>
                <w:rFonts w:ascii="Times New Roman" w:hAnsi="Times New Roman"/>
              </w:rPr>
              <w:t>затраты</w:t>
            </w:r>
            <w:proofErr w:type="spellEnd"/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</w:tr>
    </w:tbl>
    <w:p w:rsidR="003D0F9E" w:rsidRPr="003827AB" w:rsidRDefault="003D0F9E" w:rsidP="00B96241">
      <w:pPr>
        <w:shd w:val="clear" w:color="auto" w:fill="FFFFFF"/>
        <w:ind w:left="101"/>
        <w:rPr>
          <w:rFonts w:ascii="Times New Roman" w:hAnsi="Times New Roman"/>
        </w:rPr>
      </w:pPr>
    </w:p>
    <w:p w:rsidR="003D0F9E" w:rsidRPr="003827AB" w:rsidRDefault="003D0F9E" w:rsidP="00B96241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12. Источники и объемы финансирования инвестиционного проекта, млн. рублей:</w:t>
      </w:r>
    </w:p>
    <w:p w:rsidR="003D0F9E" w:rsidRPr="003827AB" w:rsidRDefault="003D0F9E" w:rsidP="00B96241">
      <w:pPr>
        <w:shd w:val="clear" w:color="auto" w:fill="FFFFFF"/>
        <w:ind w:left="101"/>
        <w:rPr>
          <w:rFonts w:ascii="Times New Roman" w:hAnsi="Times New Roman"/>
          <w:lang w:val="ru-RU"/>
        </w:rPr>
      </w:pPr>
    </w:p>
    <w:tbl>
      <w:tblPr>
        <w:tblW w:w="0" w:type="auto"/>
        <w:tblInd w:w="115" w:type="dxa"/>
        <w:tblLayout w:type="fixed"/>
        <w:tblLook w:val="0000"/>
      </w:tblPr>
      <w:tblGrid>
        <w:gridCol w:w="1388"/>
        <w:gridCol w:w="2100"/>
        <w:gridCol w:w="1600"/>
        <w:gridCol w:w="1500"/>
        <w:gridCol w:w="1500"/>
        <w:gridCol w:w="1610"/>
      </w:tblGrid>
      <w:tr w:rsidR="003D0F9E" w:rsidRPr="003827AB" w:rsidTr="008820E7">
        <w:trPr>
          <w:trHeight w:val="452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3827AB">
              <w:rPr>
                <w:rFonts w:ascii="Times New Roman" w:hAnsi="Times New Roman"/>
              </w:rPr>
              <w:t>Год</w:t>
            </w:r>
            <w:proofErr w:type="spellEnd"/>
            <w:r w:rsidR="00FC3876" w:rsidRP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реализации</w:t>
            </w:r>
            <w:proofErr w:type="spellEnd"/>
            <w:r w:rsidR="003827AB" w:rsidRP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инвестиционного</w:t>
            </w:r>
            <w:proofErr w:type="spellEnd"/>
            <w:r w:rsidR="003827AB" w:rsidRP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Сметная стоимость инвестиционного проекта (в текущих ценах** / в ценах соответствующих лет)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3827AB">
              <w:rPr>
                <w:rFonts w:ascii="Times New Roman" w:hAnsi="Times New Roman"/>
              </w:rPr>
              <w:t>Источник</w:t>
            </w:r>
            <w:proofErr w:type="spellEnd"/>
            <w:r w:rsidR="003827AB" w:rsidRP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финансирования</w:t>
            </w:r>
            <w:proofErr w:type="spellEnd"/>
            <w:r w:rsidR="003827AB" w:rsidRP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инвестиционного</w:t>
            </w:r>
            <w:proofErr w:type="spellEnd"/>
            <w:r w:rsidR="003827AB" w:rsidRP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проекта</w:t>
            </w:r>
            <w:proofErr w:type="spellEnd"/>
          </w:p>
        </w:tc>
      </w:tr>
      <w:tr w:rsidR="003D0F9E" w:rsidRPr="000E39CE" w:rsidTr="008820E7">
        <w:trPr>
          <w:trHeight w:val="2956"/>
        </w:trPr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средства областного бюджета (в текущих ценах** / в ценах соответствующих лет)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средства районного бюджета (в текущих ценах** / в ценах соответствующих лет)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средства бюджета сельского поселения (в текущих ценах** / в ценах соответствующих лет)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другие внебюджетные источники финансирования (в текущих ценах** / в ценах соответствующих лет)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D0F9E" w:rsidRPr="003827AB" w:rsidTr="008820E7">
        <w:trPr>
          <w:trHeight w:val="74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</w:t>
            </w: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2</w:t>
            </w: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3</w:t>
            </w: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4</w:t>
            </w: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5</w:t>
            </w: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6</w:t>
            </w: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</w:tc>
      </w:tr>
      <w:tr w:rsidR="003D0F9E" w:rsidRPr="003827AB" w:rsidTr="008820E7">
        <w:trPr>
          <w:trHeight w:val="42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6</w:t>
            </w:r>
          </w:p>
        </w:tc>
      </w:tr>
      <w:tr w:rsidR="003D0F9E" w:rsidRPr="003827AB" w:rsidTr="008820E7">
        <w:trPr>
          <w:trHeight w:val="324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Инвестиционный проект – всего,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в том числе: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20 __ год 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20 __ год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20 __ год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…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из них: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этап </w:t>
            </w:r>
            <w:r w:rsidRPr="003827AB">
              <w:rPr>
                <w:rFonts w:ascii="Times New Roman" w:hAnsi="Times New Roman"/>
              </w:rPr>
              <w:t>I</w:t>
            </w:r>
            <w:r w:rsidRPr="003827AB">
              <w:rPr>
                <w:rFonts w:ascii="Times New Roman" w:hAnsi="Times New Roman"/>
                <w:lang w:val="ru-RU"/>
              </w:rPr>
              <w:t xml:space="preserve"> (пусковой </w:t>
            </w:r>
            <w:r w:rsidRPr="003827AB">
              <w:rPr>
                <w:rFonts w:ascii="Times New Roman" w:hAnsi="Times New Roman"/>
                <w:lang w:val="ru-RU"/>
              </w:rPr>
              <w:lastRenderedPageBreak/>
              <w:t xml:space="preserve">комплекс) – всего___,       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в том числе: 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20 __ год 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20 __ год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20 __ год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…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этап </w:t>
            </w:r>
            <w:r w:rsidRPr="003827AB">
              <w:rPr>
                <w:rFonts w:ascii="Times New Roman" w:hAnsi="Times New Roman"/>
              </w:rPr>
              <w:t>II</w:t>
            </w:r>
            <w:r w:rsidRPr="003827AB">
              <w:rPr>
                <w:rFonts w:ascii="Times New Roman" w:hAnsi="Times New Roman"/>
                <w:lang w:val="ru-RU"/>
              </w:rPr>
              <w:t xml:space="preserve"> (пусковой комплекс) – всего___, 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в том числе: 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20 __ год 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20 __ год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20 __ год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…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этап ____ (пусковой комплекс) – всего___, 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в том числе: </w:t>
            </w:r>
          </w:p>
          <w:p w:rsidR="003D0F9E" w:rsidRPr="003827AB" w:rsidRDefault="003D0F9E" w:rsidP="00B96241">
            <w:pPr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 xml:space="preserve">20 __ </w:t>
            </w:r>
            <w:proofErr w:type="spellStart"/>
            <w:r w:rsidRPr="003827AB">
              <w:rPr>
                <w:rFonts w:ascii="Times New Roman" w:hAnsi="Times New Roman"/>
              </w:rPr>
              <w:t>год</w:t>
            </w:r>
            <w:proofErr w:type="spellEnd"/>
          </w:p>
          <w:p w:rsidR="003D0F9E" w:rsidRPr="003827AB" w:rsidRDefault="003D0F9E" w:rsidP="00B96241">
            <w:pPr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 xml:space="preserve">20 __ </w:t>
            </w:r>
            <w:proofErr w:type="spellStart"/>
            <w:r w:rsidRPr="003827AB">
              <w:rPr>
                <w:rFonts w:ascii="Times New Roman" w:hAnsi="Times New Roman"/>
              </w:rPr>
              <w:t>год</w:t>
            </w:r>
            <w:proofErr w:type="spellEnd"/>
          </w:p>
          <w:p w:rsidR="003D0F9E" w:rsidRPr="003827AB" w:rsidRDefault="003D0F9E" w:rsidP="00B96241">
            <w:pPr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 xml:space="preserve">20 __ </w:t>
            </w:r>
            <w:proofErr w:type="spellStart"/>
            <w:r w:rsidRPr="003827AB">
              <w:rPr>
                <w:rFonts w:ascii="Times New Roman" w:hAnsi="Times New Roman"/>
              </w:rPr>
              <w:t>год</w:t>
            </w:r>
            <w:proofErr w:type="spellEnd"/>
          </w:p>
          <w:p w:rsidR="003D0F9E" w:rsidRPr="003827AB" w:rsidRDefault="003D0F9E" w:rsidP="00B96241">
            <w:pPr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6C4351" w:rsidRPr="003827AB" w:rsidRDefault="006C4351" w:rsidP="00B96241">
      <w:pPr>
        <w:shd w:val="clear" w:color="auto" w:fill="FFFFFF"/>
        <w:ind w:right="41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lastRenderedPageBreak/>
        <w:t>*</w:t>
      </w:r>
      <w:r w:rsidRPr="003827AB">
        <w:rPr>
          <w:rFonts w:ascii="Times New Roman" w:hAnsi="Times New Roman"/>
          <w:spacing w:val="-11"/>
          <w:lang w:val="ru-RU"/>
        </w:rPr>
        <w:t xml:space="preserve">Заполняется по инвестиционным проектам, предусматривающим финансирование подготовки проектной </w:t>
      </w:r>
      <w:r w:rsidRPr="003827AB">
        <w:rPr>
          <w:rFonts w:ascii="Times New Roman" w:hAnsi="Times New Roman"/>
          <w:lang w:val="ru-RU"/>
        </w:rPr>
        <w:t>документации за счет средств местного бюджета.</w:t>
      </w:r>
    </w:p>
    <w:p w:rsidR="006C4351" w:rsidRPr="003827AB" w:rsidRDefault="006C4351" w:rsidP="00B96241">
      <w:pPr>
        <w:shd w:val="clear" w:color="auto" w:fill="FFFFFF"/>
        <w:ind w:right="41"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**</w:t>
      </w:r>
      <w:r w:rsidRPr="003827AB">
        <w:rPr>
          <w:rFonts w:ascii="Times New Roman" w:hAnsi="Times New Roman"/>
          <w:spacing w:val="-7"/>
          <w:lang w:val="ru-RU"/>
        </w:rPr>
        <w:t xml:space="preserve">В ценах года расчета сметной стоимости, указанного в пункте 10 настоящего паспорта инвестиционного </w:t>
      </w:r>
      <w:r w:rsidRPr="003827AB">
        <w:rPr>
          <w:rFonts w:ascii="Times New Roman" w:hAnsi="Times New Roman"/>
          <w:spacing w:val="-10"/>
          <w:lang w:val="ru-RU"/>
        </w:rPr>
        <w:t xml:space="preserve">проекта (по заключению государственной экспертизы, для предполагаемой (предельной) стоимости строительства - в </w:t>
      </w:r>
      <w:r w:rsidRPr="003827AB">
        <w:rPr>
          <w:rFonts w:ascii="Times New Roman" w:hAnsi="Times New Roman"/>
          <w:lang w:val="ru-RU"/>
        </w:rPr>
        <w:t>ценах года представления настоящего паспорта инвестиционного проекта).</w:t>
      </w:r>
    </w:p>
    <w:p w:rsidR="006C4351" w:rsidRPr="003827AB" w:rsidRDefault="006C4351" w:rsidP="00B96241">
      <w:pPr>
        <w:shd w:val="clear" w:color="auto" w:fill="FFFFFF"/>
        <w:ind w:right="41" w:firstLine="900"/>
        <w:jc w:val="both"/>
        <w:rPr>
          <w:rFonts w:ascii="Times New Roman" w:hAnsi="Times New Roman"/>
          <w:lang w:val="ru-RU"/>
        </w:rPr>
      </w:pPr>
    </w:p>
    <w:p w:rsidR="006C4351" w:rsidRPr="003827AB" w:rsidRDefault="006C4351" w:rsidP="00B96241">
      <w:pPr>
        <w:shd w:val="clear" w:color="auto" w:fill="FFFFFF"/>
        <w:ind w:right="41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13. Количественные показатели (показатель) результатов реализации инвестиционного проекта________________________________________________________________________.</w:t>
      </w:r>
    </w:p>
    <w:p w:rsidR="006C4351" w:rsidRPr="003827AB" w:rsidRDefault="006C4351" w:rsidP="00B96241">
      <w:pPr>
        <w:shd w:val="clear" w:color="auto" w:fill="FFFFFF"/>
        <w:ind w:right="41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14. Отношение сметной стоимости объекта капитального строительства к количественным показателям (показателю) результатов реализации инвестиционного проекта, млн. рублей / на единицу результата, в текущих ценах** __________________________________________.</w:t>
      </w:r>
    </w:p>
    <w:p w:rsidR="006C4351" w:rsidRPr="003827AB" w:rsidRDefault="006C4351" w:rsidP="00B96241">
      <w:pPr>
        <w:shd w:val="clear" w:color="auto" w:fill="FFFFFF"/>
        <w:ind w:right="41" w:firstLine="900"/>
        <w:jc w:val="both"/>
        <w:rPr>
          <w:rFonts w:ascii="Times New Roman" w:hAnsi="Times New Roman"/>
          <w:lang w:val="ru-RU"/>
        </w:rPr>
      </w:pPr>
    </w:p>
    <w:p w:rsidR="006C4351" w:rsidRPr="003827AB" w:rsidRDefault="006C4351" w:rsidP="00B96241">
      <w:pPr>
        <w:shd w:val="clear" w:color="auto" w:fill="FFFFFF"/>
        <w:ind w:right="-59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Субъект бюджетного планирования _____________________________________</w:t>
      </w:r>
    </w:p>
    <w:p w:rsidR="006C4351" w:rsidRPr="003827AB" w:rsidRDefault="006C4351" w:rsidP="00B96241">
      <w:pPr>
        <w:shd w:val="clear" w:color="auto" w:fill="FFFFFF"/>
        <w:ind w:right="-59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                                                                               (фамилия, имя, отчество)</w:t>
      </w:r>
    </w:p>
    <w:p w:rsidR="006C4351" w:rsidRPr="003827AB" w:rsidRDefault="006C4351" w:rsidP="00B96241">
      <w:pPr>
        <w:shd w:val="clear" w:color="auto" w:fill="FFFFFF"/>
        <w:ind w:right="-59"/>
        <w:jc w:val="both"/>
        <w:rPr>
          <w:rFonts w:ascii="Times New Roman" w:hAnsi="Times New Roman"/>
          <w:lang w:val="ru-RU"/>
        </w:rPr>
      </w:pPr>
    </w:p>
    <w:p w:rsidR="006C4351" w:rsidRPr="003827AB" w:rsidRDefault="006C4351" w:rsidP="00B96241">
      <w:pPr>
        <w:shd w:val="clear" w:color="auto" w:fill="FFFFFF"/>
        <w:ind w:right="41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                                                                     ____________   ____________________</w:t>
      </w:r>
    </w:p>
    <w:p w:rsidR="006C4351" w:rsidRPr="003827AB" w:rsidRDefault="006C4351" w:rsidP="00B96241">
      <w:pPr>
        <w:shd w:val="clear" w:color="auto" w:fill="FFFFFF"/>
        <w:ind w:right="-59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                                                                      (должность)                 (подпись)</w:t>
      </w:r>
    </w:p>
    <w:p w:rsidR="006C4351" w:rsidRPr="003827AB" w:rsidRDefault="006C4351" w:rsidP="00B96241">
      <w:pPr>
        <w:shd w:val="clear" w:color="auto" w:fill="FFFFFF"/>
        <w:ind w:right="-59"/>
        <w:jc w:val="both"/>
        <w:rPr>
          <w:rFonts w:ascii="Times New Roman" w:hAnsi="Times New Roman"/>
          <w:lang w:val="ru-RU"/>
        </w:rPr>
      </w:pPr>
    </w:p>
    <w:p w:rsidR="006C4351" w:rsidRPr="003827AB" w:rsidRDefault="006C4351" w:rsidP="00B96241">
      <w:pPr>
        <w:shd w:val="clear" w:color="auto" w:fill="FFFFFF"/>
        <w:ind w:right="-59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                                                                                   « ___ » ____________ 20 ____ г.</w:t>
      </w:r>
    </w:p>
    <w:p w:rsidR="003D0F9E" w:rsidRPr="003827AB" w:rsidRDefault="006C4351" w:rsidP="00B96241">
      <w:pPr>
        <w:shd w:val="clear" w:color="auto" w:fill="FFFFFF"/>
        <w:ind w:right="-59"/>
        <w:jc w:val="both"/>
        <w:rPr>
          <w:rFonts w:ascii="Times New Roman" w:hAnsi="Times New Roman"/>
          <w:lang w:val="ru-RU"/>
        </w:rPr>
        <w:sectPr w:rsidR="003D0F9E" w:rsidRPr="003827AB" w:rsidSect="008820E7">
          <w:pgSz w:w="11905" w:h="16837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3827AB">
        <w:rPr>
          <w:rFonts w:ascii="Times New Roman" w:hAnsi="Times New Roman"/>
          <w:lang w:val="ru-RU"/>
        </w:rPr>
        <w:t xml:space="preserve">                                                                                             М.П.</w:t>
      </w:r>
    </w:p>
    <w:p w:rsidR="003D0F9E" w:rsidRPr="003827AB" w:rsidRDefault="003D0F9E" w:rsidP="00B96241">
      <w:pPr>
        <w:shd w:val="clear" w:color="auto" w:fill="FFFFFF"/>
        <w:snapToGrid w:val="0"/>
        <w:ind w:right="-108"/>
        <w:jc w:val="right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lastRenderedPageBreak/>
        <w:t>Приложение № 3</w:t>
      </w:r>
    </w:p>
    <w:p w:rsidR="003D0F9E" w:rsidRPr="003827AB" w:rsidRDefault="003D0F9E" w:rsidP="00B96241">
      <w:pPr>
        <w:shd w:val="clear" w:color="auto" w:fill="FFFFFF"/>
        <w:tabs>
          <w:tab w:val="left" w:pos="9498"/>
        </w:tabs>
        <w:ind w:left="-160" w:right="-2"/>
        <w:jc w:val="right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tabs>
          <w:tab w:val="left" w:pos="9498"/>
        </w:tabs>
        <w:ind w:left="-160" w:right="-2"/>
        <w:jc w:val="right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 к Правилам проведения проверки</w:t>
      </w:r>
    </w:p>
    <w:p w:rsidR="003D0F9E" w:rsidRPr="003827AB" w:rsidRDefault="003D0F9E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инвестиционных проектов на предмет</w:t>
      </w:r>
    </w:p>
    <w:p w:rsidR="003D0F9E" w:rsidRPr="003827AB" w:rsidRDefault="003D0F9E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эффективности использования средств</w:t>
      </w:r>
    </w:p>
    <w:p w:rsidR="003D0F9E" w:rsidRPr="003827AB" w:rsidRDefault="003D0F9E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местного бюджета, </w:t>
      </w:r>
      <w:proofErr w:type="gramStart"/>
      <w:r w:rsidRPr="003827AB">
        <w:rPr>
          <w:rFonts w:ascii="Times New Roman" w:hAnsi="Times New Roman"/>
          <w:lang w:val="ru-RU"/>
        </w:rPr>
        <w:t>направляемых</w:t>
      </w:r>
      <w:proofErr w:type="gramEnd"/>
    </w:p>
    <w:p w:rsidR="003D0F9E" w:rsidRPr="003827AB" w:rsidRDefault="003D0F9E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на капитальные вложения</w:t>
      </w:r>
    </w:p>
    <w:p w:rsidR="003D0F9E" w:rsidRPr="003827AB" w:rsidRDefault="003D0F9E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</w:p>
    <w:p w:rsidR="006867CB" w:rsidRPr="003827AB" w:rsidRDefault="006867CB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УТВЕРЖДАЮ</w:t>
      </w:r>
    </w:p>
    <w:p w:rsidR="003D0F9E" w:rsidRPr="003827AB" w:rsidRDefault="00221FB1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Глава </w:t>
      </w:r>
      <w:r w:rsidR="003827AB" w:rsidRPr="000E39CE">
        <w:rPr>
          <w:rFonts w:ascii="Times New Roman" w:hAnsi="Times New Roman"/>
          <w:lang w:val="ru-RU"/>
        </w:rPr>
        <w:t xml:space="preserve">Михайловского  </w:t>
      </w:r>
      <w:r w:rsidR="000C61CC" w:rsidRPr="003827AB">
        <w:rPr>
          <w:rFonts w:ascii="Times New Roman" w:hAnsi="Times New Roman"/>
          <w:lang w:val="ru-RU"/>
        </w:rPr>
        <w:t xml:space="preserve">сельского </w:t>
      </w:r>
      <w:r w:rsidR="003D0F9E" w:rsidRPr="003827AB">
        <w:rPr>
          <w:rFonts w:ascii="Times New Roman" w:hAnsi="Times New Roman"/>
          <w:lang w:val="ru-RU"/>
        </w:rPr>
        <w:t>поселения</w:t>
      </w:r>
    </w:p>
    <w:p w:rsidR="003D0F9E" w:rsidRPr="003827AB" w:rsidRDefault="003D0F9E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___________  ___________________</w:t>
      </w:r>
    </w:p>
    <w:p w:rsidR="003D0F9E" w:rsidRPr="003827AB" w:rsidRDefault="003D0F9E" w:rsidP="00B96241">
      <w:pPr>
        <w:shd w:val="clear" w:color="auto" w:fill="FFFFFF"/>
        <w:jc w:val="right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   (подпись)                 (Ф.И.О.)</w:t>
      </w:r>
    </w:p>
    <w:p w:rsidR="003D0F9E" w:rsidRPr="003827AB" w:rsidRDefault="003D0F9E" w:rsidP="00B96241">
      <w:pPr>
        <w:shd w:val="clear" w:color="auto" w:fill="FFFFFF"/>
        <w:ind w:right="137"/>
        <w:jc w:val="right"/>
        <w:rPr>
          <w:rFonts w:ascii="Times New Roman" w:hAnsi="Times New Roman"/>
          <w:lang w:val="ru-RU"/>
        </w:rPr>
      </w:pPr>
    </w:p>
    <w:p w:rsidR="003D0F9E" w:rsidRDefault="003D0F9E" w:rsidP="00B96241">
      <w:pPr>
        <w:shd w:val="clear" w:color="auto" w:fill="FFFFFF"/>
        <w:ind w:right="137"/>
        <w:jc w:val="both"/>
        <w:rPr>
          <w:rFonts w:ascii="Times New Roman" w:hAnsi="Times New Roman"/>
          <w:lang w:val="ru-RU"/>
        </w:rPr>
      </w:pPr>
    </w:p>
    <w:p w:rsidR="003827AB" w:rsidRPr="003827AB" w:rsidRDefault="003827AB" w:rsidP="00B96241">
      <w:pPr>
        <w:shd w:val="clear" w:color="auto" w:fill="FFFFFF"/>
        <w:ind w:right="137"/>
        <w:jc w:val="both"/>
        <w:rPr>
          <w:rFonts w:ascii="Times New Roman" w:hAnsi="Times New Roman"/>
          <w:lang w:val="ru-RU"/>
        </w:rPr>
      </w:pPr>
    </w:p>
    <w:p w:rsidR="006867CB" w:rsidRPr="003827AB" w:rsidRDefault="006867CB" w:rsidP="00B96241">
      <w:pPr>
        <w:shd w:val="clear" w:color="auto" w:fill="FFFFFF"/>
        <w:ind w:right="137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137"/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ЗАКЛЮЧЕНИЕ</w:t>
      </w:r>
    </w:p>
    <w:p w:rsidR="003D0F9E" w:rsidRPr="003827AB" w:rsidRDefault="003D0F9E" w:rsidP="00B96241">
      <w:pPr>
        <w:shd w:val="clear" w:color="auto" w:fill="FFFFFF"/>
        <w:ind w:right="-4"/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о результатах проверки инвестиционного проекта</w:t>
      </w:r>
    </w:p>
    <w:p w:rsidR="003D0F9E" w:rsidRPr="003827AB" w:rsidRDefault="003D0F9E" w:rsidP="00B96241">
      <w:pPr>
        <w:shd w:val="clear" w:color="auto" w:fill="FFFFFF"/>
        <w:ind w:right="-4"/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на предмет эффективности использования средств местного бюджета,</w:t>
      </w:r>
    </w:p>
    <w:p w:rsidR="003D0F9E" w:rsidRDefault="003D0F9E" w:rsidP="00B96241">
      <w:pPr>
        <w:shd w:val="clear" w:color="auto" w:fill="FFFFFF"/>
        <w:ind w:right="-4"/>
        <w:jc w:val="center"/>
        <w:rPr>
          <w:rFonts w:ascii="Times New Roman" w:hAnsi="Times New Roman"/>
          <w:lang w:val="ru-RU"/>
        </w:rPr>
      </w:pPr>
      <w:proofErr w:type="gramStart"/>
      <w:r w:rsidRPr="003827AB">
        <w:rPr>
          <w:rFonts w:ascii="Times New Roman" w:hAnsi="Times New Roman"/>
          <w:lang w:val="ru-RU"/>
        </w:rPr>
        <w:t>направляемых</w:t>
      </w:r>
      <w:proofErr w:type="gramEnd"/>
      <w:r w:rsidRPr="003827AB">
        <w:rPr>
          <w:rFonts w:ascii="Times New Roman" w:hAnsi="Times New Roman"/>
          <w:lang w:val="ru-RU"/>
        </w:rPr>
        <w:t xml:space="preserve"> на капитальные вложения</w:t>
      </w:r>
    </w:p>
    <w:p w:rsidR="003827AB" w:rsidRPr="003827AB" w:rsidRDefault="003827AB" w:rsidP="00B96241">
      <w:pPr>
        <w:shd w:val="clear" w:color="auto" w:fill="FFFFFF"/>
        <w:ind w:right="-4"/>
        <w:jc w:val="center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-4"/>
        <w:jc w:val="center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-4"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</w:rPr>
        <w:t>I</w:t>
      </w:r>
      <w:r w:rsidRPr="003827AB">
        <w:rPr>
          <w:rFonts w:ascii="Times New Roman" w:hAnsi="Times New Roman"/>
          <w:lang w:val="ru-RU"/>
        </w:rPr>
        <w:t>. Сведения об инвестиционном проекте, представленном для проведения проверки на предмет эффективности использования средств местного бюджета, направляемых на капитальные вложения, согласно паспорту инвестиционного проекта:</w:t>
      </w: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Наименование инвестиционного проекта: __</w:t>
      </w:r>
      <w:r w:rsidR="006867CB" w:rsidRPr="003827AB">
        <w:rPr>
          <w:rFonts w:ascii="Times New Roman" w:hAnsi="Times New Roman"/>
          <w:lang w:val="ru-RU"/>
        </w:rPr>
        <w:t>_______________________________</w:t>
      </w:r>
      <w:r w:rsidRPr="003827AB">
        <w:rPr>
          <w:rFonts w:ascii="Times New Roman" w:hAnsi="Times New Roman"/>
          <w:lang w:val="ru-RU"/>
        </w:rPr>
        <w:t>__________.</w:t>
      </w: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Наименование организации заявителя: ___________________</w:t>
      </w:r>
      <w:r w:rsidR="006867CB" w:rsidRPr="003827AB">
        <w:rPr>
          <w:rFonts w:ascii="Times New Roman" w:hAnsi="Times New Roman"/>
          <w:lang w:val="ru-RU"/>
        </w:rPr>
        <w:t>_______________</w:t>
      </w:r>
      <w:r w:rsidRPr="003827AB">
        <w:rPr>
          <w:rFonts w:ascii="Times New Roman" w:hAnsi="Times New Roman"/>
          <w:lang w:val="ru-RU"/>
        </w:rPr>
        <w:t>___________</w:t>
      </w:r>
      <w:proofErr w:type="gramStart"/>
      <w:r w:rsidRPr="003827AB">
        <w:rPr>
          <w:rFonts w:ascii="Times New Roman" w:hAnsi="Times New Roman"/>
          <w:lang w:val="ru-RU"/>
        </w:rPr>
        <w:t xml:space="preserve"> .</w:t>
      </w:r>
      <w:proofErr w:type="gramEnd"/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Реквизиты комплекта документов, представленных заявителем:</w:t>
      </w: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регистрационный номер _____________________</w:t>
      </w:r>
      <w:proofErr w:type="gramStart"/>
      <w:r w:rsidRPr="003827AB">
        <w:rPr>
          <w:rFonts w:ascii="Times New Roman" w:hAnsi="Times New Roman"/>
          <w:lang w:val="ru-RU"/>
        </w:rPr>
        <w:t xml:space="preserve"> ;</w:t>
      </w:r>
      <w:proofErr w:type="gramEnd"/>
      <w:r w:rsidRPr="003827AB">
        <w:rPr>
          <w:rFonts w:ascii="Times New Roman" w:hAnsi="Times New Roman"/>
          <w:lang w:val="ru-RU"/>
        </w:rPr>
        <w:t xml:space="preserve"> дата ____________________;</w:t>
      </w: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фамилия, имя, отчество и должность лица, подписавшего заявление ________________________________________________________________________</w:t>
      </w:r>
      <w:r w:rsidR="006867CB" w:rsidRPr="003827AB">
        <w:rPr>
          <w:rFonts w:ascii="Times New Roman" w:hAnsi="Times New Roman"/>
          <w:lang w:val="ru-RU"/>
        </w:rPr>
        <w:t>___</w:t>
      </w:r>
      <w:r w:rsidRPr="003827AB">
        <w:rPr>
          <w:rFonts w:ascii="Times New Roman" w:hAnsi="Times New Roman"/>
          <w:lang w:val="ru-RU"/>
        </w:rPr>
        <w:t>____.</w:t>
      </w: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Срок реализации инвестиционного проекта: ______________________________.</w:t>
      </w: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Значение количественных показателей (показателя) реализации инвестиционного проекта с указанием единиц измерения показателей (показателя): </w:t>
      </w: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____________________________________________________________________ ____________________________________________________________________.</w:t>
      </w: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Сметная стоимость инвестиционного проекта, всего в ценах соответствующих лет (в тыс. рублей с одним знаком после запятой): _________________________</w:t>
      </w:r>
    </w:p>
    <w:p w:rsidR="003D0F9E" w:rsidRPr="003827AB" w:rsidRDefault="003D0F9E" w:rsidP="00B96241">
      <w:pPr>
        <w:shd w:val="clear" w:color="auto" w:fill="FFFFFF"/>
        <w:ind w:right="-4" w:firstLine="900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-4"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</w:rPr>
        <w:t>II</w:t>
      </w:r>
      <w:r w:rsidRPr="003827AB">
        <w:rPr>
          <w:rFonts w:ascii="Times New Roman" w:hAnsi="Times New Roman"/>
          <w:lang w:val="ru-RU"/>
        </w:rPr>
        <w:t>. Оценка эффективности использования средств местного бюджета, направляемых на капитальные вложения, по инвестиционному проекту:</w:t>
      </w:r>
    </w:p>
    <w:p w:rsidR="003D0F9E" w:rsidRPr="003827AB" w:rsidRDefault="003D0F9E" w:rsidP="00B96241">
      <w:pPr>
        <w:shd w:val="clear" w:color="auto" w:fill="FFFFFF"/>
        <w:ind w:right="-4"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на основе качественных критериев</w:t>
      </w:r>
      <w:proofErr w:type="gramStart"/>
      <w:r w:rsidRPr="003827AB">
        <w:rPr>
          <w:rFonts w:ascii="Times New Roman" w:hAnsi="Times New Roman"/>
          <w:lang w:val="ru-RU"/>
        </w:rPr>
        <w:t>, %: ____________________________</w:t>
      </w:r>
      <w:proofErr w:type="gramEnd"/>
    </w:p>
    <w:p w:rsidR="003D0F9E" w:rsidRPr="003827AB" w:rsidRDefault="003D0F9E" w:rsidP="00B96241">
      <w:pPr>
        <w:shd w:val="clear" w:color="auto" w:fill="FFFFFF"/>
        <w:ind w:right="-4"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на основе количественных критериев</w:t>
      </w:r>
      <w:proofErr w:type="gramStart"/>
      <w:r w:rsidRPr="003827AB">
        <w:rPr>
          <w:rFonts w:ascii="Times New Roman" w:hAnsi="Times New Roman"/>
          <w:lang w:val="ru-RU"/>
        </w:rPr>
        <w:t>, %: __________________________</w:t>
      </w:r>
      <w:proofErr w:type="gramEnd"/>
    </w:p>
    <w:p w:rsidR="003D0F9E" w:rsidRPr="003827AB" w:rsidRDefault="003D0F9E" w:rsidP="00B96241">
      <w:pPr>
        <w:shd w:val="clear" w:color="auto" w:fill="FFFFFF"/>
        <w:ind w:right="-4"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значение интегральной оценки эффективности</w:t>
      </w:r>
      <w:proofErr w:type="gramStart"/>
      <w:r w:rsidRPr="003827AB">
        <w:rPr>
          <w:rFonts w:ascii="Times New Roman" w:hAnsi="Times New Roman"/>
          <w:lang w:val="ru-RU"/>
        </w:rPr>
        <w:t>, %: __________________</w:t>
      </w:r>
      <w:proofErr w:type="gramEnd"/>
    </w:p>
    <w:p w:rsidR="003D0F9E" w:rsidRPr="003827AB" w:rsidRDefault="003D0F9E" w:rsidP="00B96241">
      <w:pPr>
        <w:shd w:val="clear" w:color="auto" w:fill="FFFFFF"/>
        <w:ind w:right="-4" w:firstLine="900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-4"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</w:rPr>
        <w:lastRenderedPageBreak/>
        <w:t>III</w:t>
      </w:r>
      <w:r w:rsidRPr="003827AB">
        <w:rPr>
          <w:rFonts w:ascii="Times New Roman" w:hAnsi="Times New Roman"/>
          <w:lang w:val="ru-RU"/>
        </w:rPr>
        <w:t xml:space="preserve">. Заключение (положительное либо отрицательное) 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вложения: </w:t>
      </w: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____________________________________________________________________ ____________________________________________________________________ ____________________________________________________________________</w:t>
      </w: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Специалист</w:t>
      </w: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(</w:t>
      </w:r>
      <w:proofErr w:type="gramStart"/>
      <w:r w:rsidRPr="003827AB">
        <w:rPr>
          <w:rFonts w:ascii="Times New Roman" w:hAnsi="Times New Roman"/>
          <w:lang w:val="ru-RU"/>
        </w:rPr>
        <w:t>проводивший</w:t>
      </w:r>
      <w:proofErr w:type="gramEnd"/>
      <w:r w:rsidRPr="003827AB">
        <w:rPr>
          <w:rFonts w:ascii="Times New Roman" w:hAnsi="Times New Roman"/>
          <w:lang w:val="ru-RU"/>
        </w:rPr>
        <w:t xml:space="preserve"> экспертизу) _____________     ____________    _______________</w:t>
      </w: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                                                 (должность)           (подпись)                  (Ф.И.О.)</w:t>
      </w: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                                                                                     « ____ » ___________ 20 ___ г.</w:t>
      </w: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М.П.</w:t>
      </w: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-4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137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137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137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137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137" w:firstLine="562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right="137" w:firstLine="562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spacing w:before="907"/>
        <w:jc w:val="center"/>
        <w:rPr>
          <w:rFonts w:ascii="Times New Roman" w:hAnsi="Times New Roman"/>
          <w:spacing w:val="-1"/>
          <w:lang w:val="ru-RU"/>
        </w:rPr>
      </w:pPr>
    </w:p>
    <w:p w:rsidR="003D0F9E" w:rsidRPr="003827AB" w:rsidRDefault="003D0F9E" w:rsidP="00B96241">
      <w:pPr>
        <w:shd w:val="clear" w:color="auto" w:fill="FFFFFF"/>
        <w:ind w:right="-514"/>
        <w:rPr>
          <w:rFonts w:ascii="Times New Roman" w:hAnsi="Times New Roman"/>
          <w:spacing w:val="-9"/>
          <w:lang w:val="ru-RU"/>
        </w:rPr>
      </w:pPr>
    </w:p>
    <w:p w:rsidR="006C4351" w:rsidRPr="003827AB" w:rsidRDefault="006C4351" w:rsidP="00B96241">
      <w:pPr>
        <w:shd w:val="clear" w:color="auto" w:fill="FFFFFF"/>
        <w:ind w:right="-514"/>
        <w:rPr>
          <w:rFonts w:ascii="Times New Roman" w:hAnsi="Times New Roman"/>
          <w:spacing w:val="-9"/>
          <w:lang w:val="ru-RU"/>
        </w:rPr>
      </w:pPr>
    </w:p>
    <w:p w:rsidR="00221FB1" w:rsidRDefault="00221FB1" w:rsidP="00B96241">
      <w:pPr>
        <w:shd w:val="clear" w:color="auto" w:fill="FFFFFF"/>
        <w:ind w:left="5670" w:right="-514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3827AB" w:rsidRDefault="003827AB" w:rsidP="00B96241">
      <w:pPr>
        <w:shd w:val="clear" w:color="auto" w:fill="FFFFFF"/>
        <w:ind w:left="5670" w:right="-514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3827AB" w:rsidRDefault="003827AB" w:rsidP="00B96241">
      <w:pPr>
        <w:shd w:val="clear" w:color="auto" w:fill="FFFFFF"/>
        <w:ind w:left="5670" w:right="-514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3827AB" w:rsidRDefault="003827AB" w:rsidP="00B96241">
      <w:pPr>
        <w:shd w:val="clear" w:color="auto" w:fill="FFFFFF"/>
        <w:ind w:left="5670" w:right="-514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3827AB" w:rsidRDefault="003827AB" w:rsidP="00B96241">
      <w:pPr>
        <w:shd w:val="clear" w:color="auto" w:fill="FFFFFF"/>
        <w:ind w:left="5670" w:right="-514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3827AB" w:rsidRDefault="003827AB" w:rsidP="00B96241">
      <w:pPr>
        <w:shd w:val="clear" w:color="auto" w:fill="FFFFFF"/>
        <w:ind w:left="5670" w:right="-514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3827AB" w:rsidRDefault="003827AB" w:rsidP="00B96241">
      <w:pPr>
        <w:shd w:val="clear" w:color="auto" w:fill="FFFFFF"/>
        <w:ind w:left="5670" w:right="-514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3827AB" w:rsidRDefault="003827AB" w:rsidP="00B96241">
      <w:pPr>
        <w:shd w:val="clear" w:color="auto" w:fill="FFFFFF"/>
        <w:ind w:left="5670" w:right="-514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3827AB" w:rsidRDefault="003827AB" w:rsidP="00B96241">
      <w:pPr>
        <w:shd w:val="clear" w:color="auto" w:fill="FFFFFF"/>
        <w:ind w:left="5670" w:right="-514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3827AB" w:rsidRDefault="003827AB" w:rsidP="00B96241">
      <w:pPr>
        <w:shd w:val="clear" w:color="auto" w:fill="FFFFFF"/>
        <w:ind w:left="5670" w:right="-514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3827AB" w:rsidRDefault="003827AB" w:rsidP="00B96241">
      <w:pPr>
        <w:shd w:val="clear" w:color="auto" w:fill="FFFFFF"/>
        <w:ind w:left="5670" w:right="-514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3827AB" w:rsidRDefault="003827AB" w:rsidP="00B96241">
      <w:pPr>
        <w:shd w:val="clear" w:color="auto" w:fill="FFFFFF"/>
        <w:ind w:left="5670" w:right="-514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3827AB" w:rsidRDefault="003827AB" w:rsidP="00B96241">
      <w:pPr>
        <w:shd w:val="clear" w:color="auto" w:fill="FFFFFF"/>
        <w:ind w:left="5670" w:right="-514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3827AB" w:rsidRDefault="003827AB" w:rsidP="00B96241">
      <w:pPr>
        <w:shd w:val="clear" w:color="auto" w:fill="FFFFFF"/>
        <w:ind w:left="5670" w:right="-514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3827AB" w:rsidRDefault="003827AB" w:rsidP="00B96241">
      <w:pPr>
        <w:shd w:val="clear" w:color="auto" w:fill="FFFFFF"/>
        <w:ind w:left="5670" w:right="-514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0E39CE" w:rsidRDefault="000E39CE" w:rsidP="00B96241">
      <w:pPr>
        <w:shd w:val="clear" w:color="auto" w:fill="FFFFFF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3D0F9E" w:rsidRPr="003827AB" w:rsidRDefault="003D0F9E" w:rsidP="00B96241">
      <w:pPr>
        <w:shd w:val="clear" w:color="auto" w:fill="FFFFFF"/>
        <w:ind w:left="5670" w:right="-3"/>
        <w:jc w:val="right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spacing w:val="-9"/>
          <w:lang w:val="ru-RU"/>
        </w:rPr>
        <w:lastRenderedPageBreak/>
        <w:t>Приложение 2</w:t>
      </w:r>
    </w:p>
    <w:p w:rsidR="003D0F9E" w:rsidRPr="003827AB" w:rsidRDefault="003D0F9E" w:rsidP="00B96241">
      <w:pPr>
        <w:shd w:val="clear" w:color="auto" w:fill="FFFFFF"/>
        <w:ind w:left="5670"/>
        <w:jc w:val="right"/>
        <w:rPr>
          <w:rFonts w:ascii="Times New Roman" w:hAnsi="Times New Roman"/>
          <w:spacing w:val="-9"/>
          <w:lang w:val="ru-RU"/>
        </w:rPr>
      </w:pPr>
      <w:r w:rsidRPr="003827AB">
        <w:rPr>
          <w:rFonts w:ascii="Times New Roman" w:hAnsi="Times New Roman"/>
          <w:spacing w:val="-9"/>
          <w:lang w:val="ru-RU"/>
        </w:rPr>
        <w:t xml:space="preserve">к </w:t>
      </w:r>
      <w:r w:rsidR="006C4351" w:rsidRPr="003827AB">
        <w:rPr>
          <w:rFonts w:ascii="Times New Roman" w:hAnsi="Times New Roman"/>
          <w:spacing w:val="-9"/>
          <w:lang w:val="ru-RU"/>
        </w:rPr>
        <w:t>п</w:t>
      </w:r>
      <w:r w:rsidRPr="003827AB">
        <w:rPr>
          <w:rFonts w:ascii="Times New Roman" w:hAnsi="Times New Roman"/>
          <w:spacing w:val="-9"/>
          <w:lang w:val="ru-RU"/>
        </w:rPr>
        <w:t xml:space="preserve">остановлению </w:t>
      </w:r>
      <w:r w:rsidR="006867CB" w:rsidRPr="003827AB">
        <w:rPr>
          <w:rFonts w:ascii="Times New Roman" w:hAnsi="Times New Roman"/>
          <w:spacing w:val="-9"/>
          <w:lang w:val="ru-RU"/>
        </w:rPr>
        <w:t>а</w:t>
      </w:r>
      <w:r w:rsidRPr="003827AB">
        <w:rPr>
          <w:rFonts w:ascii="Times New Roman" w:hAnsi="Times New Roman"/>
          <w:spacing w:val="-9"/>
          <w:lang w:val="ru-RU"/>
        </w:rPr>
        <w:t>дминистрации</w:t>
      </w:r>
    </w:p>
    <w:p w:rsidR="003D0F9E" w:rsidRPr="003827AB" w:rsidRDefault="003827AB" w:rsidP="00B96241">
      <w:pPr>
        <w:shd w:val="clear" w:color="auto" w:fill="FFFFFF"/>
        <w:ind w:left="5670"/>
        <w:jc w:val="right"/>
        <w:rPr>
          <w:rFonts w:ascii="Times New Roman" w:hAnsi="Times New Roman"/>
          <w:lang w:val="ru-RU"/>
        </w:rPr>
      </w:pPr>
      <w:r w:rsidRPr="000E39CE">
        <w:rPr>
          <w:rFonts w:ascii="Times New Roman" w:hAnsi="Times New Roman"/>
          <w:lang w:val="ru-RU"/>
        </w:rPr>
        <w:t xml:space="preserve">Михайловского  </w:t>
      </w:r>
      <w:r w:rsidR="000C61CC" w:rsidRPr="003827AB">
        <w:rPr>
          <w:rFonts w:ascii="Times New Roman" w:hAnsi="Times New Roman"/>
          <w:lang w:val="ru-RU"/>
        </w:rPr>
        <w:t xml:space="preserve"> сельского </w:t>
      </w:r>
      <w:r w:rsidR="003D0F9E" w:rsidRPr="003827AB">
        <w:rPr>
          <w:rFonts w:ascii="Times New Roman" w:hAnsi="Times New Roman"/>
          <w:spacing w:val="-9"/>
          <w:lang w:val="ru-RU"/>
        </w:rPr>
        <w:t xml:space="preserve"> поселения</w:t>
      </w:r>
    </w:p>
    <w:p w:rsidR="003D0F9E" w:rsidRPr="003827AB" w:rsidRDefault="006C4351" w:rsidP="00B96241">
      <w:pPr>
        <w:pStyle w:val="af6"/>
        <w:spacing w:before="0" w:beforeAutospacing="0" w:after="0" w:afterAutospacing="0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 w:rsidRPr="003827AB">
        <w:t>о</w:t>
      </w:r>
      <w:r w:rsidR="00FD66F7" w:rsidRPr="003827AB">
        <w:t xml:space="preserve">т </w:t>
      </w:r>
      <w:r w:rsidR="003827AB" w:rsidRPr="003827AB">
        <w:t>06</w:t>
      </w:r>
      <w:r w:rsidR="000C61CC" w:rsidRPr="003827AB">
        <w:t>.</w:t>
      </w:r>
      <w:r w:rsidR="003827AB" w:rsidRPr="003827AB">
        <w:t>12</w:t>
      </w:r>
      <w:r w:rsidR="001B357D" w:rsidRPr="003827AB">
        <w:t>.2018</w:t>
      </w:r>
      <w:r w:rsidR="00FD66F7" w:rsidRPr="003827AB">
        <w:t xml:space="preserve"> № </w:t>
      </w:r>
      <w:r w:rsidR="003827AB" w:rsidRPr="003827AB">
        <w:t>1</w:t>
      </w:r>
      <w:r w:rsidR="000E39CE">
        <w:t>1</w:t>
      </w:r>
      <w:r w:rsidR="003827AB" w:rsidRPr="003827AB">
        <w:t>4</w:t>
      </w:r>
    </w:p>
    <w:p w:rsidR="006867CB" w:rsidRPr="003827AB" w:rsidRDefault="006867CB" w:rsidP="00B96241">
      <w:pPr>
        <w:shd w:val="clear" w:color="auto" w:fill="FFFFFF"/>
        <w:jc w:val="center"/>
        <w:rPr>
          <w:rFonts w:ascii="Times New Roman" w:hAnsi="Times New Roman"/>
          <w:spacing w:val="-1"/>
          <w:lang w:val="ru-RU"/>
        </w:rPr>
      </w:pPr>
    </w:p>
    <w:p w:rsidR="00FD66F7" w:rsidRPr="00B96241" w:rsidRDefault="00FD66F7" w:rsidP="00B96241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3D0F9E" w:rsidRPr="003827AB" w:rsidRDefault="003D0F9E" w:rsidP="00B96241">
      <w:pPr>
        <w:shd w:val="clear" w:color="auto" w:fill="FFFFFF"/>
        <w:jc w:val="center"/>
        <w:rPr>
          <w:rFonts w:ascii="Times New Roman" w:hAnsi="Times New Roman"/>
          <w:spacing w:val="-1"/>
          <w:lang w:val="ru-RU"/>
        </w:rPr>
      </w:pPr>
      <w:r w:rsidRPr="003827AB">
        <w:rPr>
          <w:rFonts w:ascii="Times New Roman" w:hAnsi="Times New Roman"/>
          <w:spacing w:val="-1"/>
          <w:lang w:val="ru-RU"/>
        </w:rPr>
        <w:t>МЕТОДИКА</w:t>
      </w:r>
    </w:p>
    <w:p w:rsidR="003D0F9E" w:rsidRPr="003827AB" w:rsidRDefault="003D0F9E" w:rsidP="00B96241">
      <w:pPr>
        <w:shd w:val="clear" w:color="auto" w:fill="FFFFFF"/>
        <w:ind w:firstLine="900"/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оценки эффективности использования средств</w:t>
      </w:r>
    </w:p>
    <w:p w:rsidR="003D0F9E" w:rsidRPr="003827AB" w:rsidRDefault="003D0F9E" w:rsidP="00B96241">
      <w:pPr>
        <w:shd w:val="clear" w:color="auto" w:fill="FFFFFF"/>
        <w:ind w:firstLine="900"/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местного бюджета, </w:t>
      </w:r>
      <w:proofErr w:type="gramStart"/>
      <w:r w:rsidRPr="003827AB">
        <w:rPr>
          <w:rFonts w:ascii="Times New Roman" w:hAnsi="Times New Roman"/>
          <w:lang w:val="ru-RU"/>
        </w:rPr>
        <w:t>направляемых</w:t>
      </w:r>
      <w:proofErr w:type="gramEnd"/>
      <w:r w:rsidRPr="003827AB">
        <w:rPr>
          <w:rFonts w:ascii="Times New Roman" w:hAnsi="Times New Roman"/>
          <w:lang w:val="ru-RU"/>
        </w:rPr>
        <w:t xml:space="preserve"> на капитальные вложения</w:t>
      </w:r>
    </w:p>
    <w:p w:rsidR="003D0F9E" w:rsidRPr="003827AB" w:rsidRDefault="003D0F9E" w:rsidP="00B96241">
      <w:pPr>
        <w:shd w:val="clear" w:color="auto" w:fill="FFFFFF"/>
        <w:spacing w:before="324"/>
        <w:ind w:firstLine="900"/>
        <w:jc w:val="center"/>
        <w:rPr>
          <w:rFonts w:ascii="Times New Roman" w:hAnsi="Times New Roman"/>
          <w:spacing w:val="-3"/>
          <w:lang w:val="ru-RU"/>
        </w:rPr>
      </w:pPr>
      <w:r w:rsidRPr="003827AB">
        <w:rPr>
          <w:rFonts w:ascii="Times New Roman" w:hAnsi="Times New Roman"/>
          <w:spacing w:val="-3"/>
          <w:lang w:val="ru-RU"/>
        </w:rPr>
        <w:t>1. Общие положения</w:t>
      </w:r>
    </w:p>
    <w:p w:rsidR="003D0F9E" w:rsidRPr="003827AB" w:rsidRDefault="003D0F9E" w:rsidP="00B96241">
      <w:pPr>
        <w:shd w:val="clear" w:color="auto" w:fill="FFFFFF"/>
        <w:tabs>
          <w:tab w:val="left" w:pos="1418"/>
        </w:tabs>
        <w:spacing w:before="317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spacing w:val="-16"/>
          <w:lang w:val="ru-RU"/>
        </w:rPr>
        <w:t>1.1.</w:t>
      </w:r>
      <w:r w:rsidRPr="003827AB">
        <w:rPr>
          <w:rFonts w:ascii="Times New Roman" w:hAnsi="Times New Roman"/>
          <w:lang w:val="ru-RU"/>
        </w:rPr>
        <w:tab/>
        <w:t>Методика оценки эффективности использования средств местного</w:t>
      </w:r>
      <w:r w:rsidRPr="003827AB">
        <w:rPr>
          <w:rFonts w:ascii="Times New Roman" w:hAnsi="Times New Roman"/>
          <w:lang w:val="ru-RU"/>
        </w:rPr>
        <w:br/>
        <w:t xml:space="preserve">бюджета, направляемых на строительство, реконструкцию </w:t>
      </w:r>
      <w:r w:rsidRPr="003827AB">
        <w:rPr>
          <w:rFonts w:ascii="Times New Roman" w:hAnsi="Times New Roman"/>
          <w:bCs/>
          <w:lang w:val="ru-RU"/>
        </w:rPr>
        <w:t>и</w:t>
      </w:r>
      <w:r w:rsidRPr="003827AB">
        <w:rPr>
          <w:rFonts w:ascii="Times New Roman" w:hAnsi="Times New Roman"/>
          <w:lang w:val="ru-RU"/>
        </w:rPr>
        <w:t>техническое</w:t>
      </w:r>
      <w:r w:rsidRPr="003827AB">
        <w:rPr>
          <w:rFonts w:ascii="Times New Roman" w:hAnsi="Times New Roman"/>
          <w:lang w:val="ru-RU"/>
        </w:rPr>
        <w:br/>
        <w:t>перевооружение объектов капитального строительства (далее - Методика)</w:t>
      </w:r>
      <w:r w:rsidR="00926B3F" w:rsidRPr="003827AB">
        <w:rPr>
          <w:rFonts w:ascii="Times New Roman" w:hAnsi="Times New Roman"/>
          <w:lang w:val="ru-RU"/>
        </w:rPr>
        <w:t xml:space="preserve">, предназначена </w:t>
      </w:r>
      <w:r w:rsidRPr="003827AB">
        <w:rPr>
          <w:rFonts w:ascii="Times New Roman" w:hAnsi="Times New Roman"/>
          <w:lang w:val="ru-RU"/>
        </w:rPr>
        <w:t>для оценки эффективности использования средств местного</w:t>
      </w:r>
      <w:r w:rsidRPr="003827AB">
        <w:rPr>
          <w:rFonts w:ascii="Times New Roman" w:hAnsi="Times New Roman"/>
          <w:lang w:val="ru-RU"/>
        </w:rPr>
        <w:br/>
        <w:t>бюджета, направляемых на капитальные вложения по инвестиционным</w:t>
      </w:r>
      <w:r w:rsidRPr="003827AB">
        <w:rPr>
          <w:rFonts w:ascii="Times New Roman" w:hAnsi="Times New Roman"/>
          <w:lang w:val="ru-RU"/>
        </w:rPr>
        <w:br/>
        <w:t>проектам, финансирование которых планируется осуществлять полностью или</w:t>
      </w:r>
      <w:r w:rsidRPr="003827AB">
        <w:rPr>
          <w:rFonts w:ascii="Times New Roman" w:hAnsi="Times New Roman"/>
          <w:lang w:val="ru-RU"/>
        </w:rPr>
        <w:br/>
        <w:t>частично за счет средств местного бюджета.</w:t>
      </w:r>
    </w:p>
    <w:p w:rsidR="003D0F9E" w:rsidRPr="003827AB" w:rsidRDefault="003D0F9E" w:rsidP="00B96241">
      <w:pPr>
        <w:widowControl w:val="0"/>
        <w:numPr>
          <w:ilvl w:val="0"/>
          <w:numId w:val="3"/>
        </w:numPr>
        <w:shd w:val="clear" w:color="auto" w:fill="FFFFFF"/>
        <w:tabs>
          <w:tab w:val="left" w:pos="1238"/>
        </w:tabs>
        <w:autoSpaceDE w:val="0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Оценка эффективности использования средств местного бюджета, направляемых на капитальные вложения, осуществляется на основе </w:t>
      </w:r>
      <w:r w:rsidRPr="003827AB">
        <w:rPr>
          <w:rFonts w:ascii="Times New Roman" w:hAnsi="Times New Roman"/>
          <w:spacing w:val="-1"/>
          <w:lang w:val="ru-RU"/>
        </w:rPr>
        <w:t xml:space="preserve">интегральной оценки, а также оценки эффективности на основе качественных и количественных критериев путем определения балла оценки по каждому из </w:t>
      </w:r>
      <w:r w:rsidRPr="003827AB">
        <w:rPr>
          <w:rFonts w:ascii="Times New Roman" w:hAnsi="Times New Roman"/>
          <w:lang w:val="ru-RU"/>
        </w:rPr>
        <w:t>указанных критериев.</w:t>
      </w:r>
    </w:p>
    <w:p w:rsidR="003D0F9E" w:rsidRPr="003827AB" w:rsidRDefault="003D0F9E" w:rsidP="00B96241">
      <w:pPr>
        <w:widowControl w:val="0"/>
        <w:numPr>
          <w:ilvl w:val="0"/>
          <w:numId w:val="3"/>
        </w:numPr>
        <w:shd w:val="clear" w:color="auto" w:fill="FFFFFF"/>
        <w:tabs>
          <w:tab w:val="left" w:pos="1238"/>
        </w:tabs>
        <w:autoSpaceDE w:val="0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spacing w:val="-1"/>
          <w:lang w:val="ru-RU"/>
        </w:rPr>
        <w:t xml:space="preserve">Методика устанавливает общие требования к расчету интегральной </w:t>
      </w:r>
      <w:r w:rsidRPr="003827AB">
        <w:rPr>
          <w:rFonts w:ascii="Times New Roman" w:hAnsi="Times New Roman"/>
          <w:lang w:val="ru-RU"/>
        </w:rPr>
        <w:t>оценки эффективности, а также расчету оценки эффективности на основе качественных и количественных критериев.</w:t>
      </w:r>
    </w:p>
    <w:p w:rsidR="003D0F9E" w:rsidRPr="003827AB" w:rsidRDefault="003D0F9E" w:rsidP="00B96241">
      <w:pPr>
        <w:shd w:val="clear" w:color="auto" w:fill="FFFFFF"/>
        <w:spacing w:before="317"/>
        <w:ind w:firstLine="900"/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spacing w:val="-1"/>
          <w:lang w:val="ru-RU"/>
        </w:rPr>
        <w:t xml:space="preserve">2. Состав, порядок определения баллов оценки качественных критериев </w:t>
      </w:r>
      <w:r w:rsidRPr="003827AB">
        <w:rPr>
          <w:rFonts w:ascii="Times New Roman" w:hAnsi="Times New Roman"/>
          <w:lang w:val="ru-RU"/>
        </w:rPr>
        <w:t>и оценки эффективности на основе качественных критериев</w:t>
      </w:r>
    </w:p>
    <w:p w:rsidR="003D0F9E" w:rsidRPr="003827AB" w:rsidRDefault="003D0F9E" w:rsidP="00B96241">
      <w:pPr>
        <w:shd w:val="clear" w:color="auto" w:fill="FFFFFF"/>
        <w:spacing w:before="317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2.1. Оценка эффективности осуществляется на основе следующих качественных критериев: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наличие четко сформулированной цели инвестиционного проекта;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соответствие цели инвестиционного проекта приоритетам </w:t>
      </w:r>
      <w:r w:rsidRPr="003827AB">
        <w:rPr>
          <w:rFonts w:ascii="Times New Roman" w:hAnsi="Times New Roman"/>
          <w:bCs/>
          <w:lang w:val="ru-RU"/>
        </w:rPr>
        <w:t>и</w:t>
      </w:r>
      <w:r w:rsidRPr="003827AB">
        <w:rPr>
          <w:rFonts w:ascii="Times New Roman" w:hAnsi="Times New Roman"/>
          <w:lang w:val="ru-RU"/>
        </w:rPr>
        <w:t xml:space="preserve">целям, </w:t>
      </w:r>
      <w:r w:rsidRPr="003827AB">
        <w:rPr>
          <w:rFonts w:ascii="Times New Roman" w:hAnsi="Times New Roman"/>
          <w:spacing w:val="-1"/>
          <w:lang w:val="ru-RU"/>
        </w:rPr>
        <w:t xml:space="preserve">определенным в стратегии и программе социально-экономического развития </w:t>
      </w:r>
      <w:r w:rsidR="003827AB">
        <w:rPr>
          <w:rFonts w:ascii="Times New Roman" w:hAnsi="Times New Roman"/>
          <w:spacing w:val="-1"/>
          <w:lang w:val="ru-RU"/>
        </w:rPr>
        <w:t>Михайловского с</w:t>
      </w:r>
      <w:r w:rsidRPr="003827AB">
        <w:rPr>
          <w:rFonts w:ascii="Times New Roman" w:hAnsi="Times New Roman"/>
          <w:lang w:val="ru-RU"/>
        </w:rPr>
        <w:t>ельского поселения, долгосрочных и ведомственных муниципальных целевых программах;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необходимость строительства (реконструкции и технического перевооружения) объекта капитального строительства, создаваемого в рамках </w:t>
      </w:r>
      <w:r w:rsidRPr="003827AB">
        <w:rPr>
          <w:rFonts w:ascii="Times New Roman" w:hAnsi="Times New Roman"/>
          <w:spacing w:val="-1"/>
          <w:lang w:val="ru-RU"/>
        </w:rPr>
        <w:t xml:space="preserve">инвестиционного проекта, в связи с осуществлением соответствующими государственными и муниципальными органами полномочий, отнесенных к </w:t>
      </w:r>
      <w:r w:rsidRPr="003827AB">
        <w:rPr>
          <w:rFonts w:ascii="Times New Roman" w:hAnsi="Times New Roman"/>
          <w:lang w:val="ru-RU"/>
        </w:rPr>
        <w:t>предмету их ведения;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отсутствие в достаточном объеме замещающей продукции (работ и услуг), производимой иными организациями;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наличие положительного заключения государственной экспертизы проектной документации и результатов инженерных изысканий;</w:t>
      </w:r>
    </w:p>
    <w:p w:rsidR="003D0F9E" w:rsidRPr="003827AB" w:rsidRDefault="003D0F9E" w:rsidP="00B96241">
      <w:pPr>
        <w:shd w:val="clear" w:color="auto" w:fill="FFFFFF"/>
        <w:spacing w:before="7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наличие долгосрочных муниципальных целевых программ, реализуемых за счет средств бюджета Побединского сельского поселения, предусматривающих строительство, реконструкцию и (или) техническое перевооружение объектов капитального строительства муниципальной собственности, реализуемых в рамках инвестиционных проектов.</w:t>
      </w:r>
    </w:p>
    <w:p w:rsidR="003D0F9E" w:rsidRPr="003827AB" w:rsidRDefault="003D0F9E" w:rsidP="00B96241">
      <w:pPr>
        <w:shd w:val="clear" w:color="auto" w:fill="FFFFFF"/>
        <w:tabs>
          <w:tab w:val="left" w:pos="1498"/>
        </w:tabs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spacing w:val="-7"/>
          <w:lang w:val="ru-RU"/>
        </w:rPr>
        <w:lastRenderedPageBreak/>
        <w:t>2.2.</w:t>
      </w:r>
      <w:r w:rsidRPr="003827AB">
        <w:rPr>
          <w:rFonts w:ascii="Times New Roman" w:hAnsi="Times New Roman"/>
          <w:lang w:val="ru-RU"/>
        </w:rPr>
        <w:tab/>
        <w:t>Оценка эффективности на основе качественных критериев</w:t>
      </w:r>
      <w:r w:rsidRPr="003827AB">
        <w:rPr>
          <w:rFonts w:ascii="Times New Roman" w:hAnsi="Times New Roman"/>
          <w:lang w:val="ru-RU"/>
        </w:rPr>
        <w:br/>
        <w:t>рассчитывается по следующей формуле:</w:t>
      </w:r>
    </w:p>
    <w:p w:rsidR="003D0F9E" w:rsidRPr="003827AB" w:rsidRDefault="003D0F9E" w:rsidP="00B96241">
      <w:pPr>
        <w:shd w:val="clear" w:color="auto" w:fill="FFFFFF"/>
        <w:spacing w:before="418"/>
        <w:ind w:firstLine="900"/>
        <w:jc w:val="both"/>
        <w:rPr>
          <w:rFonts w:ascii="Times New Roman" w:hAnsi="Times New Roman"/>
        </w:rPr>
      </w:pPr>
      <w:r w:rsidRPr="003827AB">
        <w:rPr>
          <w:rFonts w:ascii="Times New Roman" w:hAnsi="Times New Roman"/>
          <w:position w:val="-35"/>
        </w:rPr>
        <w:object w:dxaOrig="30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49.5pt" o:ole="" filled="t">
            <v:fill color2="black"/>
            <v:imagedata r:id="rId6" o:title=""/>
          </v:shape>
          <o:OLEObject Type="Embed" ProgID="Equation.3" ShapeID="_x0000_i1025" DrawAspect="Content" ObjectID="_1606130537" r:id="rId7"/>
        </w:object>
      </w:r>
    </w:p>
    <w:p w:rsidR="003D0F9E" w:rsidRPr="003827AB" w:rsidRDefault="003D0F9E" w:rsidP="00B96241">
      <w:pPr>
        <w:shd w:val="clear" w:color="auto" w:fill="FFFFFF"/>
        <w:spacing w:before="418"/>
        <w:ind w:firstLine="900"/>
        <w:jc w:val="both"/>
        <w:rPr>
          <w:rFonts w:ascii="Times New Roman" w:hAnsi="Times New Roman"/>
          <w:spacing w:val="-4"/>
          <w:lang w:val="ru-RU"/>
        </w:rPr>
      </w:pPr>
      <w:r w:rsidRPr="003827AB">
        <w:rPr>
          <w:rFonts w:ascii="Times New Roman" w:hAnsi="Times New Roman"/>
          <w:position w:val="-8"/>
        </w:rPr>
        <w:object w:dxaOrig="300" w:dyaOrig="360">
          <v:shape id="_x0000_i1026" type="#_x0000_t75" style="width:15pt;height:18pt" o:ole="" filled="t">
            <v:fill color2="black"/>
            <v:imagedata r:id="rId8" o:title=""/>
          </v:shape>
          <o:OLEObject Type="Embed" ProgID="Equation.3" ShapeID="_x0000_i1026" DrawAspect="Content" ObjectID="_1606130538" r:id="rId9"/>
        </w:object>
      </w:r>
      <w:r w:rsidRPr="003827AB">
        <w:rPr>
          <w:rFonts w:ascii="Times New Roman" w:hAnsi="Times New Roman"/>
          <w:spacing w:val="-4"/>
          <w:lang w:val="ru-RU"/>
        </w:rPr>
        <w:t xml:space="preserve"> - балл оценки </w:t>
      </w:r>
      <w:proofErr w:type="spellStart"/>
      <w:r w:rsidRPr="003827AB">
        <w:rPr>
          <w:rFonts w:ascii="Times New Roman" w:hAnsi="Times New Roman"/>
          <w:spacing w:val="-4"/>
        </w:rPr>
        <w:t>i</w:t>
      </w:r>
      <w:proofErr w:type="spellEnd"/>
      <w:r w:rsidRPr="003827AB">
        <w:rPr>
          <w:rFonts w:ascii="Times New Roman" w:hAnsi="Times New Roman"/>
          <w:spacing w:val="-4"/>
          <w:lang w:val="ru-RU"/>
        </w:rPr>
        <w:t>-ого качественного критерия;</w:t>
      </w:r>
    </w:p>
    <w:p w:rsidR="003D0F9E" w:rsidRPr="003827AB" w:rsidRDefault="003D0F9E" w:rsidP="00B96241">
      <w:pPr>
        <w:shd w:val="clear" w:color="auto" w:fill="FFFFFF"/>
        <w:spacing w:before="79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position w:val="-7"/>
        </w:rPr>
        <w:object w:dxaOrig="320" w:dyaOrig="340">
          <v:shape id="_x0000_i1027" type="#_x0000_t75" style="width:15.75pt;height:17.25pt" o:ole="" filled="t">
            <v:fill color2="black"/>
            <v:imagedata r:id="rId10" o:title=""/>
          </v:shape>
          <o:OLEObject Type="Embed" ProgID="Equation.3" ShapeID="_x0000_i1027" DrawAspect="Content" ObjectID="_1606130539" r:id="rId11"/>
        </w:object>
      </w:r>
      <w:r w:rsidRPr="003827AB">
        <w:rPr>
          <w:rFonts w:ascii="Times New Roman" w:hAnsi="Times New Roman"/>
          <w:lang w:val="ru-RU"/>
        </w:rPr>
        <w:t>- общее число качественных критериев;</w:t>
      </w:r>
    </w:p>
    <w:p w:rsidR="003D0F9E" w:rsidRPr="003827AB" w:rsidRDefault="003D0F9E" w:rsidP="00B96241">
      <w:pPr>
        <w:shd w:val="clear" w:color="auto" w:fill="FFFFFF"/>
        <w:spacing w:before="72"/>
        <w:ind w:firstLine="900"/>
        <w:jc w:val="both"/>
        <w:rPr>
          <w:rFonts w:ascii="Times New Roman" w:hAnsi="Times New Roman"/>
          <w:spacing w:val="-1"/>
          <w:lang w:val="ru-RU"/>
        </w:rPr>
      </w:pPr>
      <w:r w:rsidRPr="003827AB">
        <w:rPr>
          <w:rFonts w:ascii="Times New Roman" w:hAnsi="Times New Roman"/>
          <w:position w:val="-7"/>
        </w:rPr>
        <w:object w:dxaOrig="540" w:dyaOrig="340">
          <v:shape id="_x0000_i1028" type="#_x0000_t75" style="width:27pt;height:17.25pt" o:ole="" filled="t">
            <v:fill color2="black"/>
            <v:imagedata r:id="rId12" o:title=""/>
          </v:shape>
          <o:OLEObject Type="Embed" ProgID="Equation.3" ShapeID="_x0000_i1028" DrawAspect="Content" ObjectID="_1606130540" r:id="rId13"/>
        </w:object>
      </w:r>
      <w:r w:rsidRPr="003827AB">
        <w:rPr>
          <w:rFonts w:ascii="Times New Roman" w:hAnsi="Times New Roman"/>
          <w:spacing w:val="-4"/>
          <w:lang w:val="ru-RU"/>
        </w:rPr>
        <w:t xml:space="preserve"> - </w:t>
      </w:r>
      <w:r w:rsidR="00221FB1" w:rsidRPr="003827AB">
        <w:rPr>
          <w:rFonts w:ascii="Times New Roman" w:hAnsi="Times New Roman"/>
          <w:spacing w:val="-1"/>
          <w:lang w:val="ru-RU"/>
        </w:rPr>
        <w:t xml:space="preserve">число     критериев, </w:t>
      </w:r>
      <w:r w:rsidRPr="003827AB">
        <w:rPr>
          <w:rFonts w:ascii="Times New Roman" w:hAnsi="Times New Roman"/>
          <w:spacing w:val="-1"/>
          <w:lang w:val="ru-RU"/>
        </w:rPr>
        <w:t xml:space="preserve">не     применимых     к     </w:t>
      </w:r>
      <w:proofErr w:type="gramStart"/>
      <w:r w:rsidRPr="003827AB">
        <w:rPr>
          <w:rFonts w:ascii="Times New Roman" w:hAnsi="Times New Roman"/>
          <w:spacing w:val="-1"/>
          <w:lang w:val="ru-RU"/>
        </w:rPr>
        <w:t>проверяемому</w:t>
      </w:r>
      <w:proofErr w:type="gramEnd"/>
    </w:p>
    <w:p w:rsidR="003D0F9E" w:rsidRPr="003827AB" w:rsidRDefault="003D0F9E" w:rsidP="00B96241">
      <w:pPr>
        <w:shd w:val="clear" w:color="auto" w:fill="FFFFFF"/>
        <w:jc w:val="both"/>
        <w:rPr>
          <w:rFonts w:ascii="Times New Roman" w:hAnsi="Times New Roman"/>
          <w:spacing w:val="-1"/>
          <w:lang w:val="ru-RU"/>
        </w:rPr>
      </w:pPr>
      <w:r w:rsidRPr="003827AB">
        <w:rPr>
          <w:rFonts w:ascii="Times New Roman" w:hAnsi="Times New Roman"/>
          <w:spacing w:val="-1"/>
          <w:lang w:val="ru-RU"/>
        </w:rPr>
        <w:t>инвестиционному проекту.</w:t>
      </w:r>
    </w:p>
    <w:p w:rsidR="003D0F9E" w:rsidRPr="003827AB" w:rsidRDefault="003D0F9E" w:rsidP="00B96241">
      <w:pPr>
        <w:shd w:val="clear" w:color="auto" w:fill="FFFFFF"/>
        <w:tabs>
          <w:tab w:val="left" w:pos="1303"/>
        </w:tabs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spacing w:val="-7"/>
          <w:lang w:val="ru-RU"/>
        </w:rPr>
        <w:t xml:space="preserve">2.3. </w:t>
      </w:r>
      <w:r w:rsidRPr="003827AB">
        <w:rPr>
          <w:rFonts w:ascii="Times New Roman" w:hAnsi="Times New Roman"/>
          <w:lang w:val="ru-RU"/>
        </w:rPr>
        <w:tab/>
        <w:t>Возможные значения баллов оценки по каждому из качественных</w:t>
      </w:r>
      <w:r w:rsidRPr="003827AB">
        <w:rPr>
          <w:rFonts w:ascii="Times New Roman" w:hAnsi="Times New Roman"/>
          <w:lang w:val="ru-RU"/>
        </w:rPr>
        <w:br/>
        <w:t>критериев приведены в графе «Допустимые баллы оценки» таблицы 1</w:t>
      </w:r>
      <w:r w:rsidRPr="003827AB">
        <w:rPr>
          <w:rFonts w:ascii="Times New Roman" w:hAnsi="Times New Roman"/>
          <w:lang w:val="ru-RU"/>
        </w:rPr>
        <w:br/>
        <w:t>приложения № 1 к настоящей Методике.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Требования к определению баллов оценки по каждому из качественных </w:t>
      </w:r>
      <w:r w:rsidRPr="003827AB">
        <w:rPr>
          <w:rFonts w:ascii="Times New Roman" w:hAnsi="Times New Roman"/>
          <w:spacing w:val="-1"/>
          <w:lang w:val="ru-RU"/>
        </w:rPr>
        <w:t xml:space="preserve">критериев установлены пунктами 1 - 7 таблицы 1 приложения № 1 к настоящей </w:t>
      </w:r>
      <w:r w:rsidRPr="003827AB">
        <w:rPr>
          <w:rFonts w:ascii="Times New Roman" w:hAnsi="Times New Roman"/>
          <w:lang w:val="ru-RU"/>
        </w:rPr>
        <w:t>Методике.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Рекомендуемые показатели по критерию «Наличие четко сформулированной цели инвестиционного проекта с определением количественного показателя (показателей) результатов его осуществления», характеризующие конечные социально-экономические результаты реализации </w:t>
      </w:r>
      <w:r w:rsidRPr="003827AB">
        <w:rPr>
          <w:rFonts w:ascii="Times New Roman" w:hAnsi="Times New Roman"/>
          <w:spacing w:val="-1"/>
          <w:lang w:val="ru-RU"/>
        </w:rPr>
        <w:t xml:space="preserve">проекта по различным видам деятельности и типам проектов, приведены в приложении № 3 к настоящей Методике. Заявители вправе определить иные </w:t>
      </w:r>
      <w:r w:rsidRPr="003827AB">
        <w:rPr>
          <w:rFonts w:ascii="Times New Roman" w:hAnsi="Times New Roman"/>
          <w:lang w:val="ru-RU"/>
        </w:rPr>
        <w:t>показатели с учетом специфики инвестиционного проекта.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spacing w:val="-1"/>
          <w:lang w:val="ru-RU"/>
        </w:rPr>
        <w:t xml:space="preserve">Для проведения проверки на соответствие критерию «Целесообразность </w:t>
      </w:r>
      <w:r w:rsidRPr="003827AB">
        <w:rPr>
          <w:rFonts w:ascii="Times New Roman" w:hAnsi="Times New Roman"/>
          <w:lang w:val="ru-RU"/>
        </w:rPr>
        <w:t xml:space="preserve">использования   при   реализации   инвестиционного   проекта   дорогостоящих </w:t>
      </w:r>
      <w:r w:rsidRPr="003827AB">
        <w:rPr>
          <w:rFonts w:ascii="Times New Roman" w:hAnsi="Times New Roman"/>
          <w:spacing w:val="-1"/>
          <w:lang w:val="ru-RU"/>
        </w:rPr>
        <w:t xml:space="preserve">строительных материалов, художественных изделий для отделки интерьеров и </w:t>
      </w:r>
      <w:r w:rsidRPr="003827AB">
        <w:rPr>
          <w:rFonts w:ascii="Times New Roman" w:hAnsi="Times New Roman"/>
          <w:lang w:val="ru-RU"/>
        </w:rPr>
        <w:t xml:space="preserve">фасада, машин и оборудования» органы местного самоуправленияили муниципальные бюджетные учреждения </w:t>
      </w:r>
      <w:r w:rsidRPr="003827AB">
        <w:rPr>
          <w:rFonts w:ascii="Times New Roman" w:hAnsi="Times New Roman"/>
          <w:spacing w:val="-1"/>
          <w:lang w:val="ru-RU"/>
        </w:rPr>
        <w:t xml:space="preserve">руководствуются сведениями по проектам-аналогам, </w:t>
      </w:r>
      <w:r w:rsidRPr="003827AB">
        <w:rPr>
          <w:rFonts w:ascii="Times New Roman" w:hAnsi="Times New Roman"/>
          <w:lang w:val="ru-RU"/>
        </w:rPr>
        <w:t>реализуемым (или реализованным) на территории района</w:t>
      </w:r>
      <w:proofErr w:type="gramStart"/>
      <w:r w:rsidRPr="003827AB">
        <w:rPr>
          <w:rFonts w:ascii="Times New Roman" w:hAnsi="Times New Roman"/>
          <w:lang w:val="ru-RU"/>
        </w:rPr>
        <w:t>,к</w:t>
      </w:r>
      <w:proofErr w:type="gramEnd"/>
      <w:r w:rsidRPr="003827AB">
        <w:rPr>
          <w:rFonts w:ascii="Times New Roman" w:hAnsi="Times New Roman"/>
          <w:lang w:val="ru-RU"/>
        </w:rPr>
        <w:t xml:space="preserve">рая или в Российской </w:t>
      </w:r>
      <w:r w:rsidRPr="003827AB">
        <w:rPr>
          <w:rFonts w:ascii="Times New Roman" w:hAnsi="Times New Roman"/>
          <w:spacing w:val="-1"/>
          <w:lang w:val="ru-RU"/>
        </w:rPr>
        <w:t>Федерации, а также в иностранном государстве в случае отсутствия проектов-</w:t>
      </w:r>
      <w:r w:rsidRPr="003827AB">
        <w:rPr>
          <w:rFonts w:ascii="Times New Roman" w:hAnsi="Times New Roman"/>
          <w:lang w:val="ru-RU"/>
        </w:rPr>
        <w:t>аналогов, реализуемых на территории Российской Федерации.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назначению и (или) по конструктивным и объемно-</w:t>
      </w:r>
      <w:r w:rsidRPr="003827AB">
        <w:rPr>
          <w:rFonts w:ascii="Times New Roman" w:hAnsi="Times New Roman"/>
          <w:spacing w:val="-1"/>
          <w:lang w:val="ru-RU"/>
        </w:rPr>
        <w:t xml:space="preserve">планировочным решениям. Предлагаемая форма сведений и количественных </w:t>
      </w:r>
      <w:r w:rsidRPr="003827AB">
        <w:rPr>
          <w:rFonts w:ascii="Times New Roman" w:hAnsi="Times New Roman"/>
          <w:lang w:val="ru-RU"/>
        </w:rPr>
        <w:t>показателей результатов реализации инвестиционного проекта-аналога приведена в приложении № 4 к Методике.</w:t>
      </w:r>
    </w:p>
    <w:p w:rsidR="003D0F9E" w:rsidRPr="003827AB" w:rsidRDefault="003D0F9E" w:rsidP="00B96241">
      <w:pPr>
        <w:shd w:val="clear" w:color="auto" w:fill="FFFFFF"/>
        <w:spacing w:before="317"/>
        <w:ind w:firstLine="900"/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3. Состав, порядок определения баллов оценки,</w:t>
      </w:r>
    </w:p>
    <w:p w:rsidR="003D0F9E" w:rsidRPr="003827AB" w:rsidRDefault="003D0F9E" w:rsidP="00B96241">
      <w:pPr>
        <w:shd w:val="clear" w:color="auto" w:fill="FFFFFF"/>
        <w:ind w:firstLine="900"/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весовых коэффициентов количественных критериев</w:t>
      </w:r>
    </w:p>
    <w:p w:rsidR="003D0F9E" w:rsidRPr="003827AB" w:rsidRDefault="003D0F9E" w:rsidP="00B96241">
      <w:pPr>
        <w:shd w:val="clear" w:color="auto" w:fill="FFFFFF"/>
        <w:ind w:firstLine="900"/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и оценки эффективности на основе количественных критериев</w: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spacing w:before="274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spacing w:val="-8"/>
          <w:lang w:val="ru-RU"/>
        </w:rPr>
        <w:t>3.1.</w:t>
      </w:r>
      <w:r w:rsidRPr="003827AB">
        <w:rPr>
          <w:rFonts w:ascii="Times New Roman" w:hAnsi="Times New Roman"/>
          <w:lang w:val="ru-RU"/>
        </w:rPr>
        <w:tab/>
        <w:t>Оценка эффективности осуществляется на основе следующих</w:t>
      </w:r>
      <w:r w:rsidRPr="003827AB">
        <w:rPr>
          <w:rFonts w:ascii="Times New Roman" w:hAnsi="Times New Roman"/>
          <w:lang w:val="ru-RU"/>
        </w:rPr>
        <w:br/>
        <w:t>количественных критериев: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значения количественных показателей (показателя) результатов реализации инвестиционного проекта;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proofErr w:type="gramStart"/>
      <w:r w:rsidRPr="003827AB">
        <w:rPr>
          <w:rFonts w:ascii="Times New Roman" w:hAnsi="Times New Roman"/>
          <w:lang w:val="ru-RU"/>
        </w:rPr>
        <w:t>наличие потребителей продукции (услуг), создаваемой в результате реализации инвестиционного проекта, в к</w:t>
      </w:r>
      <w:r w:rsidR="00926B3F" w:rsidRPr="003827AB">
        <w:rPr>
          <w:rFonts w:ascii="Times New Roman" w:hAnsi="Times New Roman"/>
          <w:lang w:val="ru-RU"/>
        </w:rPr>
        <w:t xml:space="preserve">оличестве, достаточном для обеспечения </w:t>
      </w:r>
      <w:r w:rsidRPr="003827AB">
        <w:rPr>
          <w:rFonts w:ascii="Times New Roman" w:hAnsi="Times New Roman"/>
          <w:lang w:val="ru-RU"/>
        </w:rPr>
        <w:t xml:space="preserve">проектируемого </w:t>
      </w:r>
      <w:r w:rsidRPr="003827AB">
        <w:rPr>
          <w:rFonts w:ascii="Times New Roman" w:hAnsi="Times New Roman"/>
          <w:lang w:val="ru-RU"/>
        </w:rPr>
        <w:lastRenderedPageBreak/>
        <w:t>(нормативного) уровня использования проектно</w:t>
      </w:r>
      <w:r w:rsidR="00926B3F" w:rsidRPr="003827AB">
        <w:rPr>
          <w:rFonts w:ascii="Times New Roman" w:hAnsi="Times New Roman"/>
          <w:lang w:val="ru-RU"/>
        </w:rPr>
        <w:t xml:space="preserve">й мощности объекта </w:t>
      </w:r>
      <w:r w:rsidRPr="003827AB">
        <w:rPr>
          <w:rFonts w:ascii="Times New Roman" w:hAnsi="Times New Roman"/>
          <w:lang w:val="ru-RU"/>
        </w:rPr>
        <w:t>капитального строительства;</w:t>
      </w:r>
      <w:proofErr w:type="gramEnd"/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нужд;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spacing w:val="-7"/>
          <w:lang w:val="ru-RU"/>
        </w:rPr>
        <w:t>3.2.</w:t>
      </w:r>
      <w:r w:rsidRPr="003827AB">
        <w:rPr>
          <w:rFonts w:ascii="Times New Roman" w:hAnsi="Times New Roman"/>
          <w:lang w:val="ru-RU"/>
        </w:rPr>
        <w:tab/>
        <w:t>Оценка эффективности на основе количественных критериев</w:t>
      </w:r>
      <w:r w:rsidRPr="003827AB">
        <w:rPr>
          <w:rFonts w:ascii="Times New Roman" w:hAnsi="Times New Roman"/>
          <w:lang w:val="ru-RU"/>
        </w:rPr>
        <w:br/>
        <w:t>рассчитывается по следующей формуле:</w:t>
      </w:r>
    </w:p>
    <w:p w:rsidR="003D0F9E" w:rsidRPr="003827AB" w:rsidRDefault="00D92631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lang w:val="ru-RU"/>
        </w:rPr>
      </w:pPr>
      <w:r w:rsidRPr="00D92631">
        <w:rPr>
          <w:rFonts w:ascii="Times New Roman" w:hAnsi="Times New Roman"/>
        </w:rPr>
        <w:pict>
          <v:shape id="_x0000_s1027" type="#_x0000_t75" style="position:absolute;left:0;text-align:left;margin-left:40pt;margin-top:.95pt;width:82.75pt;height:34pt;z-index:251662336;mso-wrap-distance-left:9.05pt;mso-wrap-distance-right:9.05pt" filled="t">
            <v:fill color2="black"/>
            <v:imagedata r:id="rId14" o:title=""/>
            <w10:wrap type="square" side="right"/>
          </v:shape>
          <o:OLEObject Type="Embed" ProgID="Equation.3" ShapeID="_x0000_s1027" DrawAspect="Content" ObjectID="_1606130566" r:id="rId15"/>
        </w:pic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tabs>
          <w:tab w:val="left" w:pos="1375"/>
        </w:tabs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, где            </w: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rPr>
          <w:rFonts w:ascii="Times New Roman" w:hAnsi="Times New Roman"/>
          <w:spacing w:val="-4"/>
          <w:lang w:val="ru-RU"/>
        </w:rPr>
      </w:pP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rPr>
          <w:rFonts w:ascii="Times New Roman" w:hAnsi="Times New Roman"/>
          <w:spacing w:val="-4"/>
          <w:lang w:val="ru-RU"/>
        </w:rPr>
      </w:pPr>
      <w:r w:rsidRPr="003827AB">
        <w:rPr>
          <w:rFonts w:ascii="Times New Roman" w:hAnsi="Times New Roman"/>
          <w:position w:val="-8"/>
        </w:rPr>
        <w:object w:dxaOrig="320" w:dyaOrig="360">
          <v:shape id="_x0000_i1029" type="#_x0000_t75" style="width:15.75pt;height:18pt" o:ole="" filled="t">
            <v:fill color2="black"/>
            <v:imagedata r:id="rId16" o:title=""/>
          </v:shape>
          <o:OLEObject Type="Embed" ProgID="Equation.3" ShapeID="_x0000_i1029" DrawAspect="Content" ObjectID="_1606130541" r:id="rId17"/>
        </w:object>
      </w:r>
      <w:r w:rsidRPr="003827AB">
        <w:rPr>
          <w:rFonts w:ascii="Times New Roman" w:hAnsi="Times New Roman"/>
          <w:spacing w:val="-4"/>
          <w:lang w:val="ru-RU"/>
        </w:rPr>
        <w:t xml:space="preserve"> - балл оценки </w:t>
      </w:r>
      <w:proofErr w:type="spellStart"/>
      <w:r w:rsidRPr="003827AB">
        <w:rPr>
          <w:rFonts w:ascii="Times New Roman" w:hAnsi="Times New Roman"/>
          <w:spacing w:val="-4"/>
        </w:rPr>
        <w:t>i</w:t>
      </w:r>
      <w:proofErr w:type="spellEnd"/>
      <w:r w:rsidRPr="003827AB">
        <w:rPr>
          <w:rFonts w:ascii="Times New Roman" w:hAnsi="Times New Roman"/>
          <w:spacing w:val="-4"/>
          <w:lang w:val="ru-RU"/>
        </w:rPr>
        <w:t>-ого количественного критерия;</w: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rPr>
          <w:rFonts w:ascii="Times New Roman" w:hAnsi="Times New Roman"/>
          <w:spacing w:val="-4"/>
          <w:lang w:val="ru-RU"/>
        </w:rPr>
      </w:pPr>
      <w:r w:rsidRPr="003827AB">
        <w:rPr>
          <w:rFonts w:ascii="Times New Roman" w:hAnsi="Times New Roman"/>
          <w:position w:val="-8"/>
        </w:rPr>
        <w:object w:dxaOrig="279" w:dyaOrig="360">
          <v:shape id="_x0000_i1030" type="#_x0000_t75" style="width:14.25pt;height:18pt" o:ole="" filled="t">
            <v:fill color2="black"/>
            <v:imagedata r:id="rId18" o:title=""/>
          </v:shape>
          <o:OLEObject Type="Embed" ProgID="Equation.3" ShapeID="_x0000_i1030" DrawAspect="Content" ObjectID="_1606130542" r:id="rId19"/>
        </w:object>
      </w:r>
      <w:r w:rsidRPr="003827AB">
        <w:rPr>
          <w:rFonts w:ascii="Times New Roman" w:hAnsi="Times New Roman"/>
          <w:spacing w:val="-4"/>
          <w:lang w:val="ru-RU"/>
        </w:rPr>
        <w:t xml:space="preserve"> - весовой коэффициент </w:t>
      </w:r>
      <w:proofErr w:type="spellStart"/>
      <w:r w:rsidRPr="003827AB">
        <w:rPr>
          <w:rFonts w:ascii="Times New Roman" w:hAnsi="Times New Roman"/>
          <w:spacing w:val="-4"/>
        </w:rPr>
        <w:t>i</w:t>
      </w:r>
      <w:proofErr w:type="spellEnd"/>
      <w:r w:rsidRPr="003827AB">
        <w:rPr>
          <w:rFonts w:ascii="Times New Roman" w:hAnsi="Times New Roman"/>
          <w:spacing w:val="-4"/>
          <w:lang w:val="ru-RU"/>
        </w:rPr>
        <w:t>-ого количественного критерия, в процентах;</w: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2"/>
        <w:rPr>
          <w:rFonts w:ascii="Times New Roman" w:hAnsi="Times New Roman"/>
          <w:spacing w:val="-4"/>
          <w:lang w:val="ru-RU"/>
        </w:rPr>
      </w:pPr>
      <w:r w:rsidRPr="003827AB">
        <w:rPr>
          <w:rFonts w:ascii="Times New Roman" w:hAnsi="Times New Roman"/>
          <w:position w:val="-7"/>
        </w:rPr>
        <w:object w:dxaOrig="320" w:dyaOrig="340">
          <v:shape id="_x0000_i1031" type="#_x0000_t75" style="width:15.75pt;height:17.25pt" o:ole="" filled="t">
            <v:fill color2="black"/>
            <v:imagedata r:id="rId10" o:title=""/>
          </v:shape>
          <o:OLEObject Type="Embed" ProgID="Equation.3" ShapeID="_x0000_i1031" DrawAspect="Content" ObjectID="_1606130543" r:id="rId20"/>
        </w:object>
      </w:r>
      <w:r w:rsidRPr="003827AB">
        <w:rPr>
          <w:rFonts w:ascii="Times New Roman" w:hAnsi="Times New Roman"/>
          <w:spacing w:val="-4"/>
          <w:lang w:val="ru-RU"/>
        </w:rPr>
        <w:t xml:space="preserve"> - общее число количественных критериев.</w: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2"/>
        <w:jc w:val="both"/>
        <w:rPr>
          <w:rFonts w:ascii="Times New Roman" w:hAnsi="Times New Roman"/>
          <w:spacing w:val="-4"/>
          <w:lang w:val="ru-RU"/>
        </w:rPr>
      </w:pPr>
      <w:r w:rsidRPr="003827AB">
        <w:rPr>
          <w:rFonts w:ascii="Times New Roman" w:hAnsi="Times New Roman"/>
          <w:spacing w:val="-4"/>
          <w:lang w:val="ru-RU"/>
        </w:rPr>
        <w:t>Сумма весовых коэффициентов по всем количественным критериям составляет 100 процентов.</w:t>
      </w:r>
    </w:p>
    <w:p w:rsidR="003D0F9E" w:rsidRPr="003827AB" w:rsidRDefault="003D0F9E" w:rsidP="00B96241">
      <w:pPr>
        <w:shd w:val="clear" w:color="auto" w:fill="FFFFFF"/>
        <w:ind w:firstLine="902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spacing w:val="-4"/>
          <w:lang w:val="ru-RU"/>
        </w:rPr>
        <w:t xml:space="preserve">3.3. </w:t>
      </w:r>
      <w:r w:rsidRPr="003827AB">
        <w:rPr>
          <w:rFonts w:ascii="Times New Roman" w:hAnsi="Times New Roman"/>
          <w:lang w:val="ru-RU"/>
        </w:rPr>
        <w:t>Требования к определению баллов оценки по каждому из количественных критериев установлены пунктами 1 - 5 таблицы 2 приложения № 1 к настоящей Методике.</w:t>
      </w:r>
    </w:p>
    <w:p w:rsidR="003D0F9E" w:rsidRPr="003827AB" w:rsidRDefault="003D0F9E" w:rsidP="00B96241">
      <w:pPr>
        <w:shd w:val="clear" w:color="auto" w:fill="FFFFFF"/>
        <w:ind w:firstLine="902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Значения весовых коэффициентов количественных критериев в </w:t>
      </w:r>
      <w:r w:rsidRPr="003827AB">
        <w:rPr>
          <w:rFonts w:ascii="Times New Roman" w:hAnsi="Times New Roman"/>
          <w:spacing w:val="-1"/>
          <w:lang w:val="ru-RU"/>
        </w:rPr>
        <w:t xml:space="preserve">зависимости от типа инвестиционного проекта приведены в приложении № 2 к </w:t>
      </w:r>
      <w:r w:rsidRPr="003827AB">
        <w:rPr>
          <w:rFonts w:ascii="Times New Roman" w:hAnsi="Times New Roman"/>
          <w:lang w:val="ru-RU"/>
        </w:rPr>
        <w:t>настоящей Методике.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Возможные значения баллов оценки по каждому из количественных критериев приведены в таблице 2 приложения № 1 к настоящей Методике.</w: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При определении баллов по критерию «Обеспечение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проекта» средневзвешенный уровень обеспеченности инженерной и транспортной инфраструктурой рассчитывается по следующей формуле:</w: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position w:val="-30"/>
        </w:rPr>
        <w:object w:dxaOrig="1260" w:dyaOrig="680">
          <v:shape id="_x0000_i1032" type="#_x0000_t75" style="width:110.25pt;height:40.5pt" o:ole="" filled="t">
            <v:fill color2="black"/>
            <v:imagedata r:id="rId21" o:title=""/>
          </v:shape>
          <o:OLEObject Type="Embed" ProgID="Equation.3" ShapeID="_x0000_i1032" DrawAspect="Content" ObjectID="_1606130544" r:id="rId22"/>
        </w:object>
      </w:r>
      <w:r w:rsidRPr="003827AB">
        <w:rPr>
          <w:rFonts w:ascii="Times New Roman" w:hAnsi="Times New Roman"/>
          <w:lang w:val="ru-RU"/>
        </w:rPr>
        <w:t>, где</w: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  <w:lang w:val="ru-RU"/>
        </w:rPr>
      </w:pPr>
      <w:r w:rsidRPr="003827AB">
        <w:rPr>
          <w:rFonts w:ascii="Times New Roman" w:hAnsi="Times New Roman"/>
          <w:position w:val="-8"/>
        </w:rPr>
        <w:object w:dxaOrig="240" w:dyaOrig="360">
          <v:shape id="_x0000_i1033" type="#_x0000_t75" style="width:12pt;height:18pt" o:ole="" filled="t">
            <v:fill color2="black"/>
            <v:imagedata r:id="rId23" o:title=""/>
          </v:shape>
          <o:OLEObject Type="Embed" ProgID="Equation.3" ShapeID="_x0000_i1033" DrawAspect="Content" ObjectID="_1606130545" r:id="rId24"/>
        </w:object>
      </w:r>
      <w:r w:rsidRPr="003827AB">
        <w:rPr>
          <w:rFonts w:ascii="Times New Roman" w:hAnsi="Times New Roman"/>
          <w:spacing w:val="-4"/>
          <w:lang w:val="ru-RU"/>
        </w:rPr>
        <w:t xml:space="preserve"> - уровень обеспеченности </w:t>
      </w:r>
      <w:proofErr w:type="spellStart"/>
      <w:r w:rsidRPr="003827AB">
        <w:rPr>
          <w:rFonts w:ascii="Times New Roman" w:hAnsi="Times New Roman"/>
          <w:spacing w:val="-4"/>
        </w:rPr>
        <w:t>i</w:t>
      </w:r>
      <w:proofErr w:type="spellEnd"/>
      <w:r w:rsidRPr="003827AB">
        <w:rPr>
          <w:rFonts w:ascii="Times New Roman" w:hAnsi="Times New Roman"/>
          <w:spacing w:val="-4"/>
          <w:lang w:val="ru-RU"/>
        </w:rPr>
        <w:t>-м видом инженерной и транспортной инфраструктуры (</w:t>
      </w:r>
      <w:proofErr w:type="spellStart"/>
      <w:r w:rsidRPr="003827AB">
        <w:rPr>
          <w:rFonts w:ascii="Times New Roman" w:hAnsi="Times New Roman"/>
          <w:spacing w:val="-4"/>
          <w:lang w:val="ru-RU"/>
        </w:rPr>
        <w:t>энерг</w:t>
      </w:r>
      <w:proofErr w:type="gramStart"/>
      <w:r w:rsidRPr="003827AB">
        <w:rPr>
          <w:rFonts w:ascii="Times New Roman" w:hAnsi="Times New Roman"/>
          <w:spacing w:val="-4"/>
          <w:lang w:val="ru-RU"/>
        </w:rPr>
        <w:t>о</w:t>
      </w:r>
      <w:proofErr w:type="spellEnd"/>
      <w:r w:rsidRPr="003827AB">
        <w:rPr>
          <w:rFonts w:ascii="Times New Roman" w:hAnsi="Times New Roman"/>
          <w:spacing w:val="-4"/>
          <w:lang w:val="ru-RU"/>
        </w:rPr>
        <w:t>-</w:t>
      </w:r>
      <w:proofErr w:type="gramEnd"/>
      <w:r w:rsidRPr="003827AB">
        <w:rPr>
          <w:rFonts w:ascii="Times New Roman" w:hAnsi="Times New Roman"/>
          <w:spacing w:val="-4"/>
          <w:lang w:val="ru-RU"/>
        </w:rPr>
        <w:t xml:space="preserve">, </w:t>
      </w:r>
      <w:proofErr w:type="spellStart"/>
      <w:r w:rsidRPr="003827AB">
        <w:rPr>
          <w:rFonts w:ascii="Times New Roman" w:hAnsi="Times New Roman"/>
          <w:spacing w:val="-4"/>
          <w:lang w:val="ru-RU"/>
        </w:rPr>
        <w:t>водо</w:t>
      </w:r>
      <w:proofErr w:type="spellEnd"/>
      <w:r w:rsidRPr="003827AB">
        <w:rPr>
          <w:rFonts w:ascii="Times New Roman" w:hAnsi="Times New Roman"/>
          <w:spacing w:val="-4"/>
          <w:lang w:val="ru-RU"/>
        </w:rPr>
        <w:t>-, теплоснабжение, телефонная связь, объекты транспортной инфраструктуры), в процентах;</w: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  <w:lang w:val="ru-RU"/>
        </w:rPr>
      </w:pPr>
      <w:r w:rsidRPr="003827AB">
        <w:rPr>
          <w:rFonts w:ascii="Times New Roman" w:hAnsi="Times New Roman"/>
          <w:i/>
          <w:spacing w:val="-4"/>
        </w:rPr>
        <w:t>n</w:t>
      </w:r>
      <w:r w:rsidRPr="003827AB">
        <w:rPr>
          <w:rFonts w:ascii="Times New Roman" w:hAnsi="Times New Roman"/>
          <w:spacing w:val="-4"/>
          <w:lang w:val="ru-RU"/>
        </w:rPr>
        <w:t xml:space="preserve"> - </w:t>
      </w:r>
      <w:proofErr w:type="gramStart"/>
      <w:r w:rsidRPr="003827AB">
        <w:rPr>
          <w:rFonts w:ascii="Times New Roman" w:hAnsi="Times New Roman"/>
          <w:spacing w:val="-4"/>
          <w:lang w:val="ru-RU"/>
        </w:rPr>
        <w:t>количество</w:t>
      </w:r>
      <w:proofErr w:type="gramEnd"/>
      <w:r w:rsidRPr="003827AB">
        <w:rPr>
          <w:rFonts w:ascii="Times New Roman" w:hAnsi="Times New Roman"/>
          <w:spacing w:val="-4"/>
          <w:lang w:val="ru-RU"/>
        </w:rPr>
        <w:t xml:space="preserve"> видов необходимой инженерной и транспортной инфраструктуры.</w: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  <w:lang w:val="ru-RU"/>
        </w:rPr>
      </w:pPr>
      <w:r w:rsidRPr="003827AB">
        <w:rPr>
          <w:rFonts w:ascii="Times New Roman" w:hAnsi="Times New Roman"/>
          <w:spacing w:val="-4"/>
          <w:lang w:val="ru-RU"/>
        </w:rPr>
        <w:t xml:space="preserve">3.4. </w:t>
      </w:r>
      <w:proofErr w:type="gramStart"/>
      <w:r w:rsidRPr="003827AB">
        <w:rPr>
          <w:rFonts w:ascii="Times New Roman" w:hAnsi="Times New Roman"/>
          <w:spacing w:val="-4"/>
          <w:lang w:val="ru-RU"/>
        </w:rPr>
        <w:t>Проверка по количественному критерию «отношение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проекта»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путем сравнения</w:t>
      </w:r>
      <w:proofErr w:type="gramEnd"/>
      <w:r w:rsidRPr="003827AB">
        <w:rPr>
          <w:rFonts w:ascii="Times New Roman" w:hAnsi="Times New Roman"/>
          <w:spacing w:val="-4"/>
          <w:lang w:val="ru-RU"/>
        </w:rPr>
        <w:t xml:space="preserve"> с аналогичными </w:t>
      </w:r>
      <w:proofErr w:type="gramStart"/>
      <w:r w:rsidRPr="003827AB">
        <w:rPr>
          <w:rFonts w:ascii="Times New Roman" w:hAnsi="Times New Roman"/>
          <w:spacing w:val="-4"/>
          <w:lang w:val="ru-RU"/>
        </w:rPr>
        <w:t>проектами</w:t>
      </w:r>
      <w:proofErr w:type="gramEnd"/>
      <w:r w:rsidRPr="003827AB">
        <w:rPr>
          <w:rFonts w:ascii="Times New Roman" w:hAnsi="Times New Roman"/>
          <w:spacing w:val="-4"/>
          <w:lang w:val="ru-RU"/>
        </w:rPr>
        <w:t xml:space="preserve"> выбор которых осуществляется в порядке, предусмотренном абзацем пятым пункта 2.3. настоящей Методики. При отсутствии аналогичных проектов и (или) укрупненных нормативов цены строительства, сравнение стоимости инвестиционного проекта на ранних стадиях инвестиционно-строительного процесса производится на основании данных </w:t>
      </w:r>
      <w:r w:rsidRPr="003827AB">
        <w:rPr>
          <w:rFonts w:ascii="Times New Roman" w:hAnsi="Times New Roman"/>
          <w:spacing w:val="-4"/>
          <w:lang w:val="ru-RU"/>
        </w:rPr>
        <w:lastRenderedPageBreak/>
        <w:t>«Справочника стоимостных показателей по отдельным видам объектов капитального строительства (объектам-аналогам)</w:t>
      </w:r>
      <w:proofErr w:type="gramStart"/>
      <w:r w:rsidRPr="003827AB">
        <w:rPr>
          <w:rFonts w:ascii="Times New Roman" w:hAnsi="Times New Roman"/>
          <w:spacing w:val="-4"/>
          <w:lang w:val="ru-RU"/>
        </w:rPr>
        <w:t>.»</w:t>
      </w:r>
      <w:proofErr w:type="gramEnd"/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  <w:lang w:val="ru-RU"/>
        </w:rPr>
      </w:pP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center"/>
        <w:rPr>
          <w:rFonts w:ascii="Times New Roman" w:hAnsi="Times New Roman"/>
          <w:spacing w:val="-4"/>
          <w:lang w:val="ru-RU"/>
        </w:rPr>
      </w:pPr>
      <w:r w:rsidRPr="003827AB">
        <w:rPr>
          <w:rFonts w:ascii="Times New Roman" w:hAnsi="Times New Roman"/>
          <w:spacing w:val="-4"/>
          <w:lang w:val="ru-RU"/>
        </w:rPr>
        <w:t>4. Расчет интегральной оценки эффективности</w: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center"/>
        <w:rPr>
          <w:rFonts w:ascii="Times New Roman" w:hAnsi="Times New Roman"/>
          <w:spacing w:val="-4"/>
          <w:lang w:val="ru-RU"/>
        </w:rPr>
      </w:pP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  <w:lang w:val="ru-RU"/>
        </w:rPr>
      </w:pPr>
      <w:r w:rsidRPr="003827AB">
        <w:rPr>
          <w:rFonts w:ascii="Times New Roman" w:hAnsi="Times New Roman"/>
          <w:spacing w:val="-4"/>
          <w:lang w:val="ru-RU"/>
        </w:rPr>
        <w:t>4.1. Интегральная оценка</w:t>
      </w:r>
      <w:proofErr w:type="gramStart"/>
      <w:r w:rsidRPr="003827AB">
        <w:rPr>
          <w:rFonts w:ascii="Times New Roman" w:hAnsi="Times New Roman"/>
          <w:spacing w:val="-4"/>
          <w:lang w:val="ru-RU"/>
        </w:rPr>
        <w:t xml:space="preserve"> (</w:t>
      </w:r>
      <w:r w:rsidRPr="003827AB">
        <w:rPr>
          <w:rFonts w:ascii="Times New Roman" w:hAnsi="Times New Roman"/>
          <w:position w:val="-7"/>
        </w:rPr>
        <w:object w:dxaOrig="540" w:dyaOrig="340">
          <v:shape id="_x0000_i1034" type="#_x0000_t75" style="width:27pt;height:17.25pt" o:ole="" filled="t">
            <v:fill color2="black"/>
            <v:imagedata r:id="rId25" o:title=""/>
          </v:shape>
          <o:OLEObject Type="Embed" ProgID="Equation.3" ShapeID="_x0000_i1034" DrawAspect="Content" ObjectID="_1606130546" r:id="rId26"/>
        </w:object>
      </w:r>
      <w:r w:rsidRPr="003827AB">
        <w:rPr>
          <w:rFonts w:ascii="Times New Roman" w:hAnsi="Times New Roman"/>
          <w:spacing w:val="-4"/>
          <w:lang w:val="ru-RU"/>
        </w:rPr>
        <w:t xml:space="preserve">) </w:t>
      </w:r>
      <w:proofErr w:type="gramEnd"/>
      <w:r w:rsidRPr="003827AB">
        <w:rPr>
          <w:rFonts w:ascii="Times New Roman" w:hAnsi="Times New Roman"/>
          <w:spacing w:val="-4"/>
          <w:lang w:val="ru-RU"/>
        </w:rPr>
        <w:t>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  <w:lang w:val="ru-RU"/>
        </w:rPr>
      </w:pP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position w:val="-10"/>
        </w:rPr>
        <w:object w:dxaOrig="2439" w:dyaOrig="340">
          <v:shape id="_x0000_i1035" type="#_x0000_t75" style="width:155.25pt;height:20.25pt" o:ole="" filled="t">
            <v:fill color2="black"/>
            <v:imagedata r:id="rId27" o:title=""/>
          </v:shape>
          <o:OLEObject Type="Embed" ProgID="Equation.3" ShapeID="_x0000_i1035" DrawAspect="Content" ObjectID="_1606130547" r:id="rId28"/>
        </w:object>
      </w:r>
      <w:r w:rsidRPr="003827AB">
        <w:rPr>
          <w:rFonts w:ascii="Times New Roman" w:hAnsi="Times New Roman"/>
          <w:lang w:val="ru-RU"/>
        </w:rPr>
        <w:t>, где</w: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  <w:lang w:val="ru-RU"/>
        </w:rPr>
      </w:pPr>
      <w:r w:rsidRPr="003827AB">
        <w:rPr>
          <w:rFonts w:ascii="Times New Roman" w:hAnsi="Times New Roman"/>
          <w:position w:val="-7"/>
        </w:rPr>
        <w:object w:dxaOrig="300" w:dyaOrig="340">
          <v:shape id="_x0000_i1036" type="#_x0000_t75" style="width:15pt;height:17.25pt" o:ole="" filled="t">
            <v:fill color2="black"/>
            <v:imagedata r:id="rId29" o:title=""/>
          </v:shape>
          <o:OLEObject Type="Embed" ProgID="Equation.3" ShapeID="_x0000_i1036" DrawAspect="Content" ObjectID="_1606130548" r:id="rId30"/>
        </w:object>
      </w:r>
      <w:r w:rsidRPr="003827AB">
        <w:rPr>
          <w:rFonts w:ascii="Times New Roman" w:hAnsi="Times New Roman"/>
          <w:spacing w:val="-4"/>
          <w:lang w:val="ru-RU"/>
        </w:rPr>
        <w:t xml:space="preserve"> - оценка эффективности на основе качественных критериев;</w: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  <w:lang w:val="ru-RU"/>
        </w:rPr>
      </w:pPr>
      <w:r w:rsidRPr="003827AB">
        <w:rPr>
          <w:rFonts w:ascii="Times New Roman" w:hAnsi="Times New Roman"/>
          <w:position w:val="-7"/>
        </w:rPr>
        <w:object w:dxaOrig="320" w:dyaOrig="340">
          <v:shape id="_x0000_i1037" type="#_x0000_t75" style="width:15.75pt;height:17.25pt" o:ole="" filled="t">
            <v:fill color2="black"/>
            <v:imagedata r:id="rId31" o:title=""/>
          </v:shape>
          <o:OLEObject Type="Embed" ProgID="Equation.3" ShapeID="_x0000_i1037" DrawAspect="Content" ObjectID="_1606130549" r:id="rId32"/>
        </w:object>
      </w:r>
      <w:r w:rsidRPr="003827AB">
        <w:rPr>
          <w:rFonts w:ascii="Times New Roman" w:hAnsi="Times New Roman"/>
          <w:spacing w:val="-4"/>
          <w:lang w:val="ru-RU"/>
        </w:rPr>
        <w:t xml:space="preserve"> - оценка эффективности на основе количественных критериев;</w: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  <w:lang w:val="ru-RU"/>
        </w:rPr>
      </w:pPr>
      <w:r w:rsidRPr="003827AB">
        <w:rPr>
          <w:rFonts w:ascii="Times New Roman" w:hAnsi="Times New Roman"/>
          <w:spacing w:val="-4"/>
          <w:lang w:val="ru-RU"/>
        </w:rPr>
        <w:t>0,2 и 0,8 – весовые коэффициенты оценок эффективности на основе качественных и количественных критериев соответственно.</w: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pacing w:val="-4"/>
          <w:lang w:val="ru-RU"/>
        </w:rPr>
      </w:pPr>
      <w:r w:rsidRPr="003827AB">
        <w:rPr>
          <w:rFonts w:ascii="Times New Roman" w:hAnsi="Times New Roman"/>
          <w:spacing w:val="-4"/>
          <w:lang w:val="ru-RU"/>
        </w:rPr>
        <w:t>4.2. При осуществлении оценки эффективности предельное (минимальное) значение интегральной оценки устанавливается равным 70 процентам.</w: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spacing w:val="-4"/>
          <w:lang w:val="ru-RU"/>
        </w:rPr>
        <w:t xml:space="preserve">Соответствие или превышение числового значения интегральной </w:t>
      </w:r>
      <w:proofErr w:type="gramStart"/>
      <w:r w:rsidRPr="003827AB">
        <w:rPr>
          <w:rFonts w:ascii="Times New Roman" w:hAnsi="Times New Roman"/>
          <w:spacing w:val="-4"/>
          <w:lang w:val="ru-RU"/>
        </w:rPr>
        <w:t>оценки</w:t>
      </w:r>
      <w:proofErr w:type="gramEnd"/>
      <w:r w:rsidRPr="003827AB">
        <w:rPr>
          <w:rFonts w:ascii="Times New Roman" w:hAnsi="Times New Roman"/>
          <w:spacing w:val="-4"/>
          <w:lang w:val="ru-RU"/>
        </w:rPr>
        <w:t xml:space="preserve">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местного бюджета.</w:t>
      </w:r>
    </w:p>
    <w:p w:rsidR="003D0F9E" w:rsidRPr="003827AB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lang w:val="ru-RU"/>
        </w:rPr>
      </w:pPr>
    </w:p>
    <w:p w:rsidR="003D0F9E" w:rsidRPr="00B96241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shd w:val="clear" w:color="auto" w:fill="FFFFFF"/>
        <w:tabs>
          <w:tab w:val="left" w:pos="1375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rPr>
          <w:rFonts w:ascii="Times New Roman" w:hAnsi="Times New Roman"/>
          <w:sz w:val="28"/>
          <w:szCs w:val="28"/>
          <w:lang w:val="ru-RU"/>
        </w:rPr>
        <w:sectPr w:rsidR="003D0F9E" w:rsidRPr="00B96241" w:rsidSect="008820E7">
          <w:pgSz w:w="11905" w:h="16837"/>
          <w:pgMar w:top="1134" w:right="851" w:bottom="1134" w:left="1418" w:header="720" w:footer="720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9800"/>
        <w:gridCol w:w="4700"/>
      </w:tblGrid>
      <w:tr w:rsidR="003D0F9E" w:rsidRPr="000E39CE" w:rsidTr="008820E7">
        <w:trPr>
          <w:trHeight w:val="2036"/>
        </w:trPr>
        <w:tc>
          <w:tcPr>
            <w:tcW w:w="9800" w:type="dxa"/>
          </w:tcPr>
          <w:p w:rsidR="003D0F9E" w:rsidRPr="003827AB" w:rsidRDefault="003D0F9E" w:rsidP="00B96241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0" w:type="dxa"/>
          </w:tcPr>
          <w:p w:rsidR="003D0F9E" w:rsidRPr="003827AB" w:rsidRDefault="003D0F9E" w:rsidP="00B96241">
            <w:pPr>
              <w:shd w:val="clear" w:color="auto" w:fill="FFFFFF"/>
              <w:snapToGrid w:val="0"/>
              <w:ind w:left="-122" w:right="-108"/>
              <w:jc w:val="center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Приложение № 1</w:t>
            </w:r>
          </w:p>
          <w:p w:rsidR="003D0F9E" w:rsidRPr="003827AB" w:rsidRDefault="003D0F9E" w:rsidP="00B96241">
            <w:pPr>
              <w:shd w:val="clear" w:color="auto" w:fill="FFFFFF"/>
              <w:ind w:left="-122" w:right="-108"/>
              <w:jc w:val="center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ind w:right="-108"/>
              <w:jc w:val="center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к Методике оценки эффективности исполь</w:t>
            </w:r>
            <w:r w:rsidR="00221FB1" w:rsidRPr="003827AB">
              <w:rPr>
                <w:rFonts w:ascii="Times New Roman" w:hAnsi="Times New Roman"/>
                <w:lang w:val="ru-RU"/>
              </w:rPr>
              <w:t xml:space="preserve">зования средств местного </w:t>
            </w:r>
            <w:r w:rsidRPr="003827AB">
              <w:rPr>
                <w:rFonts w:ascii="Times New Roman" w:hAnsi="Times New Roman"/>
                <w:lang w:val="ru-RU"/>
              </w:rPr>
              <w:t>бюджета, на</w:t>
            </w:r>
            <w:r w:rsidR="00221FB1" w:rsidRPr="003827AB">
              <w:rPr>
                <w:rFonts w:ascii="Times New Roman" w:hAnsi="Times New Roman"/>
                <w:lang w:val="ru-RU"/>
              </w:rPr>
              <w:t xml:space="preserve">правляемых на </w:t>
            </w:r>
            <w:r w:rsidRPr="003827AB">
              <w:rPr>
                <w:rFonts w:ascii="Times New Roman" w:hAnsi="Times New Roman"/>
                <w:lang w:val="ru-RU"/>
              </w:rPr>
              <w:t>капитальные вложения</w:t>
            </w:r>
          </w:p>
        </w:tc>
      </w:tr>
    </w:tbl>
    <w:p w:rsidR="003D0F9E" w:rsidRPr="003827AB" w:rsidRDefault="003D0F9E" w:rsidP="00B96241">
      <w:pPr>
        <w:rPr>
          <w:rFonts w:ascii="Times New Roman" w:hAnsi="Times New Roman"/>
          <w:lang w:val="ru-RU"/>
        </w:rPr>
      </w:pPr>
    </w:p>
    <w:p w:rsidR="003D0F9E" w:rsidRPr="00B96241" w:rsidRDefault="003D0F9E" w:rsidP="00B96241">
      <w:pPr>
        <w:rPr>
          <w:rFonts w:ascii="Times New Roman" w:hAnsi="Times New Roman"/>
          <w:sz w:val="28"/>
          <w:szCs w:val="28"/>
          <w:lang w:val="ru-RU"/>
        </w:rPr>
      </w:pPr>
    </w:p>
    <w:p w:rsidR="003D0F9E" w:rsidRPr="00B96241" w:rsidRDefault="003D0F9E" w:rsidP="00B96241">
      <w:pPr>
        <w:tabs>
          <w:tab w:val="left" w:pos="421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0F9E" w:rsidRPr="003827AB" w:rsidRDefault="003D0F9E" w:rsidP="00B96241">
      <w:pPr>
        <w:tabs>
          <w:tab w:val="left" w:pos="4215"/>
        </w:tabs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РАСЧЕТ</w:t>
      </w:r>
    </w:p>
    <w:p w:rsidR="003D0F9E" w:rsidRPr="003827AB" w:rsidRDefault="003D0F9E" w:rsidP="00B96241">
      <w:pPr>
        <w:tabs>
          <w:tab w:val="left" w:pos="4215"/>
        </w:tabs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интегральной оценки эффективности инвестиционного проекта</w:t>
      </w:r>
    </w:p>
    <w:p w:rsidR="003D0F9E" w:rsidRPr="003827AB" w:rsidRDefault="003D0F9E" w:rsidP="00B96241">
      <w:pPr>
        <w:tabs>
          <w:tab w:val="left" w:pos="4215"/>
        </w:tabs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_______________________________________________________________________________________________________</w:t>
      </w:r>
    </w:p>
    <w:p w:rsidR="003D0F9E" w:rsidRPr="003827AB" w:rsidRDefault="003D0F9E" w:rsidP="00B96241">
      <w:pPr>
        <w:tabs>
          <w:tab w:val="left" w:pos="4215"/>
        </w:tabs>
        <w:jc w:val="center"/>
        <w:rPr>
          <w:rFonts w:ascii="Times New Roman" w:hAnsi="Times New Roman"/>
          <w:lang w:val="ru-RU"/>
        </w:rPr>
      </w:pPr>
      <w:proofErr w:type="gramStart"/>
      <w:r w:rsidRPr="003827AB">
        <w:rPr>
          <w:rFonts w:ascii="Times New Roman" w:hAnsi="Times New Roman"/>
          <w:lang w:val="ru-RU"/>
        </w:rPr>
        <w:t>(наименование и тип проекта (инфраструктурный, инновационный и другое)</w:t>
      </w:r>
      <w:proofErr w:type="gramEnd"/>
    </w:p>
    <w:p w:rsidR="003D0F9E" w:rsidRPr="003827AB" w:rsidRDefault="003D0F9E" w:rsidP="00B96241">
      <w:pPr>
        <w:tabs>
          <w:tab w:val="left" w:pos="4215"/>
        </w:tabs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Форма реализации инвестиционного проекта (новое строительство, реконструкция или техническое перевооружение действующего производства) _____________________________________________________________________________</w:t>
      </w:r>
    </w:p>
    <w:p w:rsidR="003D0F9E" w:rsidRPr="003827AB" w:rsidRDefault="003D0F9E" w:rsidP="00B96241">
      <w:pPr>
        <w:tabs>
          <w:tab w:val="left" w:pos="4215"/>
        </w:tabs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Заявитель ______________________________________________________________________________________________</w:t>
      </w:r>
    </w:p>
    <w:p w:rsidR="003D0F9E" w:rsidRPr="003827AB" w:rsidRDefault="003D0F9E" w:rsidP="00B96241">
      <w:pPr>
        <w:tabs>
          <w:tab w:val="left" w:pos="4215"/>
        </w:tabs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tabs>
          <w:tab w:val="left" w:pos="4215"/>
        </w:tabs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tabs>
          <w:tab w:val="left" w:pos="4215"/>
        </w:tabs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Таблица 1. Оценка соответствия инвестиционного проекта качественным критериям</w:t>
      </w:r>
    </w:p>
    <w:p w:rsidR="003D0F9E" w:rsidRPr="003827AB" w:rsidRDefault="003D0F9E" w:rsidP="00B96241">
      <w:pPr>
        <w:tabs>
          <w:tab w:val="left" w:pos="4215"/>
        </w:tabs>
        <w:jc w:val="center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tabs>
          <w:tab w:val="left" w:pos="4215"/>
        </w:tabs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4"/>
        <w:gridCol w:w="2378"/>
        <w:gridCol w:w="1038"/>
        <w:gridCol w:w="1485"/>
        <w:gridCol w:w="15"/>
        <w:gridCol w:w="5085"/>
        <w:gridCol w:w="15"/>
        <w:gridCol w:w="3710"/>
      </w:tblGrid>
      <w:tr w:rsidR="003D0F9E" w:rsidRPr="003827AB" w:rsidTr="008820E7">
        <w:trPr>
          <w:trHeight w:val="21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№ п/п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3827AB">
              <w:rPr>
                <w:rFonts w:ascii="Times New Roman" w:hAnsi="Times New Roman"/>
              </w:rPr>
              <w:t>Критерий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3827AB">
              <w:rPr>
                <w:rFonts w:ascii="Times New Roman" w:hAnsi="Times New Roman"/>
              </w:rPr>
              <w:t>Допустимые</w:t>
            </w:r>
            <w:proofErr w:type="spell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баллы</w:t>
            </w:r>
            <w:proofErr w:type="spell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оценки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  <w:spacing w:val="-4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Балл оценки</w:t>
            </w:r>
            <w:proofErr w:type="gramStart"/>
            <w:r w:rsidRPr="003827AB">
              <w:rPr>
                <w:rFonts w:ascii="Times New Roman" w:hAnsi="Times New Roman"/>
                <w:lang w:val="ru-RU"/>
              </w:rPr>
              <w:t xml:space="preserve"> (</w:t>
            </w:r>
            <w:r w:rsidRPr="003827AB">
              <w:rPr>
                <w:rFonts w:ascii="Times New Roman" w:hAnsi="Times New Roman"/>
                <w:position w:val="-8"/>
              </w:rPr>
              <w:object w:dxaOrig="300" w:dyaOrig="360">
                <v:shape id="_x0000_i1038" type="#_x0000_t75" style="width:15pt;height:18pt" o:ole="" filled="t">
                  <v:fill color2="black"/>
                  <v:imagedata r:id="rId8" o:title=""/>
                </v:shape>
                <o:OLEObject Type="Embed" ProgID="Equation.3" ShapeID="_x0000_i1038" DrawAspect="Content" ObjectID="_1606130550" r:id="rId33"/>
              </w:object>
            </w:r>
            <w:r w:rsidRPr="003827AB">
              <w:rPr>
                <w:rFonts w:ascii="Times New Roman" w:hAnsi="Times New Roman"/>
                <w:spacing w:val="-4"/>
                <w:lang w:val="ru-RU"/>
              </w:rPr>
              <w:t>) (</w:t>
            </w:r>
            <w:proofErr w:type="gramEnd"/>
            <w:r w:rsidRPr="003827AB">
              <w:rPr>
                <w:rFonts w:ascii="Times New Roman" w:hAnsi="Times New Roman"/>
                <w:spacing w:val="-4"/>
                <w:lang w:val="ru-RU"/>
              </w:rPr>
              <w:t>или «критерий не применим»)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Требования к определению баллов оценки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3827AB">
              <w:rPr>
                <w:rFonts w:ascii="Times New Roman" w:hAnsi="Times New Roman"/>
              </w:rPr>
              <w:t>Требования</w:t>
            </w:r>
            <w:proofErr w:type="spellEnd"/>
            <w:r w:rsidRPr="003827AB">
              <w:rPr>
                <w:rFonts w:ascii="Times New Roman" w:hAnsi="Times New Roman"/>
              </w:rPr>
              <w:t xml:space="preserve"> к </w:t>
            </w:r>
            <w:proofErr w:type="spellStart"/>
            <w:r w:rsidRPr="003827AB">
              <w:rPr>
                <w:rFonts w:ascii="Times New Roman" w:hAnsi="Times New Roman"/>
              </w:rPr>
              <w:t>документальным</w:t>
            </w:r>
            <w:proofErr w:type="spell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подтверждениям</w:t>
            </w:r>
            <w:proofErr w:type="spellEnd"/>
          </w:p>
        </w:tc>
      </w:tr>
      <w:tr w:rsidR="003D0F9E" w:rsidRPr="003827AB" w:rsidTr="008820E7">
        <w:trPr>
          <w:trHeight w:val="52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6</w:t>
            </w:r>
          </w:p>
        </w:tc>
      </w:tr>
      <w:tr w:rsidR="003D0F9E" w:rsidRPr="003827AB" w:rsidTr="008820E7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6</w:t>
            </w:r>
          </w:p>
        </w:tc>
      </w:tr>
      <w:tr w:rsidR="003D0F9E" w:rsidRPr="000E39CE" w:rsidTr="008820E7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Наличие четко сформулированной цели инвестиционного проекта с определением количественного показателя (показателей) результатов его осуществления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</w:t>
            </w: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балл, равный 1, присваивается инвестиционному проекту, если в паспорте инвестиционного проекта и обосновании экономической целесообразности, объема и сроков осуществления капитальных вложений дана четкая формулировка конечных социально-экономических результатов реализации инвестиционного проекта и определены характеризующие их количественные показатели.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Рекомендуемые показатели приведены в приложении № 3 к Методике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цель и задачи инвестиционного проекта, количественные показатели результатов реализации инвестиционного проекта в соответствии с паспортом инвестиционного проекта и обоснованием экономической целесообразности осуществления капитальных вложений</w:t>
            </w:r>
          </w:p>
        </w:tc>
      </w:tr>
      <w:tr w:rsidR="003D0F9E" w:rsidRPr="000E39CE" w:rsidTr="008820E7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2.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Соответствие цели инвестиционного проекта приоритетам и целям, определенным в стратегии и программе социально-экономического развития </w:t>
            </w:r>
            <w:proofErr w:type="spellStart"/>
            <w:r w:rsidR="000C61CC" w:rsidRPr="003827AB">
              <w:rPr>
                <w:rFonts w:ascii="Times New Roman" w:hAnsi="Times New Roman"/>
                <w:lang w:val="ru-RU"/>
              </w:rPr>
              <w:t>Шекшовского</w:t>
            </w:r>
            <w:proofErr w:type="spellEnd"/>
            <w:r w:rsidR="000C61CC" w:rsidRPr="003827AB">
              <w:rPr>
                <w:rFonts w:ascii="Times New Roman" w:hAnsi="Times New Roman"/>
                <w:lang w:val="ru-RU"/>
              </w:rPr>
              <w:t xml:space="preserve"> сельского </w:t>
            </w:r>
            <w:r w:rsidRPr="003827AB">
              <w:rPr>
                <w:rFonts w:ascii="Times New Roman" w:hAnsi="Times New Roman"/>
                <w:lang w:val="ru-RU"/>
              </w:rPr>
              <w:t>поселения, долгосрочных районных и ведомственных целевых программ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color w:val="FF0000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lastRenderedPageBreak/>
              <w:t>1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балл, равный 1, присваивается инвестиционному проекту, если цель инвестиционного проекта соответствует одному из приоритетов и целей в указанных документах. Для обоснования оценки заявитель приводит формулировку приоритета и цели со ссылкой на соответствующий документ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3827AB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приводятся наименование и реквизиты соответствующих нормативно правовых актов </w:t>
            </w:r>
            <w:r w:rsidR="003827AB">
              <w:rPr>
                <w:rFonts w:ascii="Times New Roman" w:hAnsi="Times New Roman"/>
                <w:lang w:val="ru-RU"/>
              </w:rPr>
              <w:t xml:space="preserve">Михайловского </w:t>
            </w:r>
            <w:r w:rsidR="000C61CC" w:rsidRPr="003827AB">
              <w:rPr>
                <w:rFonts w:ascii="Times New Roman" w:hAnsi="Times New Roman"/>
                <w:lang w:val="ru-RU"/>
              </w:rPr>
              <w:t xml:space="preserve">сельского </w:t>
            </w:r>
            <w:r w:rsidRPr="003827AB">
              <w:rPr>
                <w:rFonts w:ascii="Times New Roman" w:hAnsi="Times New Roman"/>
                <w:lang w:val="ru-RU"/>
              </w:rPr>
              <w:t>поселения,</w:t>
            </w:r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r w:rsidRPr="003827AB">
              <w:rPr>
                <w:rFonts w:ascii="Times New Roman" w:hAnsi="Times New Roman"/>
                <w:lang w:val="ru-RU"/>
              </w:rPr>
              <w:t>приоритет и цель, которым соответствует цель реализации инвестиционного проекта</w:t>
            </w:r>
          </w:p>
        </w:tc>
      </w:tr>
      <w:tr w:rsidR="003D0F9E" w:rsidRPr="003827AB" w:rsidTr="008820E7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6</w:t>
            </w:r>
          </w:p>
        </w:tc>
      </w:tr>
      <w:tr w:rsidR="003D0F9E" w:rsidRPr="000E39CE" w:rsidTr="008820E7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3.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проекта, в связи с осуществлением соответствующими государственными и муниципальными органами полномочий, отнесенных к предмету их ведения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балл, равный 1, присваивается при наличии обоснования невозможности осуществления государственными и муниципальными органами полномочий, отнесенных к предмету их ведения: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- без строительства объекта капитального строительства, создаваемого в рамках инвестиционного проекта;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- без реконструкции, технического перевооружения объекта 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 (или) приобретения нового оборудования)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документации, в связи с осуществлением соответствующими государственными и муниципальными органами полномочий, отнесенных к предмету их ведения</w:t>
            </w:r>
          </w:p>
        </w:tc>
      </w:tr>
      <w:tr w:rsidR="003D0F9E" w:rsidRPr="000E39CE" w:rsidTr="008820E7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4.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Отсутствие в достаточном объеме замещающей продукции (работ и услуг), производимой иными организациями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</w:t>
            </w: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балл, равный 1, присваивается в случае, если в рамках проекта предполагается: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- производство замещающей продукции (работ, услуг) отсутствует;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- производство продукции (работ и услуг), спрос на которую с учетом производства замещающей продукции удовлетворяется не в полном объеме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обоснование спроса (потребности) на продукцию (услуги), создаваемые в результате реал</w:t>
            </w:r>
            <w:r w:rsidR="00926B3F" w:rsidRPr="003827AB">
              <w:rPr>
                <w:rFonts w:ascii="Times New Roman" w:hAnsi="Times New Roman"/>
                <w:lang w:val="ru-RU"/>
              </w:rPr>
              <w:t xml:space="preserve">изации инвестиционного проекта, </w:t>
            </w:r>
            <w:r w:rsidRPr="003827AB">
              <w:rPr>
                <w:rFonts w:ascii="Times New Roman" w:hAnsi="Times New Roman"/>
                <w:lang w:val="ru-RU"/>
              </w:rPr>
              <w:t>для обеспеч</w:t>
            </w:r>
            <w:r w:rsidR="00926B3F" w:rsidRPr="003827AB">
              <w:rPr>
                <w:rFonts w:ascii="Times New Roman" w:hAnsi="Times New Roman"/>
                <w:lang w:val="ru-RU"/>
              </w:rPr>
              <w:t xml:space="preserve">ения </w:t>
            </w:r>
            <w:r w:rsidRPr="003827AB">
              <w:rPr>
                <w:rFonts w:ascii="Times New Roman" w:hAnsi="Times New Roman"/>
                <w:lang w:val="ru-RU"/>
              </w:rPr>
              <w:t xml:space="preserve">проектируемого (нормативного) уровня использования проектной мощности объекта капитального строительства с учетом сведений об объемах, наименовании, </w:t>
            </w:r>
            <w:r w:rsidRPr="003827AB">
              <w:rPr>
                <w:rFonts w:ascii="Times New Roman" w:hAnsi="Times New Roman"/>
                <w:lang w:val="ru-RU"/>
              </w:rPr>
              <w:lastRenderedPageBreak/>
              <w:t>производителях аналогичной и замещающей продукции (работ и услуг)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3D0F9E" w:rsidRPr="003827AB" w:rsidTr="008820E7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6</w:t>
            </w:r>
          </w:p>
        </w:tc>
      </w:tr>
      <w:tr w:rsidR="003D0F9E" w:rsidRPr="000E39CE" w:rsidTr="008820E7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5.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                              0                           «</w:t>
            </w:r>
            <w:proofErr w:type="spellStart"/>
            <w:r w:rsidRPr="003827AB">
              <w:rPr>
                <w:rFonts w:ascii="Times New Roman" w:hAnsi="Times New Roman"/>
              </w:rPr>
              <w:t>критерийнеприменим</w:t>
            </w:r>
            <w:proofErr w:type="spellEnd"/>
            <w:r w:rsidRPr="003827AB">
              <w:rPr>
                <w:rFonts w:ascii="Times New Roman" w:hAnsi="Times New Roman"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использование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 признается обоснованным (балл, равный 1), если: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- заявителем обоснована невозможность достижения цели и результатов реализации проекта без использования дорогостоящих строительных материалов, художественных изделий для отделки интерьеров и фасада, машин и оборудования;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- отношение сметной стоимости объекта капитального строительства к планируемой мощности объекта не более чем на 5 процентов превышает значение соответствующего показателя по проекту-аналогу;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- отношение сметной стоимости объекта капитального строительства к общей площади объекта капитального строительства (кв. м) не более чем на 5 процентов превышает значение соответствующего показателя по проекту-аналогу.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Критерий не применим к инвестиционным проектам, не использующим дорогостоящие строительные материалы, художественные изделия для отделки интерьеров и фасада, </w:t>
            </w:r>
            <w:r w:rsidRPr="003827AB">
              <w:rPr>
                <w:rFonts w:ascii="Times New Roman" w:hAnsi="Times New Roman"/>
                <w:lang w:val="ru-RU"/>
              </w:rPr>
              <w:lastRenderedPageBreak/>
              <w:t>машины и оборудование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lastRenderedPageBreak/>
              <w:t>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</w:t>
            </w:r>
          </w:p>
        </w:tc>
      </w:tr>
      <w:tr w:rsidR="003D0F9E" w:rsidRPr="003827AB" w:rsidTr="008820E7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6</w:t>
            </w:r>
          </w:p>
        </w:tc>
      </w:tr>
      <w:tr w:rsidR="003D0F9E" w:rsidRPr="000E39CE" w:rsidTr="008820E7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6.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Наличие положительного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                              0                           «</w:t>
            </w:r>
            <w:proofErr w:type="spellStart"/>
            <w:r w:rsidRPr="003827AB">
              <w:rPr>
                <w:rFonts w:ascii="Times New Roman" w:hAnsi="Times New Roman"/>
              </w:rPr>
              <w:t>критерийнеприменим</w:t>
            </w:r>
            <w:proofErr w:type="spellEnd"/>
            <w:r w:rsidRPr="003827AB">
              <w:rPr>
                <w:rFonts w:ascii="Times New Roman" w:hAnsi="Times New Roman"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подтверждением соответствия инвестиционного проекта указанному критерию (балл, равный 1) являются: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- для инвестиционных проектов, проектная документация которых разработана и утверждена застройщиком (заказчиком), -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- указанный заявителем номер подпункта и пункта статьи 49 Градостроительного кодекса Российской Федерации, в соответствии с которым государственная экспертиза проектной документации либо проектная документация предполагаемого объекта капитального строительства не проводится.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Критерий не применим к инвестиционным проектам, по которым планируется предоставление средств местного бюджета на подготовку проектной документации либо проектная документация будет разработана без </w:t>
            </w:r>
            <w:r w:rsidRPr="003827AB">
              <w:rPr>
                <w:rFonts w:ascii="Times New Roman" w:hAnsi="Times New Roman"/>
                <w:lang w:val="ru-RU"/>
              </w:rPr>
              <w:lastRenderedPageBreak/>
              <w:t>использования средств местного бюджета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lastRenderedPageBreak/>
              <w:t>1) копия положительного заклю</w:t>
            </w:r>
            <w:r w:rsidR="00221FB1" w:rsidRPr="003827AB">
              <w:rPr>
                <w:rFonts w:ascii="Times New Roman" w:hAnsi="Times New Roman"/>
                <w:lang w:val="ru-RU"/>
              </w:rPr>
              <w:t xml:space="preserve">чения </w:t>
            </w:r>
            <w:r w:rsidRPr="003827AB">
              <w:rPr>
                <w:rFonts w:ascii="Times New Roman" w:hAnsi="Times New Roman"/>
                <w:lang w:val="ru-RU"/>
              </w:rPr>
              <w:t>государственной экспертизы проектной документации и результатов инженерных изысканий (в случае ее необходимости согласно законодательству Российской Федерации).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2) в случае, если проведение государственной экспертизы проектной документации не требуется: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- ссылка на соответствующие пункты статьи 49 Градостроительного кодекса Российской Федерации;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3D0F9E" w:rsidRPr="003827AB" w:rsidTr="008820E7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spacing w:val="-4"/>
              </w:rPr>
            </w:pPr>
            <w:r w:rsidRPr="003827AB">
              <w:rPr>
                <w:rFonts w:ascii="Times New Roman" w:hAnsi="Times New Roman"/>
                <w:position w:val="-7"/>
              </w:rPr>
              <w:object w:dxaOrig="320" w:dyaOrig="340">
                <v:shape id="_x0000_i1039" type="#_x0000_t75" style="width:15.75pt;height:17.25pt" o:ole="" filled="t">
                  <v:fill color2="black"/>
                  <v:imagedata r:id="rId10" o:title=""/>
                </v:shape>
                <o:OLEObject Type="Embed" ProgID="Equation.3" ShapeID="_x0000_i1039" DrawAspect="Content" ObjectID="_1606130551" r:id="rId34"/>
              </w:object>
            </w:r>
            <w:r w:rsidRPr="003827AB">
              <w:rPr>
                <w:rFonts w:ascii="Times New Roman" w:hAnsi="Times New Roman"/>
                <w:spacing w:val="-4"/>
              </w:rPr>
              <w:t xml:space="preserve"> = 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 w:rsidRPr="003827AB">
              <w:rPr>
                <w:rFonts w:ascii="Times New Roman" w:hAnsi="Times New Roman"/>
                <w:position w:val="-7"/>
              </w:rPr>
              <w:object w:dxaOrig="540" w:dyaOrig="340">
                <v:shape id="_x0000_i1040" type="#_x0000_t75" style="width:27pt;height:17.25pt" o:ole="" filled="t">
                  <v:fill color2="black"/>
                  <v:imagedata r:id="rId12" o:title=""/>
                </v:shape>
                <o:OLEObject Type="Embed" ProgID="Equation.3" ShapeID="_x0000_i1040" DrawAspect="Content" ObjectID="_1606130552" r:id="rId35"/>
              </w:object>
            </w:r>
            <w:r w:rsidRPr="003827AB">
              <w:rPr>
                <w:rFonts w:ascii="Times New Roman" w:hAnsi="Times New Roman"/>
                <w:spacing w:val="-4"/>
              </w:rPr>
              <w:t xml:space="preserve"> =</w:t>
            </w:r>
          </w:p>
        </w:tc>
        <w:tc>
          <w:tcPr>
            <w:tcW w:w="10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  <w:position w:val="-31"/>
              </w:rPr>
              <w:object w:dxaOrig="600" w:dyaOrig="700">
                <v:shape id="_x0000_i1041" type="#_x0000_t75" style="width:36.75pt;height:41.25pt" o:ole="" filled="t">
                  <v:fill color2="black"/>
                  <v:imagedata r:id="rId36" o:title=""/>
                </v:shape>
                <o:OLEObject Type="Embed" ProgID="Equation.3" ShapeID="_x0000_i1041" DrawAspect="Content" ObjectID="_1606130553" r:id="rId37"/>
              </w:object>
            </w:r>
            <w:r w:rsidRPr="003827AB">
              <w:rPr>
                <w:rFonts w:ascii="Times New Roman" w:hAnsi="Times New Roman"/>
              </w:rPr>
              <w:t xml:space="preserve"> =</w:t>
            </w:r>
          </w:p>
        </w:tc>
      </w:tr>
      <w:tr w:rsidR="003D0F9E" w:rsidRPr="003827AB" w:rsidTr="008820E7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5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6</w:t>
            </w:r>
          </w:p>
        </w:tc>
      </w:tr>
      <w:tr w:rsidR="003D0F9E" w:rsidRPr="003827AB" w:rsidTr="008820E7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spacing w:val="-4"/>
                <w:lang w:val="ru-RU"/>
              </w:rPr>
            </w:pPr>
            <w:r w:rsidRPr="003827AB">
              <w:rPr>
                <w:rFonts w:ascii="Times New Roman" w:hAnsi="Times New Roman"/>
                <w:spacing w:val="-4"/>
                <w:lang w:val="ru-RU"/>
              </w:rPr>
              <w:t xml:space="preserve">Оценка эффективности использования средств местного бюджета, направляемых на капитальные вложения, на основе качественных критериев, </w:t>
            </w:r>
            <w:r w:rsidRPr="003827AB">
              <w:rPr>
                <w:rFonts w:ascii="Times New Roman" w:hAnsi="Times New Roman"/>
                <w:position w:val="-7"/>
              </w:rPr>
              <w:object w:dxaOrig="300" w:dyaOrig="340">
                <v:shape id="_x0000_i1042" type="#_x0000_t75" style="width:15pt;height:17.25pt" o:ole="" filled="t">
                  <v:fill color2="black"/>
                  <v:imagedata r:id="rId29" o:title=""/>
                </v:shape>
                <o:OLEObject Type="Embed" ProgID="Equation.3" ShapeID="_x0000_i1042" DrawAspect="Content" ObjectID="_1606130554" r:id="rId38"/>
              </w:objec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spacing w:val="-4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spacing w:val="-4"/>
                <w:lang w:val="ru-RU"/>
              </w:rPr>
            </w:pP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  <w:position w:val="-32"/>
              </w:rPr>
              <w:object w:dxaOrig="3000" w:dyaOrig="700">
                <v:shape id="_x0000_i1043" type="#_x0000_t75" style="width:190.5pt;height:42pt" o:ole="" filled="t">
                  <v:fill color2="black"/>
                  <v:imagedata r:id="rId39" o:title=""/>
                </v:shape>
                <o:OLEObject Type="Embed" ProgID="Equation.3" ShapeID="_x0000_i1043" DrawAspect="Content" ObjectID="_1606130555" r:id="rId40"/>
              </w:object>
            </w:r>
          </w:p>
        </w:tc>
      </w:tr>
    </w:tbl>
    <w:p w:rsidR="00926B3F" w:rsidRPr="003827AB" w:rsidRDefault="00926B3F" w:rsidP="00B96241">
      <w:pPr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Таблица 2. Оценка соответствия инвестиционного проекта количественным критериям</w:t>
      </w:r>
    </w:p>
    <w:p w:rsidR="003D0F9E" w:rsidRPr="003827AB" w:rsidRDefault="003D0F9E" w:rsidP="00B96241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4"/>
        <w:gridCol w:w="2378"/>
        <w:gridCol w:w="1038"/>
        <w:gridCol w:w="900"/>
        <w:gridCol w:w="1000"/>
        <w:gridCol w:w="1200"/>
        <w:gridCol w:w="4200"/>
        <w:gridCol w:w="3010"/>
      </w:tblGrid>
      <w:tr w:rsidR="003D0F9E" w:rsidRPr="003827AB" w:rsidTr="008820E7">
        <w:trPr>
          <w:trHeight w:val="21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№ п/п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3827AB">
              <w:rPr>
                <w:rFonts w:ascii="Times New Roman" w:hAnsi="Times New Roman"/>
              </w:rPr>
              <w:t>Критерий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3827AB">
              <w:rPr>
                <w:rFonts w:ascii="Times New Roman" w:hAnsi="Times New Roman"/>
              </w:rPr>
              <w:t>Допустимые</w:t>
            </w:r>
            <w:proofErr w:type="spell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баллы</w:t>
            </w:r>
            <w:proofErr w:type="spell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оценки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  <w:spacing w:val="-4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Балл оценки</w:t>
            </w:r>
            <w:proofErr w:type="gramStart"/>
            <w:r w:rsidRPr="003827AB">
              <w:rPr>
                <w:rFonts w:ascii="Times New Roman" w:hAnsi="Times New Roman"/>
                <w:lang w:val="ru-RU"/>
              </w:rPr>
              <w:t xml:space="preserve"> (</w:t>
            </w:r>
            <w:r w:rsidRPr="003827AB">
              <w:rPr>
                <w:rFonts w:ascii="Times New Roman" w:hAnsi="Times New Roman"/>
                <w:position w:val="-8"/>
              </w:rPr>
              <w:object w:dxaOrig="320" w:dyaOrig="360">
                <v:shape id="_x0000_i1044" type="#_x0000_t75" style="width:15.75pt;height:18pt" o:ole="" filled="t">
                  <v:fill color2="black"/>
                  <v:imagedata r:id="rId16" o:title=""/>
                </v:shape>
                <o:OLEObject Type="Embed" ProgID="Equation.3" ShapeID="_x0000_i1044" DrawAspect="Content" ObjectID="_1606130556" r:id="rId41"/>
              </w:object>
            </w:r>
            <w:r w:rsidRPr="003827AB">
              <w:rPr>
                <w:rFonts w:ascii="Times New Roman" w:hAnsi="Times New Roman"/>
                <w:spacing w:val="-4"/>
                <w:lang w:val="ru-RU"/>
              </w:rPr>
              <w:t>) (</w:t>
            </w:r>
            <w:proofErr w:type="gramEnd"/>
            <w:r w:rsidRPr="003827AB">
              <w:rPr>
                <w:rFonts w:ascii="Times New Roman" w:hAnsi="Times New Roman"/>
                <w:spacing w:val="-4"/>
                <w:lang w:val="ru-RU"/>
              </w:rPr>
              <w:t>или «критерий не применим»)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3827AB">
              <w:rPr>
                <w:rFonts w:ascii="Times New Roman" w:hAnsi="Times New Roman"/>
              </w:rPr>
              <w:t>Весовой</w:t>
            </w:r>
            <w:proofErr w:type="spell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коэффициент</w:t>
            </w:r>
            <w:proofErr w:type="spell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критерия</w:t>
            </w:r>
            <w:proofErr w:type="spellEnd"/>
            <w:r w:rsidRPr="003827AB">
              <w:rPr>
                <w:rFonts w:ascii="Times New Roman" w:hAnsi="Times New Roman"/>
                <w:position w:val="-3"/>
              </w:rPr>
              <w:object w:dxaOrig="300" w:dyaOrig="279">
                <v:shape id="_x0000_i1045" type="#_x0000_t75" style="width:15pt;height:14.25pt" o:ole="" filled="t">
                  <v:fill color2="black"/>
                  <v:imagedata r:id="rId42" o:title=""/>
                </v:shape>
                <o:OLEObject Type="Embed" ProgID="Equation.3" ShapeID="_x0000_i1045" DrawAspect="Content" ObjectID="_1606130557" r:id="rId43"/>
              </w:objec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3827AB">
              <w:rPr>
                <w:rFonts w:ascii="Times New Roman" w:hAnsi="Times New Roman"/>
              </w:rPr>
              <w:t>Средневзвешенный</w:t>
            </w:r>
            <w:proofErr w:type="spell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балл</w:t>
            </w:r>
            <w:proofErr w:type="spellEnd"/>
            <w:r w:rsidRPr="003827AB">
              <w:rPr>
                <w:rFonts w:ascii="Times New Roman" w:hAnsi="Times New Roman"/>
              </w:rPr>
              <w:t xml:space="preserve"> (</w:t>
            </w:r>
            <w:r w:rsidRPr="003827AB">
              <w:rPr>
                <w:rFonts w:ascii="Times New Roman" w:hAnsi="Times New Roman"/>
                <w:position w:val="-8"/>
              </w:rPr>
              <w:object w:dxaOrig="320" w:dyaOrig="360">
                <v:shape id="_x0000_i1046" type="#_x0000_t75" style="width:15.75pt;height:18pt" o:ole="" filled="t">
                  <v:fill color2="black"/>
                  <v:imagedata r:id="rId16" o:title=""/>
                </v:shape>
                <o:OLEObject Type="Embed" ProgID="Equation.3" ShapeID="_x0000_i1046" DrawAspect="Content" ObjectID="_1606130558" r:id="rId44"/>
              </w:object>
            </w:r>
            <w:r w:rsidRPr="003827AB">
              <w:rPr>
                <w:rFonts w:ascii="Times New Roman" w:hAnsi="Times New Roman"/>
              </w:rPr>
              <w:t>*</w:t>
            </w:r>
            <w:r w:rsidRPr="003827AB">
              <w:rPr>
                <w:rFonts w:ascii="Times New Roman" w:hAnsi="Times New Roman"/>
                <w:position w:val="-3"/>
              </w:rPr>
              <w:object w:dxaOrig="300" w:dyaOrig="279">
                <v:shape id="_x0000_i1047" type="#_x0000_t75" style="width:15pt;height:14.25pt" o:ole="" filled="t">
                  <v:fill color2="black"/>
                  <v:imagedata r:id="rId42" o:title=""/>
                </v:shape>
                <o:OLEObject Type="Embed" ProgID="Equation.3" ShapeID="_x0000_i1047" DrawAspect="Content" ObjectID="_1606130559" r:id="rId45"/>
              </w:object>
            </w:r>
            <w:r w:rsidRPr="003827AB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Требования к определению баллов 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оценки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3827AB">
              <w:rPr>
                <w:rFonts w:ascii="Times New Roman" w:hAnsi="Times New Roman"/>
              </w:rPr>
              <w:t>Требования</w:t>
            </w:r>
            <w:proofErr w:type="spellEnd"/>
            <w:r w:rsidRPr="003827AB">
              <w:rPr>
                <w:rFonts w:ascii="Times New Roman" w:hAnsi="Times New Roman"/>
              </w:rPr>
              <w:t xml:space="preserve"> к </w:t>
            </w:r>
            <w:proofErr w:type="spellStart"/>
            <w:r w:rsidRPr="003827AB">
              <w:rPr>
                <w:rFonts w:ascii="Times New Roman" w:hAnsi="Times New Roman"/>
              </w:rPr>
              <w:t>документальным</w:t>
            </w:r>
            <w:proofErr w:type="spell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подтверждениям</w:t>
            </w:r>
            <w:proofErr w:type="spellEnd"/>
          </w:p>
        </w:tc>
      </w:tr>
      <w:tr w:rsidR="003D0F9E" w:rsidRPr="003827AB" w:rsidTr="008820E7">
        <w:trPr>
          <w:trHeight w:val="39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6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8</w:t>
            </w:r>
          </w:p>
        </w:tc>
      </w:tr>
      <w:tr w:rsidR="003D0F9E" w:rsidRPr="000E39CE" w:rsidTr="008820E7">
        <w:trPr>
          <w:trHeight w:val="52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Значение количественных </w:t>
            </w:r>
            <w:r w:rsidRPr="003827AB">
              <w:rPr>
                <w:rFonts w:ascii="Times New Roman" w:hAnsi="Times New Roman"/>
                <w:lang w:val="ru-RU"/>
              </w:rPr>
              <w:lastRenderedPageBreak/>
              <w:t>показателей (показателя) результатов реализации инвестиционного проекта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lastRenderedPageBreak/>
              <w:t>1</w:t>
            </w: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для присвоения балла, равного 1, представленные заявителем в </w:t>
            </w:r>
            <w:r w:rsidRPr="003827AB">
              <w:rPr>
                <w:rFonts w:ascii="Times New Roman" w:hAnsi="Times New Roman"/>
                <w:lang w:val="ru-RU"/>
              </w:rPr>
              <w:lastRenderedPageBreak/>
              <w:t xml:space="preserve">паспорте </w:t>
            </w:r>
            <w:proofErr w:type="gramStart"/>
            <w:r w:rsidRPr="003827AB">
              <w:rPr>
                <w:rFonts w:ascii="Times New Roman" w:hAnsi="Times New Roman"/>
                <w:lang w:val="ru-RU"/>
              </w:rPr>
              <w:t>проекта инвестиционного проекта значения количественных показателей результатов его реализации</w:t>
            </w:r>
            <w:proofErr w:type="gramEnd"/>
            <w:r w:rsidRPr="003827AB">
              <w:rPr>
                <w:rFonts w:ascii="Times New Roman" w:hAnsi="Times New Roman"/>
                <w:lang w:val="ru-RU"/>
              </w:rPr>
              <w:t xml:space="preserve"> должны отвечать следующим требованиям: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- наличие показателя (показателей), характеризующих непосредственные (прямые) результаты реализации инвестиционного проекта (мощность объекта капитального строительства, общая площадь объекта, общий строительный объем) с указанием единиц измерения в соответствии с Общероссийским классификатором единиц измерения;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- наличие не менее одного показателя, характеризующего конечные социально-экономические результаты реализации инвестиционного проекта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lastRenderedPageBreak/>
              <w:t xml:space="preserve">значения количественных показателей, результатов </w:t>
            </w:r>
            <w:r w:rsidRPr="003827AB">
              <w:rPr>
                <w:rFonts w:ascii="Times New Roman" w:hAnsi="Times New Roman"/>
                <w:lang w:val="ru-RU"/>
              </w:rPr>
              <w:lastRenderedPageBreak/>
              <w:t>реализации проекта в соответствии с паспортом проекта</w:t>
            </w:r>
          </w:p>
        </w:tc>
      </w:tr>
      <w:tr w:rsidR="00926B3F" w:rsidRPr="000E39CE" w:rsidTr="008820E7">
        <w:trPr>
          <w:trHeight w:val="1379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</w:tcPr>
          <w:p w:rsidR="00926B3F" w:rsidRPr="003827AB" w:rsidRDefault="00926B3F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lastRenderedPageBreak/>
              <w:t>2.</w:t>
            </w: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</w:tcBorders>
          </w:tcPr>
          <w:p w:rsidR="00926B3F" w:rsidRPr="003827AB" w:rsidRDefault="00926B3F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lastRenderedPageBreak/>
      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</w:tcPr>
          <w:p w:rsidR="00926B3F" w:rsidRPr="003827AB" w:rsidRDefault="00926B3F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lastRenderedPageBreak/>
              <w:t>1</w:t>
            </w: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0,5</w:t>
            </w: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0</w:t>
            </w: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6B3F" w:rsidRPr="003827AB" w:rsidRDefault="00926B3F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6B3F" w:rsidRPr="003827AB" w:rsidRDefault="00926B3F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6B3F" w:rsidRPr="003827AB" w:rsidRDefault="00926B3F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</w:tcBorders>
          </w:tcPr>
          <w:p w:rsidR="00926B3F" w:rsidRPr="003827AB" w:rsidRDefault="00926B3F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lastRenderedPageBreak/>
              <w:t>балл, равный 1, присваивается проекту, если значение отношения сметной стоимости объекта капитального строительства к количественным показателям (показателю) результатов реализации проекта не превышает аналогичного значения (значений) показателя (показателей) по проектам-аналогам;</w:t>
            </w: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балл, равный 0,5, присваивается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проекту-аналогу не более чем на 5 процентов;</w:t>
            </w: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балл, равный 0, присваивается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проекту-аналогу более чем на 5 процентов хотя бы по одному показателю либо проекты аналоги отсутствуют.</w:t>
            </w:r>
          </w:p>
          <w:p w:rsidR="00F97F2F" w:rsidRPr="003827AB" w:rsidRDefault="00926B3F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определения сметной стоимости </w:t>
            </w:r>
            <w:r w:rsidRPr="003827AB">
              <w:rPr>
                <w:rFonts w:ascii="Times New Roman" w:hAnsi="Times New Roman"/>
                <w:lang w:val="ru-RU"/>
              </w:rPr>
              <w:lastRenderedPageBreak/>
              <w:t>объекта 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Минэкономразвития России в составе сценарных условий и основных пара</w:t>
            </w:r>
            <w:r w:rsidR="00F97F2F" w:rsidRPr="003827AB">
              <w:rPr>
                <w:rFonts w:ascii="Times New Roman" w:hAnsi="Times New Roman"/>
                <w:lang w:val="ru-RU"/>
              </w:rPr>
              <w:t>метров прогноза социально-экономического развития Российской Федерации.</w:t>
            </w:r>
          </w:p>
          <w:p w:rsidR="00926B3F" w:rsidRPr="003827AB" w:rsidRDefault="00F97F2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документации, а при его отсутствии – в ценах года представления паспорта инвестиционного проекта (с указанием года ее определения)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B3F" w:rsidRPr="003827AB" w:rsidRDefault="00926B3F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lastRenderedPageBreak/>
              <w:t>паспорт инвестиционного проекта (таблица 3, пункт 14)</w:t>
            </w: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основные сведения и технико-экономические показатели проекта-аналога, реализуемого (или реализованного) на территории района, края или в Российской Федерации, а также за рубежом (при отсутствии аналогов на территории России) в соответствии с приложением № 4 к Методике</w:t>
            </w: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26B3F" w:rsidRPr="003827AB" w:rsidRDefault="00926B3F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D0F9E" w:rsidRPr="000E39CE" w:rsidTr="00F97F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3D0F9E" w:rsidRPr="000E39CE" w:rsidTr="008820E7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3.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3827AB">
              <w:rPr>
                <w:rFonts w:ascii="Times New Roman" w:hAnsi="Times New Roman"/>
                <w:lang w:val="ru-RU"/>
              </w:rPr>
              <w:t>Наличие потребителей продукции (услуг), создаваемой в результате реализации инвестиционного проекта, в коли</w:t>
            </w:r>
            <w:r w:rsidR="00221FB1" w:rsidRPr="003827AB">
              <w:rPr>
                <w:rFonts w:ascii="Times New Roman" w:hAnsi="Times New Roman"/>
                <w:lang w:val="ru-RU"/>
              </w:rPr>
              <w:t xml:space="preserve">честве, достаточном </w:t>
            </w:r>
            <w:r w:rsidRPr="003827AB">
              <w:rPr>
                <w:rFonts w:ascii="Times New Roman" w:hAnsi="Times New Roman"/>
                <w:lang w:val="ru-RU"/>
              </w:rPr>
              <w:t>для обеспечения проектируемого (нормативного) уровня использования проектной мощности объекта капитального строительства</w:t>
            </w:r>
            <w:proofErr w:type="gramEnd"/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</w:t>
            </w: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0,5</w:t>
            </w: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0</w:t>
            </w: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балл, равный 1, присваивается, если проектная мощность (намечаемый объем производства продукции, оказания услуг) создаваемого (реконструируемого) в рамках реализации инвестиционного проекта объекта капитального строительства соответствует (или более) потребности в данной продукции (услугах);</w:t>
            </w:r>
          </w:p>
          <w:p w:rsidR="00F97F2F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балл, равный 0,5,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</w:t>
            </w:r>
            <w:r w:rsidR="00F97F2F" w:rsidRPr="003827AB">
              <w:rPr>
                <w:rFonts w:ascii="Times New Roman" w:hAnsi="Times New Roman"/>
                <w:lang w:val="ru-RU"/>
              </w:rPr>
              <w:t>проекта объекта капитального строительства в размере менее 100 процентов, но не ниже 75 процентов проектной мощности;</w:t>
            </w:r>
          </w:p>
          <w:p w:rsidR="00F97F2F" w:rsidRPr="003827AB" w:rsidRDefault="00F97F2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балл, равный 0,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75 процентов проектной мощности.</w:t>
            </w:r>
          </w:p>
          <w:p w:rsidR="003D0F9E" w:rsidRPr="003827AB" w:rsidRDefault="00F97F2F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Потребность в продукции (услугах) определяется на момент ввода создаваемого (реконструируемого) в рамках реализации инвестиционного </w:t>
            </w:r>
            <w:r w:rsidRPr="003827AB">
              <w:rPr>
                <w:rFonts w:ascii="Times New Roman" w:hAnsi="Times New Roman"/>
                <w:lang w:val="ru-RU"/>
              </w:rPr>
              <w:lastRenderedPageBreak/>
              <w:t>проекта объекта капитального строительства с учетом уже созданных и создаваемых мощностей в данной сфере деятельности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D0F9E" w:rsidRPr="000E39CE" w:rsidTr="008820E7">
        <w:trPr>
          <w:trHeight w:val="26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lastRenderedPageBreak/>
              <w:t>4.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Отношение проектной мощности создаваемого (реконст</w:t>
            </w:r>
            <w:r w:rsidR="00221FB1" w:rsidRPr="003827AB">
              <w:rPr>
                <w:rFonts w:ascii="Times New Roman" w:hAnsi="Times New Roman"/>
                <w:lang w:val="ru-RU"/>
              </w:rPr>
              <w:t xml:space="preserve">руируемого) </w:t>
            </w:r>
            <w:r w:rsidRPr="003827AB">
              <w:rPr>
                <w:rFonts w:ascii="Times New Roman" w:hAnsi="Times New Roman"/>
                <w:lang w:val="ru-RU"/>
              </w:rPr>
              <w:t>объекта капитального строительства к мощности, необходимой для производства продукции (услуг) в объеме, предусмотренном для государственных нужд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</w:t>
            </w: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0</w:t>
            </w: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балл, равный 1, присваивается, если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государственных нужд, не превышает 100 процентов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паспорт инвестиционного проекта (пункт 2).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Приводятся документально подтвержденные данные о мощности, необходимой для производства продукции (услуг) в объеме, предусмотренном для государственных нужд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D0F9E" w:rsidRPr="000E39CE" w:rsidTr="008820E7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5.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lastRenderedPageBreak/>
              <w:t xml:space="preserve"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</w:t>
            </w:r>
            <w:r w:rsidRPr="003827AB">
              <w:rPr>
                <w:rFonts w:ascii="Times New Roman" w:hAnsi="Times New Roman"/>
                <w:lang w:val="ru-RU"/>
              </w:rPr>
              <w:lastRenderedPageBreak/>
              <w:t>проекта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lastRenderedPageBreak/>
              <w:t>1</w:t>
            </w: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0,5</w:t>
            </w: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0</w:t>
            </w: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lastRenderedPageBreak/>
              <w:t>балл равен 1 в случаях: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- если на площадке, отводимой под предполагаемое строительство, уже имеются все виды инженерной и транспортной инфраструктуры в необходимых объемах;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-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(например, берегоукрепительные </w:t>
            </w:r>
            <w:r w:rsidRPr="003827AB">
              <w:rPr>
                <w:rFonts w:ascii="Times New Roman" w:hAnsi="Times New Roman"/>
                <w:lang w:val="ru-RU"/>
              </w:rPr>
              <w:lastRenderedPageBreak/>
              <w:t>работы);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балл равен 0,5,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 от требуемого объема,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      </w:r>
          </w:p>
          <w:p w:rsidR="00F97F2F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балл равен 0,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проектам не предусмотрены затраты на обеспечение планируемого объекта капитального строительства инженер</w:t>
            </w:r>
            <w:r w:rsidR="00F97F2F" w:rsidRPr="003827AB">
              <w:rPr>
                <w:rFonts w:ascii="Times New Roman" w:hAnsi="Times New Roman"/>
                <w:lang w:val="ru-RU"/>
              </w:rPr>
              <w:t xml:space="preserve"> ной и транспортной инфраструктурой в необходимых объемах</w:t>
            </w:r>
          </w:p>
          <w:p w:rsidR="00F97F2F" w:rsidRPr="003827AB" w:rsidRDefault="00F97F2F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  <w:p w:rsidR="00F97F2F" w:rsidRPr="003827AB" w:rsidRDefault="00F97F2F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  <w:p w:rsidR="00F97F2F" w:rsidRPr="003827AB" w:rsidRDefault="00F97F2F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lastRenderedPageBreak/>
              <w:t>обоснование планируемого обеспечения</w:t>
            </w:r>
            <w:r w:rsidR="00221FB1" w:rsidRPr="003827AB">
              <w:rPr>
                <w:rFonts w:ascii="Times New Roman" w:hAnsi="Times New Roman"/>
                <w:lang w:val="ru-RU"/>
              </w:rPr>
              <w:t>,</w:t>
            </w:r>
            <w:r w:rsidRPr="003827AB">
              <w:rPr>
                <w:rFonts w:ascii="Times New Roman" w:hAnsi="Times New Roman"/>
                <w:lang w:val="ru-RU"/>
              </w:rPr>
              <w:t xml:space="preserve">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проекта.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Приводятся данные об </w:t>
            </w:r>
            <w:r w:rsidRPr="003827AB">
              <w:rPr>
                <w:rFonts w:ascii="Times New Roman" w:hAnsi="Times New Roman"/>
                <w:lang w:val="ru-RU"/>
              </w:rPr>
              <w:lastRenderedPageBreak/>
              <w:t>обеспеченности планируемого объема инженерной и транспортной инфраструктурой. При необходимости ссылки на соответствующие целевые программы, иные документы, подтверждающие наличие соответствующих проектов развития инженерной и транспортной инфраструктуры</w:t>
            </w: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tabs>
                <w:tab w:val="left" w:pos="421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D0F9E" w:rsidRPr="000E39CE" w:rsidTr="008820E7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Оценка эффективности </w:t>
            </w:r>
            <w:r w:rsidRPr="003827AB">
              <w:rPr>
                <w:rFonts w:ascii="Times New Roman" w:hAnsi="Times New Roman"/>
                <w:lang w:val="ru-RU"/>
              </w:rPr>
              <w:lastRenderedPageBreak/>
              <w:t xml:space="preserve">использования средств местного бюджета, направляемых на капитальные вложения, на основе количественных критериев, </w:t>
            </w:r>
            <w:r w:rsidRPr="003827AB">
              <w:rPr>
                <w:rFonts w:ascii="Times New Roman" w:hAnsi="Times New Roman"/>
                <w:position w:val="-7"/>
              </w:rPr>
              <w:object w:dxaOrig="320" w:dyaOrig="340">
                <v:shape id="_x0000_i1048" type="#_x0000_t75" style="width:15.75pt;height:17.25pt" o:ole="" filled="t">
                  <v:fill color2="black"/>
                  <v:imagedata r:id="rId31" o:title=""/>
                </v:shape>
                <o:OLEObject Type="Embed" ProgID="Equation.3" ShapeID="_x0000_i1048" DrawAspect="Content" ObjectID="_1606130560" r:id="rId46"/>
              </w:objec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D92631" w:rsidP="00B96241">
            <w:pPr>
              <w:tabs>
                <w:tab w:val="left" w:pos="4215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D92631">
              <w:rPr>
                <w:rFonts w:ascii="Times New Roman" w:hAnsi="Times New Roman"/>
              </w:rPr>
              <w:pict>
                <v:shape id="_x0000_s1028" type="#_x0000_t75" style="position:absolute;margin-left:40pt;margin-top:31.7pt;width:66.9pt;height:27.5pt;z-index:251663360;mso-wrap-distance-left:9.05pt;mso-wrap-distance-right:9.05pt;mso-position-horizontal-relative:text;mso-position-vertical-relative:text" filled="t">
                  <v:fill color2="black"/>
                  <v:imagedata r:id="rId14" o:title=""/>
                  <w10:wrap type="square" side="right"/>
                </v:shape>
                <o:OLEObject Type="Embed" ProgID="Equation.3" ShapeID="_x0000_s1028" DrawAspect="Content" ObjectID="_1606130567" r:id="rId47"/>
              </w:pict>
            </w:r>
          </w:p>
        </w:tc>
      </w:tr>
    </w:tbl>
    <w:p w:rsidR="003D0F9E" w:rsidRPr="003827AB" w:rsidRDefault="003D0F9E" w:rsidP="00B96241">
      <w:pPr>
        <w:jc w:val="center"/>
        <w:rPr>
          <w:rFonts w:ascii="Times New Roman" w:hAnsi="Times New Roman"/>
          <w:lang w:val="ru-RU"/>
        </w:rPr>
      </w:pPr>
    </w:p>
    <w:p w:rsidR="00221FB1" w:rsidRPr="003827AB" w:rsidRDefault="00221FB1" w:rsidP="00B96241">
      <w:pPr>
        <w:jc w:val="center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Таблица 3. Интегральная оценка эффективности инвестиционного проекта</w:t>
      </w:r>
    </w:p>
    <w:p w:rsidR="003D0F9E" w:rsidRPr="003827AB" w:rsidRDefault="003D0F9E" w:rsidP="00B96241">
      <w:pPr>
        <w:rPr>
          <w:rFonts w:ascii="Times New Roman" w:hAnsi="Times New Roman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00"/>
        <w:gridCol w:w="5500"/>
        <w:gridCol w:w="4310"/>
      </w:tblGrid>
      <w:tr w:rsidR="003D0F9E" w:rsidRPr="003827AB" w:rsidTr="008820E7">
        <w:trPr>
          <w:trHeight w:val="61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3827AB">
              <w:rPr>
                <w:rFonts w:ascii="Times New Roman" w:hAnsi="Times New Roman"/>
              </w:rPr>
              <w:t>Показатель</w:t>
            </w:r>
            <w:proofErr w:type="spell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3827AB">
              <w:rPr>
                <w:rFonts w:ascii="Times New Roman" w:hAnsi="Times New Roman"/>
              </w:rPr>
              <w:t>Оценка</w:t>
            </w:r>
            <w:proofErr w:type="spell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эффективности</w:t>
            </w:r>
            <w:proofErr w:type="spellEnd"/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3827AB">
              <w:rPr>
                <w:rFonts w:ascii="Times New Roman" w:hAnsi="Times New Roman"/>
              </w:rPr>
              <w:t>Весовой</w:t>
            </w:r>
            <w:proofErr w:type="spell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коэффициент</w:t>
            </w:r>
            <w:proofErr w:type="spellEnd"/>
          </w:p>
        </w:tc>
      </w:tr>
      <w:tr w:rsidR="003D0F9E" w:rsidRPr="003827AB" w:rsidTr="008820E7">
        <w:trPr>
          <w:trHeight w:val="82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Оценка эффективности на основе качественных критериев, </w:t>
            </w:r>
            <w:r w:rsidRPr="003827AB">
              <w:rPr>
                <w:rFonts w:ascii="Times New Roman" w:hAnsi="Times New Roman"/>
                <w:position w:val="-7"/>
              </w:rPr>
              <w:object w:dxaOrig="300" w:dyaOrig="340">
                <v:shape id="_x0000_i1049" type="#_x0000_t75" style="width:15pt;height:17.25pt" o:ole="" filled="t">
                  <v:fill color2="black"/>
                  <v:imagedata r:id="rId29" o:title=""/>
                </v:shape>
                <o:OLEObject Type="Embed" ProgID="Equation.3" ShapeID="_x0000_i1049" DrawAspect="Content" ObjectID="_1606130561" r:id="rId48"/>
              </w:objec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  <w:position w:val="-23"/>
              </w:rPr>
              <w:object w:dxaOrig="3000" w:dyaOrig="700">
                <v:shape id="_x0000_i1050" type="#_x0000_t75" style="width:198.75pt;height:37.5pt" o:ole="" filled="t">
                  <v:fill color2="black"/>
                  <v:imagedata r:id="rId6" o:title=""/>
                </v:shape>
                <o:OLEObject Type="Embed" ProgID="Equation.3" ShapeID="_x0000_i1050" DrawAspect="Content" ObjectID="_1606130562" r:id="rId49"/>
              </w:objec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0,2</w:t>
            </w:r>
          </w:p>
        </w:tc>
      </w:tr>
      <w:tr w:rsidR="003D0F9E" w:rsidRPr="003827AB" w:rsidTr="008820E7">
        <w:trPr>
          <w:trHeight w:val="104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Оценка эффективности на основе количественных критериев, </w:t>
            </w:r>
            <w:r w:rsidRPr="003827AB">
              <w:rPr>
                <w:rFonts w:ascii="Times New Roman" w:hAnsi="Times New Roman"/>
                <w:position w:val="-7"/>
              </w:rPr>
              <w:object w:dxaOrig="320" w:dyaOrig="340">
                <v:shape id="_x0000_i1051" type="#_x0000_t75" style="width:15.75pt;height:17.25pt" o:ole="" filled="t">
                  <v:fill color2="black"/>
                  <v:imagedata r:id="rId31" o:title=""/>
                </v:shape>
                <o:OLEObject Type="Embed" ProgID="Equation.3" ShapeID="_x0000_i1051" DrawAspect="Content" ObjectID="_1606130563" r:id="rId50"/>
              </w:objec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D92631" w:rsidP="00B96241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D92631">
              <w:rPr>
                <w:rFonts w:ascii="Times New Roman" w:hAnsi="Times New Roman"/>
              </w:rPr>
              <w:pict>
                <v:shape id="_x0000_s1029" type="#_x0000_t75" style="position:absolute;left:0;text-align:left;margin-left:50pt;margin-top:5.45pt;width:61.05pt;height:20.2pt;z-index:251664384;mso-wrap-distance-left:9.05pt;mso-wrap-distance-right:9.05pt;mso-position-horizontal-relative:text;mso-position-vertical-relative:text" filled="t">
                  <v:fill color2="black"/>
                  <v:imagedata r:id="rId51" o:title=""/>
                  <w10:wrap type="square" side="right"/>
                </v:shape>
                <o:OLEObject Type="Embed" ProgID="Equation.3" ShapeID="_x0000_s1029" DrawAspect="Content" ObjectID="_1606130568" r:id="rId52"/>
              </w:pict>
            </w: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0,8</w:t>
            </w:r>
          </w:p>
        </w:tc>
      </w:tr>
      <w:tr w:rsidR="003D0F9E" w:rsidRPr="003827AB" w:rsidTr="008820E7">
        <w:trPr>
          <w:trHeight w:val="104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Интегральная оценка эффективности использования средств местного бюджета, направляемых на капитальные вложения, </w:t>
            </w:r>
            <w:r w:rsidRPr="003827AB">
              <w:rPr>
                <w:rFonts w:ascii="Times New Roman" w:hAnsi="Times New Roman"/>
                <w:position w:val="-7"/>
              </w:rPr>
              <w:object w:dxaOrig="540" w:dyaOrig="340">
                <v:shape id="_x0000_i1052" type="#_x0000_t75" style="width:27pt;height:17.25pt" o:ole="" filled="t">
                  <v:fill color2="black"/>
                  <v:imagedata r:id="rId25" o:title=""/>
                </v:shape>
                <o:OLEObject Type="Embed" ProgID="Equation.3" ShapeID="_x0000_i1052" DrawAspect="Content" ObjectID="_1606130564" r:id="rId53"/>
              </w:objec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  <w:position w:val="-12"/>
              </w:rPr>
              <w:object w:dxaOrig="2439" w:dyaOrig="340">
                <v:shape id="_x0000_i1053" type="#_x0000_t75" style="width:155.25pt;height:22.5pt" o:ole="" filled="t">
                  <v:fill color2="black"/>
                  <v:imagedata r:id="rId27" o:title=""/>
                </v:shape>
                <o:OLEObject Type="Embed" ProgID="Equation.3" ShapeID="_x0000_i1053" DrawAspect="Content" ObjectID="_1606130565" r:id="rId54"/>
              </w:object>
            </w:r>
            <w:r w:rsidRPr="003827AB">
              <w:rPr>
                <w:rFonts w:ascii="Times New Roman" w:hAnsi="Times New Roman"/>
              </w:rPr>
              <w:t>=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1,0</w:t>
            </w:r>
          </w:p>
        </w:tc>
      </w:tr>
    </w:tbl>
    <w:p w:rsidR="003D0F9E" w:rsidRPr="003827AB" w:rsidRDefault="003D0F9E" w:rsidP="00B96241">
      <w:pPr>
        <w:rPr>
          <w:rFonts w:ascii="Times New Roman" w:hAnsi="Times New Roman"/>
        </w:rPr>
        <w:sectPr w:rsidR="003D0F9E" w:rsidRPr="003827AB" w:rsidSect="008820E7">
          <w:pgSz w:w="16837" w:h="11905" w:orient="landscape"/>
          <w:pgMar w:top="567" w:right="1134" w:bottom="1701" w:left="1134" w:header="720" w:footer="720" w:gutter="0"/>
          <w:cols w:space="720"/>
          <w:titlePg/>
          <w:docGrid w:linePitch="360"/>
        </w:sectPr>
      </w:pPr>
    </w:p>
    <w:p w:rsidR="003D0F9E" w:rsidRPr="003827AB" w:rsidRDefault="003D0F9E" w:rsidP="00B96241">
      <w:pPr>
        <w:shd w:val="clear" w:color="auto" w:fill="FFFFFF"/>
        <w:tabs>
          <w:tab w:val="left" w:pos="9637"/>
        </w:tabs>
        <w:snapToGrid w:val="0"/>
        <w:ind w:right="-2"/>
        <w:jc w:val="right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lastRenderedPageBreak/>
        <w:t>Приложение  № 2</w:t>
      </w:r>
    </w:p>
    <w:p w:rsidR="003D0F9E" w:rsidRPr="003827AB" w:rsidRDefault="003D0F9E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   к Методике оценки эффективности</w:t>
      </w:r>
    </w:p>
    <w:p w:rsidR="003D0F9E" w:rsidRPr="003827AB" w:rsidRDefault="003D0F9E" w:rsidP="00B96241">
      <w:pPr>
        <w:shd w:val="clear" w:color="auto" w:fill="FFFFFF"/>
        <w:ind w:left="-160"/>
        <w:jc w:val="right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  использования средств местного бюджета, </w:t>
      </w:r>
    </w:p>
    <w:p w:rsidR="003D0F9E" w:rsidRPr="003827AB" w:rsidRDefault="003D0F9E" w:rsidP="00B96241">
      <w:pPr>
        <w:shd w:val="clear" w:color="auto" w:fill="FFFFFF"/>
        <w:ind w:right="-2"/>
        <w:jc w:val="right"/>
        <w:rPr>
          <w:rFonts w:ascii="Times New Roman" w:hAnsi="Times New Roman"/>
        </w:rPr>
      </w:pPr>
      <w:proofErr w:type="spellStart"/>
      <w:proofErr w:type="gramStart"/>
      <w:r w:rsidRPr="003827AB">
        <w:rPr>
          <w:rFonts w:ascii="Times New Roman" w:hAnsi="Times New Roman"/>
        </w:rPr>
        <w:t>направляемых</w:t>
      </w:r>
      <w:proofErr w:type="spellEnd"/>
      <w:proofErr w:type="gramEnd"/>
      <w:r w:rsidR="003827AB">
        <w:rPr>
          <w:rFonts w:ascii="Times New Roman" w:hAnsi="Times New Roman"/>
          <w:lang w:val="ru-RU"/>
        </w:rPr>
        <w:t xml:space="preserve"> </w:t>
      </w:r>
      <w:proofErr w:type="spellStart"/>
      <w:r w:rsidRPr="003827AB">
        <w:rPr>
          <w:rFonts w:ascii="Times New Roman" w:hAnsi="Times New Roman"/>
        </w:rPr>
        <w:t>накапитальные</w:t>
      </w:r>
      <w:proofErr w:type="spellEnd"/>
      <w:r w:rsidR="003827AB">
        <w:rPr>
          <w:rFonts w:ascii="Times New Roman" w:hAnsi="Times New Roman"/>
          <w:lang w:val="ru-RU"/>
        </w:rPr>
        <w:t xml:space="preserve"> </w:t>
      </w:r>
      <w:proofErr w:type="spellStart"/>
      <w:r w:rsidRPr="003827AB">
        <w:rPr>
          <w:rFonts w:ascii="Times New Roman" w:hAnsi="Times New Roman"/>
        </w:rPr>
        <w:t>вложения</w:t>
      </w:r>
      <w:proofErr w:type="spellEnd"/>
    </w:p>
    <w:p w:rsidR="003D0F9E" w:rsidRPr="003827AB" w:rsidRDefault="003D0F9E" w:rsidP="00B96241">
      <w:pPr>
        <w:shd w:val="clear" w:color="auto" w:fill="FFFFFF"/>
        <w:jc w:val="center"/>
        <w:rPr>
          <w:rFonts w:ascii="Times New Roman" w:hAnsi="Times New Roman"/>
        </w:rPr>
      </w:pPr>
    </w:p>
    <w:p w:rsidR="003D0F9E" w:rsidRPr="003827AB" w:rsidRDefault="003D0F9E" w:rsidP="00B96241">
      <w:pPr>
        <w:shd w:val="clear" w:color="auto" w:fill="FFFFFF"/>
        <w:ind w:firstLine="900"/>
        <w:jc w:val="center"/>
        <w:rPr>
          <w:rFonts w:ascii="Times New Roman" w:hAnsi="Times New Roman"/>
        </w:rPr>
      </w:pPr>
      <w:r w:rsidRPr="003827AB">
        <w:rPr>
          <w:rFonts w:ascii="Times New Roman" w:hAnsi="Times New Roman"/>
        </w:rPr>
        <w:t>ЗНАЧЕНИЯ</w:t>
      </w:r>
    </w:p>
    <w:p w:rsidR="00D04952" w:rsidRPr="003827AB" w:rsidRDefault="003D0F9E" w:rsidP="00B96241">
      <w:pPr>
        <w:shd w:val="clear" w:color="auto" w:fill="FFFFFF"/>
        <w:ind w:firstLine="900"/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весовых коэффициентов количественных критериев</w:t>
      </w:r>
    </w:p>
    <w:p w:rsidR="003D0F9E" w:rsidRPr="003827AB" w:rsidRDefault="003D0F9E" w:rsidP="00B96241">
      <w:pPr>
        <w:shd w:val="clear" w:color="auto" w:fill="FFFFFF"/>
        <w:ind w:firstLine="900"/>
        <w:jc w:val="center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firstLine="900"/>
        <w:jc w:val="right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в процентах</w:t>
      </w:r>
    </w:p>
    <w:tbl>
      <w:tblPr>
        <w:tblW w:w="5000" w:type="pct"/>
        <w:tblLook w:val="0000"/>
      </w:tblPr>
      <w:tblGrid>
        <w:gridCol w:w="457"/>
        <w:gridCol w:w="4120"/>
        <w:gridCol w:w="2383"/>
        <w:gridCol w:w="2327"/>
      </w:tblGrid>
      <w:tr w:rsidR="003D0F9E" w:rsidRPr="000E39CE" w:rsidTr="006867CB">
        <w:trPr>
          <w:trHeight w:val="665"/>
        </w:trPr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left="-100" w:firstLine="900"/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shd w:val="clear" w:color="auto" w:fill="FFFFFF"/>
              <w:ind w:left="-100" w:firstLine="900"/>
              <w:jc w:val="both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shd w:val="clear" w:color="auto" w:fill="FFFFFF"/>
              <w:ind w:left="-528"/>
              <w:jc w:val="center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№ п/п</w:t>
            </w:r>
          </w:p>
          <w:p w:rsidR="003D0F9E" w:rsidRPr="003827AB" w:rsidRDefault="003D0F9E" w:rsidP="00B96241">
            <w:pPr>
              <w:shd w:val="clear" w:color="auto" w:fill="FFFFFF"/>
              <w:ind w:left="-100" w:right="137"/>
              <w:jc w:val="both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left="-100" w:right="137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left="-100" w:right="137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rPr>
                <w:rFonts w:ascii="Times New Roman" w:hAnsi="Times New Roman"/>
              </w:rPr>
            </w:pPr>
          </w:p>
        </w:tc>
        <w:tc>
          <w:tcPr>
            <w:tcW w:w="2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proofErr w:type="spellStart"/>
            <w:r w:rsidRPr="003827AB">
              <w:rPr>
                <w:rFonts w:ascii="Times New Roman" w:hAnsi="Times New Roman"/>
              </w:rPr>
              <w:t>Критерий</w:t>
            </w:r>
            <w:proofErr w:type="spellEnd"/>
          </w:p>
        </w:tc>
        <w:tc>
          <w:tcPr>
            <w:tcW w:w="2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Строительство (реконструкция) объектов капитального строительства</w:t>
            </w:r>
          </w:p>
        </w:tc>
      </w:tr>
      <w:tr w:rsidR="003D0F9E" w:rsidRPr="000E39CE" w:rsidTr="006867CB">
        <w:trPr>
          <w:trHeight w:val="2336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left="-100" w:firstLine="90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left="192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здравоохранения, образования, культуры и спорта, коммунальной инфраструктуры, административных и иных зданий, охраны окружающей среды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производственного назначения, транспортной инфраструктуры, инфраструктуры национальной инновационной системы и другие</w:t>
            </w:r>
          </w:p>
        </w:tc>
      </w:tr>
      <w:tr w:rsidR="003D0F9E" w:rsidRPr="003827AB" w:rsidTr="006867CB">
        <w:trPr>
          <w:trHeight w:val="362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left="-100" w:right="-108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left="192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2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3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4</w:t>
            </w:r>
          </w:p>
        </w:tc>
      </w:tr>
      <w:tr w:rsidR="003D0F9E" w:rsidRPr="003827AB" w:rsidTr="006867CB">
        <w:trPr>
          <w:trHeight w:val="957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1.</w:t>
            </w:r>
          </w:p>
          <w:p w:rsidR="003D0F9E" w:rsidRPr="003827AB" w:rsidRDefault="003D0F9E" w:rsidP="00B96241">
            <w:pPr>
              <w:shd w:val="clear" w:color="auto" w:fill="FFFFFF"/>
              <w:ind w:left="-100" w:right="137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left="-100" w:right="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Значения количественных показателей результатов реализации инвестиционного проекта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5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5</w:t>
            </w:r>
          </w:p>
        </w:tc>
      </w:tr>
      <w:tr w:rsidR="003D0F9E" w:rsidRPr="003827AB" w:rsidTr="006867CB">
        <w:trPr>
          <w:trHeight w:val="150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tabs>
                <w:tab w:val="left" w:pos="400"/>
              </w:tabs>
              <w:snapToGrid w:val="0"/>
              <w:ind w:right="-108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2.</w:t>
            </w:r>
          </w:p>
          <w:p w:rsidR="003D0F9E" w:rsidRPr="003827AB" w:rsidRDefault="003D0F9E" w:rsidP="00B96241">
            <w:pPr>
              <w:shd w:val="clear" w:color="auto" w:fill="FFFFFF"/>
              <w:ind w:left="-100" w:right="137"/>
              <w:jc w:val="both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left="-100" w:right="137"/>
              <w:jc w:val="both"/>
              <w:rPr>
                <w:rFonts w:ascii="Times New Roman" w:hAnsi="Times New Roman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Отношение сметной стоимости инвестиционного проекта к значениям количественных показателей результатов реализации инвестиционного проекта 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40</w:t>
            </w:r>
          </w:p>
          <w:p w:rsidR="003D0F9E" w:rsidRPr="003827AB" w:rsidRDefault="003D0F9E" w:rsidP="00B96241">
            <w:pPr>
              <w:shd w:val="clear" w:color="auto" w:fill="FFFFFF"/>
              <w:ind w:right="137"/>
              <w:jc w:val="both"/>
              <w:rPr>
                <w:rFonts w:ascii="Times New Roman" w:hAnsi="Times New Roman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40</w:t>
            </w:r>
          </w:p>
          <w:p w:rsidR="003D0F9E" w:rsidRPr="003827AB" w:rsidRDefault="003D0F9E" w:rsidP="00B96241">
            <w:pPr>
              <w:shd w:val="clear" w:color="auto" w:fill="FFFFFF"/>
              <w:ind w:right="137"/>
              <w:jc w:val="both"/>
              <w:rPr>
                <w:rFonts w:ascii="Times New Roman" w:hAnsi="Times New Roman"/>
              </w:rPr>
            </w:pPr>
          </w:p>
        </w:tc>
      </w:tr>
      <w:tr w:rsidR="003D0F9E" w:rsidRPr="003827AB" w:rsidTr="006867CB">
        <w:trPr>
          <w:trHeight w:val="200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left="-100" w:right="-108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3.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Наличие потребителей услуг (продукции), создаваемых в результате реализации инвестиционного проекта, в количестве достаточном для обеспечения проектируемого (нормативного) уровня использования проектной мощности объекта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20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18</w:t>
            </w:r>
          </w:p>
        </w:tc>
      </w:tr>
      <w:tr w:rsidR="003D0F9E" w:rsidRPr="003827AB" w:rsidTr="006867CB">
        <w:trPr>
          <w:trHeight w:val="394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left="-100" w:right="-108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4.</w:t>
            </w:r>
          </w:p>
          <w:p w:rsidR="003D0F9E" w:rsidRPr="003827AB" w:rsidRDefault="003D0F9E" w:rsidP="00B96241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-108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государственных нужд</w:t>
            </w: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2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15</w:t>
            </w: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3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19</w:t>
            </w: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4</w:t>
            </w:r>
          </w:p>
        </w:tc>
      </w:tr>
      <w:tr w:rsidR="003D0F9E" w:rsidRPr="003827AB" w:rsidTr="006867CB">
        <w:trPr>
          <w:trHeight w:val="1768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left="-100" w:right="-108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lastRenderedPageBreak/>
              <w:t>5.</w:t>
            </w:r>
          </w:p>
          <w:p w:rsidR="003D0F9E" w:rsidRPr="003827AB" w:rsidRDefault="003D0F9E" w:rsidP="00B96241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left="-10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Возможность обеспечения планируемого объекта капитального строительства инженерной и транспортной инфраструктуры в объемах, достаточных для реализации проекта</w:t>
            </w:r>
          </w:p>
          <w:p w:rsidR="003D0F9E" w:rsidRPr="003827AB" w:rsidRDefault="003D0F9E" w:rsidP="00B96241">
            <w:pPr>
              <w:shd w:val="clear" w:color="auto" w:fill="FFFFFF"/>
              <w:ind w:right="13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  <w:lang w:val="ru-RU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20</w:t>
            </w: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  <w:p w:rsidR="003D0F9E" w:rsidRPr="003827AB" w:rsidRDefault="003D0F9E" w:rsidP="00B96241">
            <w:pPr>
              <w:shd w:val="clear" w:color="auto" w:fill="FFFFFF"/>
              <w:ind w:right="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18</w:t>
            </w:r>
          </w:p>
        </w:tc>
      </w:tr>
      <w:tr w:rsidR="003D0F9E" w:rsidRPr="003827AB" w:rsidTr="006867CB">
        <w:trPr>
          <w:trHeight w:val="432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left="-10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rPr>
                <w:rFonts w:ascii="Times New Roman" w:hAnsi="Times New Roman"/>
                <w:b/>
              </w:rPr>
            </w:pPr>
            <w:proofErr w:type="spellStart"/>
            <w:r w:rsidRPr="003827AB">
              <w:rPr>
                <w:rFonts w:ascii="Times New Roman" w:hAnsi="Times New Roman"/>
                <w:b/>
              </w:rPr>
              <w:t>Итого</w:t>
            </w:r>
            <w:proofErr w:type="spell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100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100</w:t>
            </w:r>
          </w:p>
        </w:tc>
      </w:tr>
    </w:tbl>
    <w:p w:rsidR="003D0F9E" w:rsidRPr="003827AB" w:rsidRDefault="003D0F9E" w:rsidP="00B96241">
      <w:pPr>
        <w:shd w:val="clear" w:color="auto" w:fill="FFFFFF"/>
        <w:ind w:firstLine="900"/>
        <w:jc w:val="right"/>
        <w:rPr>
          <w:rFonts w:ascii="Times New Roman" w:hAnsi="Times New Roman"/>
        </w:rPr>
      </w:pP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</w:rPr>
      </w:pPr>
    </w:p>
    <w:p w:rsidR="006C4351" w:rsidRPr="003827AB" w:rsidRDefault="006C4351" w:rsidP="00B96241">
      <w:pPr>
        <w:shd w:val="clear" w:color="auto" w:fill="FFFFFF"/>
        <w:snapToGrid w:val="0"/>
        <w:ind w:right="-2"/>
        <w:rPr>
          <w:rFonts w:ascii="Times New Roman" w:hAnsi="Times New Roman"/>
          <w:lang w:val="ru-RU"/>
        </w:rPr>
      </w:pPr>
    </w:p>
    <w:p w:rsidR="00B96241" w:rsidRPr="003827AB" w:rsidRDefault="00B96241" w:rsidP="00B96241">
      <w:pPr>
        <w:shd w:val="clear" w:color="auto" w:fill="FFFFFF"/>
        <w:snapToGrid w:val="0"/>
        <w:ind w:right="-2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827AB" w:rsidRDefault="003827AB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snapToGrid w:val="0"/>
        <w:ind w:right="-2"/>
        <w:jc w:val="right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Приложение № 3</w:t>
      </w:r>
    </w:p>
    <w:p w:rsidR="003D0F9E" w:rsidRPr="003827AB" w:rsidRDefault="003D0F9E" w:rsidP="00B96241">
      <w:pPr>
        <w:shd w:val="clear" w:color="auto" w:fill="FFFFFF"/>
        <w:ind w:right="-2"/>
        <w:jc w:val="right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left="-160" w:right="-2"/>
        <w:jc w:val="right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   к Методике оценки эффективности</w:t>
      </w:r>
    </w:p>
    <w:p w:rsidR="003D0F9E" w:rsidRPr="003827AB" w:rsidRDefault="003D0F9E" w:rsidP="00B96241">
      <w:pPr>
        <w:shd w:val="clear" w:color="auto" w:fill="FFFFFF"/>
        <w:ind w:left="-160" w:right="-2"/>
        <w:jc w:val="right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использования средств местного бюджета,</w:t>
      </w:r>
    </w:p>
    <w:p w:rsidR="003D0F9E" w:rsidRPr="003827AB" w:rsidRDefault="003D0F9E" w:rsidP="00B96241">
      <w:pPr>
        <w:shd w:val="clear" w:color="auto" w:fill="FFFFFF"/>
        <w:ind w:right="-2" w:firstLine="900"/>
        <w:jc w:val="right"/>
        <w:rPr>
          <w:rFonts w:ascii="Times New Roman" w:hAnsi="Times New Roman"/>
          <w:lang w:val="ru-RU"/>
        </w:rPr>
      </w:pPr>
      <w:proofErr w:type="gramStart"/>
      <w:r w:rsidRPr="003827AB">
        <w:rPr>
          <w:rFonts w:ascii="Times New Roman" w:hAnsi="Times New Roman"/>
          <w:lang w:val="ru-RU"/>
        </w:rPr>
        <w:t>направляемых</w:t>
      </w:r>
      <w:proofErr w:type="gramEnd"/>
      <w:r w:rsidRPr="003827AB">
        <w:rPr>
          <w:rFonts w:ascii="Times New Roman" w:hAnsi="Times New Roman"/>
          <w:lang w:val="ru-RU"/>
        </w:rPr>
        <w:t xml:space="preserve"> на капитальные вложения</w:t>
      </w:r>
    </w:p>
    <w:p w:rsidR="003D0F9E" w:rsidRPr="003827AB" w:rsidRDefault="003D0F9E" w:rsidP="00B96241">
      <w:pPr>
        <w:shd w:val="clear" w:color="auto" w:fill="FFFFFF"/>
        <w:ind w:right="518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РЕКОМЕНДУЕМЫЕ КОЛИЧЕСТВЕННЫЕ ПОКАЗАТЕЛИ,</w:t>
      </w:r>
    </w:p>
    <w:p w:rsidR="003D0F9E" w:rsidRPr="003827AB" w:rsidRDefault="003D0F9E" w:rsidP="00B96241">
      <w:pPr>
        <w:shd w:val="clear" w:color="auto" w:fill="FFFFFF"/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характеризующие цель и результаты реализации инвестиционного проекта</w:t>
      </w:r>
    </w:p>
    <w:p w:rsidR="003D0F9E" w:rsidRPr="003827AB" w:rsidRDefault="003D0F9E" w:rsidP="00B96241">
      <w:pPr>
        <w:shd w:val="clear" w:color="auto" w:fill="FFFFFF"/>
        <w:ind w:firstLine="900"/>
        <w:jc w:val="center"/>
        <w:rPr>
          <w:rFonts w:ascii="Times New Roman" w:hAnsi="Times New Roman"/>
          <w:lang w:val="ru-RU"/>
        </w:rPr>
      </w:pPr>
    </w:p>
    <w:p w:rsidR="003D0F9E" w:rsidRPr="003827AB" w:rsidRDefault="006C4351" w:rsidP="00B96241">
      <w:pPr>
        <w:shd w:val="clear" w:color="auto" w:fill="FFFFFF"/>
        <w:ind w:firstLine="900"/>
        <w:jc w:val="right"/>
        <w:rPr>
          <w:rFonts w:ascii="Times New Roman" w:hAnsi="Times New Roman"/>
          <w:lang w:val="ru-RU"/>
        </w:rPr>
      </w:pPr>
      <w:proofErr w:type="gramStart"/>
      <w:r w:rsidRPr="003827AB">
        <w:rPr>
          <w:rFonts w:ascii="Times New Roman" w:hAnsi="Times New Roman"/>
        </w:rPr>
        <w:t>в</w:t>
      </w:r>
      <w:proofErr w:type="gramEnd"/>
      <w:r w:rsidR="003827AB">
        <w:rPr>
          <w:rFonts w:ascii="Times New Roman" w:hAnsi="Times New Roman"/>
          <w:lang w:val="ru-RU"/>
        </w:rPr>
        <w:t xml:space="preserve"> </w:t>
      </w:r>
      <w:proofErr w:type="spellStart"/>
      <w:r w:rsidRPr="003827AB">
        <w:rPr>
          <w:rFonts w:ascii="Times New Roman" w:hAnsi="Times New Roman"/>
        </w:rPr>
        <w:t>процентах</w:t>
      </w:r>
      <w:proofErr w:type="spellEnd"/>
    </w:p>
    <w:tbl>
      <w:tblPr>
        <w:tblW w:w="0" w:type="auto"/>
        <w:tblInd w:w="108" w:type="dxa"/>
        <w:tblLayout w:type="fixed"/>
        <w:tblLook w:val="0000"/>
      </w:tblPr>
      <w:tblGrid>
        <w:gridCol w:w="3008"/>
        <w:gridCol w:w="2700"/>
        <w:gridCol w:w="3910"/>
      </w:tblGrid>
      <w:tr w:rsidR="003D0F9E" w:rsidRPr="003827AB" w:rsidTr="008820E7">
        <w:trPr>
          <w:trHeight w:val="534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proofErr w:type="spellStart"/>
            <w:r w:rsidRPr="003827AB">
              <w:rPr>
                <w:rFonts w:ascii="Times New Roman" w:hAnsi="Times New Roman"/>
              </w:rPr>
              <w:t>Объект</w:t>
            </w:r>
            <w:proofErr w:type="spell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капитального</w:t>
            </w:r>
            <w:proofErr w:type="spell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строительства</w:t>
            </w:r>
            <w:proofErr w:type="spellEnd"/>
          </w:p>
        </w:tc>
        <w:tc>
          <w:tcPr>
            <w:tcW w:w="6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proofErr w:type="spellStart"/>
            <w:r w:rsidRPr="003827AB">
              <w:rPr>
                <w:rFonts w:ascii="Times New Roman" w:hAnsi="Times New Roman"/>
              </w:rPr>
              <w:t>Количественный</w:t>
            </w:r>
            <w:proofErr w:type="spell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показатель</w:t>
            </w:r>
            <w:proofErr w:type="spellEnd"/>
          </w:p>
        </w:tc>
      </w:tr>
      <w:tr w:rsidR="003D0F9E" w:rsidRPr="003827AB" w:rsidTr="008820E7">
        <w:trPr>
          <w:trHeight w:val="1071"/>
        </w:trPr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left="192"/>
              <w:jc w:val="both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3827AB">
              <w:rPr>
                <w:rFonts w:ascii="Times New Roman" w:hAnsi="Times New Roman"/>
                <w:lang w:val="ru-RU"/>
              </w:rPr>
              <w:t>характеризующий</w:t>
            </w:r>
            <w:proofErr w:type="gramEnd"/>
            <w:r w:rsidRPr="003827AB">
              <w:rPr>
                <w:rFonts w:ascii="Times New Roman" w:hAnsi="Times New Roman"/>
                <w:lang w:val="ru-RU"/>
              </w:rPr>
              <w:t xml:space="preserve"> прямые (непосредственные) результаты проекта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827AB" w:rsidP="00B96241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proofErr w:type="spellStart"/>
            <w:r w:rsidRPr="003827AB">
              <w:rPr>
                <w:rFonts w:ascii="Times New Roman" w:hAnsi="Times New Roman"/>
              </w:rPr>
              <w:t>Х</w:t>
            </w:r>
            <w:r w:rsidR="003D0F9E" w:rsidRPr="003827AB">
              <w:rPr>
                <w:rFonts w:ascii="Times New Roman" w:hAnsi="Times New Roman"/>
              </w:rPr>
              <w:t>арактеризующий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3D0F9E" w:rsidRPr="003827AB">
              <w:rPr>
                <w:rFonts w:ascii="Times New Roman" w:hAnsi="Times New Roman"/>
              </w:rPr>
              <w:t>конечные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3D0F9E" w:rsidRPr="003827AB">
              <w:rPr>
                <w:rFonts w:ascii="Times New Roman" w:hAnsi="Times New Roman"/>
              </w:rPr>
              <w:t>результаты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3D0F9E" w:rsidRPr="003827AB">
              <w:rPr>
                <w:rFonts w:ascii="Times New Roman" w:hAnsi="Times New Roman"/>
              </w:rPr>
              <w:t>проекта</w:t>
            </w:r>
            <w:proofErr w:type="spellEnd"/>
          </w:p>
        </w:tc>
      </w:tr>
      <w:tr w:rsidR="003D0F9E" w:rsidRPr="003827AB" w:rsidTr="008820E7">
        <w:trPr>
          <w:trHeight w:val="36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left="192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3</w:t>
            </w:r>
          </w:p>
        </w:tc>
      </w:tr>
      <w:tr w:rsidR="003D0F9E" w:rsidRPr="000E39CE" w:rsidTr="008820E7">
        <w:trPr>
          <w:trHeight w:val="718"/>
        </w:trPr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137"/>
              <w:jc w:val="center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1. Строительство (реконструкция) объектов здравоохранения, образования, культуры и спорта</w:t>
            </w:r>
          </w:p>
        </w:tc>
      </w:tr>
      <w:tr w:rsidR="003D0F9E" w:rsidRPr="000E39CE" w:rsidTr="008820E7">
        <w:trPr>
          <w:trHeight w:val="245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Учреждения здравоохранения (медицинские центры, больницы, поликлиники, родильные дома, диспансеры и </w:t>
            </w:r>
            <w:proofErr w:type="gramStart"/>
            <w:r w:rsidRPr="003827AB">
              <w:rPr>
                <w:rFonts w:ascii="Times New Roman" w:hAnsi="Times New Roman"/>
                <w:lang w:val="ru-RU"/>
              </w:rPr>
              <w:t>другое</w:t>
            </w:r>
            <w:proofErr w:type="gramEnd"/>
            <w:r w:rsidRPr="003827AB">
              <w:rPr>
                <w:rFonts w:ascii="Times New Roman" w:hAnsi="Times New Roman"/>
                <w:lang w:val="ru-RU"/>
              </w:rPr>
              <w:t xml:space="preserve">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1) мощность объекта:</w:t>
            </w:r>
          </w:p>
          <w:p w:rsidR="003D0F9E" w:rsidRPr="003827AB" w:rsidRDefault="003D0F9E" w:rsidP="00B96241">
            <w:pPr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количество койко-мест; количество посещений в смену;</w:t>
            </w:r>
          </w:p>
          <w:p w:rsidR="003D0F9E" w:rsidRPr="003827AB" w:rsidRDefault="003D0F9E" w:rsidP="00B96241">
            <w:pPr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2) общая площадь здания, кв. метров;</w:t>
            </w:r>
          </w:p>
          <w:p w:rsidR="003D0F9E" w:rsidRPr="003827AB" w:rsidRDefault="003D0F9E" w:rsidP="00B96241">
            <w:pPr>
              <w:ind w:right="-8"/>
              <w:jc w:val="both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 xml:space="preserve">3) </w:t>
            </w:r>
            <w:proofErr w:type="spellStart"/>
            <w:proofErr w:type="gramStart"/>
            <w:r w:rsidRPr="003827AB">
              <w:rPr>
                <w:rFonts w:ascii="Times New Roman" w:hAnsi="Times New Roman"/>
              </w:rPr>
              <w:t>строительный</w:t>
            </w:r>
            <w:proofErr w:type="spellEnd"/>
            <w:proofErr w:type="gram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объем</w:t>
            </w:r>
            <w:proofErr w:type="spellEnd"/>
            <w:r w:rsidRPr="003827AB">
              <w:rPr>
                <w:rFonts w:ascii="Times New Roman" w:hAnsi="Times New Roman"/>
              </w:rPr>
              <w:t xml:space="preserve">, </w:t>
            </w:r>
            <w:proofErr w:type="spellStart"/>
            <w:r w:rsidRPr="003827AB">
              <w:rPr>
                <w:rFonts w:ascii="Times New Roman" w:hAnsi="Times New Roman"/>
              </w:rPr>
              <w:t>куб</w:t>
            </w:r>
            <w:proofErr w:type="spellEnd"/>
            <w:r w:rsidRPr="003827AB">
              <w:rPr>
                <w:rFonts w:ascii="Times New Roman" w:hAnsi="Times New Roman"/>
              </w:rPr>
              <w:t xml:space="preserve">. </w:t>
            </w:r>
            <w:proofErr w:type="spellStart"/>
            <w:r w:rsidRPr="003827AB">
              <w:rPr>
                <w:rFonts w:ascii="Times New Roman" w:hAnsi="Times New Roman"/>
              </w:rPr>
              <w:t>метров</w:t>
            </w:r>
            <w:proofErr w:type="spellEnd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napToGrid w:val="0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1) количество создаваемых (сохраняемых) рабочих мест, единицы;</w:t>
            </w:r>
          </w:p>
          <w:p w:rsidR="003D0F9E" w:rsidRPr="003827AB" w:rsidRDefault="003D0F9E" w:rsidP="00B96241">
            <w:pPr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2) рост обеспеченности населения региона, муниципального образования или входящих в него поселений (в зависимости от масштаба проекта) медицинскими услугами, врачами и средним персоналом, в процентах к уровню обеспеченности до реализации проекта.</w:t>
            </w:r>
          </w:p>
          <w:p w:rsidR="003D0F9E" w:rsidRPr="003827AB" w:rsidRDefault="003D0F9E" w:rsidP="00B96241">
            <w:pPr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В случае создания (реконструкции) специализированных медицинских центров, клиник – снижение заболеваемости, смертности по профилю медицинского учреждения</w:t>
            </w:r>
          </w:p>
        </w:tc>
      </w:tr>
      <w:tr w:rsidR="003D0F9E" w:rsidRPr="000E39CE" w:rsidTr="008820E7">
        <w:trPr>
          <w:trHeight w:val="200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Дошкольные и общеобразовательные учреждения, центры детского творчества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1) мощность объекта: количество мест;</w:t>
            </w:r>
          </w:p>
          <w:p w:rsidR="003D0F9E" w:rsidRPr="003827AB" w:rsidRDefault="003D0F9E" w:rsidP="00B96241">
            <w:pPr>
              <w:shd w:val="clear" w:color="auto" w:fill="FFFFFF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2) общая площадь здания, кв. метров;</w:t>
            </w:r>
          </w:p>
          <w:p w:rsidR="003D0F9E" w:rsidRPr="003827AB" w:rsidRDefault="003D0F9E" w:rsidP="00B96241">
            <w:pPr>
              <w:shd w:val="clear" w:color="auto" w:fill="FFFFFF"/>
              <w:ind w:right="-8"/>
              <w:jc w:val="both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 xml:space="preserve">3) </w:t>
            </w:r>
            <w:proofErr w:type="spellStart"/>
            <w:proofErr w:type="gramStart"/>
            <w:r w:rsidRPr="003827AB">
              <w:rPr>
                <w:rFonts w:ascii="Times New Roman" w:hAnsi="Times New Roman"/>
              </w:rPr>
              <w:t>строительный</w:t>
            </w:r>
            <w:proofErr w:type="spellEnd"/>
            <w:proofErr w:type="gram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объем</w:t>
            </w:r>
            <w:proofErr w:type="spellEnd"/>
            <w:r w:rsidRPr="003827AB">
              <w:rPr>
                <w:rFonts w:ascii="Times New Roman" w:hAnsi="Times New Roman"/>
              </w:rPr>
              <w:t xml:space="preserve">, </w:t>
            </w:r>
            <w:proofErr w:type="spellStart"/>
            <w:r w:rsidRPr="003827AB">
              <w:rPr>
                <w:rFonts w:ascii="Times New Roman" w:hAnsi="Times New Roman"/>
              </w:rPr>
              <w:t>куб</w:t>
            </w:r>
            <w:proofErr w:type="spellEnd"/>
            <w:r w:rsidRPr="003827AB">
              <w:rPr>
                <w:rFonts w:ascii="Times New Roman" w:hAnsi="Times New Roman"/>
              </w:rPr>
              <w:t xml:space="preserve">. </w:t>
            </w:r>
            <w:proofErr w:type="spellStart"/>
            <w:r w:rsidRPr="003827AB">
              <w:rPr>
                <w:rFonts w:ascii="Times New Roman" w:hAnsi="Times New Roman"/>
              </w:rPr>
              <w:t>метров</w:t>
            </w:r>
            <w:proofErr w:type="spellEnd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1) количество создаваемых (сохраняемых) рабочих мест, единицы;</w:t>
            </w:r>
          </w:p>
          <w:p w:rsidR="003D0F9E" w:rsidRPr="003827AB" w:rsidRDefault="003D0F9E" w:rsidP="00B96241">
            <w:pPr>
              <w:shd w:val="clear" w:color="auto" w:fill="FFFFFF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 xml:space="preserve">2) рост обеспеченности региона, муниципального образования или входящих в него поселений (в расчете на 100 детей) местами в дошкольных образовательных, общеобразовательных учебных учреждениях, центрах детского творчества, в процентах к уровню обеспеченности до реализации </w:t>
            </w:r>
            <w:r w:rsidRPr="003827AB">
              <w:rPr>
                <w:rFonts w:ascii="Times New Roman" w:hAnsi="Times New Roman"/>
                <w:lang w:val="ru-RU"/>
              </w:rPr>
              <w:lastRenderedPageBreak/>
              <w:t>проекта</w:t>
            </w:r>
          </w:p>
        </w:tc>
      </w:tr>
      <w:tr w:rsidR="003D0F9E" w:rsidRPr="003827AB" w:rsidTr="008820E7">
        <w:trPr>
          <w:trHeight w:val="39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-8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-8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-8"/>
              <w:jc w:val="center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>3</w:t>
            </w:r>
          </w:p>
        </w:tc>
      </w:tr>
      <w:tr w:rsidR="003D0F9E" w:rsidRPr="000E39CE" w:rsidTr="008820E7">
        <w:trPr>
          <w:trHeight w:val="1768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0C61CC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Учреждения культуры (</w:t>
            </w:r>
            <w:r w:rsidR="000C61CC" w:rsidRPr="003827AB">
              <w:rPr>
                <w:rFonts w:ascii="Times New Roman" w:hAnsi="Times New Roman"/>
                <w:lang w:val="ru-RU"/>
              </w:rPr>
              <w:t>клубы</w:t>
            </w:r>
            <w:r w:rsidRPr="003827AB">
              <w:rPr>
                <w:rFonts w:ascii="Times New Roman" w:hAnsi="Times New Roman"/>
                <w:lang w:val="ru-RU"/>
              </w:rPr>
              <w:t xml:space="preserve">, музеи, библиотеки и </w:t>
            </w:r>
            <w:proofErr w:type="gramStart"/>
            <w:r w:rsidRPr="003827AB">
              <w:rPr>
                <w:rFonts w:ascii="Times New Roman" w:hAnsi="Times New Roman"/>
                <w:lang w:val="ru-RU"/>
              </w:rPr>
              <w:t>другое</w:t>
            </w:r>
            <w:proofErr w:type="gramEnd"/>
            <w:r w:rsidRPr="003827AB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1) мощность объекта:</w:t>
            </w:r>
          </w:p>
          <w:p w:rsidR="003D0F9E" w:rsidRPr="003827AB" w:rsidRDefault="003D0F9E" w:rsidP="00B96241">
            <w:pPr>
              <w:shd w:val="clear" w:color="auto" w:fill="FFFFFF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количество мест, количество посетителей в день;</w:t>
            </w:r>
          </w:p>
          <w:p w:rsidR="003D0F9E" w:rsidRPr="003827AB" w:rsidRDefault="003D0F9E" w:rsidP="00B96241">
            <w:pPr>
              <w:shd w:val="clear" w:color="auto" w:fill="FFFFFF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для библиотек - количество единиц библиотечного фонда;</w:t>
            </w:r>
          </w:p>
          <w:p w:rsidR="003D0F9E" w:rsidRPr="003827AB" w:rsidRDefault="003D0F9E" w:rsidP="00B96241">
            <w:pPr>
              <w:shd w:val="clear" w:color="auto" w:fill="FFFFFF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2) общая площадь здания, кв. метров;</w:t>
            </w:r>
          </w:p>
          <w:p w:rsidR="003D0F9E" w:rsidRPr="003827AB" w:rsidRDefault="003D0F9E" w:rsidP="00B96241">
            <w:pPr>
              <w:shd w:val="clear" w:color="auto" w:fill="FFFFFF"/>
              <w:ind w:right="-8"/>
              <w:jc w:val="both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 xml:space="preserve">3) </w:t>
            </w:r>
            <w:proofErr w:type="spellStart"/>
            <w:proofErr w:type="gramStart"/>
            <w:r w:rsidRPr="003827AB">
              <w:rPr>
                <w:rFonts w:ascii="Times New Roman" w:hAnsi="Times New Roman"/>
              </w:rPr>
              <w:t>строительный</w:t>
            </w:r>
            <w:proofErr w:type="spellEnd"/>
            <w:proofErr w:type="gram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объем</w:t>
            </w:r>
            <w:proofErr w:type="spellEnd"/>
            <w:r w:rsidRPr="003827AB">
              <w:rPr>
                <w:rFonts w:ascii="Times New Roman" w:hAnsi="Times New Roman"/>
              </w:rPr>
              <w:t xml:space="preserve">, </w:t>
            </w:r>
            <w:proofErr w:type="spellStart"/>
            <w:r w:rsidRPr="003827AB">
              <w:rPr>
                <w:rFonts w:ascii="Times New Roman" w:hAnsi="Times New Roman"/>
              </w:rPr>
              <w:t>куб</w:t>
            </w:r>
            <w:proofErr w:type="spellEnd"/>
            <w:r w:rsidRPr="003827AB">
              <w:rPr>
                <w:rFonts w:ascii="Times New Roman" w:hAnsi="Times New Roman"/>
              </w:rPr>
              <w:t xml:space="preserve">. </w:t>
            </w:r>
            <w:proofErr w:type="spellStart"/>
            <w:r w:rsidRPr="003827AB">
              <w:rPr>
                <w:rFonts w:ascii="Times New Roman" w:hAnsi="Times New Roman"/>
              </w:rPr>
              <w:t>метров</w:t>
            </w:r>
            <w:proofErr w:type="spellEnd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tabs>
                <w:tab w:val="left" w:pos="3684"/>
              </w:tabs>
              <w:snapToGrid w:val="0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1) количество создаваемых (сохраняемых) рабочих мест, единицы;</w:t>
            </w:r>
          </w:p>
          <w:p w:rsidR="003D0F9E" w:rsidRPr="003827AB" w:rsidRDefault="003D0F9E" w:rsidP="00B96241">
            <w:pPr>
              <w:shd w:val="clear" w:color="auto" w:fill="FFFFFF"/>
              <w:tabs>
                <w:tab w:val="left" w:pos="3684"/>
              </w:tabs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2) рост обеспеченности региона, муниципального образования или входящих в него поселений (в расчете на 1000 жителей) местами в учреждениях культуры, в процентах к уровню обеспеченности до реализации проекта</w:t>
            </w:r>
          </w:p>
        </w:tc>
      </w:tr>
      <w:tr w:rsidR="003D0F9E" w:rsidRPr="000E39CE" w:rsidTr="008820E7">
        <w:trPr>
          <w:trHeight w:val="43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Учреждения социальной защиты населения (дома инвалидов и престарелых, детей-инвалидов, детские дома)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1) мощность объекта: количество мест;</w:t>
            </w:r>
          </w:p>
          <w:p w:rsidR="003D0F9E" w:rsidRPr="003827AB" w:rsidRDefault="003D0F9E" w:rsidP="00B96241">
            <w:pPr>
              <w:shd w:val="clear" w:color="auto" w:fill="FFFFFF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2) общая площадь здания, кв. метров;</w:t>
            </w:r>
          </w:p>
          <w:p w:rsidR="003D0F9E" w:rsidRPr="003827AB" w:rsidRDefault="003D0F9E" w:rsidP="00B96241">
            <w:pPr>
              <w:shd w:val="clear" w:color="auto" w:fill="FFFFFF"/>
              <w:ind w:right="-8"/>
              <w:jc w:val="both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 xml:space="preserve">3) </w:t>
            </w:r>
            <w:proofErr w:type="spellStart"/>
            <w:proofErr w:type="gramStart"/>
            <w:r w:rsidRPr="003827AB">
              <w:rPr>
                <w:rFonts w:ascii="Times New Roman" w:hAnsi="Times New Roman"/>
              </w:rPr>
              <w:t>строительный</w:t>
            </w:r>
            <w:proofErr w:type="spellEnd"/>
            <w:proofErr w:type="gram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объем</w:t>
            </w:r>
            <w:proofErr w:type="spellEnd"/>
            <w:r w:rsidRPr="003827AB">
              <w:rPr>
                <w:rFonts w:ascii="Times New Roman" w:hAnsi="Times New Roman"/>
              </w:rPr>
              <w:t xml:space="preserve">, </w:t>
            </w:r>
            <w:proofErr w:type="spellStart"/>
            <w:r w:rsidRPr="003827AB">
              <w:rPr>
                <w:rFonts w:ascii="Times New Roman" w:hAnsi="Times New Roman"/>
              </w:rPr>
              <w:t>куб</w:t>
            </w:r>
            <w:proofErr w:type="spellEnd"/>
            <w:r w:rsidRPr="003827AB">
              <w:rPr>
                <w:rFonts w:ascii="Times New Roman" w:hAnsi="Times New Roman"/>
              </w:rPr>
              <w:t xml:space="preserve">. </w:t>
            </w:r>
            <w:proofErr w:type="spellStart"/>
            <w:r w:rsidRPr="003827AB">
              <w:rPr>
                <w:rFonts w:ascii="Times New Roman" w:hAnsi="Times New Roman"/>
              </w:rPr>
              <w:t>метров</w:t>
            </w:r>
            <w:proofErr w:type="spellEnd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1) количество создаваемых (сохраняемых) рабочих мест, единицы;</w:t>
            </w:r>
          </w:p>
          <w:p w:rsidR="003D0F9E" w:rsidRPr="003827AB" w:rsidRDefault="003D0F9E" w:rsidP="00B96241">
            <w:pPr>
              <w:shd w:val="clear" w:color="auto" w:fill="FFFFFF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2) рост обеспеченности региона, муниципального образования или входящих в него поселений местами в учреждениях социальной защиты, в процентах к уровню обеспеченности до реализации проекта</w:t>
            </w:r>
          </w:p>
        </w:tc>
      </w:tr>
      <w:tr w:rsidR="003D0F9E" w:rsidRPr="000E39CE" w:rsidTr="008820E7">
        <w:trPr>
          <w:trHeight w:val="43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Объекты физической культуры и спорта (стадионы, спортивные центры, ледовые арены, плавательные бассейны и другие спортивные сооружения)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1) мощность объекта: пропускная способность спортивных сооружений, количество мест, тыс. человек;</w:t>
            </w:r>
          </w:p>
          <w:p w:rsidR="003D0F9E" w:rsidRPr="003827AB" w:rsidRDefault="003D0F9E" w:rsidP="00B96241">
            <w:pPr>
              <w:shd w:val="clear" w:color="auto" w:fill="FFFFFF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2) общая площадь здания, кв. метров;</w:t>
            </w:r>
          </w:p>
          <w:p w:rsidR="003D0F9E" w:rsidRPr="003827AB" w:rsidRDefault="003D0F9E" w:rsidP="00B96241">
            <w:pPr>
              <w:shd w:val="clear" w:color="auto" w:fill="FFFFFF"/>
              <w:ind w:right="-8"/>
              <w:jc w:val="both"/>
              <w:rPr>
                <w:rFonts w:ascii="Times New Roman" w:hAnsi="Times New Roman"/>
              </w:rPr>
            </w:pPr>
            <w:r w:rsidRPr="003827AB">
              <w:rPr>
                <w:rFonts w:ascii="Times New Roman" w:hAnsi="Times New Roman"/>
              </w:rPr>
              <w:t xml:space="preserve">3) </w:t>
            </w:r>
            <w:proofErr w:type="spellStart"/>
            <w:proofErr w:type="gramStart"/>
            <w:r w:rsidRPr="003827AB">
              <w:rPr>
                <w:rFonts w:ascii="Times New Roman" w:hAnsi="Times New Roman"/>
              </w:rPr>
              <w:t>строительный</w:t>
            </w:r>
            <w:proofErr w:type="spellEnd"/>
            <w:proofErr w:type="gramEnd"/>
            <w:r w:rsidR="003827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27AB">
              <w:rPr>
                <w:rFonts w:ascii="Times New Roman" w:hAnsi="Times New Roman"/>
              </w:rPr>
              <w:t>объем</w:t>
            </w:r>
            <w:proofErr w:type="spellEnd"/>
            <w:r w:rsidRPr="003827AB">
              <w:rPr>
                <w:rFonts w:ascii="Times New Roman" w:hAnsi="Times New Roman"/>
              </w:rPr>
              <w:t xml:space="preserve">, </w:t>
            </w:r>
            <w:proofErr w:type="spellStart"/>
            <w:r w:rsidRPr="003827AB">
              <w:rPr>
                <w:rFonts w:ascii="Times New Roman" w:hAnsi="Times New Roman"/>
              </w:rPr>
              <w:t>куб</w:t>
            </w:r>
            <w:proofErr w:type="spellEnd"/>
            <w:r w:rsidRPr="003827AB">
              <w:rPr>
                <w:rFonts w:ascii="Times New Roman" w:hAnsi="Times New Roman"/>
              </w:rPr>
              <w:t xml:space="preserve">. </w:t>
            </w:r>
            <w:proofErr w:type="spellStart"/>
            <w:r w:rsidRPr="003827AB">
              <w:rPr>
                <w:rFonts w:ascii="Times New Roman" w:hAnsi="Times New Roman"/>
              </w:rPr>
              <w:t>метров</w:t>
            </w:r>
            <w:proofErr w:type="spellEnd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9E" w:rsidRPr="003827AB" w:rsidRDefault="003D0F9E" w:rsidP="00B96241">
            <w:pPr>
              <w:shd w:val="clear" w:color="auto" w:fill="FFFFFF"/>
              <w:snapToGrid w:val="0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1) количество создаваемых (сохраняемых) рабочих мест, единицы;</w:t>
            </w:r>
          </w:p>
          <w:p w:rsidR="003D0F9E" w:rsidRPr="003827AB" w:rsidRDefault="003D0F9E" w:rsidP="00B96241">
            <w:pPr>
              <w:shd w:val="clear" w:color="auto" w:fill="FFFFFF"/>
              <w:ind w:right="-8"/>
              <w:jc w:val="both"/>
              <w:rPr>
                <w:rFonts w:ascii="Times New Roman" w:hAnsi="Times New Roman"/>
                <w:lang w:val="ru-RU"/>
              </w:rPr>
            </w:pPr>
            <w:r w:rsidRPr="003827AB">
              <w:rPr>
                <w:rFonts w:ascii="Times New Roman" w:hAnsi="Times New Roman"/>
                <w:lang w:val="ru-RU"/>
              </w:rPr>
              <w:t>2) рост обеспеченности региона, муниципального образования или входящих в него поселений местами в учреждениях социальной защиты, в процентах к уровню обеспеченности до реализации проекта</w:t>
            </w:r>
          </w:p>
        </w:tc>
      </w:tr>
    </w:tbl>
    <w:p w:rsidR="003D0F9E" w:rsidRPr="003827AB" w:rsidRDefault="003D0F9E" w:rsidP="00B96241">
      <w:pPr>
        <w:shd w:val="clear" w:color="auto" w:fill="FFFFFF"/>
        <w:ind w:firstLine="900"/>
        <w:jc w:val="right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firstLine="900"/>
        <w:jc w:val="right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firstLine="900"/>
        <w:jc w:val="right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firstLine="900"/>
        <w:jc w:val="right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firstLine="900"/>
        <w:jc w:val="right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firstLine="900"/>
        <w:jc w:val="right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firstLine="900"/>
        <w:jc w:val="right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firstLine="900"/>
        <w:jc w:val="right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firstLine="900"/>
        <w:jc w:val="right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firstLine="900"/>
        <w:jc w:val="right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left="5670" w:right="-2" w:hanging="1134"/>
        <w:jc w:val="right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spacing w:val="-9"/>
          <w:lang w:val="ru-RU"/>
        </w:rPr>
        <w:lastRenderedPageBreak/>
        <w:t>Приложение 3</w:t>
      </w:r>
    </w:p>
    <w:p w:rsidR="003D0F9E" w:rsidRPr="003827AB" w:rsidRDefault="003D0F9E" w:rsidP="00B96241">
      <w:pPr>
        <w:shd w:val="clear" w:color="auto" w:fill="FFFFFF"/>
        <w:ind w:left="5670" w:hanging="1134"/>
        <w:jc w:val="right"/>
        <w:rPr>
          <w:rFonts w:ascii="Times New Roman" w:hAnsi="Times New Roman"/>
          <w:spacing w:val="-9"/>
          <w:lang w:val="ru-RU"/>
        </w:rPr>
      </w:pPr>
      <w:r w:rsidRPr="003827AB">
        <w:rPr>
          <w:rFonts w:ascii="Times New Roman" w:hAnsi="Times New Roman"/>
          <w:spacing w:val="-9"/>
          <w:lang w:val="ru-RU"/>
        </w:rPr>
        <w:t xml:space="preserve">к </w:t>
      </w:r>
      <w:r w:rsidR="006C4351" w:rsidRPr="003827AB">
        <w:rPr>
          <w:rFonts w:ascii="Times New Roman" w:hAnsi="Times New Roman"/>
          <w:spacing w:val="-9"/>
          <w:lang w:val="ru-RU"/>
        </w:rPr>
        <w:t>п</w:t>
      </w:r>
      <w:r w:rsidR="00B96241" w:rsidRPr="003827AB">
        <w:rPr>
          <w:rFonts w:ascii="Times New Roman" w:hAnsi="Times New Roman"/>
          <w:spacing w:val="-9"/>
          <w:lang w:val="ru-RU"/>
        </w:rPr>
        <w:t xml:space="preserve">остановлению </w:t>
      </w:r>
      <w:r w:rsidR="006867CB" w:rsidRPr="003827AB">
        <w:rPr>
          <w:rFonts w:ascii="Times New Roman" w:hAnsi="Times New Roman"/>
          <w:spacing w:val="-9"/>
          <w:lang w:val="ru-RU"/>
        </w:rPr>
        <w:t>а</w:t>
      </w:r>
      <w:r w:rsidRPr="003827AB">
        <w:rPr>
          <w:rFonts w:ascii="Times New Roman" w:hAnsi="Times New Roman"/>
          <w:spacing w:val="-9"/>
          <w:lang w:val="ru-RU"/>
        </w:rPr>
        <w:t>дминистрации</w:t>
      </w:r>
    </w:p>
    <w:p w:rsidR="003D0F9E" w:rsidRPr="003827AB" w:rsidRDefault="003827AB" w:rsidP="00B96241">
      <w:pPr>
        <w:shd w:val="clear" w:color="auto" w:fill="FFFFFF"/>
        <w:ind w:left="5670" w:hanging="113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Михайлов</w:t>
      </w:r>
      <w:r w:rsidR="000C61CC" w:rsidRPr="003827AB">
        <w:rPr>
          <w:rFonts w:ascii="Times New Roman" w:hAnsi="Times New Roman"/>
          <w:lang w:val="ru-RU"/>
        </w:rPr>
        <w:t xml:space="preserve">ского сельского </w:t>
      </w:r>
      <w:r w:rsidR="003D0F9E" w:rsidRPr="003827AB">
        <w:rPr>
          <w:rFonts w:ascii="Times New Roman" w:hAnsi="Times New Roman"/>
          <w:spacing w:val="-9"/>
          <w:lang w:val="ru-RU"/>
        </w:rPr>
        <w:t xml:space="preserve"> поселения</w:t>
      </w:r>
    </w:p>
    <w:p w:rsidR="003D0F9E" w:rsidRPr="003827AB" w:rsidRDefault="006C4351" w:rsidP="00B96241">
      <w:pPr>
        <w:pStyle w:val="af6"/>
        <w:spacing w:before="0" w:beforeAutospacing="0" w:after="0" w:afterAutospacing="0"/>
        <w:ind w:hanging="1134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 w:rsidRPr="003827AB">
        <w:t>о</w:t>
      </w:r>
      <w:r w:rsidR="00FD66F7" w:rsidRPr="003827AB">
        <w:t xml:space="preserve">т </w:t>
      </w:r>
      <w:r w:rsidR="000C61CC" w:rsidRPr="003827AB">
        <w:t>0</w:t>
      </w:r>
      <w:r w:rsidR="003827AB">
        <w:t>6.12</w:t>
      </w:r>
      <w:r w:rsidR="000C61CC" w:rsidRPr="003827AB">
        <w:t>.2018</w:t>
      </w:r>
      <w:r w:rsidR="00FD66F7" w:rsidRPr="003827AB">
        <w:t xml:space="preserve"> № </w:t>
      </w:r>
      <w:r w:rsidR="003827AB">
        <w:t>114</w:t>
      </w:r>
    </w:p>
    <w:p w:rsidR="003D0F9E" w:rsidRPr="003827AB" w:rsidRDefault="003D0F9E" w:rsidP="00B96241">
      <w:pPr>
        <w:shd w:val="clear" w:color="auto" w:fill="FFFFFF"/>
        <w:spacing w:before="360"/>
        <w:ind w:hanging="1134"/>
        <w:jc w:val="center"/>
        <w:rPr>
          <w:rFonts w:ascii="Times New Roman" w:hAnsi="Times New Roman"/>
          <w:spacing w:val="-1"/>
          <w:lang w:val="ru-RU"/>
        </w:rPr>
      </w:pPr>
    </w:p>
    <w:p w:rsidR="003D0F9E" w:rsidRPr="003827AB" w:rsidRDefault="003D0F9E" w:rsidP="00B96241">
      <w:pPr>
        <w:shd w:val="clear" w:color="auto" w:fill="FFFFFF"/>
        <w:spacing w:before="360"/>
        <w:jc w:val="center"/>
        <w:rPr>
          <w:rFonts w:ascii="Times New Roman" w:hAnsi="Times New Roman"/>
          <w:spacing w:val="-1"/>
          <w:lang w:val="ru-RU"/>
        </w:rPr>
      </w:pPr>
      <w:r w:rsidRPr="003827AB">
        <w:rPr>
          <w:rFonts w:ascii="Times New Roman" w:hAnsi="Times New Roman"/>
          <w:spacing w:val="-1"/>
          <w:lang w:val="ru-RU"/>
        </w:rPr>
        <w:t>ПОРЯДОК</w:t>
      </w:r>
    </w:p>
    <w:p w:rsidR="003D0F9E" w:rsidRPr="003827AB" w:rsidRDefault="003D0F9E" w:rsidP="00B96241">
      <w:pPr>
        <w:shd w:val="clear" w:color="auto" w:fill="FFFFFF"/>
        <w:jc w:val="center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ведения реестра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</w:t>
      </w:r>
    </w:p>
    <w:p w:rsidR="003D0F9E" w:rsidRPr="003827AB" w:rsidRDefault="003D0F9E" w:rsidP="00B96241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1. Настоящий Порядок устанавливает процедуру ведения реестра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 (далее – Реестр), в том числе требования к ведению и содержанию Реестра.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2. </w:t>
      </w:r>
      <w:proofErr w:type="gramStart"/>
      <w:r w:rsidRPr="003827AB">
        <w:rPr>
          <w:rFonts w:ascii="Times New Roman" w:hAnsi="Times New Roman"/>
          <w:lang w:val="ru-RU"/>
        </w:rPr>
        <w:t xml:space="preserve">Реестр является информационной базой, содержащей зафиксированные на электронном носителе в соответствии с законодательством Российской Федерации, </w:t>
      </w:r>
      <w:r w:rsidR="00B96241" w:rsidRPr="003827AB">
        <w:rPr>
          <w:rFonts w:ascii="Times New Roman" w:hAnsi="Times New Roman"/>
          <w:lang w:val="ru-RU"/>
        </w:rPr>
        <w:t>Ивановской</w:t>
      </w:r>
      <w:r w:rsidRPr="003827AB">
        <w:rPr>
          <w:rFonts w:ascii="Times New Roman" w:hAnsi="Times New Roman"/>
          <w:lang w:val="ru-RU"/>
        </w:rPr>
        <w:t xml:space="preserve"> области и </w:t>
      </w:r>
      <w:r w:rsidR="003827AB">
        <w:rPr>
          <w:rFonts w:ascii="Times New Roman" w:hAnsi="Times New Roman"/>
          <w:lang w:val="ru-RU"/>
        </w:rPr>
        <w:t>Михайлов</w:t>
      </w:r>
      <w:r w:rsidR="000C61CC" w:rsidRPr="003827AB">
        <w:rPr>
          <w:rFonts w:ascii="Times New Roman" w:hAnsi="Times New Roman"/>
          <w:lang w:val="ru-RU"/>
        </w:rPr>
        <w:t xml:space="preserve">ского сельского </w:t>
      </w:r>
      <w:r w:rsidRPr="003827AB">
        <w:rPr>
          <w:rFonts w:ascii="Times New Roman" w:hAnsi="Times New Roman"/>
          <w:lang w:val="ru-RU"/>
        </w:rPr>
        <w:t xml:space="preserve"> поселения об информации, информационных технологиях и о защите информации сведения об инвестиционных проектах, получивших положительное заключение об эффективности использования средств местного бюджета, направляемых на капитальные вложения.</w:t>
      </w:r>
      <w:proofErr w:type="gramEnd"/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3. Реестр ведется на электронном и бумажном носителе путем внесения в него соответствующих записей.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4. Сведения об инвестиционном проекте вносятся в Реестр в течение пяти рабочих дней со дня утверждения положительного заключения об эффективности использования средств местного бюджета, направляемых на капитальные вложения.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5. Реестровая запись содержит следующие сведения: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1) порядковый номер записи;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2) наименование организации заявителя, представившего комплект документов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вложения;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3) наименование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согласно паспорту инвестиционного проекта;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4) значения количественных показателей (показателя) реализации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 указанием единиц измерения показателей (показателя);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proofErr w:type="gramStart"/>
      <w:r w:rsidRPr="003827AB">
        <w:rPr>
          <w:rFonts w:ascii="Times New Roman" w:hAnsi="Times New Roman"/>
          <w:lang w:val="ru-RU"/>
        </w:rPr>
        <w:t>5) сметную стоимость объекта капитального строительства по заключению государственной экспертизы в ценах года его получения или предполагаемую (предельную) стоимость объекта капитального строительства в ценах года представления паспорта инвестиционного проекта, а также рассчитанную в ценах года представления паспорта инвестиционного проекта, рассчитанную в ценах соответствующих лет согласно паспорту инвестиционного проекта (в млн. рублей с одним знаком после запятой);</w:t>
      </w:r>
      <w:proofErr w:type="gramEnd"/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>6) реквизиты комплекта документов, представляемых заявителем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 (регистрационный номер, дата, фамилия, имя, отчество и должность подписавшего лица);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lastRenderedPageBreak/>
        <w:t>7) реквизиты положительного заключения по инвестиционному проекту об эффективности использования средств местного бюджета, направляемых на капитальные вложения (номер и дата заключения, фамилия, имя, отчество и должность лица, подписавшего заключение, характер заключения – положительное или отрицательное).</w:t>
      </w:r>
    </w:p>
    <w:p w:rsidR="003D0F9E" w:rsidRPr="003827AB" w:rsidRDefault="003D0F9E" w:rsidP="00B96241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3827AB">
        <w:rPr>
          <w:rFonts w:ascii="Times New Roman" w:hAnsi="Times New Roman"/>
          <w:lang w:val="ru-RU"/>
        </w:rPr>
        <w:t xml:space="preserve">6. Изменения в Реестр вносятся в срок, указанный в пункте 4 настоящего Порядка, со дня утверждения повторного заключения по инвестиционному проекту об эффективности использования средств местного бюджета, направляемых на капитальные вложения. </w:t>
      </w:r>
    </w:p>
    <w:p w:rsidR="003D0F9E" w:rsidRPr="003827AB" w:rsidRDefault="003D0F9E" w:rsidP="00B96241">
      <w:pPr>
        <w:shd w:val="clear" w:color="auto" w:fill="FFFFFF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jc w:val="both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shd w:val="clear" w:color="auto" w:fill="FFFFFF"/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rPr>
          <w:rFonts w:ascii="Times New Roman" w:hAnsi="Times New Roman"/>
          <w:lang w:val="ru-RU"/>
        </w:rPr>
      </w:pPr>
    </w:p>
    <w:p w:rsidR="003D0F9E" w:rsidRPr="003827AB" w:rsidRDefault="003D0F9E" w:rsidP="00B96241">
      <w:pPr>
        <w:rPr>
          <w:rFonts w:ascii="Times New Roman" w:hAnsi="Times New Roman"/>
          <w:lang w:val="ru-RU"/>
        </w:rPr>
      </w:pPr>
    </w:p>
    <w:p w:rsidR="00721198" w:rsidRPr="003827AB" w:rsidRDefault="00721198" w:rsidP="00B96241">
      <w:pPr>
        <w:ind w:left="-360"/>
        <w:jc w:val="right"/>
        <w:rPr>
          <w:rFonts w:ascii="Times New Roman" w:hAnsi="Times New Roman"/>
          <w:b/>
          <w:color w:val="000000"/>
          <w:lang w:val="ru-RU"/>
        </w:rPr>
      </w:pPr>
    </w:p>
    <w:p w:rsidR="00721198" w:rsidRPr="003827AB" w:rsidRDefault="00721198" w:rsidP="00B96241">
      <w:pPr>
        <w:ind w:left="-360"/>
        <w:jc w:val="right"/>
        <w:rPr>
          <w:rFonts w:ascii="Times New Roman" w:hAnsi="Times New Roman"/>
          <w:b/>
          <w:color w:val="000000"/>
          <w:lang w:val="ru-RU"/>
        </w:rPr>
      </w:pPr>
    </w:p>
    <w:p w:rsidR="00721198" w:rsidRPr="003827AB" w:rsidRDefault="00721198" w:rsidP="00B96241">
      <w:pPr>
        <w:ind w:left="-360"/>
        <w:jc w:val="right"/>
        <w:rPr>
          <w:rFonts w:ascii="Times New Roman" w:hAnsi="Times New Roman"/>
          <w:b/>
          <w:color w:val="000000"/>
          <w:lang w:val="ru-RU"/>
        </w:rPr>
      </w:pPr>
      <w:bookmarkStart w:id="0" w:name="_GoBack"/>
      <w:bookmarkEnd w:id="0"/>
    </w:p>
    <w:p w:rsidR="008B4CC0" w:rsidRPr="003827AB" w:rsidRDefault="008B4CC0" w:rsidP="00B96241">
      <w:pPr>
        <w:rPr>
          <w:rFonts w:ascii="Times New Roman" w:hAnsi="Times New Roman"/>
          <w:lang w:val="ru-RU"/>
        </w:rPr>
      </w:pPr>
    </w:p>
    <w:sectPr w:rsidR="008B4CC0" w:rsidRPr="003827AB" w:rsidSect="0072119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198"/>
    <w:rsid w:val="00000AC4"/>
    <w:rsid w:val="0000203A"/>
    <w:rsid w:val="00006737"/>
    <w:rsid w:val="00006776"/>
    <w:rsid w:val="00007357"/>
    <w:rsid w:val="000148F9"/>
    <w:rsid w:val="00016F4B"/>
    <w:rsid w:val="0002256F"/>
    <w:rsid w:val="00022DA0"/>
    <w:rsid w:val="00024A6E"/>
    <w:rsid w:val="000311A2"/>
    <w:rsid w:val="000337C1"/>
    <w:rsid w:val="00036AD3"/>
    <w:rsid w:val="00037759"/>
    <w:rsid w:val="00037BF0"/>
    <w:rsid w:val="000404A3"/>
    <w:rsid w:val="00042659"/>
    <w:rsid w:val="00051469"/>
    <w:rsid w:val="00052174"/>
    <w:rsid w:val="00053BF7"/>
    <w:rsid w:val="000572A7"/>
    <w:rsid w:val="00062910"/>
    <w:rsid w:val="00064C50"/>
    <w:rsid w:val="00065797"/>
    <w:rsid w:val="000733F1"/>
    <w:rsid w:val="000746E8"/>
    <w:rsid w:val="0008233D"/>
    <w:rsid w:val="000936F5"/>
    <w:rsid w:val="0009531F"/>
    <w:rsid w:val="00096BEB"/>
    <w:rsid w:val="000A4246"/>
    <w:rsid w:val="000A5497"/>
    <w:rsid w:val="000A5BD4"/>
    <w:rsid w:val="000B33FD"/>
    <w:rsid w:val="000B5093"/>
    <w:rsid w:val="000B53F6"/>
    <w:rsid w:val="000C050E"/>
    <w:rsid w:val="000C3327"/>
    <w:rsid w:val="000C3ECF"/>
    <w:rsid w:val="000C61CC"/>
    <w:rsid w:val="000C62C0"/>
    <w:rsid w:val="000D1851"/>
    <w:rsid w:val="000E0746"/>
    <w:rsid w:val="000E39CE"/>
    <w:rsid w:val="000E4034"/>
    <w:rsid w:val="000E4D2B"/>
    <w:rsid w:val="000E6669"/>
    <w:rsid w:val="000F19EC"/>
    <w:rsid w:val="00102F61"/>
    <w:rsid w:val="00103BAD"/>
    <w:rsid w:val="0010581C"/>
    <w:rsid w:val="00106093"/>
    <w:rsid w:val="00111B51"/>
    <w:rsid w:val="00111D70"/>
    <w:rsid w:val="00111DC6"/>
    <w:rsid w:val="001122B4"/>
    <w:rsid w:val="00117444"/>
    <w:rsid w:val="00120E9D"/>
    <w:rsid w:val="00125AA6"/>
    <w:rsid w:val="0013177C"/>
    <w:rsid w:val="00135D90"/>
    <w:rsid w:val="001371D1"/>
    <w:rsid w:val="00141035"/>
    <w:rsid w:val="00145537"/>
    <w:rsid w:val="00153DF8"/>
    <w:rsid w:val="00161D46"/>
    <w:rsid w:val="00162D30"/>
    <w:rsid w:val="00164474"/>
    <w:rsid w:val="001645A5"/>
    <w:rsid w:val="00164D06"/>
    <w:rsid w:val="00170F91"/>
    <w:rsid w:val="00174131"/>
    <w:rsid w:val="001777A4"/>
    <w:rsid w:val="00177902"/>
    <w:rsid w:val="001817C0"/>
    <w:rsid w:val="0018348F"/>
    <w:rsid w:val="0019206D"/>
    <w:rsid w:val="001940A7"/>
    <w:rsid w:val="001A2FBC"/>
    <w:rsid w:val="001A45F8"/>
    <w:rsid w:val="001A6AF8"/>
    <w:rsid w:val="001A7F59"/>
    <w:rsid w:val="001B0D4A"/>
    <w:rsid w:val="001B1911"/>
    <w:rsid w:val="001B2370"/>
    <w:rsid w:val="001B357D"/>
    <w:rsid w:val="001B501E"/>
    <w:rsid w:val="001C16CF"/>
    <w:rsid w:val="001D1F85"/>
    <w:rsid w:val="001D2831"/>
    <w:rsid w:val="001D41DD"/>
    <w:rsid w:val="001D42A6"/>
    <w:rsid w:val="001D52B3"/>
    <w:rsid w:val="001D5B7A"/>
    <w:rsid w:val="001D699B"/>
    <w:rsid w:val="001E1C67"/>
    <w:rsid w:val="001F4F4D"/>
    <w:rsid w:val="00203EA2"/>
    <w:rsid w:val="0020570E"/>
    <w:rsid w:val="00213B0D"/>
    <w:rsid w:val="00221FB1"/>
    <w:rsid w:val="00222D6B"/>
    <w:rsid w:val="002247A8"/>
    <w:rsid w:val="002261D2"/>
    <w:rsid w:val="00227165"/>
    <w:rsid w:val="0022722F"/>
    <w:rsid w:val="00230100"/>
    <w:rsid w:val="00230A6A"/>
    <w:rsid w:val="00233E36"/>
    <w:rsid w:val="00244607"/>
    <w:rsid w:val="0025080E"/>
    <w:rsid w:val="00251082"/>
    <w:rsid w:val="00253A74"/>
    <w:rsid w:val="00253D0E"/>
    <w:rsid w:val="00261A95"/>
    <w:rsid w:val="0026689F"/>
    <w:rsid w:val="00272EF4"/>
    <w:rsid w:val="00281C71"/>
    <w:rsid w:val="002827A5"/>
    <w:rsid w:val="002853DC"/>
    <w:rsid w:val="00287B1E"/>
    <w:rsid w:val="002921B7"/>
    <w:rsid w:val="00294B3A"/>
    <w:rsid w:val="00295D6B"/>
    <w:rsid w:val="002961A1"/>
    <w:rsid w:val="002A07C6"/>
    <w:rsid w:val="002A3040"/>
    <w:rsid w:val="002A4064"/>
    <w:rsid w:val="002A5765"/>
    <w:rsid w:val="002A5DC1"/>
    <w:rsid w:val="002B2F9A"/>
    <w:rsid w:val="002C0518"/>
    <w:rsid w:val="002C0F7C"/>
    <w:rsid w:val="002C4D08"/>
    <w:rsid w:val="002E0780"/>
    <w:rsid w:val="002F2F8B"/>
    <w:rsid w:val="002F34A7"/>
    <w:rsid w:val="002F64F4"/>
    <w:rsid w:val="002F784C"/>
    <w:rsid w:val="00300646"/>
    <w:rsid w:val="00304FF5"/>
    <w:rsid w:val="00305B10"/>
    <w:rsid w:val="003072F1"/>
    <w:rsid w:val="00307D3E"/>
    <w:rsid w:val="00307EA3"/>
    <w:rsid w:val="003128D0"/>
    <w:rsid w:val="00334EBF"/>
    <w:rsid w:val="0033698F"/>
    <w:rsid w:val="00343B06"/>
    <w:rsid w:val="0034792C"/>
    <w:rsid w:val="00350F0D"/>
    <w:rsid w:val="00354C61"/>
    <w:rsid w:val="00356ECE"/>
    <w:rsid w:val="00357C5A"/>
    <w:rsid w:val="00365242"/>
    <w:rsid w:val="00372AA6"/>
    <w:rsid w:val="00372FDB"/>
    <w:rsid w:val="00374B38"/>
    <w:rsid w:val="003773D4"/>
    <w:rsid w:val="003818D4"/>
    <w:rsid w:val="003827AB"/>
    <w:rsid w:val="003851B3"/>
    <w:rsid w:val="00386D03"/>
    <w:rsid w:val="00393C13"/>
    <w:rsid w:val="0039678D"/>
    <w:rsid w:val="003A75DE"/>
    <w:rsid w:val="003B1598"/>
    <w:rsid w:val="003B2431"/>
    <w:rsid w:val="003C3D46"/>
    <w:rsid w:val="003C6E8A"/>
    <w:rsid w:val="003D0F9E"/>
    <w:rsid w:val="003D2328"/>
    <w:rsid w:val="003D23C9"/>
    <w:rsid w:val="003D618F"/>
    <w:rsid w:val="003E7D9A"/>
    <w:rsid w:val="003F0AC5"/>
    <w:rsid w:val="003F2B7A"/>
    <w:rsid w:val="003F2BBB"/>
    <w:rsid w:val="003F6623"/>
    <w:rsid w:val="004027DA"/>
    <w:rsid w:val="0040291C"/>
    <w:rsid w:val="00402A90"/>
    <w:rsid w:val="00405FA9"/>
    <w:rsid w:val="004131AC"/>
    <w:rsid w:val="0041335F"/>
    <w:rsid w:val="00415D72"/>
    <w:rsid w:val="00417127"/>
    <w:rsid w:val="004177D8"/>
    <w:rsid w:val="00420868"/>
    <w:rsid w:val="00420EA5"/>
    <w:rsid w:val="004230EE"/>
    <w:rsid w:val="0042436C"/>
    <w:rsid w:val="004261EE"/>
    <w:rsid w:val="004323F7"/>
    <w:rsid w:val="00434649"/>
    <w:rsid w:val="00436BC5"/>
    <w:rsid w:val="0044608F"/>
    <w:rsid w:val="00456CE7"/>
    <w:rsid w:val="00457500"/>
    <w:rsid w:val="0046562D"/>
    <w:rsid w:val="00472EC6"/>
    <w:rsid w:val="00474ADA"/>
    <w:rsid w:val="00475C28"/>
    <w:rsid w:val="00486A7C"/>
    <w:rsid w:val="00491F40"/>
    <w:rsid w:val="00495474"/>
    <w:rsid w:val="00497CE7"/>
    <w:rsid w:val="004A0E73"/>
    <w:rsid w:val="004B0953"/>
    <w:rsid w:val="004B0EE8"/>
    <w:rsid w:val="004B228D"/>
    <w:rsid w:val="004B5E40"/>
    <w:rsid w:val="004C3FAE"/>
    <w:rsid w:val="004D1221"/>
    <w:rsid w:val="004D45C9"/>
    <w:rsid w:val="004E3268"/>
    <w:rsid w:val="004E7DEF"/>
    <w:rsid w:val="004F574E"/>
    <w:rsid w:val="00500544"/>
    <w:rsid w:val="00500EBD"/>
    <w:rsid w:val="005014BE"/>
    <w:rsid w:val="005047BE"/>
    <w:rsid w:val="00506159"/>
    <w:rsid w:val="00514449"/>
    <w:rsid w:val="00517677"/>
    <w:rsid w:val="00522599"/>
    <w:rsid w:val="0052330F"/>
    <w:rsid w:val="00530F52"/>
    <w:rsid w:val="00533C5F"/>
    <w:rsid w:val="00543334"/>
    <w:rsid w:val="0054352F"/>
    <w:rsid w:val="005445BA"/>
    <w:rsid w:val="005527B5"/>
    <w:rsid w:val="00557C8E"/>
    <w:rsid w:val="00560C0A"/>
    <w:rsid w:val="0056350C"/>
    <w:rsid w:val="00565A98"/>
    <w:rsid w:val="00565B0D"/>
    <w:rsid w:val="005724A7"/>
    <w:rsid w:val="00574B29"/>
    <w:rsid w:val="005754B2"/>
    <w:rsid w:val="005761F0"/>
    <w:rsid w:val="00577C65"/>
    <w:rsid w:val="005823F6"/>
    <w:rsid w:val="00585FCF"/>
    <w:rsid w:val="0058704C"/>
    <w:rsid w:val="00590630"/>
    <w:rsid w:val="00591A6E"/>
    <w:rsid w:val="00597F5D"/>
    <w:rsid w:val="005A1F4E"/>
    <w:rsid w:val="005A3AE5"/>
    <w:rsid w:val="005A6C82"/>
    <w:rsid w:val="005B0029"/>
    <w:rsid w:val="005B7C53"/>
    <w:rsid w:val="005C266C"/>
    <w:rsid w:val="005C3B70"/>
    <w:rsid w:val="005D225A"/>
    <w:rsid w:val="005D251F"/>
    <w:rsid w:val="005D2B27"/>
    <w:rsid w:val="005D494E"/>
    <w:rsid w:val="005E0956"/>
    <w:rsid w:val="005E5300"/>
    <w:rsid w:val="005E6FC6"/>
    <w:rsid w:val="005E7279"/>
    <w:rsid w:val="005E7C74"/>
    <w:rsid w:val="005F0B97"/>
    <w:rsid w:val="005F1BF8"/>
    <w:rsid w:val="005F6E0D"/>
    <w:rsid w:val="00600AED"/>
    <w:rsid w:val="006055B9"/>
    <w:rsid w:val="006105D4"/>
    <w:rsid w:val="00611692"/>
    <w:rsid w:val="00611C19"/>
    <w:rsid w:val="0061318B"/>
    <w:rsid w:val="0062368C"/>
    <w:rsid w:val="00626D96"/>
    <w:rsid w:val="00633332"/>
    <w:rsid w:val="006358CD"/>
    <w:rsid w:val="00636B93"/>
    <w:rsid w:val="006370C2"/>
    <w:rsid w:val="0064361C"/>
    <w:rsid w:val="00646A1C"/>
    <w:rsid w:val="00652C51"/>
    <w:rsid w:val="006658B6"/>
    <w:rsid w:val="00665F4B"/>
    <w:rsid w:val="00671748"/>
    <w:rsid w:val="00672582"/>
    <w:rsid w:val="00676ED7"/>
    <w:rsid w:val="00681B83"/>
    <w:rsid w:val="00681DFD"/>
    <w:rsid w:val="00683657"/>
    <w:rsid w:val="006867CB"/>
    <w:rsid w:val="00686BE0"/>
    <w:rsid w:val="0068715C"/>
    <w:rsid w:val="0069517A"/>
    <w:rsid w:val="00696D04"/>
    <w:rsid w:val="006A3F03"/>
    <w:rsid w:val="006A5439"/>
    <w:rsid w:val="006B26B7"/>
    <w:rsid w:val="006B4CFA"/>
    <w:rsid w:val="006B4EEE"/>
    <w:rsid w:val="006B681E"/>
    <w:rsid w:val="006C20ED"/>
    <w:rsid w:val="006C252D"/>
    <w:rsid w:val="006C25D0"/>
    <w:rsid w:val="006C4351"/>
    <w:rsid w:val="006D37DC"/>
    <w:rsid w:val="006D6775"/>
    <w:rsid w:val="006E1707"/>
    <w:rsid w:val="006E5F45"/>
    <w:rsid w:val="006F044A"/>
    <w:rsid w:val="006F1AAA"/>
    <w:rsid w:val="006F5525"/>
    <w:rsid w:val="00700F2A"/>
    <w:rsid w:val="00704FB2"/>
    <w:rsid w:val="00705F60"/>
    <w:rsid w:val="00715FAD"/>
    <w:rsid w:val="00721198"/>
    <w:rsid w:val="007320EE"/>
    <w:rsid w:val="00733138"/>
    <w:rsid w:val="0073316F"/>
    <w:rsid w:val="007371E9"/>
    <w:rsid w:val="0074540E"/>
    <w:rsid w:val="007539B5"/>
    <w:rsid w:val="00753D09"/>
    <w:rsid w:val="007676B9"/>
    <w:rsid w:val="007728DE"/>
    <w:rsid w:val="00782615"/>
    <w:rsid w:val="00783DA6"/>
    <w:rsid w:val="0078491D"/>
    <w:rsid w:val="00784CAE"/>
    <w:rsid w:val="0079068B"/>
    <w:rsid w:val="00795484"/>
    <w:rsid w:val="00797622"/>
    <w:rsid w:val="007A1C39"/>
    <w:rsid w:val="007A3511"/>
    <w:rsid w:val="007B19F6"/>
    <w:rsid w:val="007B6A17"/>
    <w:rsid w:val="007B7897"/>
    <w:rsid w:val="007C39D6"/>
    <w:rsid w:val="007C53FB"/>
    <w:rsid w:val="007C6ADA"/>
    <w:rsid w:val="007C6C24"/>
    <w:rsid w:val="007E3023"/>
    <w:rsid w:val="007F0B07"/>
    <w:rsid w:val="007F4D93"/>
    <w:rsid w:val="007F7526"/>
    <w:rsid w:val="00800E55"/>
    <w:rsid w:val="00802869"/>
    <w:rsid w:val="00804A70"/>
    <w:rsid w:val="008058AD"/>
    <w:rsid w:val="008107E2"/>
    <w:rsid w:val="008148F0"/>
    <w:rsid w:val="008164E9"/>
    <w:rsid w:val="008227BD"/>
    <w:rsid w:val="008236F7"/>
    <w:rsid w:val="008249ED"/>
    <w:rsid w:val="00833892"/>
    <w:rsid w:val="00834328"/>
    <w:rsid w:val="00834EDA"/>
    <w:rsid w:val="00837F11"/>
    <w:rsid w:val="00841955"/>
    <w:rsid w:val="00842719"/>
    <w:rsid w:val="008734B4"/>
    <w:rsid w:val="00875798"/>
    <w:rsid w:val="008820E7"/>
    <w:rsid w:val="008832B0"/>
    <w:rsid w:val="008838F5"/>
    <w:rsid w:val="008A5234"/>
    <w:rsid w:val="008A6630"/>
    <w:rsid w:val="008B4CC0"/>
    <w:rsid w:val="008B650F"/>
    <w:rsid w:val="008C2EE3"/>
    <w:rsid w:val="008C5904"/>
    <w:rsid w:val="008C5F22"/>
    <w:rsid w:val="008C6576"/>
    <w:rsid w:val="008D104B"/>
    <w:rsid w:val="008E1AF7"/>
    <w:rsid w:val="008E3280"/>
    <w:rsid w:val="008F006F"/>
    <w:rsid w:val="008F01F5"/>
    <w:rsid w:val="008F21B1"/>
    <w:rsid w:val="0090134B"/>
    <w:rsid w:val="00903EDB"/>
    <w:rsid w:val="00907281"/>
    <w:rsid w:val="009174DD"/>
    <w:rsid w:val="00926B3F"/>
    <w:rsid w:val="00930B95"/>
    <w:rsid w:val="00930EC6"/>
    <w:rsid w:val="0093304B"/>
    <w:rsid w:val="00940A06"/>
    <w:rsid w:val="00943793"/>
    <w:rsid w:val="00944E24"/>
    <w:rsid w:val="00946785"/>
    <w:rsid w:val="009477D8"/>
    <w:rsid w:val="00952E6C"/>
    <w:rsid w:val="00962238"/>
    <w:rsid w:val="00964FEF"/>
    <w:rsid w:val="009658E6"/>
    <w:rsid w:val="00966873"/>
    <w:rsid w:val="00966E56"/>
    <w:rsid w:val="00970317"/>
    <w:rsid w:val="00971B26"/>
    <w:rsid w:val="00974616"/>
    <w:rsid w:val="00975405"/>
    <w:rsid w:val="009766F1"/>
    <w:rsid w:val="00977530"/>
    <w:rsid w:val="00980931"/>
    <w:rsid w:val="0098174D"/>
    <w:rsid w:val="009830F3"/>
    <w:rsid w:val="00996D25"/>
    <w:rsid w:val="009A1EAC"/>
    <w:rsid w:val="009A2D8A"/>
    <w:rsid w:val="009B00E8"/>
    <w:rsid w:val="009B1F76"/>
    <w:rsid w:val="009B312E"/>
    <w:rsid w:val="009B6F17"/>
    <w:rsid w:val="009C2375"/>
    <w:rsid w:val="009C5F2E"/>
    <w:rsid w:val="009C62EF"/>
    <w:rsid w:val="009D08AE"/>
    <w:rsid w:val="009D1328"/>
    <w:rsid w:val="009D5666"/>
    <w:rsid w:val="009D79FB"/>
    <w:rsid w:val="009E5D28"/>
    <w:rsid w:val="009E7C55"/>
    <w:rsid w:val="009F5A6B"/>
    <w:rsid w:val="00A00CE6"/>
    <w:rsid w:val="00A0594F"/>
    <w:rsid w:val="00A15097"/>
    <w:rsid w:val="00A154B8"/>
    <w:rsid w:val="00A16AA8"/>
    <w:rsid w:val="00A22B2A"/>
    <w:rsid w:val="00A27C31"/>
    <w:rsid w:val="00A321C7"/>
    <w:rsid w:val="00A43A12"/>
    <w:rsid w:val="00A50541"/>
    <w:rsid w:val="00A522E8"/>
    <w:rsid w:val="00A63B5E"/>
    <w:rsid w:val="00A830B4"/>
    <w:rsid w:val="00A851D0"/>
    <w:rsid w:val="00A90E80"/>
    <w:rsid w:val="00AA1042"/>
    <w:rsid w:val="00AA106A"/>
    <w:rsid w:val="00AA20C4"/>
    <w:rsid w:val="00AA7AF2"/>
    <w:rsid w:val="00AB19AB"/>
    <w:rsid w:val="00AB3CA2"/>
    <w:rsid w:val="00AB4244"/>
    <w:rsid w:val="00AC381E"/>
    <w:rsid w:val="00AD0B1A"/>
    <w:rsid w:val="00AD1EFA"/>
    <w:rsid w:val="00AD48F1"/>
    <w:rsid w:val="00AD54FB"/>
    <w:rsid w:val="00AE6C45"/>
    <w:rsid w:val="00AE781B"/>
    <w:rsid w:val="00AF6FC2"/>
    <w:rsid w:val="00B0162D"/>
    <w:rsid w:val="00B039CA"/>
    <w:rsid w:val="00B0725E"/>
    <w:rsid w:val="00B11C47"/>
    <w:rsid w:val="00B142C5"/>
    <w:rsid w:val="00B1575D"/>
    <w:rsid w:val="00B2019D"/>
    <w:rsid w:val="00B23145"/>
    <w:rsid w:val="00B262AD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6257"/>
    <w:rsid w:val="00B528E6"/>
    <w:rsid w:val="00B556B3"/>
    <w:rsid w:val="00B57FCE"/>
    <w:rsid w:val="00B63918"/>
    <w:rsid w:val="00B6530F"/>
    <w:rsid w:val="00B72967"/>
    <w:rsid w:val="00B734A8"/>
    <w:rsid w:val="00B74755"/>
    <w:rsid w:val="00B75E8D"/>
    <w:rsid w:val="00B760D3"/>
    <w:rsid w:val="00B777DB"/>
    <w:rsid w:val="00B81856"/>
    <w:rsid w:val="00B82271"/>
    <w:rsid w:val="00B87349"/>
    <w:rsid w:val="00B9178E"/>
    <w:rsid w:val="00B925E4"/>
    <w:rsid w:val="00B96241"/>
    <w:rsid w:val="00BA0B5E"/>
    <w:rsid w:val="00BA25DB"/>
    <w:rsid w:val="00BA35D8"/>
    <w:rsid w:val="00BB0BDF"/>
    <w:rsid w:val="00BB2DF2"/>
    <w:rsid w:val="00BB4F70"/>
    <w:rsid w:val="00BC06CB"/>
    <w:rsid w:val="00BC0807"/>
    <w:rsid w:val="00BC1DA8"/>
    <w:rsid w:val="00BC612C"/>
    <w:rsid w:val="00BD39A3"/>
    <w:rsid w:val="00BD5501"/>
    <w:rsid w:val="00BD5EA2"/>
    <w:rsid w:val="00BE3EE5"/>
    <w:rsid w:val="00BE6AA0"/>
    <w:rsid w:val="00BF29A4"/>
    <w:rsid w:val="00BF644A"/>
    <w:rsid w:val="00C01741"/>
    <w:rsid w:val="00C040C9"/>
    <w:rsid w:val="00C06ED4"/>
    <w:rsid w:val="00C11207"/>
    <w:rsid w:val="00C1130A"/>
    <w:rsid w:val="00C11851"/>
    <w:rsid w:val="00C2139E"/>
    <w:rsid w:val="00C24353"/>
    <w:rsid w:val="00C25509"/>
    <w:rsid w:val="00C307A7"/>
    <w:rsid w:val="00C30D7E"/>
    <w:rsid w:val="00C34E18"/>
    <w:rsid w:val="00C34ED4"/>
    <w:rsid w:val="00C5098A"/>
    <w:rsid w:val="00C50ADB"/>
    <w:rsid w:val="00C51114"/>
    <w:rsid w:val="00C51925"/>
    <w:rsid w:val="00C52299"/>
    <w:rsid w:val="00C529DF"/>
    <w:rsid w:val="00C56C08"/>
    <w:rsid w:val="00C66196"/>
    <w:rsid w:val="00C67F54"/>
    <w:rsid w:val="00C70007"/>
    <w:rsid w:val="00C764F1"/>
    <w:rsid w:val="00C7743D"/>
    <w:rsid w:val="00C77801"/>
    <w:rsid w:val="00C802E4"/>
    <w:rsid w:val="00C83376"/>
    <w:rsid w:val="00C835B5"/>
    <w:rsid w:val="00C852AF"/>
    <w:rsid w:val="00C8625B"/>
    <w:rsid w:val="00C91AA9"/>
    <w:rsid w:val="00CA7AA1"/>
    <w:rsid w:val="00CA7AB4"/>
    <w:rsid w:val="00CB54E7"/>
    <w:rsid w:val="00CC401C"/>
    <w:rsid w:val="00CC46D5"/>
    <w:rsid w:val="00CC4795"/>
    <w:rsid w:val="00CC6B13"/>
    <w:rsid w:val="00CD648E"/>
    <w:rsid w:val="00CF2753"/>
    <w:rsid w:val="00CF3DE9"/>
    <w:rsid w:val="00D00406"/>
    <w:rsid w:val="00D02E9D"/>
    <w:rsid w:val="00D04952"/>
    <w:rsid w:val="00D056DE"/>
    <w:rsid w:val="00D144BF"/>
    <w:rsid w:val="00D271A5"/>
    <w:rsid w:val="00D275DA"/>
    <w:rsid w:val="00D30360"/>
    <w:rsid w:val="00D329AB"/>
    <w:rsid w:val="00D332C9"/>
    <w:rsid w:val="00D33C25"/>
    <w:rsid w:val="00D36CF2"/>
    <w:rsid w:val="00D3747F"/>
    <w:rsid w:val="00D624F3"/>
    <w:rsid w:val="00D801DA"/>
    <w:rsid w:val="00D85468"/>
    <w:rsid w:val="00D92631"/>
    <w:rsid w:val="00DA32E2"/>
    <w:rsid w:val="00DA67FE"/>
    <w:rsid w:val="00DB0E26"/>
    <w:rsid w:val="00DB0E52"/>
    <w:rsid w:val="00DB2D41"/>
    <w:rsid w:val="00DB32F0"/>
    <w:rsid w:val="00DB6837"/>
    <w:rsid w:val="00DB6DA1"/>
    <w:rsid w:val="00DB7068"/>
    <w:rsid w:val="00DC0C37"/>
    <w:rsid w:val="00DC5A0A"/>
    <w:rsid w:val="00DC756C"/>
    <w:rsid w:val="00DC7673"/>
    <w:rsid w:val="00DD6812"/>
    <w:rsid w:val="00DD72FA"/>
    <w:rsid w:val="00DE7D2B"/>
    <w:rsid w:val="00DF019E"/>
    <w:rsid w:val="00E13C7C"/>
    <w:rsid w:val="00E15E94"/>
    <w:rsid w:val="00E16C51"/>
    <w:rsid w:val="00E2022A"/>
    <w:rsid w:val="00E222EB"/>
    <w:rsid w:val="00E25A76"/>
    <w:rsid w:val="00E27FF5"/>
    <w:rsid w:val="00E31E74"/>
    <w:rsid w:val="00E34862"/>
    <w:rsid w:val="00E45774"/>
    <w:rsid w:val="00E51D5D"/>
    <w:rsid w:val="00E55657"/>
    <w:rsid w:val="00E63648"/>
    <w:rsid w:val="00E64F1D"/>
    <w:rsid w:val="00E65D6E"/>
    <w:rsid w:val="00E70150"/>
    <w:rsid w:val="00E7201A"/>
    <w:rsid w:val="00E725B3"/>
    <w:rsid w:val="00E778FE"/>
    <w:rsid w:val="00E81C18"/>
    <w:rsid w:val="00E94689"/>
    <w:rsid w:val="00EA3973"/>
    <w:rsid w:val="00EA65C3"/>
    <w:rsid w:val="00EB5726"/>
    <w:rsid w:val="00EC375C"/>
    <w:rsid w:val="00EC6041"/>
    <w:rsid w:val="00EC7AC6"/>
    <w:rsid w:val="00EE2D45"/>
    <w:rsid w:val="00EE46A0"/>
    <w:rsid w:val="00EE5814"/>
    <w:rsid w:val="00EF0B83"/>
    <w:rsid w:val="00EF2EA1"/>
    <w:rsid w:val="00EF7202"/>
    <w:rsid w:val="00F05578"/>
    <w:rsid w:val="00F1188A"/>
    <w:rsid w:val="00F13D95"/>
    <w:rsid w:val="00F17E3F"/>
    <w:rsid w:val="00F20DAA"/>
    <w:rsid w:val="00F214E4"/>
    <w:rsid w:val="00F2178D"/>
    <w:rsid w:val="00F3124B"/>
    <w:rsid w:val="00F35484"/>
    <w:rsid w:val="00F36E51"/>
    <w:rsid w:val="00F40405"/>
    <w:rsid w:val="00F46332"/>
    <w:rsid w:val="00F716C0"/>
    <w:rsid w:val="00F7462A"/>
    <w:rsid w:val="00F75B18"/>
    <w:rsid w:val="00F7665D"/>
    <w:rsid w:val="00F76BE7"/>
    <w:rsid w:val="00F8059E"/>
    <w:rsid w:val="00F81009"/>
    <w:rsid w:val="00F857CF"/>
    <w:rsid w:val="00F87D86"/>
    <w:rsid w:val="00F941B2"/>
    <w:rsid w:val="00F94B43"/>
    <w:rsid w:val="00F965C8"/>
    <w:rsid w:val="00F97F2F"/>
    <w:rsid w:val="00FA4BC5"/>
    <w:rsid w:val="00FA5B63"/>
    <w:rsid w:val="00FB6F8D"/>
    <w:rsid w:val="00FB76B9"/>
    <w:rsid w:val="00FC3876"/>
    <w:rsid w:val="00FD0C97"/>
    <w:rsid w:val="00FD66F7"/>
    <w:rsid w:val="00FD6AFA"/>
    <w:rsid w:val="00FE5FE1"/>
    <w:rsid w:val="00FE7D84"/>
    <w:rsid w:val="00FF3CA0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3D0F9E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/>
      <w:sz w:val="26"/>
      <w:szCs w:val="20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3D0F9E"/>
    <w:pPr>
      <w:spacing w:before="240" w:after="60"/>
      <w:outlineLvl w:val="6"/>
    </w:pPr>
    <w:rPr>
      <w:rFonts w:ascii="Times New Roman" w:eastAsia="Times New Roman" w:hAnsi="Times New Roman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Balloon Text"/>
    <w:basedOn w:val="a"/>
    <w:link w:val="a4"/>
    <w:unhideWhenUsed/>
    <w:rsid w:val="001D5B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7A"/>
    <w:rPr>
      <w:rFonts w:ascii="Segoe UI" w:eastAsiaTheme="minorEastAsia" w:hAnsi="Segoe UI" w:cs="Segoe UI"/>
      <w:sz w:val="18"/>
      <w:szCs w:val="18"/>
      <w:lang w:val="en-US" w:bidi="en-US"/>
    </w:rPr>
  </w:style>
  <w:style w:type="paragraph" w:customStyle="1" w:styleId="Char">
    <w:name w:val="Char Знак Знак"/>
    <w:basedOn w:val="a"/>
    <w:rsid w:val="003D0F9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bidi="ar-SA"/>
    </w:rPr>
  </w:style>
  <w:style w:type="character" w:customStyle="1" w:styleId="20">
    <w:name w:val="Заголовок 2 Знак"/>
    <w:basedOn w:val="a0"/>
    <w:link w:val="2"/>
    <w:rsid w:val="003D0F9E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D0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3D0F9E"/>
    <w:rPr>
      <w:rFonts w:ascii="Times New Roman" w:hAnsi="Times New Roman" w:cs="Times New Roman"/>
    </w:rPr>
  </w:style>
  <w:style w:type="character" w:customStyle="1" w:styleId="WW8Num3z0">
    <w:name w:val="WW8Num3z0"/>
    <w:rsid w:val="003D0F9E"/>
    <w:rPr>
      <w:rFonts w:ascii="Times New Roman" w:hAnsi="Times New Roman" w:cs="Times New Roman"/>
    </w:rPr>
  </w:style>
  <w:style w:type="character" w:customStyle="1" w:styleId="WW8Num4z0">
    <w:name w:val="WW8Num4z0"/>
    <w:rsid w:val="003D0F9E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3D0F9E"/>
  </w:style>
  <w:style w:type="character" w:styleId="a5">
    <w:name w:val="page number"/>
    <w:basedOn w:val="1"/>
    <w:rsid w:val="003D0F9E"/>
  </w:style>
  <w:style w:type="paragraph" w:customStyle="1" w:styleId="a6">
    <w:name w:val="Заголовок"/>
    <w:basedOn w:val="a"/>
    <w:next w:val="a7"/>
    <w:rsid w:val="003D0F9E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val="ru-RU" w:eastAsia="ar-SA" w:bidi="ar-SA"/>
    </w:rPr>
  </w:style>
  <w:style w:type="paragraph" w:styleId="a7">
    <w:name w:val="Body Text"/>
    <w:basedOn w:val="a"/>
    <w:link w:val="a8"/>
    <w:rsid w:val="003D0F9E"/>
    <w:pPr>
      <w:widowControl w:val="0"/>
      <w:autoSpaceDE w:val="0"/>
      <w:spacing w:after="12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8">
    <w:name w:val="Основной текст Знак"/>
    <w:basedOn w:val="a0"/>
    <w:link w:val="a7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a7"/>
    <w:rsid w:val="003D0F9E"/>
    <w:rPr>
      <w:rFonts w:cs="Tahoma"/>
    </w:rPr>
  </w:style>
  <w:style w:type="paragraph" w:customStyle="1" w:styleId="10">
    <w:name w:val="Название1"/>
    <w:basedOn w:val="a"/>
    <w:rsid w:val="003D0F9E"/>
    <w:pPr>
      <w:widowControl w:val="0"/>
      <w:suppressLineNumbers/>
      <w:autoSpaceDE w:val="0"/>
      <w:spacing w:before="120" w:after="120"/>
    </w:pPr>
    <w:rPr>
      <w:rFonts w:ascii="Times New Roman" w:eastAsia="Times New Roman" w:hAnsi="Times New Roman" w:cs="Tahoma"/>
      <w:i/>
      <w:iCs/>
      <w:lang w:val="ru-RU" w:eastAsia="ar-SA" w:bidi="ar-SA"/>
    </w:rPr>
  </w:style>
  <w:style w:type="paragraph" w:customStyle="1" w:styleId="11">
    <w:name w:val="Указатель1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 w:cs="Tahoma"/>
      <w:sz w:val="20"/>
      <w:szCs w:val="20"/>
      <w:lang w:val="ru-RU" w:eastAsia="ar-SA" w:bidi="ar-SA"/>
    </w:rPr>
  </w:style>
  <w:style w:type="paragraph" w:customStyle="1" w:styleId="aa">
    <w:name w:val="Знак"/>
    <w:basedOn w:val="a"/>
    <w:rsid w:val="003D0F9E"/>
    <w:pPr>
      <w:spacing w:before="280" w:after="280"/>
      <w:jc w:val="both"/>
    </w:pPr>
    <w:rPr>
      <w:rFonts w:ascii="Tahoma" w:eastAsia="Times New Roman" w:hAnsi="Tahoma"/>
      <w:sz w:val="20"/>
      <w:szCs w:val="20"/>
      <w:lang w:eastAsia="ar-SA" w:bidi="ar-SA"/>
    </w:rPr>
  </w:style>
  <w:style w:type="paragraph" w:styleId="ab">
    <w:name w:val="header"/>
    <w:basedOn w:val="a"/>
    <w:link w:val="ac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c">
    <w:name w:val="Верхний колонтитул Знак"/>
    <w:basedOn w:val="a0"/>
    <w:link w:val="ab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e">
    <w:name w:val="Нижний колонтитул Знак"/>
    <w:basedOn w:val="a0"/>
    <w:link w:val="ad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3D0F9E"/>
    <w:pPr>
      <w:suppressAutoHyphens/>
      <w:jc w:val="center"/>
    </w:pPr>
    <w:rPr>
      <w:rFonts w:ascii="Times New Roman" w:eastAsia="Times New Roman" w:hAnsi="Times New Roman"/>
      <w:sz w:val="28"/>
      <w:szCs w:val="20"/>
      <w:lang w:val="ru-RU" w:eastAsia="ar-SA" w:bidi="ar-SA"/>
    </w:rPr>
  </w:style>
  <w:style w:type="character" w:customStyle="1" w:styleId="af1">
    <w:name w:val="Название Знак"/>
    <w:basedOn w:val="a0"/>
    <w:link w:val="af"/>
    <w:rsid w:val="003D0F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Subtitle"/>
    <w:basedOn w:val="a"/>
    <w:next w:val="a7"/>
    <w:link w:val="af2"/>
    <w:qFormat/>
    <w:rsid w:val="003D0F9E"/>
    <w:pPr>
      <w:widowControl w:val="0"/>
      <w:autoSpaceDE w:val="0"/>
      <w:spacing w:after="60"/>
      <w:jc w:val="center"/>
    </w:pPr>
    <w:rPr>
      <w:rFonts w:ascii="Arial" w:eastAsia="Times New Roman" w:hAnsi="Arial" w:cs="Arial"/>
      <w:lang w:val="ru-RU" w:eastAsia="ar-SA" w:bidi="ar-SA"/>
    </w:rPr>
  </w:style>
  <w:style w:type="character" w:customStyle="1" w:styleId="af2">
    <w:name w:val="Подзаголовок Знак"/>
    <w:basedOn w:val="a0"/>
    <w:link w:val="af0"/>
    <w:rsid w:val="003D0F9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paragraph" w:customStyle="1" w:styleId="af4">
    <w:name w:val="Заголовок таблицы"/>
    <w:basedOn w:val="af3"/>
    <w:rsid w:val="003D0F9E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rsid w:val="003D0F9E"/>
  </w:style>
  <w:style w:type="paragraph" w:styleId="af6">
    <w:name w:val="Normal (Web)"/>
    <w:basedOn w:val="a"/>
    <w:rsid w:val="003D0F9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rmal">
    <w:name w:val="ConsPlusNormal"/>
    <w:rsid w:val="00E701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7">
    <w:name w:val="Hyperlink"/>
    <w:uiPriority w:val="99"/>
    <w:semiHidden/>
    <w:unhideWhenUsed/>
    <w:rsid w:val="00E70150"/>
    <w:rPr>
      <w:color w:val="0000FF"/>
      <w:u w:val="single"/>
    </w:rPr>
  </w:style>
  <w:style w:type="paragraph" w:customStyle="1" w:styleId="consplusnormal0">
    <w:name w:val="consplusnormal"/>
    <w:basedOn w:val="a"/>
    <w:rsid w:val="00E70150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styleId="af8">
    <w:name w:val="No Spacing"/>
    <w:uiPriority w:val="1"/>
    <w:qFormat/>
    <w:rsid w:val="00E70150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FC3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3D0F9E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/>
      <w:sz w:val="26"/>
      <w:szCs w:val="20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3D0F9E"/>
    <w:pPr>
      <w:spacing w:before="240" w:after="60"/>
      <w:outlineLvl w:val="6"/>
    </w:pPr>
    <w:rPr>
      <w:rFonts w:ascii="Times New Roman" w:eastAsia="Times New Roman" w:hAnsi="Times New Roman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Balloon Text"/>
    <w:basedOn w:val="a"/>
    <w:link w:val="a4"/>
    <w:unhideWhenUsed/>
    <w:rsid w:val="001D5B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7A"/>
    <w:rPr>
      <w:rFonts w:ascii="Segoe UI" w:eastAsiaTheme="minorEastAsia" w:hAnsi="Segoe UI" w:cs="Segoe UI"/>
      <w:sz w:val="18"/>
      <w:szCs w:val="18"/>
      <w:lang w:val="en-US" w:bidi="en-US"/>
    </w:rPr>
  </w:style>
  <w:style w:type="paragraph" w:customStyle="1" w:styleId="Char">
    <w:name w:val="Char Знак Знак"/>
    <w:basedOn w:val="a"/>
    <w:rsid w:val="003D0F9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bidi="ar-SA"/>
    </w:rPr>
  </w:style>
  <w:style w:type="character" w:customStyle="1" w:styleId="20">
    <w:name w:val="Заголовок 2 Знак"/>
    <w:basedOn w:val="a0"/>
    <w:link w:val="2"/>
    <w:rsid w:val="003D0F9E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D0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3D0F9E"/>
    <w:rPr>
      <w:rFonts w:ascii="Times New Roman" w:hAnsi="Times New Roman" w:cs="Times New Roman"/>
    </w:rPr>
  </w:style>
  <w:style w:type="character" w:customStyle="1" w:styleId="WW8Num3z0">
    <w:name w:val="WW8Num3z0"/>
    <w:rsid w:val="003D0F9E"/>
    <w:rPr>
      <w:rFonts w:ascii="Times New Roman" w:hAnsi="Times New Roman" w:cs="Times New Roman"/>
    </w:rPr>
  </w:style>
  <w:style w:type="character" w:customStyle="1" w:styleId="WW8Num4z0">
    <w:name w:val="WW8Num4z0"/>
    <w:rsid w:val="003D0F9E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3D0F9E"/>
  </w:style>
  <w:style w:type="character" w:styleId="a5">
    <w:name w:val="page number"/>
    <w:basedOn w:val="1"/>
    <w:rsid w:val="003D0F9E"/>
  </w:style>
  <w:style w:type="paragraph" w:customStyle="1" w:styleId="a6">
    <w:name w:val="Заголовок"/>
    <w:basedOn w:val="a"/>
    <w:next w:val="a7"/>
    <w:rsid w:val="003D0F9E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val="ru-RU" w:eastAsia="ar-SA" w:bidi="ar-SA"/>
    </w:rPr>
  </w:style>
  <w:style w:type="paragraph" w:styleId="a7">
    <w:name w:val="Body Text"/>
    <w:basedOn w:val="a"/>
    <w:link w:val="a8"/>
    <w:rsid w:val="003D0F9E"/>
    <w:pPr>
      <w:widowControl w:val="0"/>
      <w:autoSpaceDE w:val="0"/>
      <w:spacing w:after="12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8">
    <w:name w:val="Основной текст Знак"/>
    <w:basedOn w:val="a0"/>
    <w:link w:val="a7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a7"/>
    <w:rsid w:val="003D0F9E"/>
    <w:rPr>
      <w:rFonts w:cs="Tahoma"/>
    </w:rPr>
  </w:style>
  <w:style w:type="paragraph" w:customStyle="1" w:styleId="10">
    <w:name w:val="Название1"/>
    <w:basedOn w:val="a"/>
    <w:rsid w:val="003D0F9E"/>
    <w:pPr>
      <w:widowControl w:val="0"/>
      <w:suppressLineNumbers/>
      <w:autoSpaceDE w:val="0"/>
      <w:spacing w:before="120" w:after="120"/>
    </w:pPr>
    <w:rPr>
      <w:rFonts w:ascii="Times New Roman" w:eastAsia="Times New Roman" w:hAnsi="Times New Roman" w:cs="Tahoma"/>
      <w:i/>
      <w:iCs/>
      <w:lang w:val="ru-RU" w:eastAsia="ar-SA" w:bidi="ar-SA"/>
    </w:rPr>
  </w:style>
  <w:style w:type="paragraph" w:customStyle="1" w:styleId="11">
    <w:name w:val="Указатель1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 w:cs="Tahoma"/>
      <w:sz w:val="20"/>
      <w:szCs w:val="20"/>
      <w:lang w:val="ru-RU" w:eastAsia="ar-SA" w:bidi="ar-SA"/>
    </w:rPr>
  </w:style>
  <w:style w:type="paragraph" w:customStyle="1" w:styleId="aa">
    <w:name w:val="Знак"/>
    <w:basedOn w:val="a"/>
    <w:rsid w:val="003D0F9E"/>
    <w:pPr>
      <w:spacing w:before="280" w:after="280"/>
      <w:jc w:val="both"/>
    </w:pPr>
    <w:rPr>
      <w:rFonts w:ascii="Tahoma" w:eastAsia="Times New Roman" w:hAnsi="Tahoma"/>
      <w:sz w:val="20"/>
      <w:szCs w:val="20"/>
      <w:lang w:eastAsia="ar-SA" w:bidi="ar-SA"/>
    </w:rPr>
  </w:style>
  <w:style w:type="paragraph" w:styleId="ab">
    <w:name w:val="header"/>
    <w:basedOn w:val="a"/>
    <w:link w:val="ac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c">
    <w:name w:val="Верхний колонтитул Знак"/>
    <w:basedOn w:val="a0"/>
    <w:link w:val="ab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e">
    <w:name w:val="Нижний колонтитул Знак"/>
    <w:basedOn w:val="a0"/>
    <w:link w:val="ad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3D0F9E"/>
    <w:pPr>
      <w:suppressAutoHyphens/>
      <w:jc w:val="center"/>
    </w:pPr>
    <w:rPr>
      <w:rFonts w:ascii="Times New Roman" w:eastAsia="Times New Roman" w:hAnsi="Times New Roman"/>
      <w:sz w:val="28"/>
      <w:szCs w:val="20"/>
      <w:lang w:val="ru-RU" w:eastAsia="ar-SA" w:bidi="ar-SA"/>
    </w:rPr>
  </w:style>
  <w:style w:type="character" w:customStyle="1" w:styleId="af1">
    <w:name w:val="Название Знак"/>
    <w:basedOn w:val="a0"/>
    <w:link w:val="af"/>
    <w:rsid w:val="003D0F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Subtitle"/>
    <w:basedOn w:val="a"/>
    <w:next w:val="a7"/>
    <w:link w:val="af2"/>
    <w:qFormat/>
    <w:rsid w:val="003D0F9E"/>
    <w:pPr>
      <w:widowControl w:val="0"/>
      <w:autoSpaceDE w:val="0"/>
      <w:spacing w:after="60"/>
      <w:jc w:val="center"/>
    </w:pPr>
    <w:rPr>
      <w:rFonts w:ascii="Arial" w:eastAsia="Times New Roman" w:hAnsi="Arial" w:cs="Arial"/>
      <w:lang w:val="ru-RU" w:eastAsia="ar-SA" w:bidi="ar-SA"/>
    </w:rPr>
  </w:style>
  <w:style w:type="character" w:customStyle="1" w:styleId="af2">
    <w:name w:val="Подзаголовок Знак"/>
    <w:basedOn w:val="a0"/>
    <w:link w:val="af0"/>
    <w:rsid w:val="003D0F9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paragraph" w:customStyle="1" w:styleId="af4">
    <w:name w:val="Заголовок таблицы"/>
    <w:basedOn w:val="af3"/>
    <w:rsid w:val="003D0F9E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rsid w:val="003D0F9E"/>
  </w:style>
  <w:style w:type="paragraph" w:styleId="af6">
    <w:name w:val="Normal (Web)"/>
    <w:basedOn w:val="a"/>
    <w:rsid w:val="003D0F9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rmal">
    <w:name w:val="ConsPlusNormal"/>
    <w:rsid w:val="00E701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7">
    <w:name w:val="Hyperlink"/>
    <w:uiPriority w:val="99"/>
    <w:semiHidden/>
    <w:unhideWhenUsed/>
    <w:rsid w:val="00E70150"/>
    <w:rPr>
      <w:color w:val="0000FF"/>
      <w:u w:val="single"/>
    </w:rPr>
  </w:style>
  <w:style w:type="paragraph" w:customStyle="1" w:styleId="consplusnormal0">
    <w:name w:val="consplusnormal"/>
    <w:basedOn w:val="a"/>
    <w:rsid w:val="00E70150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styleId="af8">
    <w:name w:val="No Spacing"/>
    <w:uiPriority w:val="1"/>
    <w:qFormat/>
    <w:rsid w:val="00E701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8.bin"/><Relationship Id="rId57" Type="http://schemas.microsoft.com/office/2007/relationships/stylesWithEffects" Target="stylesWithEffect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EB22-230F-41DE-8C44-FBB18BF7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8769</Words>
  <Characters>49985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2018-05-25T06:11:00Z</cp:lastPrinted>
  <dcterms:created xsi:type="dcterms:W3CDTF">2018-12-06T08:23:00Z</dcterms:created>
  <dcterms:modified xsi:type="dcterms:W3CDTF">2018-12-12T11:35:00Z</dcterms:modified>
</cp:coreProperties>
</file>