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39" w:rsidRDefault="00D76B39" w:rsidP="00D76B39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904D02">
        <w:rPr>
          <w:b/>
          <w:sz w:val="32"/>
          <w:szCs w:val="32"/>
        </w:rPr>
        <w:t xml:space="preserve">   </w:t>
      </w:r>
    </w:p>
    <w:p w:rsidR="00D76B39" w:rsidRDefault="00D76B39" w:rsidP="00D76B39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МИХАЙЛОВСКОГО СЕЛЬСКОГО ПОСЕЛЕНИЯ</w:t>
      </w:r>
    </w:p>
    <w:p w:rsidR="00D76B39" w:rsidRPr="00904D02" w:rsidRDefault="00D76B39" w:rsidP="00D76B39">
      <w:pPr>
        <w:jc w:val="center"/>
        <w:outlineLvl w:val="0"/>
        <w:rPr>
          <w:b/>
          <w:sz w:val="32"/>
          <w:szCs w:val="32"/>
        </w:rPr>
      </w:pPr>
      <w:r w:rsidRPr="00904D02">
        <w:rPr>
          <w:b/>
          <w:sz w:val="32"/>
          <w:szCs w:val="32"/>
        </w:rPr>
        <w:t>ЮРЬЕВЕЦКОГО  МУНИЦИПАЛЬНОГО РАЙОНА</w:t>
      </w:r>
    </w:p>
    <w:p w:rsidR="00D76B39" w:rsidRDefault="00D76B39" w:rsidP="00D76B39">
      <w:pPr>
        <w:jc w:val="center"/>
        <w:outlineLvl w:val="0"/>
        <w:rPr>
          <w:b/>
          <w:sz w:val="28"/>
          <w:szCs w:val="28"/>
        </w:rPr>
      </w:pPr>
      <w:r w:rsidRPr="00904D02">
        <w:rPr>
          <w:b/>
          <w:sz w:val="32"/>
          <w:szCs w:val="32"/>
        </w:rPr>
        <w:t>ИВАНОВСКОЙ ОБЛАСТИ</w:t>
      </w:r>
    </w:p>
    <w:p w:rsidR="00D76B39" w:rsidRDefault="00D76B39" w:rsidP="00D76B39">
      <w:pPr>
        <w:jc w:val="center"/>
        <w:rPr>
          <w:b/>
          <w:sz w:val="28"/>
          <w:szCs w:val="28"/>
        </w:rPr>
      </w:pPr>
    </w:p>
    <w:p w:rsidR="00D76B39" w:rsidRDefault="00D76B39" w:rsidP="00D76B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76B39" w:rsidRDefault="00D76B39" w:rsidP="00D76B39">
      <w:pPr>
        <w:jc w:val="center"/>
        <w:outlineLvl w:val="0"/>
        <w:rPr>
          <w:b/>
          <w:sz w:val="32"/>
          <w:szCs w:val="32"/>
        </w:rPr>
      </w:pPr>
    </w:p>
    <w:p w:rsidR="00D76B39" w:rsidRPr="003E0D4E" w:rsidRDefault="00D76B39" w:rsidP="00D76B39">
      <w:pPr>
        <w:rPr>
          <w:sz w:val="28"/>
          <w:szCs w:val="28"/>
        </w:rPr>
      </w:pPr>
      <w:r>
        <w:rPr>
          <w:sz w:val="28"/>
          <w:szCs w:val="28"/>
        </w:rPr>
        <w:t>от 19.08.2015 г.</w:t>
      </w:r>
      <w:r w:rsidRPr="003E0D4E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3E0D4E">
        <w:rPr>
          <w:sz w:val="28"/>
          <w:szCs w:val="28"/>
        </w:rPr>
        <w:t xml:space="preserve">  № </w:t>
      </w:r>
      <w:r>
        <w:rPr>
          <w:sz w:val="28"/>
          <w:szCs w:val="28"/>
        </w:rPr>
        <w:t>95</w:t>
      </w:r>
    </w:p>
    <w:p w:rsidR="00D76B39" w:rsidRDefault="00D76B39" w:rsidP="00D76B39">
      <w:pPr>
        <w:rPr>
          <w:sz w:val="28"/>
          <w:szCs w:val="28"/>
        </w:rPr>
      </w:pPr>
    </w:p>
    <w:p w:rsidR="00D76B39" w:rsidRPr="00DB3268" w:rsidRDefault="00D76B39" w:rsidP="00D76B39">
      <w:pPr>
        <w:jc w:val="center"/>
        <w:rPr>
          <w:b/>
          <w:sz w:val="28"/>
          <w:szCs w:val="28"/>
        </w:rPr>
      </w:pPr>
      <w:r w:rsidRPr="00DB3268">
        <w:rPr>
          <w:b/>
          <w:sz w:val="28"/>
          <w:szCs w:val="28"/>
        </w:rPr>
        <w:t xml:space="preserve">О внесении изменений и дополнений в постановление администрации Михайловского сельского поселения от </w:t>
      </w:r>
      <w:r>
        <w:rPr>
          <w:b/>
          <w:sz w:val="28"/>
          <w:szCs w:val="28"/>
        </w:rPr>
        <w:t xml:space="preserve">04.02.2014 </w:t>
      </w:r>
      <w:r w:rsidRPr="00DB3268">
        <w:rPr>
          <w:b/>
          <w:sz w:val="28"/>
          <w:szCs w:val="28"/>
        </w:rPr>
        <w:t>№ 2</w:t>
      </w:r>
      <w:r>
        <w:rPr>
          <w:b/>
          <w:sz w:val="28"/>
          <w:szCs w:val="28"/>
        </w:rPr>
        <w:t>0</w:t>
      </w:r>
    </w:p>
    <w:p w:rsidR="00D76B39" w:rsidRDefault="00D76B39" w:rsidP="00D76B39"/>
    <w:p w:rsidR="00D76B39" w:rsidRPr="002D0DD3" w:rsidRDefault="00D76B39" w:rsidP="00D76B39">
      <w:pPr>
        <w:jc w:val="center"/>
        <w:rPr>
          <w:sz w:val="28"/>
          <w:szCs w:val="28"/>
        </w:rPr>
      </w:pPr>
    </w:p>
    <w:p w:rsidR="00D76B39" w:rsidRDefault="00D76B39" w:rsidP="00D76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В соответствии с решением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районного суда от 10.08.2015 г., руководствуясь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в целях приведения постановление от 04.02.2014 № 20 «Об утверждении административного регламента осуществления муниципального жилищного контроля на территории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района» в соответствие с нормами действующего законодательства,</w:t>
      </w:r>
      <w:proofErr w:type="gramEnd"/>
    </w:p>
    <w:p w:rsidR="00D76B39" w:rsidRDefault="00D76B39" w:rsidP="00D76B3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76B39" w:rsidRDefault="00D76B39" w:rsidP="00D76B39">
      <w:pPr>
        <w:jc w:val="both"/>
        <w:rPr>
          <w:sz w:val="28"/>
          <w:szCs w:val="28"/>
        </w:rPr>
      </w:pPr>
    </w:p>
    <w:p w:rsidR="00D76B39" w:rsidRDefault="00D76B39" w:rsidP="00D76B39">
      <w:pPr>
        <w:jc w:val="both"/>
        <w:rPr>
          <w:sz w:val="28"/>
          <w:szCs w:val="28"/>
        </w:rPr>
      </w:pPr>
      <w:r>
        <w:rPr>
          <w:sz w:val="28"/>
          <w:szCs w:val="28"/>
        </w:rPr>
        <w:t>1.Абзац 3 пункта 3.4. административного регламента дополнить словами следующего содержания:</w:t>
      </w:r>
    </w:p>
    <w:p w:rsidR="00D76B39" w:rsidRDefault="00D76B39" w:rsidP="00D76B39">
      <w:pPr>
        <w:jc w:val="both"/>
        <w:rPr>
          <w:sz w:val="28"/>
          <w:szCs w:val="28"/>
        </w:rPr>
      </w:pPr>
      <w:r>
        <w:rPr>
          <w:sz w:val="28"/>
          <w:szCs w:val="28"/>
        </w:rPr>
        <w:t>«…поступление в орган муниципального жилищного контроля обращений и заявлений граждан, индивидуальных предпринимателей, юридических лиц, информации от органов государственной власти, органов местного самоуправления о фактах нарушения в области применения предельных (максимальных) индексов изменения размера вносимой гражданами платы за коммунальные услуги.</w:t>
      </w:r>
    </w:p>
    <w:p w:rsidR="00D76B39" w:rsidRDefault="00D76B39" w:rsidP="00D76B39">
      <w:pPr>
        <w:jc w:val="both"/>
        <w:rPr>
          <w:sz w:val="28"/>
          <w:szCs w:val="28"/>
        </w:rPr>
      </w:pPr>
      <w:r>
        <w:rPr>
          <w:sz w:val="28"/>
          <w:szCs w:val="28"/>
        </w:rPr>
        <w:t>2.Обнародовать настоящее постановление в соответствие со ст. 37 Устава Михайловского сельского поселения и разместить на официальном сайте администрации поселения в сети «Интернет».</w:t>
      </w:r>
    </w:p>
    <w:p w:rsidR="00D76B39" w:rsidRDefault="00D76B39" w:rsidP="00D76B39">
      <w:pPr>
        <w:jc w:val="both"/>
        <w:rPr>
          <w:sz w:val="28"/>
          <w:szCs w:val="28"/>
        </w:rPr>
      </w:pPr>
    </w:p>
    <w:p w:rsidR="00D76B39" w:rsidRDefault="00D76B39" w:rsidP="00D76B39">
      <w:pPr>
        <w:jc w:val="both"/>
        <w:rPr>
          <w:sz w:val="28"/>
          <w:szCs w:val="28"/>
        </w:rPr>
      </w:pPr>
    </w:p>
    <w:p w:rsidR="00D76B39" w:rsidRDefault="00D76B39" w:rsidP="00D76B3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76B39" w:rsidRDefault="00D76B39" w:rsidP="00D76B39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</w:p>
    <w:p w:rsidR="00D76B39" w:rsidRPr="002D0DD3" w:rsidRDefault="00D76B39" w:rsidP="00D76B3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Н.П.Чинник</w:t>
      </w:r>
      <w:proofErr w:type="spellEnd"/>
    </w:p>
    <w:p w:rsidR="0026723D" w:rsidRDefault="0026723D"/>
    <w:sectPr w:rsidR="0026723D" w:rsidSect="00267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6B39"/>
    <w:rsid w:val="0026723D"/>
    <w:rsid w:val="00D76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243</Words>
  <Characters>1390</Characters>
  <Application>Microsoft Office Word</Application>
  <DocSecurity>0</DocSecurity>
  <Lines>11</Lines>
  <Paragraphs>3</Paragraphs>
  <ScaleCrop>false</ScaleCrop>
  <Company>MICROSOFT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2015-09-28T07:32:00Z</dcterms:created>
  <dcterms:modified xsi:type="dcterms:W3CDTF">2015-09-28T07:40:00Z</dcterms:modified>
</cp:coreProperties>
</file>