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6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143F9" w:rsidRPr="00554462" w:rsidRDefault="00554462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62">
        <w:rPr>
          <w:rFonts w:ascii="Times New Roman" w:hAnsi="Times New Roman" w:cs="Times New Roman"/>
          <w:b/>
          <w:sz w:val="28"/>
          <w:szCs w:val="28"/>
        </w:rPr>
        <w:t>МИХАЙЛО</w:t>
      </w:r>
      <w:r w:rsidR="00C143F9" w:rsidRPr="00554462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62">
        <w:rPr>
          <w:rFonts w:ascii="Times New Roman" w:hAnsi="Times New Roman" w:cs="Times New Roman"/>
          <w:b/>
          <w:sz w:val="28"/>
          <w:szCs w:val="28"/>
        </w:rPr>
        <w:t>ЮРЬЕВЕЦКОГО  МУНИЦИПАЛЬНОГО РАЙОНА</w:t>
      </w: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6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F9" w:rsidRPr="00554462" w:rsidRDefault="00554462" w:rsidP="00C14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54462">
        <w:rPr>
          <w:rFonts w:ascii="Times New Roman" w:hAnsi="Times New Roman" w:cs="Times New Roman"/>
          <w:sz w:val="28"/>
          <w:szCs w:val="28"/>
        </w:rPr>
        <w:t>от 15.10.</w:t>
      </w:r>
      <w:r w:rsidR="00C143F9" w:rsidRPr="00554462">
        <w:rPr>
          <w:rFonts w:ascii="Times New Roman" w:hAnsi="Times New Roman" w:cs="Times New Roman"/>
          <w:sz w:val="28"/>
          <w:szCs w:val="28"/>
        </w:rPr>
        <w:t xml:space="preserve"> 2014</w:t>
      </w:r>
      <w:r w:rsidRPr="00554462">
        <w:rPr>
          <w:rFonts w:ascii="Times New Roman" w:hAnsi="Times New Roman" w:cs="Times New Roman"/>
          <w:sz w:val="28"/>
          <w:szCs w:val="28"/>
        </w:rPr>
        <w:t xml:space="preserve"> г.</w:t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</w:r>
      <w:r w:rsidR="00C143F9" w:rsidRPr="00554462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Pr="00554462">
        <w:rPr>
          <w:rFonts w:ascii="Times New Roman" w:hAnsi="Times New Roman" w:cs="Times New Roman"/>
          <w:sz w:val="28"/>
          <w:szCs w:val="28"/>
        </w:rPr>
        <w:t>112</w:t>
      </w:r>
    </w:p>
    <w:p w:rsidR="00C143F9" w:rsidRPr="00554462" w:rsidRDefault="00C143F9" w:rsidP="00C14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43F9" w:rsidRPr="00554462" w:rsidRDefault="00F47C68" w:rsidP="00C143F9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143F9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"http://adminprofintern.ru/arhiv_2013/2013_10_24__poryadok_teplosnab.pdf" \l "page=9" \o "Страница 9" </w:instrTex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143F9" w:rsidRPr="00554462" w:rsidRDefault="00F47C68" w:rsidP="00C143F9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143F9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"http://adminprofintern.ru/arhiv_2013/2013_10_24__poryadok_teplosnab.pdf" \l "page=10" \o "Страница 10" </w:instrTex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143F9" w:rsidRPr="00554462" w:rsidRDefault="00F47C68" w:rsidP="00C143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1"/>
      <w:bookmarkEnd w:id="0"/>
      <w:r w:rsidR="00C143F9" w:rsidRPr="0055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управления системо</w:t>
      </w:r>
      <w:r w:rsidR="00554462" w:rsidRPr="0055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теплоснабжения на территории Михайло</w:t>
      </w:r>
      <w:r w:rsidR="00C143F9" w:rsidRPr="0055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C143F9" w:rsidRPr="00554462" w:rsidRDefault="00C143F9" w:rsidP="00C14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F9" w:rsidRPr="00554462" w:rsidRDefault="00C143F9" w:rsidP="00554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7 статьи 18 Федерального закона от 27.07.2010 № 190-ФЗ "О теплоснабжении", правилами оценки готовности к отопительному периоду</w:t>
      </w:r>
    </w:p>
    <w:p w:rsidR="00C143F9" w:rsidRPr="00554462" w:rsidRDefault="00C143F9" w:rsidP="005544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Энергетики Российской Федерации от 12 марта 2013 г. N 103 </w:t>
      </w:r>
      <w:r w:rsidR="00554462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3F9" w:rsidRDefault="00C143F9" w:rsidP="005544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54462" w:rsidRPr="00554462" w:rsidRDefault="00554462" w:rsidP="005544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F9" w:rsidRPr="00554462" w:rsidRDefault="00C143F9" w:rsidP="00554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порядок управления системой теплоснабжения</w:t>
      </w:r>
    </w:p>
    <w:p w:rsidR="00C143F9" w:rsidRPr="00554462" w:rsidRDefault="00C143F9" w:rsidP="005544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54462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 сельского поселения.</w:t>
      </w:r>
    </w:p>
    <w:p w:rsidR="00C143F9" w:rsidRPr="00554462" w:rsidRDefault="00C143F9" w:rsidP="00554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2.Установить, что настоящий порядок применяется в случае, если </w:t>
      </w:r>
      <w:r w:rsidR="00077358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еплоснабжающие организации и </w:t>
      </w:r>
      <w:proofErr w:type="spellStart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теплосетевые</w:t>
      </w:r>
      <w:proofErr w:type="spellEnd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свою деятельность в одной системе теплоснабжения, не заключили между собой соглашение об управлении системой теплоснабжения в соответствии с правилами организации теплоснабжения, утвержденными Правительством Российской Федерации.</w:t>
      </w:r>
    </w:p>
    <w:p w:rsidR="00C143F9" w:rsidRPr="00554462" w:rsidRDefault="00C143F9" w:rsidP="00554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143F9" w:rsidRPr="00554462" w:rsidRDefault="00C143F9" w:rsidP="00554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4.Обнародовать настоящее постановление в соответствии с</w:t>
      </w:r>
      <w:r w:rsidR="00554462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ст.37 Устава Михайловского сельского поселения</w: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поселения.</w:t>
      </w:r>
    </w:p>
    <w:p w:rsidR="00C143F9" w:rsidRPr="00554462" w:rsidRDefault="00C143F9" w:rsidP="00554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вступает в силу со дня подписания.</w:t>
      </w:r>
    </w:p>
    <w:p w:rsidR="00C143F9" w:rsidRPr="00554462" w:rsidRDefault="00C143F9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F9" w:rsidRPr="00554462" w:rsidRDefault="00C143F9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F9" w:rsidRPr="00554462" w:rsidRDefault="00C143F9" w:rsidP="005544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143F9" w:rsidRPr="00554462" w:rsidRDefault="00554462" w:rsidP="005544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 w:rsidR="00C143F9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</w:t>
      </w:r>
    </w:p>
    <w:p w:rsidR="00C143F9" w:rsidRDefault="00C143F9" w:rsidP="005544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554462" w:rsidRPr="005544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Н.П.Чинник</w:t>
      </w:r>
      <w:proofErr w:type="spellEnd"/>
    </w:p>
    <w:p w:rsidR="00554462" w:rsidRDefault="00554462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62" w:rsidRDefault="00554462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62" w:rsidRDefault="00554462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62" w:rsidRDefault="00554462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62" w:rsidRDefault="00554462" w:rsidP="00C143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F9" w:rsidRPr="00C143F9" w:rsidRDefault="00554462" w:rsidP="0007735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lang w:eastAsia="ru-RU"/>
        </w:rPr>
        <w:t>Приложен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ие </w:t>
      </w:r>
    </w:p>
    <w:p w:rsidR="00C143F9" w:rsidRPr="00C143F9" w:rsidRDefault="00554462" w:rsidP="0007735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постановлению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дминистрации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7358" w:rsidRDefault="00554462" w:rsidP="0007735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Михайло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вского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C143F9" w:rsidRDefault="00554462" w:rsidP="0007735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15.10.</w:t>
      </w:r>
      <w:r w:rsidR="00077358">
        <w:rPr>
          <w:rFonts w:ascii="Times New Roman" w:eastAsia="Times New Roman" w:hAnsi="Times New Roman" w:cs="Times New Roman"/>
          <w:lang w:eastAsia="ru-RU"/>
        </w:rPr>
        <w:t>2014 №</w:t>
      </w:r>
      <w:r>
        <w:rPr>
          <w:rFonts w:ascii="Times New Roman" w:eastAsia="Times New Roman" w:hAnsi="Times New Roman" w:cs="Times New Roman"/>
          <w:lang w:eastAsia="ru-RU"/>
        </w:rPr>
        <w:t>112</w:t>
      </w:r>
    </w:p>
    <w:p w:rsidR="00554462" w:rsidRPr="00C143F9" w:rsidRDefault="00554462" w:rsidP="0007735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143F9" w:rsidRPr="00C143F9" w:rsidRDefault="00C143F9" w:rsidP="0007735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43F9">
        <w:rPr>
          <w:rFonts w:ascii="Times New Roman" w:eastAsia="Times New Roman" w:hAnsi="Times New Roman" w:cs="Times New Roman"/>
          <w:b/>
          <w:lang w:eastAsia="ru-RU"/>
        </w:rPr>
        <w:t>Порядок управления системой теплоснабжения</w:t>
      </w:r>
    </w:p>
    <w:p w:rsidR="00C143F9" w:rsidRPr="00C143F9" w:rsidRDefault="00C143F9" w:rsidP="0007735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b/>
          <w:lang w:eastAsia="ru-RU"/>
        </w:rPr>
        <w:t xml:space="preserve">на территории </w:t>
      </w:r>
      <w:r w:rsidR="00554462">
        <w:rPr>
          <w:rFonts w:ascii="Times New Roman" w:eastAsia="Times New Roman" w:hAnsi="Times New Roman" w:cs="Times New Roman"/>
          <w:b/>
          <w:lang w:eastAsia="ru-RU"/>
        </w:rPr>
        <w:t>Михайло</w:t>
      </w:r>
      <w:r w:rsidR="00077358">
        <w:rPr>
          <w:rFonts w:ascii="Times New Roman" w:eastAsia="Times New Roman" w:hAnsi="Times New Roman" w:cs="Times New Roman"/>
          <w:b/>
          <w:lang w:eastAsia="ru-RU"/>
        </w:rPr>
        <w:t xml:space="preserve">вского </w:t>
      </w:r>
      <w:r w:rsidRPr="00C143F9">
        <w:rPr>
          <w:rFonts w:ascii="Times New Roman" w:eastAsia="Times New Roman" w:hAnsi="Times New Roman" w:cs="Times New Roman"/>
          <w:b/>
          <w:lang w:eastAsia="ru-RU"/>
        </w:rPr>
        <w:t xml:space="preserve">сельского поселения </w:t>
      </w:r>
    </w:p>
    <w:p w:rsidR="00077358" w:rsidRDefault="00077358" w:rsidP="00C143F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143F9" w:rsidRPr="00C143F9" w:rsidRDefault="00C143F9" w:rsidP="00077358">
      <w:pPr>
        <w:spacing w:after="0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C143F9">
        <w:rPr>
          <w:rFonts w:ascii="Times New Roman" w:eastAsia="Times New Roman" w:hAnsi="Times New Roman" w:cs="Times New Roman"/>
          <w:b/>
          <w:lang w:eastAsia="ru-RU"/>
        </w:rPr>
        <w:t>1.Вводные положения</w:t>
      </w:r>
    </w:p>
    <w:p w:rsidR="00C143F9" w:rsidRPr="00C143F9" w:rsidRDefault="00C143F9" w:rsidP="00077358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1.1.Настоящий Порядок управления системой теплоснабжения на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территории </w:t>
      </w:r>
      <w:r w:rsidR="00554462">
        <w:rPr>
          <w:rFonts w:ascii="Times New Roman" w:eastAsia="Times New Roman" w:hAnsi="Times New Roman" w:cs="Times New Roman"/>
          <w:lang w:eastAsia="ru-RU"/>
        </w:rPr>
        <w:t>Михайло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вского </w:t>
      </w:r>
      <w:r w:rsidRPr="00C143F9">
        <w:rPr>
          <w:rFonts w:ascii="Times New Roman" w:eastAsia="Times New Roman" w:hAnsi="Times New Roman" w:cs="Times New Roman"/>
          <w:lang w:eastAsia="ru-RU"/>
        </w:rPr>
        <w:t>сельского поселения (далее – порядок)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разработан на основании </w:t>
      </w:r>
    </w:p>
    <w:p w:rsidR="00C143F9" w:rsidRPr="00C143F9" w:rsidRDefault="00077358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Федерального закона от 27.07.2010 №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 xml:space="preserve"> 190-ФЗ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 xml:space="preserve">"О теплоснабжении",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Правил оценки готовности к отопительному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периоду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утвержденных Приказом Министерства Энергетики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Р</w:t>
      </w:r>
      <w:r w:rsidR="00077358" w:rsidRPr="00C143F9">
        <w:rPr>
          <w:rFonts w:ascii="Times New Roman" w:eastAsia="Times New Roman" w:hAnsi="Times New Roman" w:cs="Times New Roman"/>
          <w:lang w:eastAsia="ru-RU"/>
        </w:rPr>
        <w:t>оссийской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 Ф</w:t>
      </w:r>
      <w:r w:rsidR="00077358" w:rsidRPr="00C143F9">
        <w:rPr>
          <w:rFonts w:ascii="Times New Roman" w:eastAsia="Times New Roman" w:hAnsi="Times New Roman" w:cs="Times New Roman"/>
          <w:lang w:eastAsia="ru-RU"/>
        </w:rPr>
        <w:t>едерации</w:t>
      </w:r>
      <w:r w:rsidRPr="00C143F9">
        <w:rPr>
          <w:rFonts w:ascii="Times New Roman" w:eastAsia="Times New Roman" w:hAnsi="Times New Roman" w:cs="Times New Roman"/>
          <w:lang w:eastAsia="ru-RU"/>
        </w:rPr>
        <w:t>.</w:t>
      </w:r>
    </w:p>
    <w:p w:rsidR="00C143F9" w:rsidRPr="00C143F9" w:rsidRDefault="00C143F9" w:rsidP="00077358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1.2.Установить, что настоящий порядок применяется в случае, если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теплоснабжающие организации (далее – ТО) и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теплосетевые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организации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(далее ТСО) далее совместно именуемы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Строны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осуществляющие свою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деятельность в одной системе теплоснабжения, не заключили между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собой соглашение об управлении системой теплоснабжения в соответствии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 правилами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организации теплоснабжения, утвержденными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Правительством Российской Федерации.</w:t>
      </w:r>
    </w:p>
    <w:p w:rsidR="00C143F9" w:rsidRPr="00C143F9" w:rsidRDefault="00C143F9" w:rsidP="00077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3F9">
        <w:rPr>
          <w:rFonts w:ascii="Times New Roman" w:eastAsia="Times New Roman" w:hAnsi="Times New Roman" w:cs="Times New Roman"/>
          <w:b/>
          <w:lang w:eastAsia="ru-RU"/>
        </w:rPr>
        <w:t>2.Основные понятия, используемые в настоящем порядке.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43F9">
        <w:rPr>
          <w:rFonts w:ascii="Times New Roman" w:eastAsia="Times New Roman" w:hAnsi="Times New Roman" w:cs="Times New Roman"/>
          <w:b/>
          <w:lang w:eastAsia="ru-RU"/>
        </w:rPr>
        <w:t>теплоснабжающая организация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 - организация, осуществляющая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продажу потребителям и (или) теплоснабжающим организациям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произведенных или приобретенных тепловой энергии (мощности),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теплоносителя и владеющая на праве собственности или ином законном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основании источниками тепловой энергии и (или) тепловыми сетями в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системе теплоснабжения, посредством которой осуществляется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теплоснабжение потребителей тепловой энергии (данное положение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применяется к регулированию сходных отношений с участием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индивидуальных предпринимателей);</w:t>
      </w:r>
      <w:proofErr w:type="gramEnd"/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143F9">
        <w:rPr>
          <w:rFonts w:ascii="Times New Roman" w:eastAsia="Times New Roman" w:hAnsi="Times New Roman" w:cs="Times New Roman"/>
          <w:b/>
          <w:lang w:eastAsia="ru-RU"/>
        </w:rPr>
        <w:t>теплосетевая</w:t>
      </w:r>
      <w:proofErr w:type="spellEnd"/>
      <w:r w:rsidRPr="00C143F9">
        <w:rPr>
          <w:rFonts w:ascii="Times New Roman" w:eastAsia="Times New Roman" w:hAnsi="Times New Roman" w:cs="Times New Roman"/>
          <w:b/>
          <w:lang w:eastAsia="ru-RU"/>
        </w:rPr>
        <w:t xml:space="preserve"> организация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 - организация, оказывающая услуги по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передаче тепловой энергии (данное положение применяется к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регулированию сходных отношений с участием индивидуальных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предпринимателей);</w:t>
      </w:r>
    </w:p>
    <w:p w:rsidR="00C143F9" w:rsidRPr="00C143F9" w:rsidRDefault="00C143F9" w:rsidP="00077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3F9">
        <w:rPr>
          <w:rFonts w:ascii="Times New Roman" w:eastAsia="Times New Roman" w:hAnsi="Times New Roman" w:cs="Times New Roman"/>
          <w:b/>
          <w:lang w:eastAsia="ru-RU"/>
        </w:rPr>
        <w:t>3. ОБЯЗАННОСТИ И ПРАВА СТОРОН</w:t>
      </w:r>
    </w:p>
    <w:p w:rsidR="00C143F9" w:rsidRPr="00A93855" w:rsidRDefault="00C143F9" w:rsidP="00077358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3855">
        <w:rPr>
          <w:rFonts w:ascii="Times New Roman" w:eastAsia="Times New Roman" w:hAnsi="Times New Roman" w:cs="Times New Roman"/>
          <w:lang w:eastAsia="ru-RU"/>
        </w:rPr>
        <w:t>3.1. Обязанности ТСО: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содержание тепловых сетей, тепловых пунктов и других сооружений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 работоспособном, технически исправном состоянии;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использование тепловых сетей по прямому назначению;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соблюдение режимов теплоснабжения по количеству и качеству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тепловой энергии и теплоносителей, поддержание на границе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3"/>
      <w:bookmarkEnd w:id="2"/>
      <w:r w:rsidRPr="00C143F9">
        <w:rPr>
          <w:rFonts w:ascii="Times New Roman" w:eastAsia="Times New Roman" w:hAnsi="Times New Roman" w:cs="Times New Roman"/>
          <w:lang w:eastAsia="ru-RU"/>
        </w:rPr>
        <w:t>эксплуатационной ответственности параметров теплоносителей в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соответствии с договором теплоснабжения;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соблюдение требований правил промышленной безопасности,</w:t>
      </w:r>
      <w:r w:rsidR="000773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охраны труда и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промсанитарии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>, пожарной и экологической безопасности;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соблюдение оперативно-диспетчерской дисциплины;</w:t>
      </w:r>
    </w:p>
    <w:p w:rsidR="00C143F9" w:rsidRPr="00C143F9" w:rsidRDefault="005B135B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обеспечение максимальной экономичности и надежности передачи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распределения тепловой энергии и теплоносителей, использование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достижений научно-технического прогресса в целях повышения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экономичности, надежности, безопасности, улучшения экологического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 xml:space="preserve">состояния </w:t>
      </w:r>
      <w:proofErr w:type="spellStart"/>
      <w:r w:rsidR="00C143F9" w:rsidRPr="00C143F9">
        <w:rPr>
          <w:rFonts w:ascii="Times New Roman" w:eastAsia="Times New Roman" w:hAnsi="Times New Roman" w:cs="Times New Roman"/>
          <w:lang w:eastAsia="ru-RU"/>
        </w:rPr>
        <w:t>энергообъектов</w:t>
      </w:r>
      <w:proofErr w:type="spellEnd"/>
      <w:r w:rsidR="00C143F9" w:rsidRPr="00C143F9">
        <w:rPr>
          <w:rFonts w:ascii="Times New Roman" w:eastAsia="Times New Roman" w:hAnsi="Times New Roman" w:cs="Times New Roman"/>
          <w:lang w:eastAsia="ru-RU"/>
        </w:rPr>
        <w:t>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выполнение технического обслуживания и ремонта на находящихся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 ее ведении сетевых объектах теплоснабжения;</w:t>
      </w:r>
    </w:p>
    <w:p w:rsidR="00C143F9" w:rsidRPr="00C143F9" w:rsidRDefault="005B135B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организация систематического контроля (осмотров, технического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освидетельствования) состояния оборудования, зданий и сооружений,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определение ответственных за их техническое состояние и безопасную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F9" w:rsidRPr="00C143F9">
        <w:rPr>
          <w:rFonts w:ascii="Times New Roman" w:eastAsia="Times New Roman" w:hAnsi="Times New Roman" w:cs="Times New Roman"/>
          <w:lang w:eastAsia="ru-RU"/>
        </w:rPr>
        <w:t>эксплуатацию лиц);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ведение документации, указанной в Приложении 2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 Типовой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инструкции по технической эксплуатации тепловых сетей систем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коммунального теплоснабжения (утв. Приказом Госстроя РФ от 13.12.2000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N 285);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 xml:space="preserve"> использованием энергии и энергоносителей.</w:t>
      </w:r>
    </w:p>
    <w:p w:rsidR="00C143F9" w:rsidRPr="00A93855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3855">
        <w:rPr>
          <w:rFonts w:ascii="Times New Roman" w:eastAsia="Times New Roman" w:hAnsi="Times New Roman" w:cs="Times New Roman"/>
          <w:lang w:eastAsia="ru-RU"/>
        </w:rPr>
        <w:t>3.2. Обязанности ТО: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выработка и подача в присоединенную сеть тепловой энергии;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- задание гидравлического и теплового режимов, включая давление в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подающем и обратном трубопроводах, температуру сетевой воды в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подающем трубопроводе в зависимости от температуры наружного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воздуха; ожидаемые расходы сетевой воды по подающему и обратному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трубопроводам, гидравлический режим насосных станций;</w:t>
      </w:r>
      <w:proofErr w:type="gramEnd"/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выполнение технического обслуживания и ремонта на находящихся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 его ведении объектах теплоснабжения.</w:t>
      </w:r>
    </w:p>
    <w:p w:rsidR="00C143F9" w:rsidRPr="00A93855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3855">
        <w:rPr>
          <w:rFonts w:ascii="Times New Roman" w:eastAsia="Times New Roman" w:hAnsi="Times New Roman" w:cs="Times New Roman"/>
          <w:lang w:eastAsia="ru-RU"/>
        </w:rPr>
        <w:t>3.3. Совместные обязанности Сторон: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разработка гидравлических и тепловых режимов и мероприятий,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C143F9">
        <w:rPr>
          <w:rFonts w:ascii="Times New Roman" w:eastAsia="Times New Roman" w:hAnsi="Times New Roman" w:cs="Times New Roman"/>
          <w:lang w:eastAsia="ru-RU"/>
        </w:rPr>
        <w:t>вязанных с перспективным развитием системы коммунального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теплоснабжения;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разработка мероприятий по выходу из возможных аварийных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ситуаций в системе теплоснабжения;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разработка нормативных показателей тепловой сети по удельным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расходам сетевой воды, электроэнергии и потерям тепловой энергии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теплоносителей;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организация технического обслуживания и ремонта объектов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теплоснабжения;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обеспечение круглосуточного оперативного управления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оборудованием;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обеспечение соблюдения норм техники безопасности и пожарной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безопасности;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4"/>
      <w:bookmarkEnd w:id="3"/>
      <w:r w:rsidRPr="00C143F9">
        <w:rPr>
          <w:rFonts w:ascii="Times New Roman" w:eastAsia="Times New Roman" w:hAnsi="Times New Roman" w:cs="Times New Roman"/>
          <w:lang w:eastAsia="ru-RU"/>
        </w:rPr>
        <w:t>- иметь копии лицензий организаций, выполняющих по договору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работы по техническому обслуживанию и ремонту;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иметь правовые акты и нормативно-технические документы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(правила, положения и инструкции), устанавливающие порядок ведения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 в теплоэнергетическом хозяйстве. По вопросам совместного ведения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Стороны ведут журнал;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обеспечивать наличие и функционирование технических систем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учета и контроля;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выполнять предписания органов государственного надзора;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обеспечивать проведение технического освидетельствования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объектов теплоснабжения и тепловых сетей в установленные сроки;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- обеспечивать защиту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энергообъектов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от проникновения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несанкционированных действий посторонних лиц;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информировать соответствующие органы об авариях или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технологических нарушениях, происшедших на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энергообъектах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>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осуществлять мероприятия по локализации и ликвидации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последствий аварий и других нарушений; принимать участие в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расследовании причин аварий, принимать меры по их устранению,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профилактике и учету.</w:t>
      </w:r>
    </w:p>
    <w:p w:rsidR="00A93855" w:rsidRPr="00A93855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3855">
        <w:rPr>
          <w:rFonts w:ascii="Times New Roman" w:eastAsia="Times New Roman" w:hAnsi="Times New Roman" w:cs="Times New Roman"/>
          <w:lang w:eastAsia="ru-RU"/>
        </w:rPr>
        <w:t xml:space="preserve">3.4. Любая из Сторон имеет право 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своевременно и оперативно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получать от другой Стороны информацию о ходе выполнения всех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обязательств по настоящему Соглашению и осуществлять контроль хода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их выполнения.</w:t>
      </w:r>
    </w:p>
    <w:p w:rsidR="00C143F9" w:rsidRPr="00A93855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855">
        <w:rPr>
          <w:rFonts w:ascii="Times New Roman" w:eastAsia="Times New Roman" w:hAnsi="Times New Roman" w:cs="Times New Roman"/>
          <w:b/>
          <w:lang w:eastAsia="ru-RU"/>
        </w:rPr>
        <w:t>4. ВЗАИМОДЕЙСТВИЕ ДИСПЕТЧЕРСКИХ СЛУЖБ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4.1. Каждая Сторона должна иметь свою диспетчерскую службу,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положение о которой разрабатывается с учетом местных условий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утверждается руководителем Стороны.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 Порядок взаимодействия диспетчерских служб Сторон: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4.2.1. Старший диспетчер ТО в дневное время должен находиться на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диспетчерском пункте; в аварийных ситуациях он может быть вызван в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любое время.</w:t>
      </w:r>
    </w:p>
    <w:p w:rsidR="00C143F9" w:rsidRPr="00C143F9" w:rsidRDefault="00C143F9" w:rsidP="00A9385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lastRenderedPageBreak/>
        <w:t>4.2.2. Оперативно-диспетчерский персонал, к которому относятся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оперативный, оперативно-ремонтный персонал и оперативные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руковод</w:t>
      </w:r>
      <w:r w:rsidR="00A93855">
        <w:rPr>
          <w:rFonts w:ascii="Times New Roman" w:eastAsia="Times New Roman" w:hAnsi="Times New Roman" w:cs="Times New Roman"/>
          <w:lang w:eastAsia="ru-RU"/>
        </w:rPr>
        <w:t>ители, должен вести безопасный, н</w:t>
      </w:r>
      <w:r w:rsidRPr="00C143F9">
        <w:rPr>
          <w:rFonts w:ascii="Times New Roman" w:eastAsia="Times New Roman" w:hAnsi="Times New Roman" w:cs="Times New Roman"/>
          <w:lang w:eastAsia="ru-RU"/>
        </w:rPr>
        <w:t>адежный и экономичный режим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работы оборудования в соответствии с производственными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должностными инструкциями и оперативными распоряжениями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вышестоящего оперативного персонала.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4.2.3. Старший диспетчер ТО имеет право кратковременно (не более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чем на 3 часа) изменить график теплосети. Понижение температуры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сетевой воды допускается до 10 градусов C по сравнению с утвержденным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графиком. При наличии среди потребителей промпредприятий с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технологической нагрузкой или тепличных хозяйств величина понижения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температуры должна быть согласована с ними.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5"/>
      <w:bookmarkEnd w:id="4"/>
      <w:r w:rsidRPr="00C143F9">
        <w:rPr>
          <w:rFonts w:ascii="Times New Roman" w:eastAsia="Times New Roman" w:hAnsi="Times New Roman" w:cs="Times New Roman"/>
          <w:lang w:eastAsia="ru-RU"/>
        </w:rPr>
        <w:t>4.2.4. Вывод оборудования и трубопроводов тепловых сетей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тепловых пунктов в ремонт должен оформляться плановой или экстренной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заявкой, подаваемой в диспетчерскую службу любой из Сторон. На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основании такой заявки Стороны принимают совместное решение 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порядке и сроках проведения ремонта.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Ни один элемент оборудования энергоблоков, тепловых сетей,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насосных станций и тепловых пунктов не должен выводиться без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разрешения старшего диспетчера ТО, кроме случаев, явно угрожающих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безопасности людей и сохранности оборудования.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4.2.5. При необходимости немедленного отключения оборудование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должно быть отключено оперативным персоналом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энергообъекта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>, где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установлено отключаемое оборудование, в соответствии с требованиями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производственных инструкций с предварительным, если это возможно,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или последующим уведомлением старшего диспетчера службы ТО.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После остановки оборудования оформляется срочная заявка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указанием причин и ориентировочного срока ремонта.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4.2.6. Разрешение на выключение или включение оборудования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диспетчер ТО должен сообщить исполнителям до 15 ч накануне дня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производства работ.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Заявки на вывод оборудования из работы и резерва и переключение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должны заноситься диспетчером в журнал.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4.2.7. Независимо от разрешенной заявки вывод оборудования из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работы и резерва, а также все виды испытаний должны проводиться после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распоряжения дежурного диспетчера ТСО.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4.2.8. Отключение тепловых пунктов для ремонта, испытаний и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устранения дефектов в системах теплопотребления, а также включение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тепловых пунктов должны производиться с разрешения диспетчера ТО.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4.2.9. При нарушении режимов работы, повреждении оборудования, а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также при возникновении пожара оперативно-диспетчерский персонал ТО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 ТСО должен немедленно принять меры к восстановлению нормального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режима работы или ликвидации аварийного положения и предотвращению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развития аварии, а также сообщить о происшедшем соответствующему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руководящему административно-техническому персоналу по</w:t>
      </w:r>
      <w:r w:rsidR="00A93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утвержденному списку.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4.2.10. Порядок отдачи распоряжений.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Оперативное распоряжение вышестоящего оперативн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диспетчерского персонала должно быть четким и кратким. Выслушав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распоряжение, подчиненный оперативно-диспетчерский персонал должен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дословно повторить текст распоряжения и получить подтверждение, что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распоряжение понято правильно.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При оперативных переговорах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энергооборудование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>, устройства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защиты и автоматики должны называться полностью согласно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установленным наименованиям. Отступления от технической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терминологии и диспетчерских наименований не допускаются.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Распоряжения вышестоящего оперативно-диспетчерского персонала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должны выполняться незамедлительно и точно.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6"/>
      <w:bookmarkEnd w:id="5"/>
      <w:r w:rsidRPr="00C143F9">
        <w:rPr>
          <w:rFonts w:ascii="Times New Roman" w:eastAsia="Times New Roman" w:hAnsi="Times New Roman" w:cs="Times New Roman"/>
          <w:lang w:eastAsia="ru-RU"/>
        </w:rPr>
        <w:t>Оперативно-диспетчерский персонал, отдав или получив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распоряжение и разрешение, должен записать их в оперативный журнал.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При налич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>диозаписи телефонных разговоров объем записи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оперативный журнал определяется административно-техническим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руководством организации.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 случае если распоряжение вышестоящего оперативно-диспетчерского персонала представляется подчиненному оперативно-</w:t>
      </w:r>
      <w:r w:rsidRPr="00C143F9">
        <w:rPr>
          <w:rFonts w:ascii="Times New Roman" w:eastAsia="Times New Roman" w:hAnsi="Times New Roman" w:cs="Times New Roman"/>
          <w:lang w:eastAsia="ru-RU"/>
        </w:rPr>
        <w:lastRenderedPageBreak/>
        <w:t>диспетчерскому персоналу ошибочным, он должен немедленно доложить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 этом лицу, давшему распоряжение. При подтверждении распоряжения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оперативно-диспетчерский персонал обязан выполнить его и доложить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своему вышестоящему руководству.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4.2.11. Оборудование, находящееся в оперативном управлении или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оперативном ведении вышестоящего оперативно-диспетчерского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персонала, не может быть включено в работу или выведено из работы без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разрешения вышестоящего оперативно-диспетчерского персонала, за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исключением случаев явной опасности для людей и оборудования.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4.2.12. Оперативно-диспетчерский персонал, получив распоряжение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руководящего административно-технического персонала по вопросам,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входящим в компетенцию вышестоящего оперативно-диспетчерского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персонала, должен выполнять его только с согласия последнего.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4.2.13. Замена одного лица из числа оперативно-диспетчерского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персонала другим до начала смены, в случае необходимости, допускается с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разрешения соответствующего административно-технического персонала,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утвердившего график, и с уведомлением вышестоящего оперативно-диспетчерского персонала.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Работа персонала диспетчерской службы в течение двух смен подряд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не допускается.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4.2.14. Каждый работник из числа оперативно-диспетчерского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персонала до начала рабочей смены должен принять ее от предыдущего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работника, а после окончания работы сдать смену следующему по графику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работнику.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Уход с дежурства без сдачи смены не допускается.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4.2.15. Оперативные и административно-технические руководители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имеют право снять с рабочего места подчиненный им оперативно-диспетчерский персонал, не выполняющий свои обязанности, и произвести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соответствующую замену или перераспределение обязанностей в смене.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При этом делается запись в оперативном журнале или выпускается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письменное распоряжение и уведомляется весь оперативно-диспетчерский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персонал.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4.2.16. Оперативно-диспетчерский персонал по разрешению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вышестоящего оперативно-диспетчерского персонала может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кратковременно привлекаться к ремонтным работам и испытаниям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с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освобождением на это время от исполнения обязанностей на рабочем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месте с записью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 xml:space="preserve"> в оперативном журнале. При этом должны быть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соблюдены требования Правил техники безопасности.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7"/>
      <w:bookmarkEnd w:id="6"/>
      <w:r w:rsidRPr="00C143F9">
        <w:rPr>
          <w:rFonts w:ascii="Times New Roman" w:eastAsia="Times New Roman" w:hAnsi="Times New Roman" w:cs="Times New Roman"/>
          <w:lang w:eastAsia="ru-RU"/>
        </w:rPr>
        <w:t>4.2.17. В случаях, не предусмотренных инструкциями, а также при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участии двух или более смежных подразделений или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энергообъектов</w:t>
      </w:r>
      <w:proofErr w:type="spellEnd"/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переключения должны выполняться по программе. Сложные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переключения, описанные в инструкциях, также должны выполняться по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программе.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Степень сложности переключений и необходимость составления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программы для их выполнения определяются техническим руководителем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организации в зависимости от особенности условий работы.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4.2.18. Каждая Сторона разрабатывает перечень сложных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переключений, утвержденный ее техническим руководителем. В перечне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отражается порядок взаимодействия диспетчерских служб Сторон.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Перечень должен корректироваться с учетом ввода, реконструкции 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демонтажа оборудования, изменения технологических схем, схем защит 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автоматики. Перечень должен пересматриваться 1 раз в 3 года. Копии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перечней должны находиться в аварийно-диспетчерской службе и на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рабочих местах оперативного персонала районов, участков и служб.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Технические руководители Сторон утверждают список лиц из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административно-технического персонала, имеющих право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контролировать выполнение переключений, проводимых по программам.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Копии списка должны находиться в аварийно-диспетчерской службе и на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рабочих местах оперативного персонала районов, участков и служб.</w:t>
      </w:r>
    </w:p>
    <w:p w:rsidR="00C143F9" w:rsidRPr="006A6C8A" w:rsidRDefault="00C143F9" w:rsidP="006A6C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6C8A">
        <w:rPr>
          <w:rFonts w:ascii="Times New Roman" w:eastAsia="Times New Roman" w:hAnsi="Times New Roman" w:cs="Times New Roman"/>
          <w:b/>
          <w:lang w:eastAsia="ru-RU"/>
        </w:rPr>
        <w:t>5. ПУСК, НАЛАДКА ТЕПЛОВЫХ СЕТЕЙ.</w:t>
      </w:r>
      <w:r w:rsidR="006A6C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6C8A">
        <w:rPr>
          <w:rFonts w:ascii="Times New Roman" w:eastAsia="Times New Roman" w:hAnsi="Times New Roman" w:cs="Times New Roman"/>
          <w:b/>
          <w:lang w:eastAsia="ru-RU"/>
        </w:rPr>
        <w:t>РЕГУЛИРОВАНИЕ РАБОТЫ СИСТЕМЫ ТЕПЛОСНАБЖЕНИЯ.</w:t>
      </w:r>
      <w:r w:rsidR="006A6C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6C8A">
        <w:rPr>
          <w:rFonts w:ascii="Times New Roman" w:eastAsia="Times New Roman" w:hAnsi="Times New Roman" w:cs="Times New Roman"/>
          <w:b/>
          <w:lang w:eastAsia="ru-RU"/>
        </w:rPr>
        <w:t>ЛИКВИДАЦИЯ АВАРИЙ. РЕМОНТ</w:t>
      </w:r>
    </w:p>
    <w:p w:rsidR="00C143F9" w:rsidRPr="00C143F9" w:rsidRDefault="00C143F9" w:rsidP="006A6C8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lastRenderedPageBreak/>
        <w:t>5.1. Заполнение тепловой сети водой и установление циркуляционного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режима должны производиться Сторонами совместно до начала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отопительного периода при плюсовых температурах наружного воздуха.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5.2. Наполнение водой магистральных трубопроводов тепловой сети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должно производиться в следующем порядке: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а) на заполняемом участке трубопровода закрыть все дренажные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устройства и задвижки на перемычках между подающим и обратным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трубопроводами, отключить все ответвления и абонентские вводы,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открыть все воздушники заполняемой части сети и секционирующие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задвижки, кроме головных;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б) на обратном трубопроводе заполняемого участка открыть байпас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головной задвижки, а затем частично и саму задвижку и произвести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наполнение трубопровода.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На все время наполнения степень открытия задвижек устанавливается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 изменяется только по указанию и с разрешения диспетчера ТСО;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в) по мере заполнения сети и прекращения вытеснения воздуха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воздушники закрыть;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г) по окончании заполнения обратного трубопровода открыть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концевую перемычку между подающим и обратным трубопроводами 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8"/>
      <w:bookmarkEnd w:id="7"/>
      <w:r w:rsidRPr="00C143F9">
        <w:rPr>
          <w:rFonts w:ascii="Times New Roman" w:eastAsia="Times New Roman" w:hAnsi="Times New Roman" w:cs="Times New Roman"/>
          <w:lang w:eastAsia="ru-RU"/>
        </w:rPr>
        <w:t>начать заполнение водой подающего трубопровода в том же порядке, как 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обратного;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д) заполнение трубопровода считается законченным, когда выход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воздуха из всех воздушных кранов прекратится и наблюдающие за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воздушниками доложат руководителю пусковой бригады об их закрытии.</w:t>
      </w:r>
      <w:proofErr w:type="gramEnd"/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Окончание заполнения характеризуется повышением давления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коллекторе тепловой сети до значения статического давления или до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давления в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подпиточном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трубопроводе. После окончания заполнения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головную задвижку на обратном трубопроводе открыть полностью;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е) после окончания заполнения трубопроводов необходимо в течение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2 - 3 часов несколько раз открывать воздушные краны, чтобы убедиться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окончательном удалении воздуха.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Подпиточные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насосы должны быть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работе для поддержания статического давления заполненной сети.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5.3. Заполнение распределительных сетей следует производить после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заполнения водой магистральных трубопроводов, а ответвлений к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потребителям - после заполнения распределительных сетей.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Заполнение распределительных сетей и ответвлений производится так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же, как и основных магистральных трубопроводов.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5.4. Заполнение тепловых сетей, на которых имеются насосные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(подкачивающие или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 xml:space="preserve">смесительные) 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>станции, следует производить через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обводные трубопроводы.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5.5. Установленные на трубопроводах регулирующие клапаны на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период заполнения должны быть вручную открыты и отключены от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измерительно-управляющих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 xml:space="preserve"> устройств.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5.6. Установление циркуляционного режима в магистральных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трубопроводах следует осуществлять через концевые перемычки при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открытых секционирующих задвижках и отключенных ответвлениях 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системах теплопотребления.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5.7. Установление циркуляционного режима в магистрали должно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производиться в следующем порядке: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а) открыть задвижки на входе и выходе сетевой воды у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сетевых</w:t>
      </w:r>
      <w:proofErr w:type="gramEnd"/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водоподогревателей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; при наличии обводной линии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водоподогревателей</w:t>
      </w:r>
      <w:proofErr w:type="spellEnd"/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открыть задвижки на этой линии (в этом случае задвижки у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водоподогревателей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остаются закрытыми);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б) открыть задвижки на всасывающих патрубках сетевых насосов,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задвижки на нагнетательных патрубках при этом остаются закрытыми;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в) включить один сетевой насос;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г) плавно открыть сначала байпас задвижки на нагнетательном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патрубке сетевого насоса, а затем задвижку и установить циркуляцию;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д) включить подачу пара на сетевые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водоподогреватели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и начать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подогрев сетевой воды со скоростью не более 30 градусов C/ч;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lastRenderedPageBreak/>
        <w:t>е) после установления циркуляционного режима регулятором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подпитки установить в обратном коллекторе источника тепловой энергии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расчетное давление согласно пьезометрическому графику при рабочем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режиме.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9"/>
      <w:bookmarkEnd w:id="8"/>
      <w:r w:rsidRPr="00C143F9">
        <w:rPr>
          <w:rFonts w:ascii="Times New Roman" w:eastAsia="Times New Roman" w:hAnsi="Times New Roman" w:cs="Times New Roman"/>
          <w:lang w:eastAsia="ru-RU"/>
        </w:rPr>
        <w:t>5.8.Установление циркуляционного режима в магистрали, включаемой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при работающей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водоподогревательной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 xml:space="preserve"> установке, следует производить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поочередным и медленным открытием головных задвижек на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обратном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 xml:space="preserve"> (в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первую очередь) и подающем трубопроводах. При этом необходимо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следить по манометрам, установленным на подающем и обратном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коллекторах источника тепла и на обратном трубопроводе включаемой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магистрали до задвижки (по ходу воды), за тем, чтобы колебания давлений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в обратном и подающем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коллекторах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 xml:space="preserve"> не превышали установленных ПТЭ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норм, а значение давления в обратном трубопроводе пускаемой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магистрали не превышало расчетного.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5.9. После установления циркуляционного режима в трубопроводах,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 которых имеются регуляторы давления, следует произвести их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настройку для обеспечения заданных давлений в сети.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5.10. Установление циркуляционного режима в ответвлениях от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основной магистрали следует производить через концевые перемычки на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этих ответвлениях поочередным и медленным открытием головных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 xml:space="preserve">задвижек ответвлений сначала на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обратном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>, а затем на подающем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трубопроводах.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5.11. Установление циркуляционного режима в ответвлениях к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системам теплопотребления, оборудованных элеваторами, следует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осуществлять по согласованию и при участии потребителей через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подмешивающую линию элеватора.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При этом системы отопления после элеватора и ответвления к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системам вентиляции и горячего водоснабжения должны быть плотно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отключены задвижками.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Установление циркуляции в ответвлениях к системам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теплопотребления, присоединенным без элеваторов или с насосами,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следует производить через эти системы с включением последних в работу,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что должно осуществляться по согласованию и при участии потребителей.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Задвижки на тепловых пунктах систем теплопотребления, не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подлежащих включению при установлении циркуляционного режима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трубопроводах тепловой сети, должны быть плотно закрыты, а спускная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арматура после них должна находиться в открытом состоянии во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избежание заполнения водой и подъема давления в этих системах.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5.12. При пуске насосов на насосных станциях необходимо: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 xml:space="preserve">- открыть задвижки, отделяющие </w:t>
      </w:r>
      <w:proofErr w:type="gramStart"/>
      <w:r w:rsidRPr="00C143F9">
        <w:rPr>
          <w:rFonts w:ascii="Times New Roman" w:eastAsia="Times New Roman" w:hAnsi="Times New Roman" w:cs="Times New Roman"/>
          <w:lang w:eastAsia="ru-RU"/>
        </w:rPr>
        <w:t>насосную</w:t>
      </w:r>
      <w:proofErr w:type="gramEnd"/>
      <w:r w:rsidRPr="00C143F9">
        <w:rPr>
          <w:rFonts w:ascii="Times New Roman" w:eastAsia="Times New Roman" w:hAnsi="Times New Roman" w:cs="Times New Roman"/>
          <w:lang w:eastAsia="ru-RU"/>
        </w:rPr>
        <w:t xml:space="preserve"> от сети;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открыть задвижку на стороне всасывания насоса; задвижка на его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нагнетательной стороне остается закрытой;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включить электродвигатель насосного агрегата;</w:t>
      </w:r>
    </w:p>
    <w:p w:rsidR="00C143F9" w:rsidRPr="00C143F9" w:rsidRDefault="00C143F9" w:rsidP="005B135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плавно открыть задвижку на нагнетательном патрубке насоса, а при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наличии байпаса у задвижки открыть сначала байпас, а затем задвижку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(при этом следует наблюдать за показанием амперметра);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- закрыть задвижку на обводном трубопроводе, через которую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производилось заполнение сети;</w:t>
      </w:r>
      <w:bookmarkStart w:id="9" w:name="10"/>
      <w:bookmarkStart w:id="10" w:name="11"/>
      <w:bookmarkEnd w:id="9"/>
      <w:bookmarkEnd w:id="10"/>
      <w:r w:rsidR="00E943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взять руководство на себя, сделав запись в оперативном журнале. О замене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ставится в известность как вышестоящий, так и подчиненный оперативный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персонал.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5.17. Приемка и сдача смены во время ликвидации технологических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нарушений не допускаются. Пришедший на смену персонал используется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 усмотрению лица, руководящего ликвидацией технологического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нарушения. При затянувшейся ликвидации технологического нарушения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зависимости от его характера допускается сдача смены с разрешения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начальника диспетчерской службы или руководства организации.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5.18. Для выполнения работ по ликвидации аварий и крупных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повреждений в ТО и ТСО должны быть созданы аварийно-восстановительные бригады (АВБ) из состава ремонтного персонала.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Примечание. В крупных организациях АВБ могут создаваться в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каждом эксплуатационном районе.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 оперативном отношении АВБ должны подчиняться диспетчеру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Стороны (или эксплуатационного района), в административном - главному</w:t>
      </w:r>
    </w:p>
    <w:p w:rsidR="00C143F9" w:rsidRPr="00C143F9" w:rsidRDefault="00C143F9" w:rsidP="000773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инженеру организации или начальнику района.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lastRenderedPageBreak/>
        <w:t>5.19. Дежурство АВБ Сторон организуется круглосуточно, посменно.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5.20. Каждая Сторона утверждает инструкцию с оперативным планом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действий при технологическом нарушении или аварии применительно к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местным условиям, предусматривающим порядок отключения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магистралей, ответвлений от них и абонентских сетей, схемы возможных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аварийных переключений между магистралями и аварийные режимы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оставшихся в работе тепловых сетей.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5.21.Схемы резервирования должны предусматривать использование</w:t>
      </w:r>
      <w:r w:rsidR="006A6C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средств автоматического поддержания заданных параметров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теплоносителя при нормальных и аварийных режимах, обеспечивающих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защиту от повышения давления сверх допустимого и опорожнения сетей и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систем теплопотребления, а также от поступления в сеть смешанной воды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после насосных станций смешения.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5.22.Все рабочие места оперативного персонала должны быть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обеспечены инструкциями по ликвидации технологических нарушений,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определяющими порядок действий персонала при технологических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нарушениях.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5.23. Каждая Сторона самостоятельно организует плановый ремонт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объектов, оборудования, трубопроводов, зданий и сооружений. Такие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планы доводятся до сведения другой Стороны. При необходимости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выполнения совместных работ их порядок согласуется.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5.24. На все плановые виды ремонта основного оборудования,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трубопроводов, зданий и сооружений должны быть составлены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перспективные и годовые графики. На вспомогательные оборудования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составляются годовые и месячные графики ремонта, утверждаемые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техническим руководителем Стороны.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Графики капитального и текущего ремонтов разрабатываются на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основе результатов анализа выявленных дефектов, повреждений,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1" w:name="12"/>
      <w:bookmarkEnd w:id="11"/>
      <w:r w:rsidRPr="00C143F9">
        <w:rPr>
          <w:rFonts w:ascii="Times New Roman" w:eastAsia="Times New Roman" w:hAnsi="Times New Roman" w:cs="Times New Roman"/>
          <w:lang w:eastAsia="ru-RU"/>
        </w:rPr>
        <w:t>периодических осмотров, испытаний, диагностики и ежегодных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143F9">
        <w:rPr>
          <w:rFonts w:ascii="Times New Roman" w:eastAsia="Times New Roman" w:hAnsi="Times New Roman" w:cs="Times New Roman"/>
          <w:lang w:eastAsia="ru-RU"/>
        </w:rPr>
        <w:t>опрессовок</w:t>
      </w:r>
      <w:proofErr w:type="spellEnd"/>
      <w:r w:rsidRPr="00C143F9">
        <w:rPr>
          <w:rFonts w:ascii="Times New Roman" w:eastAsia="Times New Roman" w:hAnsi="Times New Roman" w:cs="Times New Roman"/>
          <w:lang w:eastAsia="ru-RU"/>
        </w:rPr>
        <w:t>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5.25.Объемы ремонтных работ должны быть предварительно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согласованы с ремонтными службами Стороны или с организациями-исполнителями.</w:t>
      </w:r>
    </w:p>
    <w:p w:rsidR="00C143F9" w:rsidRPr="00C143F9" w:rsidRDefault="00C143F9" w:rsidP="00E9434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43F9">
        <w:rPr>
          <w:rFonts w:ascii="Times New Roman" w:eastAsia="Times New Roman" w:hAnsi="Times New Roman" w:cs="Times New Roman"/>
          <w:lang w:eastAsia="ru-RU"/>
        </w:rPr>
        <w:t>5.26.Приемка оборудования, трубопроводов, зданий и сооружений из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ремонта должна производиться комиссией, состав которой утверждается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приказом Стороны. В состав комиссии включается компетентный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представитель другой Стороны.</w:t>
      </w:r>
    </w:p>
    <w:p w:rsidR="00B37BC8" w:rsidRPr="00C143F9" w:rsidRDefault="00C143F9" w:rsidP="00E9434B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12" w:name="_GoBack"/>
      <w:bookmarkEnd w:id="12"/>
      <w:r w:rsidRPr="00C143F9">
        <w:rPr>
          <w:rFonts w:ascii="Times New Roman" w:eastAsia="Times New Roman" w:hAnsi="Times New Roman" w:cs="Times New Roman"/>
          <w:lang w:eastAsia="ru-RU"/>
        </w:rPr>
        <w:t>5.27.Каждая Сторона должна располагать запасными частями,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материалами и обменным фондом узлов и оборудования для</w:t>
      </w:r>
      <w:r w:rsidR="005B1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3F9">
        <w:rPr>
          <w:rFonts w:ascii="Times New Roman" w:eastAsia="Times New Roman" w:hAnsi="Times New Roman" w:cs="Times New Roman"/>
          <w:lang w:eastAsia="ru-RU"/>
        </w:rPr>
        <w:t>своевременного обеспечения запланированных объемов ремонта.</w:t>
      </w:r>
    </w:p>
    <w:sectPr w:rsidR="00B37BC8" w:rsidRPr="00C143F9" w:rsidSect="00A938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3F9"/>
    <w:rsid w:val="00077358"/>
    <w:rsid w:val="00201C85"/>
    <w:rsid w:val="002A3D38"/>
    <w:rsid w:val="00482BF7"/>
    <w:rsid w:val="00554462"/>
    <w:rsid w:val="005B135B"/>
    <w:rsid w:val="006A6C8A"/>
    <w:rsid w:val="006B0C87"/>
    <w:rsid w:val="00A93855"/>
    <w:rsid w:val="00B37BC8"/>
    <w:rsid w:val="00C143F9"/>
    <w:rsid w:val="00E9434B"/>
    <w:rsid w:val="00F4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BF7"/>
  </w:style>
  <w:style w:type="paragraph" w:styleId="1">
    <w:name w:val="heading 1"/>
    <w:basedOn w:val="a"/>
    <w:next w:val="a"/>
    <w:link w:val="10"/>
    <w:uiPriority w:val="9"/>
    <w:qFormat/>
    <w:rsid w:val="0048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143F9"/>
    <w:rPr>
      <w:color w:val="0000FF"/>
      <w:u w:val="single"/>
    </w:rPr>
  </w:style>
  <w:style w:type="paragraph" w:styleId="a4">
    <w:name w:val="No Spacing"/>
    <w:uiPriority w:val="1"/>
    <w:qFormat/>
    <w:rsid w:val="00C143F9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BF7"/>
  </w:style>
  <w:style w:type="paragraph" w:styleId="1">
    <w:name w:val="heading 1"/>
    <w:basedOn w:val="a"/>
    <w:next w:val="a"/>
    <w:link w:val="10"/>
    <w:uiPriority w:val="9"/>
    <w:qFormat/>
    <w:rsid w:val="0048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styleId="a3">
    <w:name w:val="Hyperlink"/>
    <w:basedOn w:val="a0"/>
    <w:uiPriority w:val="99"/>
    <w:semiHidden/>
    <w:unhideWhenUsed/>
    <w:rsid w:val="00C143F9"/>
    <w:rPr>
      <w:color w:val="0000FF"/>
      <w:u w:val="single"/>
    </w:rPr>
  </w:style>
  <w:style w:type="paragraph" w:styleId="a4">
    <w:name w:val="No Spacing"/>
    <w:uiPriority w:val="1"/>
    <w:qFormat/>
    <w:rsid w:val="00C143F9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9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5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9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3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2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4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6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6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3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0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4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5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8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7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0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</dc:creator>
  <cp:lastModifiedBy>User</cp:lastModifiedBy>
  <cp:revision>3</cp:revision>
  <dcterms:created xsi:type="dcterms:W3CDTF">2014-10-16T11:00:00Z</dcterms:created>
  <dcterms:modified xsi:type="dcterms:W3CDTF">2014-10-16T11:07:00Z</dcterms:modified>
</cp:coreProperties>
</file>