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49" w:rsidRDefault="00956049" w:rsidP="009560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956049" w:rsidRDefault="00956049" w:rsidP="009560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ЮРЬЕВЕЦКИЙ МУНИЦИПАЛЬНЫЙ РАЙОН</w:t>
      </w:r>
    </w:p>
    <w:p w:rsidR="00956049" w:rsidRDefault="00956049" w:rsidP="009560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МИХАЙЛОВСКОГО СЕЛЬСКОГО ПОСЕЛЕНИЯ</w:t>
      </w:r>
    </w:p>
    <w:p w:rsidR="00956049" w:rsidRDefault="00956049" w:rsidP="009560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049" w:rsidRDefault="00956049" w:rsidP="009560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049" w:rsidRDefault="00956049" w:rsidP="00956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956049" w:rsidRPr="00956049" w:rsidRDefault="0080633E" w:rsidP="009560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56049" w:rsidRPr="0095604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27.04.</w:t>
      </w:r>
      <w:r w:rsidR="00956049" w:rsidRPr="00956049">
        <w:rPr>
          <w:rFonts w:ascii="Times New Roman" w:hAnsi="Times New Roman" w:cs="Times New Roman"/>
          <w:sz w:val="28"/>
          <w:szCs w:val="28"/>
        </w:rPr>
        <w:t xml:space="preserve">2018г.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6049" w:rsidRPr="0095604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146</w:t>
      </w:r>
    </w:p>
    <w:p w:rsidR="007623D7" w:rsidRPr="00956049" w:rsidRDefault="007623D7" w:rsidP="007623D7">
      <w:pPr>
        <w:pStyle w:val="a3"/>
        <w:shd w:val="clear" w:color="auto" w:fill="FAFAFA"/>
        <w:spacing w:before="180" w:beforeAutospacing="0" w:after="180" w:afterAutospacing="0" w:line="248" w:lineRule="atLeast"/>
        <w:jc w:val="center"/>
        <w:rPr>
          <w:color w:val="141414"/>
          <w:sz w:val="28"/>
          <w:szCs w:val="28"/>
        </w:rPr>
      </w:pPr>
      <w:r w:rsidRPr="007623D7">
        <w:rPr>
          <w:color w:val="141414"/>
        </w:rPr>
        <w:br/>
      </w:r>
      <w:r w:rsidRPr="00956049">
        <w:rPr>
          <w:color w:val="141414"/>
          <w:sz w:val="28"/>
          <w:szCs w:val="28"/>
        </w:rPr>
        <w:t xml:space="preserve">         Об утверждении Положения «О порядке ведения Реестра муниципального имущества </w:t>
      </w:r>
      <w:r w:rsidR="00956049">
        <w:rPr>
          <w:color w:val="141414"/>
          <w:sz w:val="28"/>
          <w:szCs w:val="28"/>
        </w:rPr>
        <w:t>Михайловского сельского поселения</w:t>
      </w:r>
      <w:r w:rsidRPr="00956049">
        <w:rPr>
          <w:color w:val="141414"/>
          <w:sz w:val="28"/>
          <w:szCs w:val="28"/>
        </w:rPr>
        <w:t xml:space="preserve"> </w:t>
      </w:r>
      <w:r w:rsidR="00956049">
        <w:rPr>
          <w:color w:val="141414"/>
          <w:sz w:val="28"/>
          <w:szCs w:val="28"/>
        </w:rPr>
        <w:t>Юрьевец</w:t>
      </w:r>
      <w:r w:rsidRPr="00956049">
        <w:rPr>
          <w:color w:val="141414"/>
          <w:sz w:val="28"/>
          <w:szCs w:val="28"/>
        </w:rPr>
        <w:t>кого  муниципального  района</w:t>
      </w:r>
      <w:r w:rsidR="00956049">
        <w:rPr>
          <w:color w:val="141414"/>
          <w:sz w:val="28"/>
          <w:szCs w:val="28"/>
        </w:rPr>
        <w:t xml:space="preserve"> Ивановской области</w:t>
      </w:r>
      <w:r w:rsidRPr="00956049">
        <w:rPr>
          <w:color w:val="141414"/>
          <w:sz w:val="28"/>
          <w:szCs w:val="28"/>
        </w:rPr>
        <w:t>»</w:t>
      </w:r>
    </w:p>
    <w:p w:rsidR="007623D7" w:rsidRDefault="007623D7" w:rsidP="007623D7">
      <w:pPr>
        <w:pStyle w:val="a3"/>
        <w:shd w:val="clear" w:color="auto" w:fill="FAFAFA"/>
        <w:spacing w:before="180" w:beforeAutospacing="0" w:after="180" w:afterAutospacing="0" w:line="248" w:lineRule="atLeast"/>
        <w:jc w:val="both"/>
        <w:rPr>
          <w:color w:val="141414"/>
          <w:sz w:val="28"/>
          <w:szCs w:val="28"/>
        </w:rPr>
      </w:pPr>
      <w:r w:rsidRPr="007623D7">
        <w:rPr>
          <w:color w:val="141414"/>
        </w:rPr>
        <w:br/>
      </w:r>
      <w:r w:rsidR="00956049">
        <w:rPr>
          <w:color w:val="141414"/>
          <w:sz w:val="28"/>
          <w:szCs w:val="28"/>
        </w:rPr>
        <w:t xml:space="preserve">       </w:t>
      </w:r>
      <w:r w:rsidRPr="00956049">
        <w:rPr>
          <w:color w:val="141414"/>
          <w:sz w:val="28"/>
          <w:szCs w:val="28"/>
        </w:rPr>
        <w:t xml:space="preserve">В целях совершенствования механизма управления и распоряжения муниципальным имуществом, в соответствии с Федеральным законом от 06.10.2003 № 131-ФЗ «Об общих принципах организации местного самоуправления в Российской Федерации»,  Приказом №424 от 30.08.2011 г. Министерства экономического развития РФ «Об утверждении порядка ведения органами местного самоуправления реестров муниципального имущества», Уставом </w:t>
      </w:r>
      <w:r w:rsidR="00956049" w:rsidRPr="00956049">
        <w:rPr>
          <w:color w:val="141414"/>
          <w:sz w:val="28"/>
          <w:szCs w:val="28"/>
        </w:rPr>
        <w:t>Михайлов</w:t>
      </w:r>
      <w:r w:rsidRPr="00956049">
        <w:rPr>
          <w:color w:val="141414"/>
          <w:sz w:val="28"/>
          <w:szCs w:val="28"/>
        </w:rPr>
        <w:t>ского сельского поселения,</w:t>
      </w:r>
    </w:p>
    <w:p w:rsidR="00956049" w:rsidRDefault="00956049" w:rsidP="00956049">
      <w:pPr>
        <w:pStyle w:val="a3"/>
        <w:shd w:val="clear" w:color="auto" w:fill="FAFAFA"/>
        <w:spacing w:before="180" w:beforeAutospacing="0" w:after="180" w:afterAutospacing="0" w:line="248" w:lineRule="atLeast"/>
        <w:jc w:val="center"/>
        <w:rPr>
          <w:color w:val="141414"/>
        </w:rPr>
      </w:pPr>
      <w:r w:rsidRPr="00956049">
        <w:rPr>
          <w:b/>
          <w:color w:val="141414"/>
          <w:sz w:val="28"/>
          <w:szCs w:val="28"/>
        </w:rPr>
        <w:t>Совет Михайловского сельского поселения решил:</w:t>
      </w:r>
    </w:p>
    <w:p w:rsidR="0062132F" w:rsidRDefault="007623D7" w:rsidP="00F50DE0">
      <w:pPr>
        <w:pStyle w:val="a5"/>
        <w:jc w:val="both"/>
        <w:rPr>
          <w:rStyle w:val="apple-converted-space"/>
          <w:rFonts w:ascii="Times New Roman" w:hAnsi="Times New Roman" w:cs="Times New Roman"/>
          <w:color w:val="141414"/>
          <w:sz w:val="28"/>
          <w:szCs w:val="28"/>
        </w:rPr>
      </w:pPr>
      <w:r w:rsidRPr="00956049">
        <w:rPr>
          <w:color w:val="141414"/>
        </w:rPr>
        <w:br/>
      </w:r>
      <w:r w:rsidRPr="00F50DE0">
        <w:rPr>
          <w:rFonts w:ascii="Times New Roman" w:hAnsi="Times New Roman" w:cs="Times New Roman"/>
          <w:color w:val="141414"/>
          <w:sz w:val="28"/>
          <w:szCs w:val="28"/>
        </w:rPr>
        <w:t xml:space="preserve">1.    Утвердить Положение «О порядке ведения Реестра муниципального имущества </w:t>
      </w:r>
      <w:r w:rsidR="00956049" w:rsidRPr="00F50DE0">
        <w:rPr>
          <w:rFonts w:ascii="Times New Roman" w:hAnsi="Times New Roman" w:cs="Times New Roman"/>
          <w:color w:val="141414"/>
          <w:sz w:val="28"/>
          <w:szCs w:val="28"/>
        </w:rPr>
        <w:t>Михайловского сельского поселения Юрьевецкого  муниципального  района Ивановской области</w:t>
      </w:r>
      <w:r w:rsidR="00F50DE0">
        <w:rPr>
          <w:rFonts w:ascii="Times New Roman" w:hAnsi="Times New Roman" w:cs="Times New Roman"/>
          <w:color w:val="141414"/>
          <w:sz w:val="28"/>
          <w:szCs w:val="28"/>
        </w:rPr>
        <w:t>» / п</w:t>
      </w:r>
      <w:r w:rsidRPr="00F50DE0">
        <w:rPr>
          <w:rFonts w:ascii="Times New Roman" w:hAnsi="Times New Roman" w:cs="Times New Roman"/>
          <w:color w:val="141414"/>
          <w:sz w:val="28"/>
          <w:szCs w:val="28"/>
        </w:rPr>
        <w:t>риложени</w:t>
      </w:r>
      <w:r w:rsidR="00F50DE0">
        <w:rPr>
          <w:rFonts w:ascii="Times New Roman" w:hAnsi="Times New Roman" w:cs="Times New Roman"/>
          <w:color w:val="141414"/>
          <w:sz w:val="28"/>
          <w:szCs w:val="28"/>
        </w:rPr>
        <w:t>е № 1/</w:t>
      </w:r>
      <w:r w:rsidRPr="00F50DE0">
        <w:rPr>
          <w:rFonts w:ascii="Times New Roman" w:hAnsi="Times New Roman" w:cs="Times New Roman"/>
          <w:color w:val="141414"/>
          <w:sz w:val="28"/>
          <w:szCs w:val="28"/>
        </w:rPr>
        <w:t>.</w:t>
      </w:r>
      <w:r w:rsidRPr="00F50DE0">
        <w:rPr>
          <w:rStyle w:val="apple-converted-space"/>
          <w:rFonts w:ascii="Times New Roman" w:hAnsi="Times New Roman" w:cs="Times New Roman"/>
          <w:color w:val="141414"/>
          <w:sz w:val="28"/>
          <w:szCs w:val="28"/>
        </w:rPr>
        <w:t> </w:t>
      </w:r>
    </w:p>
    <w:p w:rsidR="0062132F" w:rsidRDefault="0062132F" w:rsidP="00F50DE0">
      <w:pPr>
        <w:pStyle w:val="a5"/>
        <w:jc w:val="both"/>
        <w:rPr>
          <w:rStyle w:val="apple-converted-space"/>
          <w:rFonts w:ascii="Times New Roman" w:hAnsi="Times New Roman" w:cs="Times New Roman"/>
          <w:color w:val="141414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141414"/>
          <w:sz w:val="28"/>
          <w:szCs w:val="28"/>
        </w:rPr>
        <w:t>2.Решение Совета Михайловского сельского поселения № 47 от 31.08.2007 года « Об учете муниципального имущества Михайловского сельского поселения» отменить.</w:t>
      </w:r>
    </w:p>
    <w:p w:rsidR="00956049" w:rsidRPr="00F50DE0" w:rsidRDefault="0062132F" w:rsidP="00F50D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6049" w:rsidRPr="00F50DE0">
        <w:rPr>
          <w:rFonts w:ascii="Times New Roman" w:hAnsi="Times New Roman" w:cs="Times New Roman"/>
          <w:sz w:val="28"/>
          <w:szCs w:val="28"/>
        </w:rPr>
        <w:t>.Обнародовать настоящее решение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62132F" w:rsidRPr="00F50DE0" w:rsidRDefault="0062132F" w:rsidP="00F50D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6049" w:rsidRPr="00F50DE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56049" w:rsidRPr="00F50D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56049" w:rsidRPr="00F50DE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956049" w:rsidRPr="00956049" w:rsidRDefault="00956049" w:rsidP="009560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6049" w:rsidRPr="00956049" w:rsidRDefault="00956049" w:rsidP="00956049">
      <w:pPr>
        <w:pStyle w:val="a5"/>
        <w:rPr>
          <w:rFonts w:ascii="Times New Roman" w:hAnsi="Times New Roman" w:cs="Times New Roman"/>
          <w:sz w:val="28"/>
          <w:szCs w:val="28"/>
        </w:rPr>
      </w:pPr>
      <w:r w:rsidRPr="00956049"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</w:t>
      </w:r>
    </w:p>
    <w:p w:rsidR="00956049" w:rsidRPr="00956049" w:rsidRDefault="00956049" w:rsidP="00956049">
      <w:pPr>
        <w:pStyle w:val="a5"/>
        <w:rPr>
          <w:rFonts w:ascii="Times New Roman" w:hAnsi="Times New Roman" w:cs="Times New Roman"/>
          <w:sz w:val="28"/>
          <w:szCs w:val="28"/>
        </w:rPr>
      </w:pPr>
      <w:r w:rsidRPr="00956049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</w:p>
    <w:p w:rsidR="00956049" w:rsidRDefault="00956049" w:rsidP="00956049">
      <w:pPr>
        <w:pStyle w:val="a5"/>
        <w:rPr>
          <w:rFonts w:ascii="Times New Roman" w:hAnsi="Times New Roman" w:cs="Times New Roman"/>
          <w:sz w:val="28"/>
          <w:szCs w:val="28"/>
        </w:rPr>
      </w:pPr>
      <w:r w:rsidRPr="00956049">
        <w:rPr>
          <w:rFonts w:ascii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</w:p>
    <w:p w:rsidR="00956049" w:rsidRPr="00956049" w:rsidRDefault="00956049" w:rsidP="00956049">
      <w:pPr>
        <w:pStyle w:val="a5"/>
        <w:rPr>
          <w:rFonts w:ascii="Times New Roman" w:hAnsi="Times New Roman" w:cs="Times New Roman"/>
          <w:sz w:val="28"/>
          <w:szCs w:val="28"/>
        </w:rPr>
      </w:pPr>
      <w:r w:rsidRPr="00956049">
        <w:rPr>
          <w:rFonts w:ascii="Times New Roman" w:hAnsi="Times New Roman" w:cs="Times New Roman"/>
          <w:sz w:val="28"/>
          <w:szCs w:val="28"/>
        </w:rPr>
        <w:t> </w:t>
      </w:r>
    </w:p>
    <w:p w:rsidR="00956049" w:rsidRDefault="00956049" w:rsidP="0095604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56049" w:rsidRDefault="00956049" w:rsidP="0095604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 Совета</w:t>
      </w:r>
    </w:p>
    <w:p w:rsidR="00956049" w:rsidRPr="00607E39" w:rsidRDefault="00956049" w:rsidP="00956049">
      <w:pPr>
        <w:pStyle w:val="a5"/>
        <w:rPr>
          <w:rFonts w:ascii="Times New Roman" w:hAnsi="Times New Roman"/>
          <w:sz w:val="28"/>
          <w:szCs w:val="28"/>
        </w:rPr>
      </w:pPr>
      <w:r w:rsidRPr="00607E39">
        <w:rPr>
          <w:rFonts w:ascii="Times New Roman" w:hAnsi="Times New Roman"/>
          <w:sz w:val="28"/>
          <w:szCs w:val="28"/>
        </w:rPr>
        <w:t xml:space="preserve"> Михайловского сельского поселения </w:t>
      </w:r>
    </w:p>
    <w:p w:rsidR="00956049" w:rsidRPr="00607E39" w:rsidRDefault="00956049" w:rsidP="0095604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07E39">
        <w:rPr>
          <w:rFonts w:ascii="Times New Roman" w:hAnsi="Times New Roman"/>
          <w:sz w:val="28"/>
          <w:szCs w:val="28"/>
        </w:rPr>
        <w:t>Юрьевецкого муниципального района</w:t>
      </w:r>
      <w:r w:rsidRPr="00607E39">
        <w:rPr>
          <w:rFonts w:ascii="Times New Roman" w:hAnsi="Times New Roman"/>
          <w:sz w:val="28"/>
          <w:szCs w:val="28"/>
        </w:rPr>
        <w:tab/>
      </w:r>
      <w:r w:rsidRPr="00607E39">
        <w:rPr>
          <w:rFonts w:ascii="Times New Roman" w:hAnsi="Times New Roman"/>
          <w:sz w:val="28"/>
          <w:szCs w:val="28"/>
        </w:rPr>
        <w:tab/>
      </w:r>
      <w:r w:rsidRPr="00607E39">
        <w:rPr>
          <w:rFonts w:ascii="Times New Roman" w:hAnsi="Times New Roman"/>
          <w:sz w:val="28"/>
          <w:szCs w:val="28"/>
        </w:rPr>
        <w:tab/>
      </w:r>
      <w:r w:rsidRPr="00607E3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М.Ю.Соловьева</w:t>
      </w:r>
    </w:p>
    <w:p w:rsidR="0080633E" w:rsidRDefault="0080633E" w:rsidP="007623D7">
      <w:pPr>
        <w:pStyle w:val="a3"/>
        <w:shd w:val="clear" w:color="auto" w:fill="FAFAFA"/>
        <w:spacing w:before="180" w:beforeAutospacing="0" w:after="180" w:afterAutospacing="0" w:line="248" w:lineRule="atLeast"/>
        <w:jc w:val="right"/>
        <w:rPr>
          <w:color w:val="141414"/>
        </w:rPr>
      </w:pPr>
    </w:p>
    <w:p w:rsidR="0080633E" w:rsidRDefault="0080633E" w:rsidP="007623D7">
      <w:pPr>
        <w:pStyle w:val="a3"/>
        <w:shd w:val="clear" w:color="auto" w:fill="FAFAFA"/>
        <w:spacing w:before="180" w:beforeAutospacing="0" w:after="180" w:afterAutospacing="0" w:line="248" w:lineRule="atLeast"/>
        <w:jc w:val="right"/>
        <w:rPr>
          <w:color w:val="141414"/>
        </w:rPr>
      </w:pPr>
    </w:p>
    <w:p w:rsidR="006F246A" w:rsidRDefault="0049013F" w:rsidP="007623D7">
      <w:pPr>
        <w:pStyle w:val="a3"/>
        <w:shd w:val="clear" w:color="auto" w:fill="FAFAFA"/>
        <w:spacing w:before="180" w:beforeAutospacing="0" w:after="180" w:afterAutospacing="0" w:line="248" w:lineRule="atLeast"/>
        <w:jc w:val="right"/>
        <w:rPr>
          <w:color w:val="141414"/>
        </w:rPr>
      </w:pPr>
      <w:r>
        <w:rPr>
          <w:color w:val="141414"/>
        </w:rPr>
        <w:t>П</w:t>
      </w:r>
      <w:r w:rsidR="007623D7" w:rsidRPr="007623D7">
        <w:rPr>
          <w:color w:val="141414"/>
        </w:rPr>
        <w:t>риложение</w:t>
      </w:r>
      <w:r w:rsidR="00F50DE0">
        <w:rPr>
          <w:color w:val="141414"/>
        </w:rPr>
        <w:t xml:space="preserve"> № 1</w:t>
      </w:r>
      <w:r w:rsidR="007623D7" w:rsidRPr="007623D7">
        <w:rPr>
          <w:color w:val="141414"/>
        </w:rPr>
        <w:br/>
        <w:t xml:space="preserve">к </w:t>
      </w:r>
      <w:r w:rsidR="00F50DE0">
        <w:rPr>
          <w:color w:val="141414"/>
        </w:rPr>
        <w:t>р</w:t>
      </w:r>
      <w:r w:rsidR="007623D7" w:rsidRPr="007623D7">
        <w:rPr>
          <w:color w:val="141414"/>
        </w:rPr>
        <w:t xml:space="preserve">ешению </w:t>
      </w:r>
      <w:r w:rsidR="00F50DE0">
        <w:rPr>
          <w:color w:val="141414"/>
        </w:rPr>
        <w:t>С</w:t>
      </w:r>
      <w:r w:rsidR="007623D7" w:rsidRPr="007623D7">
        <w:rPr>
          <w:color w:val="141414"/>
        </w:rPr>
        <w:t xml:space="preserve">овета </w:t>
      </w:r>
      <w:r w:rsidR="00F50DE0">
        <w:rPr>
          <w:color w:val="141414"/>
        </w:rPr>
        <w:t>Михайловского</w:t>
      </w:r>
      <w:r w:rsidR="007623D7" w:rsidRPr="007623D7">
        <w:rPr>
          <w:color w:val="141414"/>
        </w:rPr>
        <w:br/>
        <w:t xml:space="preserve"> сельского поселения</w:t>
      </w:r>
      <w:r w:rsidR="00F50DE0">
        <w:rPr>
          <w:color w:val="141414"/>
        </w:rPr>
        <w:t xml:space="preserve"> от </w:t>
      </w:r>
      <w:r w:rsidR="0080633E">
        <w:rPr>
          <w:color w:val="141414"/>
        </w:rPr>
        <w:t>27.04.</w:t>
      </w:r>
      <w:r w:rsidR="00F50DE0">
        <w:rPr>
          <w:color w:val="141414"/>
        </w:rPr>
        <w:t xml:space="preserve">2018 № </w:t>
      </w:r>
      <w:r w:rsidR="0080633E">
        <w:rPr>
          <w:color w:val="141414"/>
        </w:rPr>
        <w:t>146</w:t>
      </w:r>
      <w:r w:rsidR="007623D7" w:rsidRPr="007623D7">
        <w:rPr>
          <w:color w:val="141414"/>
        </w:rPr>
        <w:br/>
      </w:r>
    </w:p>
    <w:p w:rsidR="006F246A" w:rsidRPr="007623D7" w:rsidRDefault="006F246A" w:rsidP="007623D7">
      <w:pPr>
        <w:pStyle w:val="a3"/>
        <w:shd w:val="clear" w:color="auto" w:fill="FAFAFA"/>
        <w:spacing w:before="180" w:beforeAutospacing="0" w:after="180" w:afterAutospacing="0" w:line="248" w:lineRule="atLeast"/>
        <w:jc w:val="right"/>
        <w:rPr>
          <w:color w:val="141414"/>
        </w:rPr>
      </w:pPr>
    </w:p>
    <w:p w:rsidR="00F50DE0" w:rsidRPr="00F50DE0" w:rsidRDefault="007623D7" w:rsidP="00F50DE0">
      <w:pPr>
        <w:pStyle w:val="a5"/>
        <w:jc w:val="center"/>
        <w:rPr>
          <w:rStyle w:val="a4"/>
          <w:rFonts w:ascii="Times New Roman" w:hAnsi="Times New Roman" w:cs="Times New Roman"/>
          <w:color w:val="141414"/>
          <w:sz w:val="28"/>
          <w:szCs w:val="28"/>
        </w:rPr>
      </w:pPr>
      <w:r w:rsidRPr="00F50DE0">
        <w:rPr>
          <w:rStyle w:val="a4"/>
          <w:rFonts w:ascii="Times New Roman" w:hAnsi="Times New Roman" w:cs="Times New Roman"/>
          <w:color w:val="141414"/>
          <w:sz w:val="28"/>
          <w:szCs w:val="28"/>
        </w:rPr>
        <w:t>ПОЛОЖЕНИЕ</w:t>
      </w:r>
    </w:p>
    <w:p w:rsidR="00F50DE0" w:rsidRDefault="00F50DE0" w:rsidP="00F50DE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50DE0">
        <w:rPr>
          <w:rFonts w:ascii="Times New Roman" w:hAnsi="Times New Roman" w:cs="Times New Roman"/>
          <w:b/>
          <w:sz w:val="28"/>
          <w:szCs w:val="28"/>
        </w:rPr>
        <w:t xml:space="preserve"> порядке ведения Реестра муниципального имущества Михайловского сельского поселения Юрьевецкого  муниципального  района Ивановской области</w:t>
      </w:r>
    </w:p>
    <w:p w:rsidR="00F50DE0" w:rsidRPr="00F50DE0" w:rsidRDefault="007623D7" w:rsidP="00F50DE0">
      <w:pPr>
        <w:pStyle w:val="a5"/>
        <w:jc w:val="center"/>
        <w:rPr>
          <w:rStyle w:val="a4"/>
          <w:rFonts w:ascii="Times New Roman" w:hAnsi="Times New Roman" w:cs="Times New Roman"/>
          <w:color w:val="141414"/>
          <w:sz w:val="28"/>
          <w:szCs w:val="28"/>
        </w:rPr>
      </w:pPr>
      <w:r w:rsidRPr="00956049">
        <w:rPr>
          <w:color w:val="141414"/>
          <w:sz w:val="28"/>
          <w:szCs w:val="28"/>
        </w:rPr>
        <w:br/>
      </w:r>
      <w:r w:rsidRPr="00F50DE0">
        <w:rPr>
          <w:rStyle w:val="a4"/>
          <w:rFonts w:ascii="Times New Roman" w:hAnsi="Times New Roman" w:cs="Times New Roman"/>
          <w:color w:val="141414"/>
          <w:sz w:val="28"/>
          <w:szCs w:val="28"/>
        </w:rPr>
        <w:t xml:space="preserve">1. </w:t>
      </w:r>
      <w:r w:rsidR="00F50DE0">
        <w:rPr>
          <w:rStyle w:val="a4"/>
          <w:rFonts w:ascii="Times New Roman" w:hAnsi="Times New Roman" w:cs="Times New Roman"/>
          <w:color w:val="141414"/>
          <w:sz w:val="28"/>
          <w:szCs w:val="28"/>
        </w:rPr>
        <w:t>Общие положения</w:t>
      </w:r>
    </w:p>
    <w:p w:rsidR="00A860C7" w:rsidRDefault="007623D7" w:rsidP="00F50DE0">
      <w:pPr>
        <w:pStyle w:val="a5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956049">
        <w:rPr>
          <w:color w:val="141414"/>
          <w:sz w:val="28"/>
          <w:szCs w:val="28"/>
        </w:rPr>
        <w:br/>
      </w:r>
      <w:r w:rsidRPr="00F50DE0">
        <w:rPr>
          <w:rFonts w:ascii="Times New Roman" w:hAnsi="Times New Roman" w:cs="Times New Roman"/>
          <w:color w:val="141414"/>
          <w:sz w:val="28"/>
          <w:szCs w:val="28"/>
        </w:rPr>
        <w:t xml:space="preserve">1.1. </w:t>
      </w:r>
      <w:proofErr w:type="gramStart"/>
      <w:r w:rsidRPr="00F50DE0">
        <w:rPr>
          <w:rFonts w:ascii="Times New Roman" w:hAnsi="Times New Roman" w:cs="Times New Roman"/>
          <w:color w:val="141414"/>
          <w:sz w:val="28"/>
          <w:szCs w:val="28"/>
        </w:rPr>
        <w:t>Настоящее Положение устанавливает порядок ведения реестра муниципального имущества (далее – Реестр), определяет правила внесения сведений об имуществе в Реестр, требования к порядку предоставления информации из Реестра, состав информации о муниципальном имуществе, принадлежащем на вещном праве или в силу закона органу местного самоуправления, муниципальным учреждениям, муниципальным унитарным предприятиям, иным лицам (далее – правообладатель) и подлежащем учету в Реестре, порядок ее сбора, обработки, полномочия</w:t>
      </w:r>
      <w:proofErr w:type="gramEnd"/>
      <w:r w:rsidRPr="00F50DE0">
        <w:rPr>
          <w:rFonts w:ascii="Times New Roman" w:hAnsi="Times New Roman" w:cs="Times New Roman"/>
          <w:color w:val="141414"/>
          <w:sz w:val="28"/>
          <w:szCs w:val="28"/>
        </w:rPr>
        <w:t xml:space="preserve"> и ответственность организаций, участвующих в создании и ведении Реестра.</w:t>
      </w:r>
      <w:r w:rsidRPr="00F50DE0">
        <w:rPr>
          <w:rFonts w:ascii="Times New Roman" w:hAnsi="Times New Roman" w:cs="Times New Roman"/>
          <w:color w:val="141414"/>
          <w:sz w:val="28"/>
          <w:szCs w:val="28"/>
        </w:rPr>
        <w:br/>
        <w:t>1.2. В настоящем Положении под Реестром понимается информационная система, представляющая собой построенную на единых методологических и программно-технических принципах базу данных, содержащую структурированный перечень объектов учёта и данные по ним.</w:t>
      </w:r>
      <w:r w:rsidRPr="00F50DE0">
        <w:rPr>
          <w:rFonts w:ascii="Times New Roman" w:hAnsi="Times New Roman" w:cs="Times New Roman"/>
          <w:color w:val="141414"/>
          <w:sz w:val="28"/>
          <w:szCs w:val="28"/>
        </w:rPr>
        <w:br/>
        <w:t>1.3. Целью создания и ведения Реестра является повышение эффективности и оперативности управления муниципальным имуществом.</w:t>
      </w:r>
      <w:r w:rsidRPr="00F50DE0">
        <w:rPr>
          <w:rStyle w:val="apple-converted-space"/>
          <w:rFonts w:ascii="Times New Roman" w:hAnsi="Times New Roman" w:cs="Times New Roman"/>
          <w:color w:val="141414"/>
          <w:sz w:val="28"/>
          <w:szCs w:val="28"/>
        </w:rPr>
        <w:t> </w:t>
      </w:r>
      <w:r w:rsidRPr="00F50DE0">
        <w:rPr>
          <w:rFonts w:ascii="Times New Roman" w:hAnsi="Times New Roman" w:cs="Times New Roman"/>
          <w:color w:val="141414"/>
          <w:sz w:val="28"/>
          <w:szCs w:val="28"/>
        </w:rPr>
        <w:br/>
        <w:t xml:space="preserve">1.4. Ведение Реестра осуществляется </w:t>
      </w:r>
      <w:r w:rsidR="00F50DE0">
        <w:rPr>
          <w:rFonts w:ascii="Times New Roman" w:hAnsi="Times New Roman" w:cs="Times New Roman"/>
          <w:color w:val="141414"/>
          <w:sz w:val="28"/>
          <w:szCs w:val="28"/>
        </w:rPr>
        <w:t>бухгалтерией  администрации Михайловского сельского поселения</w:t>
      </w:r>
      <w:r w:rsidRPr="00F50DE0">
        <w:rPr>
          <w:rFonts w:ascii="Times New Roman" w:hAnsi="Times New Roman" w:cs="Times New Roman"/>
          <w:color w:val="141414"/>
          <w:sz w:val="28"/>
          <w:szCs w:val="28"/>
        </w:rPr>
        <w:t xml:space="preserve"> (далее - </w:t>
      </w:r>
      <w:proofErr w:type="spellStart"/>
      <w:r w:rsidRPr="00F50DE0">
        <w:rPr>
          <w:rFonts w:ascii="Times New Roman" w:hAnsi="Times New Roman" w:cs="Times New Roman"/>
          <w:color w:val="141414"/>
          <w:sz w:val="28"/>
          <w:szCs w:val="28"/>
        </w:rPr>
        <w:t>Реестродержатель</w:t>
      </w:r>
      <w:proofErr w:type="spellEnd"/>
      <w:r w:rsidRPr="00F50DE0">
        <w:rPr>
          <w:rFonts w:ascii="Times New Roman" w:hAnsi="Times New Roman" w:cs="Times New Roman"/>
          <w:color w:val="141414"/>
          <w:sz w:val="28"/>
          <w:szCs w:val="28"/>
        </w:rPr>
        <w:t>).</w:t>
      </w:r>
    </w:p>
    <w:p w:rsidR="00F50DE0" w:rsidRDefault="007623D7" w:rsidP="00172178">
      <w:pPr>
        <w:pStyle w:val="a5"/>
        <w:jc w:val="both"/>
        <w:rPr>
          <w:rStyle w:val="a4"/>
          <w:color w:val="141414"/>
          <w:sz w:val="28"/>
          <w:szCs w:val="28"/>
        </w:rPr>
      </w:pPr>
      <w:proofErr w:type="spellStart"/>
      <w:r w:rsidRPr="00F50DE0">
        <w:rPr>
          <w:rFonts w:ascii="Times New Roman" w:hAnsi="Times New Roman" w:cs="Times New Roman"/>
          <w:color w:val="141414"/>
          <w:sz w:val="28"/>
          <w:szCs w:val="28"/>
        </w:rPr>
        <w:t>Реестродержатель</w:t>
      </w:r>
      <w:proofErr w:type="spellEnd"/>
      <w:r w:rsidR="00A860C7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r w:rsidRPr="00F50DE0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gramStart"/>
      <w:r w:rsidRPr="00F50DE0">
        <w:rPr>
          <w:rFonts w:ascii="Times New Roman" w:hAnsi="Times New Roman" w:cs="Times New Roman"/>
          <w:color w:val="141414"/>
          <w:sz w:val="28"/>
          <w:szCs w:val="28"/>
        </w:rPr>
        <w:t>обязан</w:t>
      </w:r>
      <w:proofErr w:type="gramEnd"/>
      <w:r w:rsidRPr="00F50DE0">
        <w:rPr>
          <w:rFonts w:ascii="Times New Roman" w:hAnsi="Times New Roman" w:cs="Times New Roman"/>
          <w:color w:val="141414"/>
          <w:sz w:val="28"/>
          <w:szCs w:val="28"/>
        </w:rPr>
        <w:t>:</w:t>
      </w:r>
      <w:r w:rsidRPr="00F50DE0">
        <w:rPr>
          <w:rFonts w:ascii="Times New Roman" w:hAnsi="Times New Roman" w:cs="Times New Roman"/>
          <w:color w:val="141414"/>
          <w:sz w:val="28"/>
          <w:szCs w:val="28"/>
        </w:rPr>
        <w:br/>
        <w:t>- обеспечивать соблюдение правил ведения Реестра и требований, предъявляемых к системе ведения Реестра;</w:t>
      </w:r>
      <w:r w:rsidRPr="00F50DE0">
        <w:rPr>
          <w:rFonts w:ascii="Times New Roman" w:hAnsi="Times New Roman" w:cs="Times New Roman"/>
          <w:color w:val="141414"/>
          <w:sz w:val="28"/>
          <w:szCs w:val="28"/>
        </w:rPr>
        <w:br/>
        <w:t>- обеспечивать соблюдение прав доступа к Реестру и защиту государственной и коммерческой тайны;</w:t>
      </w:r>
      <w:r w:rsidRPr="00F50DE0">
        <w:rPr>
          <w:rFonts w:ascii="Times New Roman" w:hAnsi="Times New Roman" w:cs="Times New Roman"/>
          <w:color w:val="141414"/>
          <w:sz w:val="28"/>
          <w:szCs w:val="28"/>
        </w:rPr>
        <w:br/>
        <w:t>- осуществлять информационно-справочное обслуживание, выдавать выписки из Реестра.</w:t>
      </w:r>
    </w:p>
    <w:p w:rsidR="00172178" w:rsidRDefault="007623D7" w:rsidP="00172178">
      <w:pPr>
        <w:pStyle w:val="a3"/>
        <w:shd w:val="clear" w:color="auto" w:fill="FAFAFA"/>
        <w:spacing w:before="180" w:beforeAutospacing="0" w:after="180" w:afterAutospacing="0" w:line="248" w:lineRule="atLeast"/>
        <w:jc w:val="center"/>
        <w:rPr>
          <w:rStyle w:val="a4"/>
          <w:color w:val="141414"/>
          <w:sz w:val="28"/>
          <w:szCs w:val="28"/>
        </w:rPr>
      </w:pPr>
      <w:r w:rsidRPr="00F50DE0">
        <w:rPr>
          <w:rStyle w:val="a4"/>
          <w:color w:val="141414"/>
          <w:sz w:val="28"/>
          <w:szCs w:val="28"/>
        </w:rPr>
        <w:t xml:space="preserve">2. </w:t>
      </w:r>
      <w:r w:rsidR="00F50DE0">
        <w:rPr>
          <w:rStyle w:val="a4"/>
          <w:color w:val="141414"/>
          <w:sz w:val="28"/>
          <w:szCs w:val="28"/>
        </w:rPr>
        <w:t>Объекты учета в реестре</w:t>
      </w:r>
    </w:p>
    <w:p w:rsidR="006F246A" w:rsidRPr="00956049" w:rsidRDefault="007623D7" w:rsidP="007623D7">
      <w:pPr>
        <w:pStyle w:val="a3"/>
        <w:shd w:val="clear" w:color="auto" w:fill="FAFAFA"/>
        <w:spacing w:before="180" w:beforeAutospacing="0" w:after="180" w:afterAutospacing="0" w:line="248" w:lineRule="atLeast"/>
        <w:jc w:val="both"/>
        <w:rPr>
          <w:color w:val="141414"/>
          <w:sz w:val="28"/>
          <w:szCs w:val="28"/>
        </w:rPr>
      </w:pPr>
      <w:r w:rsidRPr="00956049">
        <w:rPr>
          <w:color w:val="141414"/>
          <w:sz w:val="28"/>
          <w:szCs w:val="28"/>
        </w:rPr>
        <w:br/>
        <w:t>2.1. Объектами учета в реестре являются:</w:t>
      </w:r>
      <w:r w:rsidRPr="00956049">
        <w:rPr>
          <w:color w:val="141414"/>
          <w:sz w:val="28"/>
          <w:szCs w:val="28"/>
        </w:rPr>
        <w:br/>
        <w:t xml:space="preserve"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</w:t>
      </w:r>
      <w:r w:rsidRPr="00956049">
        <w:rPr>
          <w:color w:val="141414"/>
          <w:sz w:val="28"/>
          <w:szCs w:val="28"/>
        </w:rPr>
        <w:lastRenderedPageBreak/>
        <w:t>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  <w:r w:rsidRPr="00956049">
        <w:rPr>
          <w:color w:val="141414"/>
          <w:sz w:val="28"/>
          <w:szCs w:val="28"/>
        </w:rPr>
        <w:br/>
        <w:t xml:space="preserve">- </w:t>
      </w:r>
      <w:proofErr w:type="gramStart"/>
      <w:r w:rsidRPr="00956049">
        <w:rPr>
          <w:color w:val="141414"/>
          <w:sz w:val="28"/>
          <w:szCs w:val="28"/>
        </w:rPr>
        <w:t>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имущество;</w:t>
      </w:r>
      <w:r w:rsidRPr="00956049">
        <w:rPr>
          <w:color w:val="141414"/>
          <w:sz w:val="28"/>
          <w:szCs w:val="28"/>
        </w:rPr>
        <w:br/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  <w:proofErr w:type="gramEnd"/>
    </w:p>
    <w:p w:rsidR="007623D7" w:rsidRPr="00956049" w:rsidRDefault="007623D7" w:rsidP="007623D7">
      <w:pPr>
        <w:pStyle w:val="a3"/>
        <w:shd w:val="clear" w:color="auto" w:fill="FAFAFA"/>
        <w:spacing w:before="180" w:beforeAutospacing="0" w:after="180" w:afterAutospacing="0" w:line="248" w:lineRule="atLeast"/>
        <w:jc w:val="center"/>
        <w:rPr>
          <w:color w:val="141414"/>
          <w:sz w:val="28"/>
          <w:szCs w:val="28"/>
        </w:rPr>
      </w:pPr>
      <w:r w:rsidRPr="00956049">
        <w:rPr>
          <w:color w:val="141414"/>
          <w:sz w:val="28"/>
          <w:szCs w:val="28"/>
        </w:rPr>
        <w:br/>
      </w:r>
      <w:r w:rsidRPr="00956049">
        <w:rPr>
          <w:rStyle w:val="a4"/>
          <w:color w:val="141414"/>
          <w:sz w:val="28"/>
          <w:szCs w:val="28"/>
        </w:rPr>
        <w:t xml:space="preserve">3. </w:t>
      </w:r>
      <w:r w:rsidR="00172178">
        <w:rPr>
          <w:rStyle w:val="a4"/>
          <w:color w:val="141414"/>
          <w:sz w:val="28"/>
          <w:szCs w:val="28"/>
        </w:rPr>
        <w:t>Структура реестра</w:t>
      </w:r>
    </w:p>
    <w:p w:rsidR="007623D7" w:rsidRPr="00956049" w:rsidRDefault="007623D7" w:rsidP="00172178">
      <w:pPr>
        <w:pStyle w:val="a3"/>
        <w:shd w:val="clear" w:color="auto" w:fill="FAFAFA"/>
        <w:spacing w:before="180" w:beforeAutospacing="0" w:after="180" w:afterAutospacing="0" w:line="248" w:lineRule="atLeast"/>
        <w:rPr>
          <w:color w:val="141414"/>
          <w:sz w:val="28"/>
          <w:szCs w:val="28"/>
        </w:rPr>
      </w:pPr>
      <w:r w:rsidRPr="00956049">
        <w:rPr>
          <w:color w:val="141414"/>
          <w:sz w:val="28"/>
          <w:szCs w:val="28"/>
        </w:rPr>
        <w:br/>
        <w:t>Реестр состоит из трех разделов:</w:t>
      </w:r>
      <w:r w:rsidRPr="00956049">
        <w:rPr>
          <w:color w:val="141414"/>
          <w:sz w:val="28"/>
          <w:szCs w:val="28"/>
        </w:rPr>
        <w:br/>
        <w:t xml:space="preserve">3.1. </w:t>
      </w:r>
      <w:r w:rsidRPr="00993635">
        <w:rPr>
          <w:b/>
          <w:color w:val="141414"/>
          <w:sz w:val="28"/>
          <w:szCs w:val="28"/>
        </w:rPr>
        <w:t>Раздел 1</w:t>
      </w:r>
      <w:r w:rsidRPr="00956049">
        <w:rPr>
          <w:color w:val="141414"/>
          <w:sz w:val="28"/>
          <w:szCs w:val="28"/>
        </w:rPr>
        <w:t xml:space="preserve"> «недвижимое имущество», включает в себя сведения, в том числе:</w:t>
      </w:r>
      <w:r w:rsidRPr="00956049">
        <w:rPr>
          <w:color w:val="141414"/>
          <w:sz w:val="28"/>
          <w:szCs w:val="28"/>
        </w:rPr>
        <w:br/>
        <w:t>- наименование недвижимого имущества;</w:t>
      </w:r>
      <w:r w:rsidRPr="00956049">
        <w:rPr>
          <w:color w:val="141414"/>
          <w:sz w:val="28"/>
          <w:szCs w:val="28"/>
        </w:rPr>
        <w:br/>
        <w:t>- реестровый номер объекта;</w:t>
      </w:r>
      <w:r w:rsidRPr="00956049">
        <w:rPr>
          <w:color w:val="141414"/>
          <w:sz w:val="28"/>
          <w:szCs w:val="28"/>
        </w:rPr>
        <w:br/>
        <w:t>- адрес (местоположение) недвижимого имущества;</w:t>
      </w:r>
      <w:r w:rsidRPr="00956049">
        <w:rPr>
          <w:color w:val="141414"/>
          <w:sz w:val="28"/>
          <w:szCs w:val="28"/>
        </w:rPr>
        <w:br/>
        <w:t>- статус помещения (жилое/нежилое);</w:t>
      </w:r>
      <w:r w:rsidRPr="00956049">
        <w:rPr>
          <w:color w:val="141414"/>
          <w:sz w:val="28"/>
          <w:szCs w:val="28"/>
        </w:rPr>
        <w:br/>
        <w:t>- является ли памятником истории и культуры;</w:t>
      </w:r>
      <w:r w:rsidRPr="00956049">
        <w:rPr>
          <w:color w:val="141414"/>
          <w:sz w:val="28"/>
          <w:szCs w:val="28"/>
        </w:rPr>
        <w:br/>
        <w:t>- размер доли в праве собственности (при наличии общей долевой собственности на объект недвижимости);</w:t>
      </w:r>
      <w:r w:rsidRPr="00956049">
        <w:rPr>
          <w:color w:val="141414"/>
          <w:sz w:val="28"/>
          <w:szCs w:val="28"/>
        </w:rPr>
        <w:br/>
        <w:t>- кадастровый номер муниципального недвижимого имущества;</w:t>
      </w:r>
      <w:r w:rsidRPr="00956049">
        <w:rPr>
          <w:color w:val="141414"/>
          <w:sz w:val="28"/>
          <w:szCs w:val="28"/>
        </w:rPr>
        <w:br/>
        <w:t xml:space="preserve">- </w:t>
      </w:r>
      <w:proofErr w:type="gramStart"/>
      <w:r w:rsidRPr="00956049">
        <w:rPr>
          <w:color w:val="141414"/>
          <w:sz w:val="28"/>
          <w:szCs w:val="28"/>
        </w:rPr>
        <w:t>площадь, протяженность и (или) иные параметры, характеризующие физические свойства недвижимого имущества;</w:t>
      </w:r>
      <w:r w:rsidRPr="00956049">
        <w:rPr>
          <w:color w:val="141414"/>
          <w:sz w:val="28"/>
          <w:szCs w:val="28"/>
        </w:rPr>
        <w:br/>
        <w:t>- сведения о балансовой стоимости недвижимого имущества и начисленной амортизации (износе);</w:t>
      </w:r>
      <w:r w:rsidRPr="00956049">
        <w:rPr>
          <w:color w:val="141414"/>
          <w:sz w:val="28"/>
          <w:szCs w:val="28"/>
        </w:rPr>
        <w:br/>
        <w:t>- сведения о кадастровой стоимости недвижимого имущества;</w:t>
      </w:r>
      <w:r w:rsidRPr="00956049">
        <w:rPr>
          <w:color w:val="141414"/>
          <w:sz w:val="28"/>
          <w:szCs w:val="28"/>
        </w:rPr>
        <w:br/>
        <w:t>- даты возникновения и прекращения права муниципальной собственности на недвижимое имущество;</w:t>
      </w:r>
      <w:r w:rsidRPr="00956049">
        <w:rPr>
          <w:color w:val="141414"/>
          <w:sz w:val="28"/>
          <w:szCs w:val="28"/>
        </w:rPr>
        <w:br/>
        <w:t>- реквизиты документов - оснований возникновения (прекращения) права муниципальной собственности на недвижимое имущество;</w:t>
      </w:r>
      <w:r w:rsidRPr="00956049">
        <w:rPr>
          <w:color w:val="141414"/>
          <w:sz w:val="28"/>
          <w:szCs w:val="28"/>
        </w:rPr>
        <w:br/>
        <w:t>- сведения о правообладателе муниципального недвижимого имущества;</w:t>
      </w:r>
      <w:proofErr w:type="gramEnd"/>
      <w:r w:rsidRPr="00956049">
        <w:rPr>
          <w:color w:val="141414"/>
          <w:sz w:val="28"/>
          <w:szCs w:val="28"/>
        </w:rPr>
        <w:br/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  <w:r w:rsidRPr="00956049">
        <w:rPr>
          <w:color w:val="141414"/>
          <w:sz w:val="28"/>
          <w:szCs w:val="28"/>
        </w:rPr>
        <w:br/>
        <w:t xml:space="preserve">3.2. </w:t>
      </w:r>
      <w:proofErr w:type="gramStart"/>
      <w:r w:rsidRPr="00172178">
        <w:rPr>
          <w:b/>
          <w:color w:val="141414"/>
          <w:sz w:val="28"/>
          <w:szCs w:val="28"/>
        </w:rPr>
        <w:t>Раздел 2</w:t>
      </w:r>
      <w:r w:rsidRPr="00956049">
        <w:rPr>
          <w:color w:val="141414"/>
          <w:sz w:val="28"/>
          <w:szCs w:val="28"/>
        </w:rPr>
        <w:t xml:space="preserve"> «движимое имущество», включает в себя сведения, в том числе:</w:t>
      </w:r>
      <w:r w:rsidRPr="00956049">
        <w:rPr>
          <w:color w:val="141414"/>
          <w:sz w:val="28"/>
          <w:szCs w:val="28"/>
        </w:rPr>
        <w:br/>
        <w:t>- наименование движимого имущества;</w:t>
      </w:r>
      <w:r w:rsidRPr="00956049">
        <w:rPr>
          <w:color w:val="141414"/>
          <w:sz w:val="28"/>
          <w:szCs w:val="28"/>
        </w:rPr>
        <w:br/>
        <w:t>- сведения о балансовой стоимости движимого имущества и начисленной амортизации (износе);</w:t>
      </w:r>
      <w:r w:rsidRPr="00956049">
        <w:rPr>
          <w:color w:val="141414"/>
          <w:sz w:val="28"/>
          <w:szCs w:val="28"/>
        </w:rPr>
        <w:br/>
        <w:t>- даты возникновения и прекращения права муниципальной собственности на движимое имущество;</w:t>
      </w:r>
      <w:r w:rsidRPr="00956049">
        <w:rPr>
          <w:color w:val="141414"/>
          <w:sz w:val="28"/>
          <w:szCs w:val="28"/>
        </w:rPr>
        <w:br/>
      </w:r>
      <w:r w:rsidRPr="00956049">
        <w:rPr>
          <w:color w:val="141414"/>
          <w:sz w:val="28"/>
          <w:szCs w:val="28"/>
        </w:rPr>
        <w:lastRenderedPageBreak/>
        <w:t>- реквизиты документов - оснований возникновения (прекращения) права муниципальной собственности на движимое имущество;</w:t>
      </w:r>
      <w:r w:rsidRPr="00956049">
        <w:rPr>
          <w:color w:val="141414"/>
          <w:sz w:val="28"/>
          <w:szCs w:val="28"/>
        </w:rPr>
        <w:br/>
        <w:t>- сведения о правообладателе муниципального движимого имущества;</w:t>
      </w:r>
      <w:proofErr w:type="gramEnd"/>
      <w:r w:rsidRPr="00956049">
        <w:rPr>
          <w:color w:val="141414"/>
          <w:sz w:val="28"/>
          <w:szCs w:val="28"/>
        </w:rPr>
        <w:br/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7623D7" w:rsidRPr="00956049" w:rsidRDefault="007623D7" w:rsidP="00172178">
      <w:pPr>
        <w:pStyle w:val="a3"/>
        <w:shd w:val="clear" w:color="auto" w:fill="FAFAFA"/>
        <w:spacing w:before="180" w:beforeAutospacing="0" w:after="180" w:afterAutospacing="0" w:line="248" w:lineRule="atLeast"/>
        <w:rPr>
          <w:color w:val="141414"/>
          <w:sz w:val="28"/>
          <w:szCs w:val="28"/>
        </w:rPr>
      </w:pPr>
      <w:r w:rsidRPr="00956049">
        <w:rPr>
          <w:color w:val="141414"/>
          <w:sz w:val="28"/>
          <w:szCs w:val="28"/>
        </w:rPr>
        <w:t>3.2.1. В отношении акций акционерных обществ в раздел 2 реестра также включаются сведения о:</w:t>
      </w:r>
      <w:r w:rsidRPr="00956049">
        <w:rPr>
          <w:color w:val="141414"/>
          <w:sz w:val="28"/>
          <w:szCs w:val="28"/>
        </w:rPr>
        <w:br/>
        <w:t>- наименовании акционерного общества-эмитента, его основном государственном регистрационном номере;</w:t>
      </w:r>
      <w:r w:rsidRPr="00956049">
        <w:rPr>
          <w:color w:val="141414"/>
          <w:sz w:val="28"/>
          <w:szCs w:val="28"/>
        </w:rPr>
        <w:br/>
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  <w:r w:rsidRPr="00956049">
        <w:rPr>
          <w:color w:val="141414"/>
          <w:sz w:val="28"/>
          <w:szCs w:val="28"/>
        </w:rPr>
        <w:br/>
        <w:t>- номинальной стоимости акций.</w:t>
      </w:r>
      <w:r w:rsidRPr="00956049">
        <w:rPr>
          <w:color w:val="141414"/>
          <w:sz w:val="28"/>
          <w:szCs w:val="28"/>
        </w:rPr>
        <w:br/>
        <w:t>3.2.2. 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  <w:r w:rsidRPr="00956049">
        <w:rPr>
          <w:color w:val="141414"/>
          <w:sz w:val="28"/>
          <w:szCs w:val="28"/>
        </w:rPr>
        <w:br/>
        <w:t>- наименовании хозяйственного общества, товарищества, его основном государственном регистрационном номере;</w:t>
      </w:r>
      <w:r w:rsidRPr="00956049">
        <w:rPr>
          <w:color w:val="141414"/>
          <w:sz w:val="28"/>
          <w:szCs w:val="28"/>
        </w:rPr>
        <w:br/>
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  <w:r w:rsidRPr="00956049">
        <w:rPr>
          <w:color w:val="141414"/>
          <w:sz w:val="28"/>
          <w:szCs w:val="28"/>
        </w:rPr>
        <w:br/>
        <w:t xml:space="preserve">3.3. </w:t>
      </w:r>
      <w:proofErr w:type="gramStart"/>
      <w:r w:rsidRPr="00172178">
        <w:rPr>
          <w:b/>
          <w:color w:val="141414"/>
          <w:sz w:val="28"/>
          <w:szCs w:val="28"/>
        </w:rPr>
        <w:t>Раздел 3</w:t>
      </w:r>
      <w:r w:rsidRPr="00956049">
        <w:rPr>
          <w:color w:val="141414"/>
          <w:sz w:val="28"/>
          <w:szCs w:val="28"/>
        </w:rPr>
        <w:t xml:space="preserve"> включает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  <w:r w:rsidRPr="00956049">
        <w:rPr>
          <w:color w:val="141414"/>
          <w:sz w:val="28"/>
          <w:szCs w:val="28"/>
        </w:rPr>
        <w:br/>
        <w:t>- полное наименование и организационно-правовая форма юридического лица;</w:t>
      </w:r>
      <w:r w:rsidRPr="00956049">
        <w:rPr>
          <w:color w:val="141414"/>
          <w:sz w:val="28"/>
          <w:szCs w:val="28"/>
        </w:rPr>
        <w:br/>
        <w:t>- реестровый номер объекта;</w:t>
      </w:r>
      <w:r w:rsidRPr="00956049">
        <w:rPr>
          <w:color w:val="141414"/>
          <w:sz w:val="28"/>
          <w:szCs w:val="28"/>
        </w:rPr>
        <w:br/>
        <w:t>- вид деятельности;</w:t>
      </w:r>
      <w:r w:rsidRPr="00956049">
        <w:rPr>
          <w:color w:val="141414"/>
          <w:sz w:val="28"/>
          <w:szCs w:val="28"/>
        </w:rPr>
        <w:br/>
        <w:t>- адрес (местонахождение);</w:t>
      </w:r>
      <w:proofErr w:type="gramEnd"/>
      <w:r w:rsidRPr="00956049">
        <w:rPr>
          <w:color w:val="141414"/>
          <w:sz w:val="28"/>
          <w:szCs w:val="28"/>
        </w:rPr>
        <w:br/>
        <w:t>- основной государственный регистрационный номер и дата государственной регистрации;</w:t>
      </w:r>
      <w:r w:rsidRPr="00956049">
        <w:rPr>
          <w:color w:val="141414"/>
          <w:sz w:val="28"/>
          <w:szCs w:val="28"/>
        </w:rPr>
        <w:br/>
        <w:t>- идентификационный номер налогоплательщика;</w:t>
      </w:r>
      <w:r w:rsidRPr="00956049">
        <w:rPr>
          <w:color w:val="141414"/>
          <w:sz w:val="28"/>
          <w:szCs w:val="28"/>
        </w:rPr>
        <w:br/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  <w:r w:rsidRPr="00956049">
        <w:rPr>
          <w:color w:val="141414"/>
          <w:sz w:val="28"/>
          <w:szCs w:val="28"/>
        </w:rPr>
        <w:br/>
        <w:t>- размер уставного фонда (для муниципальных унитарных предприятий);</w:t>
      </w:r>
      <w:r w:rsidRPr="00956049">
        <w:rPr>
          <w:color w:val="141414"/>
          <w:sz w:val="28"/>
          <w:szCs w:val="28"/>
        </w:rPr>
        <w:br/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  <w:r w:rsidRPr="00956049">
        <w:rPr>
          <w:color w:val="141414"/>
          <w:sz w:val="28"/>
          <w:szCs w:val="28"/>
        </w:rPr>
        <w:br/>
        <w:t xml:space="preserve">- перечень имущества, внесенного муниципальным образованием в оплату </w:t>
      </w:r>
      <w:r w:rsidRPr="00956049">
        <w:rPr>
          <w:color w:val="141414"/>
          <w:sz w:val="28"/>
          <w:szCs w:val="28"/>
        </w:rPr>
        <w:lastRenderedPageBreak/>
        <w:t>доли в уставном капитале с указанием его наименования, местонахождения и стоимости;</w:t>
      </w:r>
      <w:r w:rsidRPr="00956049">
        <w:rPr>
          <w:color w:val="141414"/>
          <w:sz w:val="28"/>
          <w:szCs w:val="28"/>
        </w:rPr>
        <w:br/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  <w:r w:rsidRPr="00956049">
        <w:rPr>
          <w:color w:val="141414"/>
          <w:sz w:val="28"/>
          <w:szCs w:val="28"/>
        </w:rPr>
        <w:br/>
        <w:t>- среднесписочная численность работников (для муниципальных учреждений и муниципальных унитарных предприятий)</w:t>
      </w:r>
      <w:proofErr w:type="gramStart"/>
      <w:r w:rsidRPr="00956049">
        <w:rPr>
          <w:color w:val="141414"/>
          <w:sz w:val="28"/>
          <w:szCs w:val="28"/>
        </w:rPr>
        <w:t>.</w:t>
      </w:r>
      <w:proofErr w:type="gramEnd"/>
      <w:r w:rsidRPr="00956049">
        <w:rPr>
          <w:color w:val="141414"/>
          <w:sz w:val="28"/>
          <w:szCs w:val="28"/>
        </w:rPr>
        <w:br/>
        <w:t xml:space="preserve">- </w:t>
      </w:r>
      <w:proofErr w:type="gramStart"/>
      <w:r w:rsidRPr="00956049">
        <w:rPr>
          <w:color w:val="141414"/>
          <w:sz w:val="28"/>
          <w:szCs w:val="28"/>
        </w:rPr>
        <w:t>д</w:t>
      </w:r>
      <w:proofErr w:type="gramEnd"/>
      <w:r w:rsidRPr="00956049">
        <w:rPr>
          <w:color w:val="141414"/>
          <w:sz w:val="28"/>
          <w:szCs w:val="28"/>
        </w:rPr>
        <w:t>анные (ФИО, телефоны) руководителя и главного бухгалтера</w:t>
      </w:r>
      <w:r w:rsidRPr="00956049">
        <w:rPr>
          <w:color w:val="141414"/>
          <w:sz w:val="28"/>
          <w:szCs w:val="28"/>
        </w:rPr>
        <w:br/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7623D7" w:rsidRPr="00956049" w:rsidRDefault="007623D7" w:rsidP="007623D7">
      <w:pPr>
        <w:pStyle w:val="a3"/>
        <w:shd w:val="clear" w:color="auto" w:fill="FAFAFA"/>
        <w:spacing w:before="180" w:beforeAutospacing="0" w:after="180" w:afterAutospacing="0" w:line="248" w:lineRule="atLeast"/>
        <w:jc w:val="both"/>
        <w:rPr>
          <w:color w:val="141414"/>
          <w:sz w:val="28"/>
          <w:szCs w:val="28"/>
        </w:rPr>
      </w:pPr>
      <w:r w:rsidRPr="00956049">
        <w:rPr>
          <w:color w:val="141414"/>
          <w:sz w:val="28"/>
          <w:szCs w:val="28"/>
        </w:rPr>
        <w:t> </w:t>
      </w:r>
    </w:p>
    <w:p w:rsidR="0082120E" w:rsidRDefault="007623D7" w:rsidP="007623D7">
      <w:pPr>
        <w:pStyle w:val="a3"/>
        <w:shd w:val="clear" w:color="auto" w:fill="FAFAFA"/>
        <w:spacing w:before="180" w:beforeAutospacing="0" w:after="180" w:afterAutospacing="0" w:line="248" w:lineRule="atLeast"/>
        <w:jc w:val="center"/>
        <w:rPr>
          <w:rStyle w:val="a4"/>
          <w:color w:val="141414"/>
          <w:sz w:val="28"/>
          <w:szCs w:val="28"/>
        </w:rPr>
      </w:pPr>
      <w:r w:rsidRPr="00956049">
        <w:rPr>
          <w:rStyle w:val="a4"/>
          <w:color w:val="141414"/>
          <w:sz w:val="28"/>
          <w:szCs w:val="28"/>
        </w:rPr>
        <w:t>4.</w:t>
      </w:r>
      <w:r w:rsidR="0082120E">
        <w:rPr>
          <w:rStyle w:val="a4"/>
          <w:color w:val="141414"/>
          <w:sz w:val="28"/>
          <w:szCs w:val="28"/>
        </w:rPr>
        <w:t xml:space="preserve"> Порядок учета и ведения реестра муниципального имущества</w:t>
      </w:r>
      <w:r w:rsidRPr="00956049">
        <w:rPr>
          <w:rStyle w:val="a4"/>
          <w:color w:val="141414"/>
          <w:sz w:val="28"/>
          <w:szCs w:val="28"/>
        </w:rPr>
        <w:t xml:space="preserve"> </w:t>
      </w:r>
    </w:p>
    <w:p w:rsidR="00A860C7" w:rsidRDefault="007623D7" w:rsidP="00A860C7">
      <w:pPr>
        <w:pStyle w:val="a3"/>
        <w:shd w:val="clear" w:color="auto" w:fill="FAFAFA"/>
        <w:spacing w:before="180" w:beforeAutospacing="0" w:after="180" w:afterAutospacing="0" w:line="248" w:lineRule="atLeast"/>
        <w:jc w:val="both"/>
        <w:rPr>
          <w:sz w:val="28"/>
          <w:szCs w:val="28"/>
        </w:rPr>
      </w:pPr>
      <w:r w:rsidRPr="00956049">
        <w:rPr>
          <w:color w:val="141414"/>
          <w:sz w:val="28"/>
          <w:szCs w:val="28"/>
        </w:rPr>
        <w:t>4.1. Учет муниципального имущества включает в себя описание объекта учета с указанием его индивидуальных особенностей, позволяющее однозначно отличить его от других объектов.</w:t>
      </w:r>
      <w:r w:rsidRPr="00956049">
        <w:rPr>
          <w:color w:val="141414"/>
          <w:sz w:val="28"/>
          <w:szCs w:val="28"/>
        </w:rPr>
        <w:br/>
        <w:t xml:space="preserve">4.2. </w:t>
      </w:r>
      <w:proofErr w:type="gramStart"/>
      <w:r w:rsidRPr="00956049">
        <w:rPr>
          <w:color w:val="141414"/>
          <w:sz w:val="28"/>
          <w:szCs w:val="28"/>
        </w:rPr>
        <w:t xml:space="preserve">Внесение в Реестр сведений об объектах учета и записей об изменении сведений о них осуществляется на основании документов, подтверждающих основания приобретения </w:t>
      </w:r>
      <w:r w:rsidR="005E5983">
        <w:rPr>
          <w:color w:val="141414"/>
          <w:sz w:val="28"/>
          <w:szCs w:val="28"/>
        </w:rPr>
        <w:t>Михайловским сельским поселением</w:t>
      </w:r>
      <w:r w:rsidRPr="00956049">
        <w:rPr>
          <w:color w:val="141414"/>
          <w:sz w:val="28"/>
          <w:szCs w:val="28"/>
        </w:rPr>
        <w:t xml:space="preserve"> права муниципальной собственности на соответствующее имущество  или 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</w:t>
      </w:r>
      <w:proofErr w:type="gramEnd"/>
      <w:r w:rsidRPr="00956049">
        <w:rPr>
          <w:color w:val="141414"/>
          <w:sz w:val="28"/>
          <w:szCs w:val="28"/>
        </w:rPr>
        <w:t xml:space="preserve"> Реестра.</w:t>
      </w:r>
      <w:r w:rsidRPr="00956049">
        <w:rPr>
          <w:rStyle w:val="apple-converted-space"/>
          <w:color w:val="141414"/>
          <w:sz w:val="28"/>
          <w:szCs w:val="28"/>
        </w:rPr>
        <w:t> </w:t>
      </w:r>
      <w:r w:rsidRPr="00956049">
        <w:rPr>
          <w:color w:val="141414"/>
          <w:sz w:val="28"/>
          <w:szCs w:val="28"/>
        </w:rPr>
        <w:br/>
        <w:t>    Основные реквизиты договоров, сопровождающие движение объектов муниципального имущества, также отражаются в реестре и являются дополнительной информацией об объекте.</w:t>
      </w:r>
      <w:r w:rsidRPr="00956049">
        <w:rPr>
          <w:color w:val="141414"/>
          <w:sz w:val="28"/>
          <w:szCs w:val="28"/>
        </w:rPr>
        <w:br/>
        <w:t xml:space="preserve">4.3. Заявление с приложением заверенных копий документов предоставляется </w:t>
      </w:r>
      <w:proofErr w:type="spellStart"/>
      <w:r w:rsidRPr="00956049">
        <w:rPr>
          <w:color w:val="141414"/>
          <w:sz w:val="28"/>
          <w:szCs w:val="28"/>
        </w:rPr>
        <w:t>Реестродержателю</w:t>
      </w:r>
      <w:proofErr w:type="spellEnd"/>
      <w:r w:rsidRPr="00956049">
        <w:rPr>
          <w:color w:val="141414"/>
          <w:sz w:val="28"/>
          <w:szCs w:val="28"/>
        </w:rPr>
        <w:t xml:space="preserve"> в 2-недельный срок с момента возникновения, изменения или прекращения права на объекты учета (изменения сведений об объектах учета).</w:t>
      </w:r>
      <w:r w:rsidRPr="00956049">
        <w:rPr>
          <w:color w:val="141414"/>
          <w:sz w:val="28"/>
          <w:szCs w:val="28"/>
        </w:rPr>
        <w:br/>
        <w:t xml:space="preserve">4.4. Сведения о создании муниципальных унитарных предприятий, муниципальных учреждений, хозяйственных обществ и иных юридических лиц, а также об участии </w:t>
      </w:r>
      <w:r w:rsidR="005E5983">
        <w:rPr>
          <w:color w:val="141414"/>
          <w:sz w:val="28"/>
          <w:szCs w:val="28"/>
        </w:rPr>
        <w:t>Михайловского сельского поселения</w:t>
      </w:r>
      <w:r w:rsidRPr="00956049">
        <w:rPr>
          <w:color w:val="141414"/>
          <w:sz w:val="28"/>
          <w:szCs w:val="28"/>
        </w:rPr>
        <w:t xml:space="preserve"> в юридических лицах вносятся в Реестр на основании принятых решений о создании (участии в создании) таких юридических лиц после их государственной регистрации.</w:t>
      </w:r>
      <w:r w:rsidRPr="00956049">
        <w:rPr>
          <w:color w:val="141414"/>
          <w:sz w:val="28"/>
          <w:szCs w:val="28"/>
        </w:rPr>
        <w:br/>
        <w:t xml:space="preserve">4.5. 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</w:t>
      </w:r>
      <w:proofErr w:type="spellStart"/>
      <w:r w:rsidRPr="00956049">
        <w:rPr>
          <w:color w:val="141414"/>
          <w:sz w:val="28"/>
          <w:szCs w:val="28"/>
        </w:rPr>
        <w:t>Реестродержателю</w:t>
      </w:r>
      <w:proofErr w:type="spellEnd"/>
      <w:r w:rsidRPr="00956049">
        <w:rPr>
          <w:color w:val="141414"/>
          <w:sz w:val="28"/>
          <w:szCs w:val="28"/>
        </w:rPr>
        <w:t xml:space="preserve"> в 2-недельный срок с момента </w:t>
      </w:r>
      <w:r w:rsidRPr="00956049">
        <w:rPr>
          <w:color w:val="141414"/>
          <w:sz w:val="28"/>
          <w:szCs w:val="28"/>
        </w:rPr>
        <w:lastRenderedPageBreak/>
        <w:t>изменения сведений об объектах учета.</w:t>
      </w:r>
      <w:r w:rsidRPr="00956049">
        <w:rPr>
          <w:color w:val="141414"/>
          <w:sz w:val="28"/>
          <w:szCs w:val="28"/>
        </w:rPr>
        <w:br/>
        <w:t>4.6. Сведения об объектах учета и записи об изменении сведений о них в отношении объектов казны вносятся в Реестр на основании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</w:t>
      </w:r>
      <w:r w:rsidRPr="00956049">
        <w:rPr>
          <w:rStyle w:val="apple-converted-space"/>
          <w:color w:val="141414"/>
          <w:sz w:val="28"/>
          <w:szCs w:val="28"/>
        </w:rPr>
        <w:t> </w:t>
      </w:r>
      <w:r w:rsidRPr="00956049">
        <w:rPr>
          <w:color w:val="141414"/>
          <w:sz w:val="28"/>
          <w:szCs w:val="28"/>
        </w:rPr>
        <w:br/>
        <w:t xml:space="preserve">4.7. Объекту учета, прошедшему процедуру учета, на основании распоряжения </w:t>
      </w:r>
      <w:proofErr w:type="spellStart"/>
      <w:r w:rsidRPr="00956049">
        <w:rPr>
          <w:color w:val="141414"/>
          <w:sz w:val="28"/>
          <w:szCs w:val="28"/>
        </w:rPr>
        <w:t>Реестродержателя</w:t>
      </w:r>
      <w:proofErr w:type="spellEnd"/>
      <w:r w:rsidRPr="00956049">
        <w:rPr>
          <w:color w:val="141414"/>
          <w:sz w:val="28"/>
          <w:szCs w:val="28"/>
        </w:rPr>
        <w:t xml:space="preserve"> о внесении объекта учета в Реестр присваивается уникальный реестровый номер, который формируется в</w:t>
      </w:r>
      <w:r w:rsidRPr="00A860C7">
        <w:rPr>
          <w:sz w:val="28"/>
          <w:szCs w:val="28"/>
        </w:rPr>
        <w:t xml:space="preserve"> </w:t>
      </w:r>
      <w:r w:rsidR="00A860C7" w:rsidRPr="00A860C7">
        <w:rPr>
          <w:sz w:val="28"/>
          <w:szCs w:val="28"/>
        </w:rPr>
        <w:t>С</w:t>
      </w:r>
      <w:r w:rsidRPr="00A860C7">
        <w:rPr>
          <w:sz w:val="28"/>
          <w:szCs w:val="28"/>
        </w:rPr>
        <w:t>ледующем порядке:</w:t>
      </w:r>
      <w:r w:rsidRPr="00A860C7">
        <w:rPr>
          <w:sz w:val="28"/>
          <w:szCs w:val="28"/>
        </w:rPr>
        <w:br/>
        <w:t>знаки 1 – номер раздела Реестра;</w:t>
      </w:r>
      <w:r w:rsidRPr="00A860C7">
        <w:rPr>
          <w:sz w:val="28"/>
          <w:szCs w:val="28"/>
        </w:rPr>
        <w:br/>
        <w:t xml:space="preserve">знаки 2,3,4,5,6 – порядковый номер объекта учета, присваиваемый в прямой последовательности поступления документов </w:t>
      </w:r>
      <w:proofErr w:type="spellStart"/>
      <w:r w:rsidRPr="00A860C7">
        <w:rPr>
          <w:sz w:val="28"/>
          <w:szCs w:val="28"/>
        </w:rPr>
        <w:t>Реестродержателю</w:t>
      </w:r>
      <w:proofErr w:type="spellEnd"/>
      <w:r w:rsidRPr="00A860C7">
        <w:rPr>
          <w:sz w:val="28"/>
          <w:szCs w:val="28"/>
        </w:rPr>
        <w:t>. В неиспользуемых левых разрядах данной группы знаков ставится «0».</w:t>
      </w:r>
      <w:r w:rsidRPr="00A860C7">
        <w:rPr>
          <w:rStyle w:val="apple-converted-space"/>
          <w:color w:val="141414"/>
          <w:sz w:val="28"/>
          <w:szCs w:val="28"/>
        </w:rPr>
        <w:t> </w:t>
      </w:r>
      <w:r w:rsidRPr="00A860C7">
        <w:rPr>
          <w:sz w:val="28"/>
          <w:szCs w:val="28"/>
        </w:rPr>
        <w:br/>
        <w:t>4.8. Исключение из Реестра сведений об объектах учета осуществляется в связи с прекращением права муниципальной собственности на соответствующее имущество или по иным предусмотренным действующим законодательством основаниям.</w:t>
      </w:r>
      <w:r w:rsidRPr="00A860C7">
        <w:rPr>
          <w:sz w:val="28"/>
          <w:szCs w:val="28"/>
        </w:rPr>
        <w:br/>
        <w:t> 4.9. В случае изменения характеристик объектов учёта, в Реестр вносятся изменения и дополнения. Изменения и дополнения, вносимые в Реестр, должны быть подтверждены документально (данные технической инвентаризации, отчеты аудиторской организации, бухгалтерские справки, земельные дела, выписки из ЕГРП либо ЕГРЮЛ и т.д.).</w:t>
      </w:r>
      <w:r w:rsidRPr="00A860C7">
        <w:rPr>
          <w:sz w:val="28"/>
          <w:szCs w:val="28"/>
        </w:rPr>
        <w:br/>
        <w:t xml:space="preserve">4.10. Правообладатели имущества, учтенного в Реестре - органы местного самоуправления, муниципальные учреждения, муниципальные унитарные предприятия и иные лица  обязаны в срок до 01 марта года следующего за </w:t>
      </w:r>
      <w:proofErr w:type="gramStart"/>
      <w:r w:rsidRPr="00A860C7">
        <w:rPr>
          <w:sz w:val="28"/>
          <w:szCs w:val="28"/>
        </w:rPr>
        <w:t>отчетным</w:t>
      </w:r>
      <w:proofErr w:type="gramEnd"/>
      <w:r w:rsidRPr="00A860C7">
        <w:rPr>
          <w:sz w:val="28"/>
          <w:szCs w:val="28"/>
        </w:rPr>
        <w:t xml:space="preserve"> предоставить  </w:t>
      </w:r>
      <w:proofErr w:type="spellStart"/>
      <w:r w:rsidRPr="00A860C7">
        <w:rPr>
          <w:sz w:val="28"/>
          <w:szCs w:val="28"/>
        </w:rPr>
        <w:t>Реестродержателю</w:t>
      </w:r>
      <w:proofErr w:type="spellEnd"/>
      <w:r w:rsidRPr="00A860C7">
        <w:rPr>
          <w:sz w:val="28"/>
          <w:szCs w:val="28"/>
        </w:rPr>
        <w:t xml:space="preserve"> информацию об имуществе по состоянию на 01 января по форме утвержденной </w:t>
      </w:r>
      <w:r w:rsidR="00A860C7">
        <w:rPr>
          <w:sz w:val="28"/>
          <w:szCs w:val="28"/>
        </w:rPr>
        <w:t>администрацией Михайловского сельского поселения.</w:t>
      </w:r>
    </w:p>
    <w:p w:rsidR="007623D7" w:rsidRPr="00A860C7" w:rsidRDefault="00A860C7" w:rsidP="00A860C7">
      <w:pPr>
        <w:pStyle w:val="a3"/>
        <w:shd w:val="clear" w:color="auto" w:fill="FAFAFA"/>
        <w:spacing w:before="180" w:beforeAutospacing="0" w:after="180" w:afterAutospacing="0" w:line="248" w:lineRule="atLeast"/>
        <w:jc w:val="both"/>
        <w:rPr>
          <w:sz w:val="28"/>
          <w:szCs w:val="28"/>
        </w:rPr>
      </w:pPr>
      <w:r w:rsidRPr="00956049">
        <w:t xml:space="preserve"> </w:t>
      </w:r>
      <w:r w:rsidR="007623D7" w:rsidRPr="00A860C7">
        <w:rPr>
          <w:sz w:val="28"/>
          <w:szCs w:val="28"/>
        </w:rPr>
        <w:t xml:space="preserve">4.11. </w:t>
      </w:r>
      <w:proofErr w:type="spellStart"/>
      <w:r w:rsidR="007623D7" w:rsidRPr="00A860C7">
        <w:rPr>
          <w:sz w:val="28"/>
          <w:szCs w:val="28"/>
        </w:rPr>
        <w:t>Реестродержатель</w:t>
      </w:r>
      <w:proofErr w:type="spellEnd"/>
      <w:r w:rsidR="007623D7" w:rsidRPr="00A860C7">
        <w:rPr>
          <w:sz w:val="28"/>
          <w:szCs w:val="28"/>
        </w:rPr>
        <w:t xml:space="preserve"> вправе принять решение об отказе включения сведений об имуществе в Реестр по следующим основан</w:t>
      </w:r>
      <w:r w:rsidR="005E5983" w:rsidRPr="00A860C7">
        <w:rPr>
          <w:sz w:val="28"/>
          <w:szCs w:val="28"/>
        </w:rPr>
        <w:t>иям:</w:t>
      </w:r>
      <w:r w:rsidR="005E5983" w:rsidRPr="00A860C7">
        <w:rPr>
          <w:sz w:val="28"/>
          <w:szCs w:val="28"/>
        </w:rPr>
        <w:br/>
        <w:t>- и</w:t>
      </w:r>
      <w:r w:rsidR="007623D7" w:rsidRPr="00A860C7">
        <w:rPr>
          <w:sz w:val="28"/>
          <w:szCs w:val="28"/>
        </w:rPr>
        <w:t>мущество не о</w:t>
      </w:r>
      <w:r w:rsidR="005E5983" w:rsidRPr="00A860C7">
        <w:rPr>
          <w:sz w:val="28"/>
          <w:szCs w:val="28"/>
        </w:rPr>
        <w:t>тносится к объектам учета;</w:t>
      </w:r>
      <w:proofErr w:type="gramStart"/>
      <w:r w:rsidR="005E5983" w:rsidRPr="00A860C7">
        <w:rPr>
          <w:sz w:val="28"/>
          <w:szCs w:val="28"/>
        </w:rPr>
        <w:br/>
        <w:t>-</w:t>
      </w:r>
      <w:proofErr w:type="gramEnd"/>
      <w:r w:rsidR="005E5983" w:rsidRPr="00A860C7">
        <w:rPr>
          <w:sz w:val="28"/>
          <w:szCs w:val="28"/>
        </w:rPr>
        <w:t>и</w:t>
      </w:r>
      <w:r w:rsidR="007623D7" w:rsidRPr="00A860C7">
        <w:rPr>
          <w:sz w:val="28"/>
          <w:szCs w:val="28"/>
        </w:rPr>
        <w:t>мущество не находится в му</w:t>
      </w:r>
      <w:r w:rsidR="005E5983" w:rsidRPr="00A860C7">
        <w:rPr>
          <w:sz w:val="28"/>
          <w:szCs w:val="28"/>
        </w:rPr>
        <w:t>ниципальной собственности;</w:t>
      </w:r>
      <w:r w:rsidR="005E5983" w:rsidRPr="00A860C7">
        <w:rPr>
          <w:sz w:val="28"/>
          <w:szCs w:val="28"/>
        </w:rPr>
        <w:br/>
        <w:t>-н</w:t>
      </w:r>
      <w:r w:rsidR="007623D7" w:rsidRPr="00A860C7">
        <w:rPr>
          <w:sz w:val="28"/>
          <w:szCs w:val="28"/>
        </w:rPr>
        <w:t>е подтверждены права лица н</w:t>
      </w:r>
      <w:r w:rsidR="005E5983" w:rsidRPr="00A860C7">
        <w:rPr>
          <w:sz w:val="28"/>
          <w:szCs w:val="28"/>
        </w:rPr>
        <w:t>а муниципальное имущество;</w:t>
      </w:r>
      <w:r w:rsidR="005E5983" w:rsidRPr="00A860C7">
        <w:rPr>
          <w:sz w:val="28"/>
          <w:szCs w:val="28"/>
        </w:rPr>
        <w:br/>
        <w:t>- п</w:t>
      </w:r>
      <w:r w:rsidR="007623D7" w:rsidRPr="00A860C7">
        <w:rPr>
          <w:sz w:val="28"/>
          <w:szCs w:val="28"/>
        </w:rPr>
        <w:t>равообладателем не представлены или представлены не полностью подтверждающие документы, необходимые для включения сведений в Реестр.</w:t>
      </w:r>
      <w:r w:rsidR="007623D7" w:rsidRPr="00A860C7">
        <w:rPr>
          <w:sz w:val="28"/>
          <w:szCs w:val="28"/>
        </w:rPr>
        <w:br/>
        <w:t xml:space="preserve">4.12. </w:t>
      </w:r>
      <w:proofErr w:type="spellStart"/>
      <w:r w:rsidR="007623D7" w:rsidRPr="00A860C7">
        <w:rPr>
          <w:sz w:val="28"/>
          <w:szCs w:val="28"/>
        </w:rPr>
        <w:t>Реестродержатель</w:t>
      </w:r>
      <w:proofErr w:type="spellEnd"/>
      <w:r w:rsidR="007623D7" w:rsidRPr="00A860C7">
        <w:rPr>
          <w:sz w:val="28"/>
          <w:szCs w:val="28"/>
        </w:rPr>
        <w:t xml:space="preserve"> при принятии решения об отказе включения в Реестр сведений об объекте учета направляет правообладателю письменное сообщение об отказе (с указанием его причины).</w:t>
      </w:r>
      <w:r w:rsidR="007623D7" w:rsidRPr="00A860C7">
        <w:rPr>
          <w:sz w:val="28"/>
          <w:szCs w:val="28"/>
        </w:rPr>
        <w:br/>
        <w:t xml:space="preserve">4.13. Решение </w:t>
      </w:r>
      <w:proofErr w:type="spellStart"/>
      <w:r w:rsidR="007623D7" w:rsidRPr="00A860C7">
        <w:rPr>
          <w:sz w:val="28"/>
          <w:szCs w:val="28"/>
        </w:rPr>
        <w:t>Реестродержателя</w:t>
      </w:r>
      <w:proofErr w:type="spellEnd"/>
      <w:r w:rsidR="007623D7" w:rsidRPr="00A860C7">
        <w:rPr>
          <w:sz w:val="28"/>
          <w:szCs w:val="28"/>
        </w:rPr>
        <w:t xml:space="preserve"> об отказе включения в Реестр сведений об объектах учета может быть обжаловано правообладателем в порядке, установленном законодательст</w:t>
      </w:r>
      <w:r w:rsidR="005E5983" w:rsidRPr="00A860C7">
        <w:rPr>
          <w:sz w:val="28"/>
          <w:szCs w:val="28"/>
        </w:rPr>
        <w:t>вом Российской Федерации.</w:t>
      </w:r>
      <w:r w:rsidR="005E5983" w:rsidRPr="00A860C7">
        <w:rPr>
          <w:sz w:val="28"/>
          <w:szCs w:val="28"/>
        </w:rPr>
        <w:br/>
        <w:t>4.14.</w:t>
      </w:r>
      <w:r w:rsidR="007623D7" w:rsidRPr="00A860C7">
        <w:rPr>
          <w:sz w:val="28"/>
          <w:szCs w:val="28"/>
        </w:rPr>
        <w:t xml:space="preserve">При ведении Реестра обеспечивается защита государственной и </w:t>
      </w:r>
      <w:r w:rsidR="007623D7" w:rsidRPr="00A860C7">
        <w:rPr>
          <w:sz w:val="28"/>
          <w:szCs w:val="28"/>
        </w:rPr>
        <w:lastRenderedPageBreak/>
        <w:t>коммерческой тайны.</w:t>
      </w:r>
      <w:r w:rsidR="007623D7" w:rsidRPr="00A860C7">
        <w:rPr>
          <w:sz w:val="28"/>
          <w:szCs w:val="28"/>
        </w:rPr>
        <w:br/>
        <w:t xml:space="preserve">4.15. 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 Реестр по состоянию на 01 января каждого года распечатывается и хранится у </w:t>
      </w:r>
      <w:proofErr w:type="spellStart"/>
      <w:r w:rsidR="007623D7" w:rsidRPr="00A860C7">
        <w:rPr>
          <w:sz w:val="28"/>
          <w:szCs w:val="28"/>
        </w:rPr>
        <w:t>Реестродержателя</w:t>
      </w:r>
      <w:proofErr w:type="spellEnd"/>
      <w:r w:rsidR="007623D7" w:rsidRPr="00A860C7">
        <w:rPr>
          <w:sz w:val="28"/>
          <w:szCs w:val="28"/>
        </w:rPr>
        <w:t>.</w:t>
      </w:r>
      <w:r w:rsidR="007623D7" w:rsidRPr="00A860C7">
        <w:rPr>
          <w:sz w:val="28"/>
          <w:szCs w:val="28"/>
        </w:rPr>
        <w:br/>
        <w:t>4.16.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  <w:r w:rsidR="007623D7" w:rsidRPr="00A860C7">
        <w:rPr>
          <w:sz w:val="28"/>
          <w:szCs w:val="28"/>
        </w:rPr>
        <w:br/>
        <w:t>4.17. Документы Реестра хранятся в соответствии с Федеральным законом от 22 октября 2004 г. N 125-ФЗ "Об архивном деле в Российской Федерации".</w:t>
      </w:r>
    </w:p>
    <w:p w:rsidR="007623D7" w:rsidRPr="00A860C7" w:rsidRDefault="007623D7" w:rsidP="007623D7">
      <w:pPr>
        <w:pStyle w:val="a3"/>
        <w:shd w:val="clear" w:color="auto" w:fill="FAFAFA"/>
        <w:spacing w:before="180" w:beforeAutospacing="0" w:after="180" w:afterAutospacing="0" w:line="248" w:lineRule="atLeast"/>
        <w:jc w:val="both"/>
        <w:rPr>
          <w:color w:val="141414"/>
          <w:sz w:val="28"/>
          <w:szCs w:val="28"/>
        </w:rPr>
      </w:pPr>
      <w:r w:rsidRPr="00A860C7">
        <w:rPr>
          <w:color w:val="141414"/>
          <w:sz w:val="28"/>
          <w:szCs w:val="28"/>
        </w:rPr>
        <w:t> </w:t>
      </w:r>
    </w:p>
    <w:p w:rsidR="007623D7" w:rsidRPr="00956049" w:rsidRDefault="007623D7" w:rsidP="005E5983">
      <w:pPr>
        <w:pStyle w:val="a3"/>
        <w:shd w:val="clear" w:color="auto" w:fill="FAFAFA"/>
        <w:spacing w:before="180" w:beforeAutospacing="0" w:after="180" w:afterAutospacing="0" w:line="248" w:lineRule="atLeast"/>
        <w:jc w:val="center"/>
        <w:rPr>
          <w:color w:val="141414"/>
          <w:sz w:val="28"/>
          <w:szCs w:val="28"/>
        </w:rPr>
      </w:pPr>
      <w:r w:rsidRPr="00956049">
        <w:rPr>
          <w:rStyle w:val="a4"/>
          <w:color w:val="141414"/>
          <w:sz w:val="28"/>
          <w:szCs w:val="28"/>
        </w:rPr>
        <w:t xml:space="preserve">5. </w:t>
      </w:r>
      <w:r w:rsidR="005E5983">
        <w:rPr>
          <w:rStyle w:val="a4"/>
          <w:color w:val="141414"/>
          <w:sz w:val="28"/>
          <w:szCs w:val="28"/>
        </w:rPr>
        <w:t>Порядок предоставления информации из Реестра</w:t>
      </w:r>
      <w:r w:rsidRPr="00956049">
        <w:rPr>
          <w:color w:val="141414"/>
          <w:sz w:val="28"/>
          <w:szCs w:val="28"/>
        </w:rPr>
        <w:t> </w:t>
      </w:r>
    </w:p>
    <w:p w:rsidR="007623D7" w:rsidRPr="00956049" w:rsidRDefault="007623D7" w:rsidP="007623D7">
      <w:pPr>
        <w:pStyle w:val="a3"/>
        <w:shd w:val="clear" w:color="auto" w:fill="FAFAFA"/>
        <w:spacing w:before="180" w:beforeAutospacing="0" w:after="180" w:afterAutospacing="0" w:line="248" w:lineRule="atLeast"/>
        <w:jc w:val="both"/>
        <w:rPr>
          <w:color w:val="141414"/>
          <w:sz w:val="28"/>
          <w:szCs w:val="28"/>
        </w:rPr>
      </w:pPr>
      <w:r w:rsidRPr="00956049">
        <w:rPr>
          <w:color w:val="141414"/>
          <w:sz w:val="28"/>
          <w:szCs w:val="28"/>
        </w:rPr>
        <w:t>5.1. Сведения об объектах учета, содержащихся в Реестре, носят открытый характер.</w:t>
      </w:r>
      <w:r w:rsidRPr="00956049">
        <w:rPr>
          <w:color w:val="141414"/>
          <w:sz w:val="28"/>
          <w:szCs w:val="28"/>
        </w:rPr>
        <w:br/>
        <w:t>5.2. Сведения об объектах учета, содержащихся в Реестре, предоставляются любым заинтересованным лицам в виде выписок из Реестра по письменному запросу.</w:t>
      </w:r>
      <w:r w:rsidRPr="00956049">
        <w:rPr>
          <w:color w:val="141414"/>
          <w:sz w:val="28"/>
          <w:szCs w:val="28"/>
        </w:rPr>
        <w:br/>
        <w:t xml:space="preserve">5.3. </w:t>
      </w:r>
      <w:proofErr w:type="spellStart"/>
      <w:r w:rsidRPr="00956049">
        <w:rPr>
          <w:color w:val="141414"/>
          <w:sz w:val="28"/>
          <w:szCs w:val="28"/>
        </w:rPr>
        <w:t>Реестродержатель</w:t>
      </w:r>
      <w:proofErr w:type="spellEnd"/>
      <w:r w:rsidRPr="00956049">
        <w:rPr>
          <w:color w:val="141414"/>
          <w:sz w:val="28"/>
          <w:szCs w:val="28"/>
        </w:rPr>
        <w:t xml:space="preserve"> предоставляет сведения об объектах учета в 10-дневный срок со дня поступления запроса.</w:t>
      </w:r>
    </w:p>
    <w:p w:rsidR="007623D7" w:rsidRPr="00956049" w:rsidRDefault="007623D7" w:rsidP="007623D7">
      <w:pPr>
        <w:pStyle w:val="a3"/>
        <w:shd w:val="clear" w:color="auto" w:fill="FAFAFA"/>
        <w:spacing w:before="180" w:beforeAutospacing="0" w:after="180" w:afterAutospacing="0" w:line="248" w:lineRule="atLeast"/>
        <w:jc w:val="center"/>
        <w:rPr>
          <w:color w:val="141414"/>
          <w:sz w:val="28"/>
          <w:szCs w:val="28"/>
        </w:rPr>
      </w:pPr>
      <w:r w:rsidRPr="00956049">
        <w:rPr>
          <w:color w:val="141414"/>
          <w:sz w:val="28"/>
          <w:szCs w:val="28"/>
        </w:rPr>
        <w:br/>
      </w:r>
      <w:r w:rsidRPr="00956049">
        <w:rPr>
          <w:rStyle w:val="a4"/>
          <w:color w:val="141414"/>
          <w:sz w:val="28"/>
          <w:szCs w:val="28"/>
        </w:rPr>
        <w:t xml:space="preserve">6. </w:t>
      </w:r>
      <w:r w:rsidR="005E5983">
        <w:rPr>
          <w:rStyle w:val="a4"/>
          <w:color w:val="141414"/>
          <w:sz w:val="28"/>
          <w:szCs w:val="28"/>
        </w:rPr>
        <w:t>Заключительные положения</w:t>
      </w:r>
    </w:p>
    <w:p w:rsidR="007623D7" w:rsidRPr="00956049" w:rsidRDefault="007623D7" w:rsidP="007623D7">
      <w:pPr>
        <w:pStyle w:val="a3"/>
        <w:shd w:val="clear" w:color="auto" w:fill="FAFAFA"/>
        <w:spacing w:before="180" w:beforeAutospacing="0" w:after="180" w:afterAutospacing="0" w:line="248" w:lineRule="atLeast"/>
        <w:jc w:val="both"/>
        <w:rPr>
          <w:color w:val="141414"/>
          <w:sz w:val="28"/>
          <w:szCs w:val="28"/>
        </w:rPr>
      </w:pPr>
      <w:r w:rsidRPr="00956049">
        <w:rPr>
          <w:color w:val="141414"/>
          <w:sz w:val="28"/>
          <w:szCs w:val="28"/>
        </w:rPr>
        <w:br/>
        <w:t xml:space="preserve"> 6.1. Распоряжения </w:t>
      </w:r>
      <w:proofErr w:type="spellStart"/>
      <w:r w:rsidRPr="00956049">
        <w:rPr>
          <w:color w:val="141414"/>
          <w:sz w:val="28"/>
          <w:szCs w:val="28"/>
        </w:rPr>
        <w:t>Реестродержателя</w:t>
      </w:r>
      <w:proofErr w:type="spellEnd"/>
      <w:r w:rsidRPr="00956049">
        <w:rPr>
          <w:color w:val="141414"/>
          <w:sz w:val="28"/>
          <w:szCs w:val="28"/>
        </w:rPr>
        <w:t xml:space="preserve"> по вопросам формирования и ведения Реестра являются обязательными для всех пользователей муниципального имущества.</w:t>
      </w:r>
      <w:r w:rsidRPr="00956049">
        <w:rPr>
          <w:color w:val="141414"/>
          <w:sz w:val="28"/>
          <w:szCs w:val="28"/>
        </w:rPr>
        <w:br/>
        <w:t xml:space="preserve"> 6.2. </w:t>
      </w:r>
      <w:proofErr w:type="spellStart"/>
      <w:r w:rsidRPr="00956049">
        <w:rPr>
          <w:color w:val="141414"/>
          <w:sz w:val="28"/>
          <w:szCs w:val="28"/>
        </w:rPr>
        <w:t>Реестродержатель</w:t>
      </w:r>
      <w:proofErr w:type="spellEnd"/>
      <w:r w:rsidRPr="00956049">
        <w:rPr>
          <w:color w:val="141414"/>
          <w:sz w:val="28"/>
          <w:szCs w:val="28"/>
        </w:rPr>
        <w:t xml:space="preserve"> несет ответственность за своевременность внесения данных об объектах учета в Реестр и соответствие внесенных в Реестр данных информации, содержащейся в документах, представленных для его ведения.</w:t>
      </w:r>
    </w:p>
    <w:p w:rsidR="00D30F6D" w:rsidRPr="00956049" w:rsidRDefault="00D30F6D">
      <w:pPr>
        <w:rPr>
          <w:rFonts w:ascii="Times New Roman" w:hAnsi="Times New Roman" w:cs="Times New Roman"/>
          <w:sz w:val="28"/>
          <w:szCs w:val="28"/>
        </w:rPr>
      </w:pPr>
    </w:p>
    <w:sectPr w:rsidR="00D30F6D" w:rsidRPr="00956049" w:rsidSect="00D3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3D7"/>
    <w:rsid w:val="00023271"/>
    <w:rsid w:val="00172178"/>
    <w:rsid w:val="002E31FB"/>
    <w:rsid w:val="003A72D8"/>
    <w:rsid w:val="0049013F"/>
    <w:rsid w:val="0054666F"/>
    <w:rsid w:val="005E5983"/>
    <w:rsid w:val="0062132F"/>
    <w:rsid w:val="006F246A"/>
    <w:rsid w:val="007623D7"/>
    <w:rsid w:val="0080633E"/>
    <w:rsid w:val="0082120E"/>
    <w:rsid w:val="008849C1"/>
    <w:rsid w:val="00956049"/>
    <w:rsid w:val="00993635"/>
    <w:rsid w:val="00A860C7"/>
    <w:rsid w:val="00D30F6D"/>
    <w:rsid w:val="00D70CE4"/>
    <w:rsid w:val="00DC21FD"/>
    <w:rsid w:val="00F50DE0"/>
    <w:rsid w:val="00F913FD"/>
    <w:rsid w:val="00FF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3D7"/>
    <w:rPr>
      <w:b/>
      <w:bCs/>
    </w:rPr>
  </w:style>
  <w:style w:type="character" w:customStyle="1" w:styleId="apple-converted-space">
    <w:name w:val="apple-converted-space"/>
    <w:basedOn w:val="a0"/>
    <w:rsid w:val="007623D7"/>
  </w:style>
  <w:style w:type="paragraph" w:styleId="a5">
    <w:name w:val="No Spacing"/>
    <w:uiPriority w:val="1"/>
    <w:qFormat/>
    <w:rsid w:val="009560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4B179-755D-482E-AC0D-38F7B612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2018-05-11T07:03:00Z</cp:lastPrinted>
  <dcterms:created xsi:type="dcterms:W3CDTF">2018-04-03T07:59:00Z</dcterms:created>
  <dcterms:modified xsi:type="dcterms:W3CDTF">2018-05-11T07:04:00Z</dcterms:modified>
</cp:coreProperties>
</file>