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D4" w:rsidRDefault="006A4CD4" w:rsidP="006A4CD4">
      <w:pPr>
        <w:jc w:val="center"/>
        <w:rPr>
          <w:sz w:val="40"/>
          <w:szCs w:val="40"/>
        </w:rPr>
      </w:pPr>
      <w:r>
        <w:rPr>
          <w:sz w:val="40"/>
          <w:szCs w:val="40"/>
        </w:rPr>
        <w:t>Ивановская область</w:t>
      </w:r>
    </w:p>
    <w:p w:rsidR="006A4CD4" w:rsidRDefault="006A4CD4" w:rsidP="006A4CD4">
      <w:pPr>
        <w:jc w:val="center"/>
        <w:rPr>
          <w:sz w:val="40"/>
          <w:szCs w:val="40"/>
        </w:rPr>
      </w:pPr>
      <w:r>
        <w:rPr>
          <w:sz w:val="40"/>
          <w:szCs w:val="40"/>
        </w:rPr>
        <w:t>Юрьевецкий муниципальный район</w:t>
      </w:r>
    </w:p>
    <w:p w:rsidR="006A4CD4" w:rsidRDefault="006A4CD4" w:rsidP="006A4CD4">
      <w:pPr>
        <w:jc w:val="center"/>
        <w:rPr>
          <w:sz w:val="40"/>
          <w:szCs w:val="40"/>
        </w:rPr>
      </w:pPr>
      <w:r>
        <w:rPr>
          <w:sz w:val="40"/>
          <w:szCs w:val="40"/>
        </w:rPr>
        <w:t>Совет Михайловского сельского поселения</w:t>
      </w:r>
    </w:p>
    <w:p w:rsidR="006A4CD4" w:rsidRDefault="006A4CD4" w:rsidP="006A4CD4">
      <w:pPr>
        <w:jc w:val="center"/>
        <w:rPr>
          <w:sz w:val="40"/>
          <w:szCs w:val="40"/>
        </w:rPr>
      </w:pPr>
    </w:p>
    <w:p w:rsidR="006A4CD4" w:rsidRDefault="006A4CD4" w:rsidP="006A4CD4">
      <w:pPr>
        <w:jc w:val="center"/>
        <w:rPr>
          <w:sz w:val="40"/>
          <w:szCs w:val="40"/>
        </w:rPr>
      </w:pPr>
      <w:r>
        <w:rPr>
          <w:sz w:val="40"/>
          <w:szCs w:val="40"/>
        </w:rPr>
        <w:t>Решение</w:t>
      </w:r>
    </w:p>
    <w:p w:rsidR="006A4CD4" w:rsidRDefault="006A4CD4" w:rsidP="006A4CD4">
      <w:pPr>
        <w:jc w:val="center"/>
        <w:rPr>
          <w:sz w:val="40"/>
          <w:szCs w:val="40"/>
        </w:rPr>
      </w:pPr>
    </w:p>
    <w:p w:rsidR="006A4CD4" w:rsidRDefault="006A4CD4" w:rsidP="006A4CD4">
      <w:pPr>
        <w:jc w:val="both"/>
        <w:rPr>
          <w:sz w:val="28"/>
          <w:szCs w:val="28"/>
        </w:rPr>
      </w:pPr>
      <w:r>
        <w:rPr>
          <w:sz w:val="28"/>
          <w:szCs w:val="28"/>
        </w:rPr>
        <w:t>От 30.08.2016г.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71</w:t>
      </w:r>
    </w:p>
    <w:p w:rsidR="006A4CD4" w:rsidRDefault="006A4CD4" w:rsidP="006A4CD4">
      <w:pPr>
        <w:jc w:val="both"/>
        <w:rPr>
          <w:sz w:val="28"/>
          <w:szCs w:val="28"/>
        </w:rPr>
      </w:pPr>
    </w:p>
    <w:p w:rsidR="006A4CD4" w:rsidRDefault="006A4CD4" w:rsidP="006A4CD4">
      <w:pPr>
        <w:jc w:val="both"/>
        <w:rPr>
          <w:sz w:val="28"/>
          <w:szCs w:val="28"/>
        </w:rPr>
      </w:pPr>
    </w:p>
    <w:p w:rsidR="006A4CD4" w:rsidRDefault="006A4CD4" w:rsidP="006A4CD4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 по подготовке проектов генерального плана и о подготовке проекта о внесении изменений в правила землепользования и застройки Михайловского сельского поселения Юрьевецкого муниципального района Ивановской области</w:t>
      </w:r>
    </w:p>
    <w:p w:rsidR="006A4CD4" w:rsidRDefault="006A4CD4" w:rsidP="006A4CD4">
      <w:pPr>
        <w:jc w:val="center"/>
        <w:rPr>
          <w:sz w:val="28"/>
          <w:szCs w:val="28"/>
        </w:rPr>
      </w:pPr>
    </w:p>
    <w:p w:rsidR="006A4CD4" w:rsidRDefault="006A4CD4" w:rsidP="006A4CD4">
      <w:pPr>
        <w:jc w:val="center"/>
        <w:rPr>
          <w:sz w:val="28"/>
          <w:szCs w:val="28"/>
        </w:rPr>
      </w:pPr>
    </w:p>
    <w:p w:rsidR="006A4CD4" w:rsidRDefault="006A4CD4" w:rsidP="006A4C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статьями 24,  28, 31 Градостроительного кодекса Российской Федерации, приказом Министерства регионального развития Российской федерации от 27.02.2012г. № 69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 муниципальных образований», постановлением администрации  Михайловского сельского поселения от</w:t>
      </w:r>
      <w:r>
        <w:rPr>
          <w:sz w:val="28"/>
        </w:rPr>
        <w:t xml:space="preserve">   01.12.2015г. №  153 «</w:t>
      </w:r>
      <w:r>
        <w:rPr>
          <w:sz w:val="28"/>
          <w:szCs w:val="28"/>
        </w:rPr>
        <w:t xml:space="preserve">О  подготовке предложений о  внесении изменений в проект Генерального плана в ПЗЗ Михайловского сельского поселения Юрьевецкого муниципального района Ивановской области», Уставом Михайловского сельского </w:t>
      </w:r>
      <w:proofErr w:type="spellStart"/>
      <w:r>
        <w:rPr>
          <w:sz w:val="28"/>
          <w:szCs w:val="28"/>
        </w:rPr>
        <w:t>поселения</w:t>
      </w:r>
      <w:proofErr w:type="gramStart"/>
      <w:r>
        <w:rPr>
          <w:sz w:val="28"/>
          <w:szCs w:val="28"/>
        </w:rPr>
        <w:t>,с</w:t>
      </w:r>
      <w:proofErr w:type="spellEnd"/>
      <w:proofErr w:type="gramEnd"/>
      <w:r>
        <w:rPr>
          <w:sz w:val="28"/>
          <w:szCs w:val="28"/>
        </w:rPr>
        <w:t xml:space="preserve"> целью обсуждения и выявления мнения жителей по проекту Генерального плана и ПЗЗ Михайловского сельского поселения, Совет Михайловского сельского поселения, </w:t>
      </w:r>
    </w:p>
    <w:p w:rsidR="006A4CD4" w:rsidRDefault="006A4CD4" w:rsidP="006A4CD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A4CD4" w:rsidRDefault="006A4CD4" w:rsidP="006A4CD4">
      <w:pPr>
        <w:jc w:val="both"/>
        <w:rPr>
          <w:sz w:val="28"/>
          <w:szCs w:val="28"/>
        </w:rPr>
      </w:pPr>
    </w:p>
    <w:p w:rsidR="006A4CD4" w:rsidRDefault="006A4CD4" w:rsidP="006A4CD4">
      <w:pPr>
        <w:jc w:val="both"/>
        <w:rPr>
          <w:sz w:val="28"/>
          <w:szCs w:val="28"/>
        </w:rPr>
      </w:pPr>
      <w:r>
        <w:rPr>
          <w:sz w:val="28"/>
          <w:szCs w:val="28"/>
        </w:rPr>
        <w:t>1.Назначить на 04 октября 2016г. на 15 часов публичные слушания по проекту внесения изменений Генерального плана и ПЗЗ Михайловского сельского поселения  Юрьевецкого муниципального района Ивановской области.</w:t>
      </w:r>
    </w:p>
    <w:p w:rsidR="006A4CD4" w:rsidRDefault="006A4CD4" w:rsidP="006A4CD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2.Определить место проведения публичных слушаний для жителей населенных пунктов: села:  </w:t>
      </w:r>
      <w:proofErr w:type="spellStart"/>
      <w:r>
        <w:rPr>
          <w:sz w:val="28"/>
          <w:szCs w:val="28"/>
        </w:rPr>
        <w:t>Ильинское</w:t>
      </w:r>
      <w:proofErr w:type="spellEnd"/>
      <w:r>
        <w:rPr>
          <w:sz w:val="28"/>
          <w:szCs w:val="28"/>
        </w:rPr>
        <w:t>,  Талица;</w:t>
      </w:r>
    </w:p>
    <w:p w:rsidR="006A4CD4" w:rsidRDefault="006A4CD4" w:rsidP="006A4CD4">
      <w:pPr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деревени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Дубнево</w:t>
      </w:r>
      <w:proofErr w:type="spellEnd"/>
      <w:r>
        <w:rPr>
          <w:sz w:val="28"/>
          <w:szCs w:val="28"/>
        </w:rPr>
        <w:t xml:space="preserve">, Гарь Большая, </w:t>
      </w:r>
      <w:proofErr w:type="spellStart"/>
      <w:r>
        <w:rPr>
          <w:sz w:val="28"/>
          <w:szCs w:val="28"/>
        </w:rPr>
        <w:t>Захариха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Зяблово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Иваниха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Киселево</w:t>
      </w:r>
      <w:proofErr w:type="spellEnd"/>
      <w:r>
        <w:rPr>
          <w:sz w:val="28"/>
          <w:szCs w:val="28"/>
        </w:rPr>
        <w:t xml:space="preserve"> Большое, </w:t>
      </w:r>
      <w:proofErr w:type="spellStart"/>
      <w:r>
        <w:rPr>
          <w:sz w:val="28"/>
          <w:szCs w:val="28"/>
        </w:rPr>
        <w:t>Киселево</w:t>
      </w:r>
      <w:proofErr w:type="spellEnd"/>
      <w:r>
        <w:rPr>
          <w:sz w:val="28"/>
          <w:szCs w:val="28"/>
        </w:rPr>
        <w:t xml:space="preserve"> Малое, </w:t>
      </w:r>
      <w:proofErr w:type="spellStart"/>
      <w:r>
        <w:rPr>
          <w:sz w:val="28"/>
          <w:szCs w:val="28"/>
        </w:rPr>
        <w:t>Кокуево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Костяево</w:t>
      </w:r>
      <w:proofErr w:type="spellEnd"/>
      <w:r>
        <w:rPr>
          <w:sz w:val="28"/>
          <w:szCs w:val="28"/>
        </w:rPr>
        <w:t xml:space="preserve"> Большое,  </w:t>
      </w:r>
      <w:proofErr w:type="spellStart"/>
      <w:r>
        <w:rPr>
          <w:sz w:val="28"/>
          <w:szCs w:val="28"/>
        </w:rPr>
        <w:t>Кузьминское</w:t>
      </w:r>
      <w:proofErr w:type="spellEnd"/>
      <w:r>
        <w:rPr>
          <w:sz w:val="28"/>
          <w:szCs w:val="28"/>
        </w:rPr>
        <w:t xml:space="preserve">, Левино,  </w:t>
      </w:r>
      <w:proofErr w:type="spellStart"/>
      <w:r>
        <w:rPr>
          <w:sz w:val="28"/>
          <w:szCs w:val="28"/>
        </w:rPr>
        <w:t>Мауриха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Махлово</w:t>
      </w:r>
      <w:proofErr w:type="spellEnd"/>
      <w:r>
        <w:rPr>
          <w:sz w:val="28"/>
          <w:szCs w:val="28"/>
        </w:rPr>
        <w:t xml:space="preserve">,  Михайлово, </w:t>
      </w:r>
      <w:proofErr w:type="spellStart"/>
      <w:r>
        <w:rPr>
          <w:sz w:val="28"/>
          <w:szCs w:val="28"/>
        </w:rPr>
        <w:t>Мокино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Молево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Парниково</w:t>
      </w:r>
      <w:proofErr w:type="spellEnd"/>
      <w:r>
        <w:rPr>
          <w:sz w:val="28"/>
          <w:szCs w:val="28"/>
        </w:rPr>
        <w:t xml:space="preserve">, Парфеново, </w:t>
      </w:r>
      <w:proofErr w:type="spellStart"/>
      <w:r>
        <w:rPr>
          <w:sz w:val="28"/>
          <w:szCs w:val="28"/>
        </w:rPr>
        <w:t>Петушиха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Погорелка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Подвязкино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Прокино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Рошвенское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Токарево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Устиниха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Чуркино</w:t>
      </w:r>
      <w:proofErr w:type="spellEnd"/>
      <w:r>
        <w:rPr>
          <w:sz w:val="28"/>
          <w:szCs w:val="28"/>
        </w:rPr>
        <w:t xml:space="preserve"> Большое,  </w:t>
      </w:r>
      <w:proofErr w:type="spellStart"/>
      <w:r>
        <w:rPr>
          <w:sz w:val="28"/>
          <w:szCs w:val="28"/>
        </w:rPr>
        <w:t>Якимиха</w:t>
      </w:r>
      <w:proofErr w:type="spellEnd"/>
      <w:r>
        <w:rPr>
          <w:sz w:val="28"/>
          <w:szCs w:val="28"/>
        </w:rPr>
        <w:t xml:space="preserve"> - здание администрации </w:t>
      </w:r>
      <w:r>
        <w:rPr>
          <w:sz w:val="28"/>
          <w:szCs w:val="28"/>
        </w:rPr>
        <w:lastRenderedPageBreak/>
        <w:t xml:space="preserve">Михайловского сельского поселения, находящееся по адресу: Ивановская область, Юрьевецкий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ихайлово</w:t>
      </w:r>
      <w:proofErr w:type="spellEnd"/>
      <w:r>
        <w:rPr>
          <w:sz w:val="28"/>
          <w:szCs w:val="28"/>
        </w:rPr>
        <w:t xml:space="preserve"> ,ул. Советская, д. 14а.</w:t>
      </w:r>
    </w:p>
    <w:p w:rsidR="006A4CD4" w:rsidRDefault="006A4CD4" w:rsidP="006A4CD4">
      <w:pPr>
        <w:jc w:val="both"/>
        <w:rPr>
          <w:sz w:val="28"/>
          <w:szCs w:val="28"/>
        </w:rPr>
      </w:pPr>
      <w:r>
        <w:rPr>
          <w:sz w:val="28"/>
          <w:szCs w:val="28"/>
        </w:rPr>
        <w:t>3.Полномочия по организации публичных слушаний возложить на администрацию Михайловского сельского поселения.</w:t>
      </w:r>
    </w:p>
    <w:p w:rsidR="006A4CD4" w:rsidRDefault="006A4CD4" w:rsidP="006A4CD4">
      <w:pPr>
        <w:jc w:val="both"/>
        <w:rPr>
          <w:sz w:val="28"/>
          <w:szCs w:val="28"/>
        </w:rPr>
      </w:pPr>
      <w:r>
        <w:rPr>
          <w:sz w:val="28"/>
          <w:szCs w:val="28"/>
        </w:rPr>
        <w:t>4.Администрации Михайловского сельского поселения в целях обеспечения своевременного ознакомления населения и заинтересованных лиц с проектом Генерального плана и ПЗЗ Михайловского сельского поселения Юрьевецкого муниципального района Ивановской области:</w:t>
      </w:r>
    </w:p>
    <w:p w:rsidR="006A4CD4" w:rsidRDefault="006A4CD4" w:rsidP="006A4C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разместить материалы проекта Генерального плана на официальном сайте администрации сельского поселения </w:t>
      </w:r>
      <w:hyperlink w:history="1">
        <w:r>
          <w:rPr>
            <w:rStyle w:val="a3"/>
            <w:szCs w:val="28"/>
            <w:lang w:val="en-US"/>
          </w:rPr>
          <w:t>www</w:t>
        </w:r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adm</w:t>
        </w:r>
        <w:proofErr w:type="spellEnd"/>
        <w:r>
          <w:rPr>
            <w:rStyle w:val="a3"/>
            <w:szCs w:val="28"/>
          </w:rPr>
          <w:t xml:space="preserve">- </w:t>
        </w:r>
        <w:proofErr w:type="spellStart"/>
        <w:r>
          <w:rPr>
            <w:rStyle w:val="a3"/>
            <w:szCs w:val="28"/>
            <w:lang w:val="en-US"/>
          </w:rPr>
          <w:t>mihaylovo</w:t>
        </w:r>
        <w:proofErr w:type="spellEnd"/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</w:p>
    <w:p w:rsidR="006A4CD4" w:rsidRDefault="006A4CD4" w:rsidP="006A4C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демонстрацию материалов проекта в здании администрации сельского поселения по адресу: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ихайлово</w:t>
      </w:r>
      <w:proofErr w:type="spellEnd"/>
      <w:r>
        <w:rPr>
          <w:sz w:val="28"/>
          <w:szCs w:val="28"/>
        </w:rPr>
        <w:t xml:space="preserve">, ул.Советская, д.14а. </w:t>
      </w:r>
    </w:p>
    <w:p w:rsidR="006A4CD4" w:rsidRDefault="006A4CD4" w:rsidP="006A4C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Установить прием предложений и замечаний по проекту   Генерального плана и ПЗЗ по рабочим дням с 31 августа по 03 октября  2016 года по адресу: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ихайлово</w:t>
      </w:r>
      <w:proofErr w:type="spellEnd"/>
      <w:r>
        <w:rPr>
          <w:sz w:val="28"/>
          <w:szCs w:val="28"/>
        </w:rPr>
        <w:t xml:space="preserve">, ул.Советская, д.14а. </w:t>
      </w:r>
    </w:p>
    <w:p w:rsidR="006A4CD4" w:rsidRDefault="006A4CD4" w:rsidP="006A4CD4">
      <w:pPr>
        <w:jc w:val="both"/>
        <w:rPr>
          <w:sz w:val="28"/>
          <w:szCs w:val="28"/>
        </w:rPr>
      </w:pPr>
      <w:r>
        <w:rPr>
          <w:sz w:val="28"/>
          <w:szCs w:val="28"/>
        </w:rPr>
        <w:t>6.Настоящее Решение обнародовать в порядке, предусмотренной  статьей 38 Устава Михайловского сельского поселения и разместить на официальном сайте администрации сельского поселения.</w:t>
      </w:r>
    </w:p>
    <w:p w:rsidR="006A4CD4" w:rsidRDefault="006A4CD4" w:rsidP="006A4CD4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6A4CD4" w:rsidRDefault="006A4CD4" w:rsidP="006A4CD4">
      <w:pPr>
        <w:jc w:val="both"/>
        <w:rPr>
          <w:sz w:val="28"/>
          <w:szCs w:val="28"/>
        </w:rPr>
      </w:pPr>
    </w:p>
    <w:p w:rsidR="006A4CD4" w:rsidRDefault="006A4CD4" w:rsidP="006A4CD4">
      <w:pPr>
        <w:ind w:left="360"/>
        <w:jc w:val="both"/>
        <w:rPr>
          <w:sz w:val="28"/>
          <w:szCs w:val="28"/>
        </w:rPr>
      </w:pPr>
    </w:p>
    <w:p w:rsidR="006A4CD4" w:rsidRDefault="006A4CD4" w:rsidP="006A4C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Михайловского </w:t>
      </w:r>
    </w:p>
    <w:p w:rsidR="006A4CD4" w:rsidRDefault="006A4CD4" w:rsidP="006A4C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6A4CD4" w:rsidRDefault="006A4CD4" w:rsidP="006A4CD4">
      <w:pPr>
        <w:jc w:val="both"/>
        <w:rPr>
          <w:sz w:val="28"/>
          <w:szCs w:val="28"/>
        </w:rPr>
      </w:pPr>
      <w:r>
        <w:rPr>
          <w:sz w:val="28"/>
          <w:szCs w:val="28"/>
        </w:rPr>
        <w:t>Юрьевецкого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Е.С.Вудрицкая</w:t>
      </w:r>
      <w:proofErr w:type="spellEnd"/>
    </w:p>
    <w:p w:rsidR="006A4CD4" w:rsidRDefault="006A4CD4" w:rsidP="006A4CD4">
      <w:pPr>
        <w:rPr>
          <w:sz w:val="28"/>
          <w:szCs w:val="28"/>
        </w:rPr>
      </w:pPr>
    </w:p>
    <w:p w:rsidR="006A4CD4" w:rsidRDefault="006A4CD4" w:rsidP="006A4CD4">
      <w:pPr>
        <w:rPr>
          <w:sz w:val="28"/>
          <w:szCs w:val="28"/>
        </w:rPr>
      </w:pPr>
    </w:p>
    <w:sectPr w:rsidR="006A4CD4" w:rsidSect="004F4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96C33"/>
    <w:multiLevelType w:val="hybridMultilevel"/>
    <w:tmpl w:val="64DC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CD4"/>
    <w:rsid w:val="00296000"/>
    <w:rsid w:val="004F45E0"/>
    <w:rsid w:val="006A4CD4"/>
    <w:rsid w:val="006A614D"/>
    <w:rsid w:val="006F4204"/>
    <w:rsid w:val="00871C8E"/>
    <w:rsid w:val="00A3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CD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A4CD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A4C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8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2016-09-05T11:59:00Z</cp:lastPrinted>
  <dcterms:created xsi:type="dcterms:W3CDTF">2016-09-05T11:16:00Z</dcterms:created>
  <dcterms:modified xsi:type="dcterms:W3CDTF">2016-09-05T13:02:00Z</dcterms:modified>
</cp:coreProperties>
</file>