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98" w:rsidRDefault="005C0A98" w:rsidP="00B64AB7">
      <w:pPr>
        <w:jc w:val="center"/>
        <w:rPr>
          <w:b/>
        </w:rPr>
      </w:pPr>
      <w:r>
        <w:rPr>
          <w:b/>
        </w:rPr>
        <w:t>ИВАНОВСКАЯ ОБЛАСТЬ</w:t>
      </w:r>
    </w:p>
    <w:p w:rsidR="005C0A98" w:rsidRDefault="005C0A98" w:rsidP="00B64AB7">
      <w:pPr>
        <w:jc w:val="center"/>
        <w:rPr>
          <w:b/>
        </w:rPr>
      </w:pPr>
      <w:r>
        <w:rPr>
          <w:b/>
        </w:rPr>
        <w:t>ЮРЬЕВЕЦКИЙ МУНИЦИПАЛЬНЫЙ РАЙОН</w:t>
      </w:r>
    </w:p>
    <w:p w:rsidR="005C0A98" w:rsidRDefault="005C0A98" w:rsidP="00B64AB7">
      <w:pPr>
        <w:jc w:val="center"/>
        <w:rPr>
          <w:b/>
        </w:rPr>
      </w:pPr>
      <w:r>
        <w:rPr>
          <w:b/>
        </w:rPr>
        <w:t>СОВЕТ МИХАЙЛОВСКОГО СЕЛЬСКОГО ПОСЕЛЕНИЯ</w:t>
      </w:r>
    </w:p>
    <w:p w:rsidR="005C0A98" w:rsidRDefault="005C0A98" w:rsidP="00B64AB7">
      <w:pPr>
        <w:jc w:val="both"/>
        <w:rPr>
          <w:b/>
        </w:rPr>
      </w:pPr>
    </w:p>
    <w:p w:rsidR="005C0A98" w:rsidRDefault="005C0A98" w:rsidP="00B64AB7">
      <w:pPr>
        <w:jc w:val="center"/>
        <w:rPr>
          <w:b/>
        </w:rPr>
      </w:pPr>
    </w:p>
    <w:p w:rsidR="005C0A98" w:rsidRDefault="005C0A98" w:rsidP="00B64AB7">
      <w:pPr>
        <w:jc w:val="center"/>
        <w:rPr>
          <w:b/>
        </w:rPr>
      </w:pPr>
      <w:r>
        <w:rPr>
          <w:b/>
        </w:rPr>
        <w:t>РЕШЕНИЕ</w:t>
      </w:r>
    </w:p>
    <w:p w:rsidR="005C0A98" w:rsidRDefault="005C0A98" w:rsidP="00B64AB7">
      <w:pPr>
        <w:jc w:val="center"/>
        <w:rPr>
          <w:b/>
        </w:rPr>
      </w:pPr>
    </w:p>
    <w:p w:rsidR="005C0A98" w:rsidRDefault="005C0A98" w:rsidP="00B64AB7">
      <w:pPr>
        <w:jc w:val="center"/>
      </w:pPr>
    </w:p>
    <w:p w:rsidR="005C0A98" w:rsidRDefault="005C0A98" w:rsidP="00B64AB7">
      <w:pPr>
        <w:jc w:val="both"/>
      </w:pPr>
      <w:r>
        <w:t>от  23.05.2011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49.</w:t>
      </w:r>
    </w:p>
    <w:p w:rsidR="005C0A98" w:rsidRDefault="005C0A98" w:rsidP="00B64AB7">
      <w:pPr>
        <w:jc w:val="both"/>
      </w:pPr>
      <w:r>
        <w:tab/>
      </w:r>
    </w:p>
    <w:p w:rsidR="005C0A98" w:rsidRDefault="005C0A98" w:rsidP="00B64AB7">
      <w:pPr>
        <w:jc w:val="center"/>
        <w:rPr>
          <w:b/>
          <w:sz w:val="28"/>
          <w:szCs w:val="28"/>
        </w:rPr>
      </w:pPr>
      <w:r w:rsidRPr="00792466">
        <w:rPr>
          <w:b/>
          <w:sz w:val="28"/>
          <w:szCs w:val="28"/>
        </w:rPr>
        <w:t>О внесении изменений и дополнений в решение Совета Михайловского сельского поселения от 15.11.2010 № 27 "Об установлении земельного налога на территории</w:t>
      </w:r>
      <w:r>
        <w:rPr>
          <w:b/>
          <w:sz w:val="28"/>
          <w:szCs w:val="28"/>
        </w:rPr>
        <w:t xml:space="preserve">  </w:t>
      </w:r>
      <w:r w:rsidRPr="00792466">
        <w:rPr>
          <w:b/>
          <w:sz w:val="28"/>
          <w:szCs w:val="28"/>
        </w:rPr>
        <w:t>Михайловского сельского поселения".</w:t>
      </w:r>
    </w:p>
    <w:p w:rsidR="005C0A98" w:rsidRDefault="005C0A98" w:rsidP="00B64AB7">
      <w:pPr>
        <w:jc w:val="center"/>
        <w:rPr>
          <w:b/>
          <w:sz w:val="28"/>
          <w:szCs w:val="28"/>
        </w:rPr>
      </w:pPr>
    </w:p>
    <w:p w:rsidR="005C0A98" w:rsidRDefault="005C0A98" w:rsidP="00B64AB7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решения Совета</w:t>
      </w:r>
      <w:r w:rsidRPr="00792466">
        <w:rPr>
          <w:b/>
          <w:sz w:val="28"/>
          <w:szCs w:val="28"/>
        </w:rPr>
        <w:t xml:space="preserve"> </w:t>
      </w:r>
      <w:r w:rsidRPr="00792466">
        <w:rPr>
          <w:sz w:val="28"/>
          <w:szCs w:val="28"/>
        </w:rPr>
        <w:t>Михайловского сельского поселения от 15.11.2010 № 27 "Об установлении земельного налога на территории  Михайловского сельского п</w:t>
      </w:r>
      <w:r>
        <w:rPr>
          <w:sz w:val="28"/>
          <w:szCs w:val="28"/>
        </w:rPr>
        <w:t>оселения" в соответствие с действующим законодательством, руководствуясь Налоговым кодексом в действующей редакции, Уставом Михайловского сельского поселения, Совет Михайловского сельского поселения</w:t>
      </w:r>
    </w:p>
    <w:p w:rsidR="005C0A98" w:rsidRPr="004A359B" w:rsidRDefault="005C0A98" w:rsidP="00B64AB7">
      <w:pPr>
        <w:jc w:val="center"/>
        <w:rPr>
          <w:b/>
          <w:sz w:val="28"/>
          <w:szCs w:val="28"/>
        </w:rPr>
      </w:pPr>
      <w:r w:rsidRPr="004A359B">
        <w:rPr>
          <w:b/>
          <w:sz w:val="28"/>
          <w:szCs w:val="28"/>
        </w:rPr>
        <w:t>РЕШИЛ:</w:t>
      </w:r>
    </w:p>
    <w:p w:rsidR="005C0A98" w:rsidRDefault="005C0A98" w:rsidP="00B6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и дополнения в </w:t>
      </w:r>
      <w:r w:rsidRPr="00FF4777">
        <w:rPr>
          <w:sz w:val="28"/>
          <w:szCs w:val="28"/>
        </w:rPr>
        <w:t>решение Совета Михайловского сельского поселения от 15.11.2010 № 27 "Об установлении земельного налога на территории  Мих</w:t>
      </w:r>
      <w:r>
        <w:rPr>
          <w:sz w:val="28"/>
          <w:szCs w:val="28"/>
        </w:rPr>
        <w:t>айловского сельского поселения";</w:t>
      </w:r>
    </w:p>
    <w:p w:rsidR="005C0A98" w:rsidRDefault="005C0A98" w:rsidP="00B64AB7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10 решения дополнить подпунктом а) изложив в следующей редакции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C0A98" w:rsidRDefault="005C0A98" w:rsidP="00B64AB7">
      <w:pPr>
        <w:jc w:val="both"/>
        <w:rPr>
          <w:sz w:val="28"/>
          <w:szCs w:val="28"/>
        </w:rPr>
      </w:pPr>
      <w:r>
        <w:rPr>
          <w:sz w:val="28"/>
          <w:szCs w:val="28"/>
        </w:rPr>
        <w:t>" а) Освободить от уплаты земельного налога инвалидов и участников Великой Отечественной войны".</w:t>
      </w:r>
    </w:p>
    <w:p w:rsidR="005C0A98" w:rsidRDefault="005C0A98" w:rsidP="00B64AB7">
      <w:pPr>
        <w:jc w:val="both"/>
        <w:rPr>
          <w:sz w:val="28"/>
          <w:szCs w:val="28"/>
        </w:rPr>
      </w:pPr>
      <w:r>
        <w:rPr>
          <w:sz w:val="28"/>
          <w:szCs w:val="28"/>
        </w:rPr>
        <w:t>1.2. абзац 1 пункта 12 решения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C0A98" w:rsidRDefault="005C0A98" w:rsidP="00B6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установить, что налогоплательщики, имеющие право на уменьшение налогооблагаемой базы должны </w:t>
      </w:r>
      <w:proofErr w:type="gramStart"/>
      <w:r>
        <w:rPr>
          <w:sz w:val="28"/>
          <w:szCs w:val="28"/>
        </w:rPr>
        <w:t>предоставить документы</w:t>
      </w:r>
      <w:proofErr w:type="gramEnd"/>
      <w:r>
        <w:rPr>
          <w:sz w:val="28"/>
          <w:szCs w:val="28"/>
        </w:rPr>
        <w:t>, подтверждающие такое право в налоговые органы по месту нахождения земельного участка в срок до 1 февраля года следующего за истекшим налоговым периодом.</w:t>
      </w:r>
    </w:p>
    <w:p w:rsidR="005C0A98" w:rsidRDefault="005C0A98" w:rsidP="00B64AB7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пункт 16 решения исключить.</w:t>
      </w:r>
    </w:p>
    <w:p w:rsidR="005C0A98" w:rsidRDefault="005C0A98" w:rsidP="00B64AB7">
      <w:pPr>
        <w:jc w:val="both"/>
        <w:rPr>
          <w:sz w:val="28"/>
          <w:szCs w:val="28"/>
        </w:rPr>
      </w:pPr>
    </w:p>
    <w:p w:rsidR="005C0A98" w:rsidRDefault="005C0A98" w:rsidP="00B64AB7">
      <w:pPr>
        <w:jc w:val="both"/>
        <w:rPr>
          <w:sz w:val="28"/>
          <w:szCs w:val="28"/>
        </w:rPr>
      </w:pPr>
    </w:p>
    <w:p w:rsidR="005C0A98" w:rsidRDefault="005C0A98" w:rsidP="00B64A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поселения,</w:t>
      </w:r>
    </w:p>
    <w:p w:rsidR="005C0A98" w:rsidRDefault="005C0A98" w:rsidP="00B64AB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                           Н.В.Чистяков.</w:t>
      </w:r>
    </w:p>
    <w:p w:rsidR="005C0A98" w:rsidRDefault="005C0A98" w:rsidP="00B64AB7">
      <w:pPr>
        <w:jc w:val="both"/>
        <w:rPr>
          <w:sz w:val="28"/>
          <w:szCs w:val="28"/>
        </w:rPr>
      </w:pPr>
    </w:p>
    <w:p w:rsidR="005C0A98" w:rsidRDefault="005C0A98" w:rsidP="00B64AB7">
      <w:pPr>
        <w:jc w:val="both"/>
        <w:rPr>
          <w:sz w:val="28"/>
          <w:szCs w:val="28"/>
        </w:rPr>
      </w:pPr>
    </w:p>
    <w:p w:rsidR="005C0A98" w:rsidRDefault="005C0A98" w:rsidP="00B64AB7">
      <w:pPr>
        <w:jc w:val="both"/>
        <w:rPr>
          <w:sz w:val="28"/>
          <w:szCs w:val="28"/>
        </w:rPr>
      </w:pPr>
    </w:p>
    <w:p w:rsidR="005C0A98" w:rsidRDefault="005C0A98" w:rsidP="00B64AB7">
      <w:pPr>
        <w:jc w:val="both"/>
        <w:rPr>
          <w:sz w:val="28"/>
          <w:szCs w:val="28"/>
        </w:rPr>
      </w:pPr>
    </w:p>
    <w:p w:rsidR="005C0A98" w:rsidRDefault="005C0A98" w:rsidP="00B64AB7">
      <w:pPr>
        <w:jc w:val="both"/>
        <w:rPr>
          <w:sz w:val="28"/>
          <w:szCs w:val="28"/>
        </w:rPr>
      </w:pPr>
    </w:p>
    <w:p w:rsidR="005C0A98" w:rsidRDefault="005C0A98" w:rsidP="00B64AB7">
      <w:pPr>
        <w:jc w:val="both"/>
        <w:rPr>
          <w:sz w:val="28"/>
          <w:szCs w:val="28"/>
        </w:rPr>
      </w:pPr>
    </w:p>
    <w:sectPr w:rsidR="005C0A98" w:rsidSect="0033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A98"/>
    <w:rsid w:val="00335655"/>
    <w:rsid w:val="004F41DB"/>
    <w:rsid w:val="005243D7"/>
    <w:rsid w:val="005C0A98"/>
    <w:rsid w:val="00C6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2014-05-07T07:59:00Z</dcterms:created>
  <dcterms:modified xsi:type="dcterms:W3CDTF">2014-05-07T07:59:00Z</dcterms:modified>
</cp:coreProperties>
</file>