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 xml:space="preserve"> ИВАНОВСКАЯ ОБЛАСТЬ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ЮРЬЕВЕЦКИЙ МУНИЦИПАЛЬНЫЙ РАЙОН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СОВЕТ МИХАЙЛОВСКОГО СЕЛЬСКОГО ПОСЕЛЕНИЯ</w:t>
      </w:r>
    </w:p>
    <w:p w:rsidR="006D3FD8" w:rsidRPr="004E404A" w:rsidRDefault="006D3FD8" w:rsidP="009F4223">
      <w:pPr>
        <w:jc w:val="both"/>
        <w:rPr>
          <w:b/>
          <w:sz w:val="26"/>
          <w:szCs w:val="26"/>
        </w:rPr>
      </w:pP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РЕШЕНИЕ</w:t>
      </w:r>
    </w:p>
    <w:p w:rsidR="000627FA" w:rsidRPr="004E404A" w:rsidRDefault="000627FA" w:rsidP="009F4223">
      <w:pPr>
        <w:jc w:val="center"/>
        <w:rPr>
          <w:sz w:val="26"/>
          <w:szCs w:val="26"/>
        </w:rPr>
      </w:pP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>от  15.11.2010 г.</w:t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="006E37AE" w:rsidRPr="004E404A">
        <w:rPr>
          <w:sz w:val="26"/>
          <w:szCs w:val="26"/>
        </w:rPr>
        <w:t xml:space="preserve">                   </w:t>
      </w:r>
      <w:r w:rsidRPr="004E404A">
        <w:rPr>
          <w:sz w:val="26"/>
          <w:szCs w:val="26"/>
        </w:rPr>
        <w:t>№  27</w:t>
      </w: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ab/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Об установлении земельного налога на территории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Ми</w:t>
      </w:r>
      <w:r w:rsidR="008A5FA6" w:rsidRPr="004E404A">
        <w:rPr>
          <w:b/>
          <w:sz w:val="26"/>
          <w:szCs w:val="26"/>
        </w:rPr>
        <w:t>хайловского сельского поселения</w:t>
      </w:r>
    </w:p>
    <w:p w:rsidR="008A5FA6" w:rsidRPr="004E404A" w:rsidRDefault="008A5FA6" w:rsidP="008A5FA6">
      <w:pPr>
        <w:jc w:val="center"/>
        <w:rPr>
          <w:sz w:val="26"/>
          <w:szCs w:val="26"/>
        </w:rPr>
      </w:pPr>
      <w:proofErr w:type="gramStart"/>
      <w:r w:rsidRPr="004E404A">
        <w:rPr>
          <w:sz w:val="26"/>
          <w:szCs w:val="26"/>
        </w:rPr>
        <w:t>( в редакции решений от  23.05.2011 г.</w:t>
      </w:r>
      <w:r w:rsidR="00F127CF" w:rsidRPr="004E404A">
        <w:rPr>
          <w:sz w:val="26"/>
          <w:szCs w:val="26"/>
        </w:rPr>
        <w:t xml:space="preserve"> № 49</w:t>
      </w:r>
      <w:r w:rsidRPr="004E404A">
        <w:rPr>
          <w:sz w:val="26"/>
          <w:szCs w:val="26"/>
        </w:rPr>
        <w:t>,  от 20.05.2014г.</w:t>
      </w:r>
      <w:r w:rsidR="00F127CF" w:rsidRPr="004E404A">
        <w:rPr>
          <w:sz w:val="26"/>
          <w:szCs w:val="26"/>
        </w:rPr>
        <w:t>№ 157,</w:t>
      </w:r>
      <w:proofErr w:type="gramEnd"/>
    </w:p>
    <w:p w:rsidR="00F127CF" w:rsidRPr="004E404A" w:rsidRDefault="008A5FA6" w:rsidP="008A5FA6">
      <w:pPr>
        <w:jc w:val="center"/>
        <w:rPr>
          <w:sz w:val="26"/>
          <w:szCs w:val="26"/>
        </w:rPr>
      </w:pPr>
      <w:r w:rsidRPr="004E404A">
        <w:rPr>
          <w:sz w:val="26"/>
          <w:szCs w:val="26"/>
        </w:rPr>
        <w:t xml:space="preserve"> от 30.07.2015</w:t>
      </w:r>
      <w:r w:rsidR="00F127CF" w:rsidRPr="004E404A">
        <w:rPr>
          <w:sz w:val="26"/>
          <w:szCs w:val="26"/>
        </w:rPr>
        <w:t>№ 201</w:t>
      </w:r>
      <w:r w:rsidRPr="004E404A">
        <w:rPr>
          <w:sz w:val="26"/>
          <w:szCs w:val="26"/>
        </w:rPr>
        <w:t>, от 01.02.2016</w:t>
      </w:r>
      <w:r w:rsidR="00F127CF" w:rsidRPr="004E404A">
        <w:rPr>
          <w:sz w:val="26"/>
          <w:szCs w:val="26"/>
        </w:rPr>
        <w:t>№ 40</w:t>
      </w:r>
      <w:r w:rsidRPr="004E404A">
        <w:rPr>
          <w:sz w:val="26"/>
          <w:szCs w:val="26"/>
        </w:rPr>
        <w:t>, от 06.12.2016</w:t>
      </w:r>
      <w:r w:rsidR="00F127CF" w:rsidRPr="004E404A">
        <w:rPr>
          <w:sz w:val="26"/>
          <w:szCs w:val="26"/>
        </w:rPr>
        <w:t xml:space="preserve"> №84, от 29.06.2018№ 151,</w:t>
      </w:r>
    </w:p>
    <w:p w:rsidR="00076538" w:rsidRDefault="00F127CF" w:rsidP="008A5FA6">
      <w:pPr>
        <w:jc w:val="center"/>
        <w:rPr>
          <w:sz w:val="26"/>
          <w:szCs w:val="26"/>
        </w:rPr>
      </w:pPr>
      <w:r w:rsidRPr="004E404A">
        <w:rPr>
          <w:sz w:val="26"/>
          <w:szCs w:val="26"/>
        </w:rPr>
        <w:t>от 28.03.2019№ 195</w:t>
      </w:r>
      <w:r w:rsidR="00BF3E5B" w:rsidRPr="004E404A">
        <w:rPr>
          <w:sz w:val="26"/>
          <w:szCs w:val="26"/>
        </w:rPr>
        <w:t>, от 03.03.2020г.№234</w:t>
      </w:r>
      <w:r w:rsidR="00C63F55" w:rsidRPr="004E404A">
        <w:rPr>
          <w:sz w:val="26"/>
          <w:szCs w:val="26"/>
        </w:rPr>
        <w:t>, от 02.08.2021№43</w:t>
      </w:r>
      <w:r w:rsidR="00C1221A" w:rsidRPr="004E404A">
        <w:rPr>
          <w:sz w:val="26"/>
          <w:szCs w:val="26"/>
        </w:rPr>
        <w:t>, от 28.10.2022№ 90</w:t>
      </w:r>
      <w:r w:rsidR="00076538">
        <w:rPr>
          <w:sz w:val="26"/>
          <w:szCs w:val="26"/>
        </w:rPr>
        <w:t>,</w:t>
      </w:r>
    </w:p>
    <w:p w:rsidR="008A5FA6" w:rsidRPr="00076538" w:rsidRDefault="00076538" w:rsidP="008A5FA6">
      <w:pPr>
        <w:jc w:val="center"/>
        <w:rPr>
          <w:sz w:val="26"/>
          <w:szCs w:val="26"/>
        </w:rPr>
      </w:pPr>
      <w:r w:rsidRPr="00076538">
        <w:rPr>
          <w:i/>
          <w:color w:val="333333"/>
          <w:sz w:val="26"/>
          <w:szCs w:val="26"/>
          <w:shd w:val="clear" w:color="auto" w:fill="FFFFFF"/>
        </w:rPr>
        <w:t xml:space="preserve"> </w:t>
      </w:r>
      <w:r w:rsidRPr="00076538">
        <w:rPr>
          <w:color w:val="333333"/>
          <w:sz w:val="26"/>
          <w:szCs w:val="26"/>
          <w:shd w:val="clear" w:color="auto" w:fill="FFFFFF"/>
        </w:rPr>
        <w:t>от 18.07.2023г.№120</w:t>
      </w:r>
      <w:r w:rsidR="00472DE7">
        <w:rPr>
          <w:color w:val="333333"/>
          <w:sz w:val="26"/>
          <w:szCs w:val="26"/>
          <w:shd w:val="clear" w:color="auto" w:fill="FFFFFF"/>
        </w:rPr>
        <w:t>, от 09.04.2024№144</w:t>
      </w:r>
      <w:r w:rsidR="008A5FA6" w:rsidRPr="00076538">
        <w:rPr>
          <w:sz w:val="26"/>
          <w:szCs w:val="26"/>
        </w:rPr>
        <w:t>)</w:t>
      </w:r>
    </w:p>
    <w:p w:rsidR="008A5FA6" w:rsidRPr="004E404A" w:rsidRDefault="008A5FA6" w:rsidP="009F4223">
      <w:pPr>
        <w:jc w:val="center"/>
        <w:rPr>
          <w:sz w:val="26"/>
          <w:szCs w:val="26"/>
        </w:rPr>
      </w:pPr>
    </w:p>
    <w:p w:rsidR="006D3FD8" w:rsidRPr="004E404A" w:rsidRDefault="006D3FD8" w:rsidP="009F4223">
      <w:pPr>
        <w:rPr>
          <w:sz w:val="26"/>
          <w:szCs w:val="26"/>
        </w:rPr>
      </w:pP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ab/>
        <w:t>В соответствии с Федеральным законом от 06.10.2003 № 131-ФЗ " Об общих принципах организации местного самоуправления в Российской Федерации", Налоговым кодексом Российской Федерации, Уставом Михайловского сельского поселения, Совет Михайловского сельского поселения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РЕШИЛ: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1.Ввести на территории Михайловского сельского поселения </w:t>
      </w:r>
      <w:proofErr w:type="spellStart"/>
      <w:r w:rsidRPr="00EE2EBD">
        <w:rPr>
          <w:sz w:val="26"/>
          <w:szCs w:val="26"/>
        </w:rPr>
        <w:t>Юрьевецкого</w:t>
      </w:r>
      <w:proofErr w:type="spellEnd"/>
      <w:r w:rsidRPr="00EE2EBD">
        <w:rPr>
          <w:sz w:val="26"/>
          <w:szCs w:val="26"/>
        </w:rPr>
        <w:t xml:space="preserve"> муниципального района Ивановской области земельный налог, порядок и сроки уплаты земельного налога за земли, находящиеся на территории Михайловского сельского поселения с 1 января 2011 года.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2.Зачисление земельного налога производится в бюджет Михайловского сельского поселения </w:t>
      </w:r>
      <w:proofErr w:type="spellStart"/>
      <w:r w:rsidRPr="00EE2EBD">
        <w:rPr>
          <w:sz w:val="26"/>
          <w:szCs w:val="26"/>
        </w:rPr>
        <w:t>Юрьевецкого</w:t>
      </w:r>
      <w:proofErr w:type="spellEnd"/>
      <w:r w:rsidRPr="00EE2EBD">
        <w:rPr>
          <w:sz w:val="26"/>
          <w:szCs w:val="26"/>
        </w:rPr>
        <w:t xml:space="preserve"> муниципального района Ивановской области.</w:t>
      </w:r>
    </w:p>
    <w:p w:rsidR="00D62629" w:rsidRPr="00EE2EBD" w:rsidRDefault="00D62629" w:rsidP="00D6262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3.Налогоплательщиками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D62629" w:rsidRPr="00EE2EBD" w:rsidRDefault="00D62629" w:rsidP="00D626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 (</w:t>
      </w:r>
      <w:proofErr w:type="gramStart"/>
      <w:r w:rsidRPr="00EE2EBD">
        <w:rPr>
          <w:rFonts w:ascii="Times New Roman" w:hAnsi="Times New Roman" w:cs="Times New Roman"/>
          <w:sz w:val="26"/>
          <w:szCs w:val="26"/>
        </w:rPr>
        <w:t>Изменен</w:t>
      </w:r>
      <w:proofErr w:type="gramEnd"/>
      <w:r w:rsidRPr="00EE2EBD">
        <w:rPr>
          <w:rFonts w:ascii="Times New Roman" w:hAnsi="Times New Roman" w:cs="Times New Roman"/>
          <w:sz w:val="26"/>
          <w:szCs w:val="26"/>
        </w:rPr>
        <w:t xml:space="preserve"> решением от 28.10.2022№90). </w:t>
      </w:r>
    </w:p>
    <w:p w:rsidR="00D62629" w:rsidRPr="00EE2EBD" w:rsidRDefault="00D62629" w:rsidP="00D6262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4.Объектом налогообложения признаются земельные участки, расположенные в пределах Михайловского сельского поселения.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Не признаются объектом налогообложения: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1) земельные участки, изъятые из оборота в соответствии с законодательством Российской Федерации;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</w:t>
      </w:r>
      <w:r w:rsidRPr="00EE2EBD">
        <w:rPr>
          <w:sz w:val="26"/>
          <w:szCs w:val="26"/>
        </w:rPr>
        <w:lastRenderedPageBreak/>
        <w:t>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3) земельные участки из состава земель лесного фонда;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6D3FD8" w:rsidRPr="00EE2EBD" w:rsidRDefault="00FD3E7B" w:rsidP="00D626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        </w:t>
      </w:r>
      <w:r w:rsidR="00D62629" w:rsidRPr="00EE2EBD">
        <w:rPr>
          <w:rFonts w:ascii="Times New Roman" w:hAnsi="Times New Roman" w:cs="Times New Roman"/>
          <w:sz w:val="26"/>
          <w:szCs w:val="26"/>
        </w:rPr>
        <w:t>5) земельные участки, входящие в состав общего имущества многоквартирного дома. (</w:t>
      </w:r>
      <w:proofErr w:type="gramStart"/>
      <w:r w:rsidR="00D62629" w:rsidRPr="00EE2EBD">
        <w:rPr>
          <w:rFonts w:ascii="Times New Roman" w:hAnsi="Times New Roman" w:cs="Times New Roman"/>
          <w:sz w:val="26"/>
          <w:szCs w:val="26"/>
        </w:rPr>
        <w:t>Изменен</w:t>
      </w:r>
      <w:proofErr w:type="gramEnd"/>
      <w:r w:rsidR="00D62629" w:rsidRPr="00EE2EBD">
        <w:rPr>
          <w:rFonts w:ascii="Times New Roman" w:hAnsi="Times New Roman" w:cs="Times New Roman"/>
          <w:sz w:val="26"/>
          <w:szCs w:val="26"/>
        </w:rPr>
        <w:t xml:space="preserve"> решением от 28.10.2022№90). </w:t>
      </w:r>
    </w:p>
    <w:p w:rsidR="007C6D28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«5.Налоговая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 (</w:t>
      </w:r>
      <w:proofErr w:type="gramStart"/>
      <w:r w:rsidRPr="00EE2EBD">
        <w:rPr>
          <w:rFonts w:ascii="Times New Roman" w:hAnsi="Times New Roman" w:cs="Times New Roman"/>
          <w:sz w:val="26"/>
          <w:szCs w:val="26"/>
        </w:rPr>
        <w:t>Изменен</w:t>
      </w:r>
      <w:proofErr w:type="gramEnd"/>
      <w:r w:rsidRPr="00EE2EBD">
        <w:rPr>
          <w:rFonts w:ascii="Times New Roman" w:hAnsi="Times New Roman" w:cs="Times New Roman"/>
          <w:sz w:val="26"/>
          <w:szCs w:val="26"/>
        </w:rPr>
        <w:t xml:space="preserve"> решением от 03.03.2020№234).</w:t>
      </w:r>
      <w:r w:rsidR="007C6D28" w:rsidRPr="00EE2E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D28" w:rsidRPr="00EE2EBD" w:rsidRDefault="00114DA0" w:rsidP="007C6D28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    </w:t>
      </w:r>
      <w:r w:rsidR="007C6D28" w:rsidRPr="00EE2EBD">
        <w:rPr>
          <w:sz w:val="26"/>
          <w:szCs w:val="26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r w:rsidR="000627FA" w:rsidRPr="00EE2EBD">
        <w:rPr>
          <w:sz w:val="26"/>
          <w:szCs w:val="26"/>
        </w:rPr>
        <w:t xml:space="preserve">. </w:t>
      </w:r>
      <w:r w:rsidR="007C6D28" w:rsidRPr="00EE2EBD">
        <w:rPr>
          <w:sz w:val="26"/>
          <w:szCs w:val="26"/>
        </w:rPr>
        <w:t xml:space="preserve">( </w:t>
      </w:r>
      <w:proofErr w:type="gramStart"/>
      <w:r w:rsidR="007C6D28" w:rsidRPr="00EE2EBD">
        <w:rPr>
          <w:sz w:val="26"/>
          <w:szCs w:val="26"/>
        </w:rPr>
        <w:t>Изменен</w:t>
      </w:r>
      <w:proofErr w:type="gramEnd"/>
      <w:r w:rsidR="007C6D28" w:rsidRPr="00EE2EBD">
        <w:rPr>
          <w:sz w:val="26"/>
          <w:szCs w:val="26"/>
        </w:rPr>
        <w:t xml:space="preserve"> решением от 28.03.2019№195).</w:t>
      </w:r>
    </w:p>
    <w:p w:rsidR="009742A1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9742A1" w:rsidRPr="009742A1">
        <w:rPr>
          <w:rFonts w:ascii="Times New Roman" w:hAnsi="Times New Roman" w:cs="Times New Roman"/>
          <w:i/>
          <w:sz w:val="26"/>
          <w:szCs w:val="26"/>
        </w:rPr>
        <w:t>Изменена</w:t>
      </w:r>
      <w:proofErr w:type="gramEnd"/>
      <w:r w:rsidR="009742A1" w:rsidRPr="009742A1">
        <w:rPr>
          <w:rFonts w:ascii="Times New Roman" w:hAnsi="Times New Roman" w:cs="Times New Roman"/>
          <w:i/>
          <w:sz w:val="26"/>
          <w:szCs w:val="26"/>
        </w:rPr>
        <w:t xml:space="preserve"> решением от 09.04.2024№144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Установить налоговые ставки в следующих размерах: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4DA0" w:rsidRPr="005E2E18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E2E18">
        <w:rPr>
          <w:rFonts w:ascii="Times New Roman" w:hAnsi="Times New Roman" w:cs="Times New Roman"/>
          <w:sz w:val="26"/>
          <w:szCs w:val="26"/>
        </w:rPr>
        <w:t xml:space="preserve">- занятых жилищным фондом </w:t>
      </w:r>
      <w:proofErr w:type="gramStart"/>
      <w:r w:rsidRPr="009742A1">
        <w:rPr>
          <w:rFonts w:ascii="Times New Roman" w:hAnsi="Times New Roman" w:cs="Times New Roman"/>
          <w:i/>
          <w:sz w:val="26"/>
          <w:szCs w:val="26"/>
        </w:rPr>
        <w:t>и</w:t>
      </w:r>
      <w:r w:rsidR="009742A1" w:rsidRPr="009742A1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="009742A1" w:rsidRPr="009742A1">
        <w:rPr>
          <w:rFonts w:ascii="Times New Roman" w:hAnsi="Times New Roman" w:cs="Times New Roman"/>
          <w:i/>
          <w:sz w:val="26"/>
          <w:szCs w:val="26"/>
        </w:rPr>
        <w:t>или)</w:t>
      </w:r>
      <w:r w:rsidRPr="009742A1">
        <w:rPr>
          <w:rFonts w:ascii="Times New Roman" w:hAnsi="Times New Roman" w:cs="Times New Roman"/>
          <w:i/>
          <w:sz w:val="26"/>
          <w:szCs w:val="26"/>
        </w:rPr>
        <w:t xml:space="preserve"> объектами</w:t>
      </w:r>
      <w:r w:rsidRPr="005E2E18">
        <w:rPr>
          <w:rFonts w:ascii="Times New Roman" w:hAnsi="Times New Roman" w:cs="Times New Roman"/>
          <w:sz w:val="26"/>
          <w:szCs w:val="26"/>
        </w:rPr>
        <w:t xml:space="preserve"> инженерной инфраструктуры жилищно-коммунального комплекса (за исключением </w:t>
      </w:r>
      <w:r w:rsidR="009742A1">
        <w:rPr>
          <w:rFonts w:ascii="Times New Roman" w:hAnsi="Times New Roman" w:cs="Times New Roman"/>
          <w:i/>
          <w:sz w:val="26"/>
          <w:szCs w:val="26"/>
        </w:rPr>
        <w:t>части земельного участка, приходящийся на объект недвижимого имущества</w:t>
      </w:r>
      <w:r w:rsidRPr="005E2E18">
        <w:rPr>
          <w:rFonts w:ascii="Times New Roman" w:hAnsi="Times New Roman" w:cs="Times New Roman"/>
          <w:sz w:val="26"/>
          <w:szCs w:val="26"/>
        </w:rPr>
        <w:t xml:space="preserve">, не относящийся к жилищному фонду </w:t>
      </w:r>
      <w:r w:rsidRPr="009742A1">
        <w:rPr>
          <w:rFonts w:ascii="Times New Roman" w:hAnsi="Times New Roman" w:cs="Times New Roman"/>
          <w:i/>
          <w:sz w:val="26"/>
          <w:szCs w:val="26"/>
        </w:rPr>
        <w:t>и</w:t>
      </w:r>
      <w:r w:rsidR="009742A1" w:rsidRPr="009742A1">
        <w:rPr>
          <w:rFonts w:ascii="Times New Roman" w:hAnsi="Times New Roman" w:cs="Times New Roman"/>
          <w:i/>
          <w:sz w:val="26"/>
          <w:szCs w:val="26"/>
        </w:rPr>
        <w:t xml:space="preserve"> (или)</w:t>
      </w:r>
      <w:r w:rsidRPr="009742A1">
        <w:rPr>
          <w:rFonts w:ascii="Times New Roman" w:hAnsi="Times New Roman" w:cs="Times New Roman"/>
          <w:i/>
          <w:sz w:val="26"/>
          <w:szCs w:val="26"/>
        </w:rPr>
        <w:t xml:space="preserve"> к объектам</w:t>
      </w:r>
      <w:r w:rsidRPr="005E2E18">
        <w:rPr>
          <w:rFonts w:ascii="Times New Roman" w:hAnsi="Times New Roman" w:cs="Times New Roman"/>
          <w:sz w:val="26"/>
          <w:szCs w:val="26"/>
        </w:rPr>
        <w:t xml:space="preserve">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14DA0" w:rsidRPr="005E2E18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E2E18">
        <w:rPr>
          <w:rFonts w:ascii="Times New Roman" w:hAnsi="Times New Roman" w:cs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-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14DA0" w:rsidRPr="00EE2EBD" w:rsidRDefault="00114DA0" w:rsidP="00114DA0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2) 1,5 процента в отношении прочих земельных участков</w:t>
      </w:r>
      <w:proofErr w:type="gramStart"/>
      <w:r w:rsidRPr="00EE2EBD">
        <w:rPr>
          <w:sz w:val="26"/>
          <w:szCs w:val="26"/>
        </w:rPr>
        <w:t>.(</w:t>
      </w:r>
      <w:proofErr w:type="gramEnd"/>
      <w:r w:rsidRPr="00EE2EBD">
        <w:rPr>
          <w:sz w:val="26"/>
          <w:szCs w:val="26"/>
        </w:rPr>
        <w:t xml:space="preserve"> Изменен решением от 03.03.2020№234).</w:t>
      </w:r>
    </w:p>
    <w:p w:rsidR="009742A1" w:rsidRDefault="009028AB" w:rsidP="009742A1">
      <w:pPr>
        <w:pStyle w:val="a3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6.1. </w:t>
      </w:r>
      <w:r w:rsidR="009742A1" w:rsidRPr="009742A1">
        <w:rPr>
          <w:rFonts w:ascii="Times New Roman" w:hAnsi="Times New Roman" w:cs="Times New Roman"/>
          <w:i/>
          <w:sz w:val="26"/>
          <w:szCs w:val="26"/>
        </w:rPr>
        <w:t>Изменена решением от 09.04.2024№144</w:t>
      </w:r>
    </w:p>
    <w:p w:rsidR="009028AB" w:rsidRPr="00EE2EBD" w:rsidRDefault="009028AB" w:rsidP="00114DA0">
      <w:pPr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 xml:space="preserve"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</w:t>
      </w:r>
      <w:r w:rsidRPr="00EE2EBD">
        <w:rPr>
          <w:sz w:val="26"/>
          <w:szCs w:val="26"/>
        </w:rPr>
        <w:lastRenderedPageBreak/>
        <w:t xml:space="preserve">соответствии с подпунктом 2 пункта 1 статьи 394 НК РФ, начиная </w:t>
      </w:r>
      <w:r w:rsidR="009742A1">
        <w:rPr>
          <w:i/>
          <w:sz w:val="26"/>
          <w:szCs w:val="26"/>
        </w:rPr>
        <w:t>с 1-го числа месяца, следующего за месяцем</w:t>
      </w:r>
      <w:r w:rsidRPr="00EE2EBD">
        <w:rPr>
          <w:sz w:val="26"/>
          <w:szCs w:val="26"/>
        </w:rPr>
        <w:t xml:space="preserve"> совершения нарушений обязательных требований к использованию и охране объектов земельных отношений</w:t>
      </w:r>
      <w:proofErr w:type="gramEnd"/>
      <w:r w:rsidRPr="00EE2EBD">
        <w:rPr>
          <w:sz w:val="26"/>
          <w:szCs w:val="26"/>
        </w:rPr>
        <w:t xml:space="preserve">, указанных в подпунктах 1 и 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</w:t>
      </w:r>
      <w:r w:rsidRPr="009742A1">
        <w:rPr>
          <w:sz w:val="26"/>
          <w:szCs w:val="26"/>
        </w:rPr>
        <w:t>(надзор</w:t>
      </w:r>
      <w:r w:rsidRPr="00EE2EBD">
        <w:rPr>
          <w:sz w:val="26"/>
          <w:szCs w:val="26"/>
        </w:rPr>
        <w:t>)</w:t>
      </w:r>
      <w:proofErr w:type="gramStart"/>
      <w:r w:rsidRPr="00EE2EBD">
        <w:rPr>
          <w:sz w:val="26"/>
          <w:szCs w:val="26"/>
        </w:rPr>
        <w:t>,</w:t>
      </w:r>
      <w:r w:rsidR="009742A1">
        <w:rPr>
          <w:i/>
          <w:sz w:val="26"/>
          <w:szCs w:val="26"/>
        </w:rPr>
        <w:t>л</w:t>
      </w:r>
      <w:proofErr w:type="gramEnd"/>
      <w:r w:rsidR="009742A1">
        <w:rPr>
          <w:i/>
          <w:sz w:val="26"/>
          <w:szCs w:val="26"/>
        </w:rPr>
        <w:t>ибо у органа, осуществляющего муниципальный земельный контроль</w:t>
      </w:r>
      <w:r w:rsidRPr="00EE2EBD">
        <w:rPr>
          <w:sz w:val="26"/>
          <w:szCs w:val="26"/>
        </w:rPr>
        <w:t xml:space="preserve"> </w:t>
      </w:r>
      <w:r w:rsidRPr="009742A1">
        <w:rPr>
          <w:i/>
          <w:sz w:val="26"/>
          <w:szCs w:val="26"/>
        </w:rPr>
        <w:t>указанн</w:t>
      </w:r>
      <w:r w:rsidR="009742A1" w:rsidRPr="009742A1">
        <w:rPr>
          <w:i/>
          <w:sz w:val="26"/>
          <w:szCs w:val="26"/>
        </w:rPr>
        <w:t>ых</w:t>
      </w:r>
      <w:r w:rsidRPr="009742A1">
        <w:rPr>
          <w:i/>
          <w:sz w:val="26"/>
          <w:szCs w:val="26"/>
        </w:rPr>
        <w:t xml:space="preserve"> </w:t>
      </w:r>
      <w:r w:rsidRPr="00EE2EBD">
        <w:rPr>
          <w:sz w:val="26"/>
          <w:szCs w:val="26"/>
        </w:rPr>
        <w:t>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Pr="00EE2EBD">
        <w:rPr>
          <w:sz w:val="26"/>
          <w:szCs w:val="26"/>
        </w:rPr>
        <w:t>.(</w:t>
      </w:r>
      <w:proofErr w:type="gramEnd"/>
      <w:r w:rsidRPr="00EE2EBD">
        <w:rPr>
          <w:sz w:val="26"/>
          <w:szCs w:val="26"/>
        </w:rPr>
        <w:t xml:space="preserve"> Внесён решением от 28.10.2022№90).</w:t>
      </w:r>
    </w:p>
    <w:p w:rsidR="000F6829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7.Установить отчетные периоды для налогоплательщиков – организаций </w:t>
      </w:r>
      <w:r w:rsidR="000F6829" w:rsidRPr="00EE2EBD">
        <w:rPr>
          <w:sz w:val="26"/>
          <w:szCs w:val="26"/>
        </w:rPr>
        <w:t>первый квартал, второй квартал, третий квартал календарного года</w:t>
      </w:r>
      <w:proofErr w:type="gramStart"/>
      <w:r w:rsidR="000F6829" w:rsidRPr="00EE2EBD">
        <w:rPr>
          <w:sz w:val="26"/>
          <w:szCs w:val="26"/>
        </w:rPr>
        <w:t>.(</w:t>
      </w:r>
      <w:proofErr w:type="gramEnd"/>
      <w:r w:rsidR="000F6829" w:rsidRPr="00EE2EBD">
        <w:rPr>
          <w:sz w:val="26"/>
          <w:szCs w:val="26"/>
        </w:rPr>
        <w:t xml:space="preserve"> </w:t>
      </w:r>
      <w:proofErr w:type="spellStart"/>
      <w:r w:rsidR="000F6829" w:rsidRPr="00EE2EBD">
        <w:rPr>
          <w:sz w:val="26"/>
          <w:szCs w:val="26"/>
        </w:rPr>
        <w:t>Изм.реш</w:t>
      </w:r>
      <w:proofErr w:type="spellEnd"/>
      <w:r w:rsidR="000F6829" w:rsidRPr="00EE2EBD">
        <w:rPr>
          <w:sz w:val="26"/>
          <w:szCs w:val="26"/>
        </w:rPr>
        <w:t>. от 30.07.2015№201).</w:t>
      </w:r>
    </w:p>
    <w:p w:rsidR="00AC2498" w:rsidRDefault="00607FD6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8. </w:t>
      </w:r>
      <w:r w:rsidRPr="00EE2EBD">
        <w:rPr>
          <w:color w:val="000000"/>
          <w:sz w:val="26"/>
          <w:szCs w:val="26"/>
          <w:shd w:val="clear" w:color="auto" w:fill="FFFFFF"/>
        </w:rPr>
        <w:t>В соответствии с пунктом 1 статьи 397 Налогового кодекса РФ н</w:t>
      </w:r>
      <w:r w:rsidRPr="00EE2EBD">
        <w:rPr>
          <w:color w:val="333333"/>
          <w:sz w:val="26"/>
          <w:szCs w:val="26"/>
          <w:shd w:val="clear" w:color="auto" w:fill="FFFFFF"/>
        </w:rPr>
        <w:t xml:space="preserve">алог подлежит уплате налогоплательщиками-организациями в срок не позднее </w:t>
      </w:r>
      <w:r w:rsidR="00AC2498" w:rsidRPr="00AC2498">
        <w:rPr>
          <w:i/>
          <w:color w:val="333333"/>
          <w:sz w:val="26"/>
          <w:szCs w:val="26"/>
          <w:shd w:val="clear" w:color="auto" w:fill="FFFFFF"/>
        </w:rPr>
        <w:t>28 февраля</w:t>
      </w:r>
      <w:r w:rsidR="00AC2498">
        <w:rPr>
          <w:i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 w:rsidR="00AC2498">
        <w:rPr>
          <w:i/>
          <w:color w:val="333333"/>
          <w:sz w:val="26"/>
          <w:szCs w:val="26"/>
          <w:shd w:val="clear" w:color="auto" w:fill="FFFFFF"/>
        </w:rPr>
        <w:t>изм</w:t>
      </w:r>
      <w:proofErr w:type="gramStart"/>
      <w:r w:rsidR="00AC2498">
        <w:rPr>
          <w:i/>
          <w:color w:val="333333"/>
          <w:sz w:val="26"/>
          <w:szCs w:val="26"/>
          <w:shd w:val="clear" w:color="auto" w:fill="FFFFFF"/>
        </w:rPr>
        <w:t>.р</w:t>
      </w:r>
      <w:proofErr w:type="gramEnd"/>
      <w:r w:rsidR="00AC2498">
        <w:rPr>
          <w:i/>
          <w:color w:val="333333"/>
          <w:sz w:val="26"/>
          <w:szCs w:val="26"/>
          <w:shd w:val="clear" w:color="auto" w:fill="FFFFFF"/>
        </w:rPr>
        <w:t>еш.от</w:t>
      </w:r>
      <w:proofErr w:type="spellEnd"/>
      <w:r w:rsidR="00AC2498">
        <w:rPr>
          <w:i/>
          <w:color w:val="333333"/>
          <w:sz w:val="26"/>
          <w:szCs w:val="26"/>
          <w:shd w:val="clear" w:color="auto" w:fill="FFFFFF"/>
        </w:rPr>
        <w:t xml:space="preserve"> 18.07.2023г.№120)</w:t>
      </w:r>
      <w:r w:rsidRPr="00EE2EBD">
        <w:rPr>
          <w:color w:val="333333"/>
          <w:sz w:val="26"/>
          <w:szCs w:val="26"/>
          <w:shd w:val="clear" w:color="auto" w:fill="FFFFFF"/>
        </w:rPr>
        <w:t xml:space="preserve"> года, следующего за истекшим налоговым периодом. Авансовые платежи по налогу подлежат уплате налогоплательщиками-организациями </w:t>
      </w:r>
      <w:r w:rsidRPr="00AC2498">
        <w:rPr>
          <w:i/>
          <w:sz w:val="26"/>
          <w:szCs w:val="26"/>
          <w:shd w:val="clear" w:color="auto" w:fill="FFFFFF"/>
        </w:rPr>
        <w:t xml:space="preserve">в срок не позднее </w:t>
      </w:r>
      <w:r w:rsidR="00AC2498" w:rsidRPr="00AC2498">
        <w:rPr>
          <w:i/>
          <w:sz w:val="26"/>
          <w:szCs w:val="26"/>
          <w:shd w:val="clear" w:color="auto" w:fill="FFFFFF"/>
        </w:rPr>
        <w:t>28 числа</w:t>
      </w:r>
      <w:r w:rsidRPr="00AC2498">
        <w:rPr>
          <w:i/>
          <w:sz w:val="26"/>
          <w:szCs w:val="26"/>
          <w:shd w:val="clear" w:color="auto" w:fill="FFFFFF"/>
        </w:rPr>
        <w:t xml:space="preserve"> месяца</w:t>
      </w:r>
      <w:r w:rsidR="00AC2498">
        <w:rPr>
          <w:i/>
          <w:sz w:val="26"/>
          <w:szCs w:val="26"/>
          <w:shd w:val="clear" w:color="auto" w:fill="FFFFFF"/>
        </w:rPr>
        <w:t xml:space="preserve"> </w:t>
      </w:r>
      <w:r w:rsidR="00AC2498">
        <w:rPr>
          <w:i/>
          <w:color w:val="333333"/>
          <w:sz w:val="26"/>
          <w:szCs w:val="26"/>
          <w:shd w:val="clear" w:color="auto" w:fill="FFFFFF"/>
        </w:rPr>
        <w:t>(</w:t>
      </w:r>
      <w:proofErr w:type="spellStart"/>
      <w:r w:rsidR="00AC2498">
        <w:rPr>
          <w:i/>
          <w:color w:val="333333"/>
          <w:sz w:val="26"/>
          <w:szCs w:val="26"/>
          <w:shd w:val="clear" w:color="auto" w:fill="FFFFFF"/>
        </w:rPr>
        <w:t>изм</w:t>
      </w:r>
      <w:proofErr w:type="spellEnd"/>
      <w:r w:rsidR="00AC2498">
        <w:rPr>
          <w:i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="00AC2498">
        <w:rPr>
          <w:i/>
          <w:color w:val="333333"/>
          <w:sz w:val="26"/>
          <w:szCs w:val="26"/>
          <w:shd w:val="clear" w:color="auto" w:fill="FFFFFF"/>
        </w:rPr>
        <w:t>реш</w:t>
      </w:r>
      <w:proofErr w:type="spellEnd"/>
      <w:r w:rsidR="00AC2498">
        <w:rPr>
          <w:i/>
          <w:color w:val="333333"/>
          <w:sz w:val="26"/>
          <w:szCs w:val="26"/>
          <w:shd w:val="clear" w:color="auto" w:fill="FFFFFF"/>
        </w:rPr>
        <w:t>. от 18.07.2023г.№120)</w:t>
      </w:r>
      <w:r w:rsidRPr="00EE2EBD">
        <w:rPr>
          <w:color w:val="333333"/>
          <w:sz w:val="26"/>
          <w:szCs w:val="26"/>
          <w:shd w:val="clear" w:color="auto" w:fill="FFFFFF"/>
        </w:rPr>
        <w:t>, следующего за истекшим отчетным периодом.</w:t>
      </w:r>
      <w:r w:rsidRPr="00EE2EBD">
        <w:rPr>
          <w:sz w:val="26"/>
          <w:szCs w:val="26"/>
        </w:rPr>
        <w:t xml:space="preserve"> </w:t>
      </w:r>
    </w:p>
    <w:p w:rsidR="00C72710" w:rsidRDefault="006D1A59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9. Уплата земельного налога  налогоплательщикам</w:t>
      </w:r>
      <w:proofErr w:type="gramStart"/>
      <w:r w:rsidRPr="00EE2EBD">
        <w:rPr>
          <w:sz w:val="26"/>
          <w:szCs w:val="26"/>
        </w:rPr>
        <w:t>и-</w:t>
      </w:r>
      <w:proofErr w:type="gramEnd"/>
      <w:r w:rsidRPr="00EE2EBD">
        <w:rPr>
          <w:sz w:val="26"/>
          <w:szCs w:val="26"/>
        </w:rPr>
        <w:t xml:space="preserve"> физическими лицами производится в срок не позднее 01 декабря года, следующего за истекшим налоговым периодом</w:t>
      </w:r>
      <w:r w:rsidR="00C72710" w:rsidRPr="00EE2EBD">
        <w:rPr>
          <w:sz w:val="26"/>
          <w:szCs w:val="26"/>
        </w:rPr>
        <w:t xml:space="preserve">.( Изменен </w:t>
      </w:r>
      <w:proofErr w:type="spellStart"/>
      <w:r w:rsidR="00C72710" w:rsidRPr="00EE2EBD">
        <w:rPr>
          <w:sz w:val="26"/>
          <w:szCs w:val="26"/>
        </w:rPr>
        <w:t>реш</w:t>
      </w:r>
      <w:proofErr w:type="spellEnd"/>
      <w:r w:rsidR="00C72710" w:rsidRPr="00EE2EBD">
        <w:rPr>
          <w:sz w:val="26"/>
          <w:szCs w:val="26"/>
        </w:rPr>
        <w:t>. от 20.05.2014№157</w:t>
      </w:r>
      <w:r w:rsidRPr="00EE2EBD">
        <w:rPr>
          <w:sz w:val="26"/>
          <w:szCs w:val="26"/>
        </w:rPr>
        <w:t>, от 01.02.2016№40</w:t>
      </w:r>
      <w:r w:rsidR="00C72710" w:rsidRPr="00EE2EBD">
        <w:rPr>
          <w:sz w:val="26"/>
          <w:szCs w:val="26"/>
        </w:rPr>
        <w:t>).</w:t>
      </w:r>
    </w:p>
    <w:p w:rsidR="00113684" w:rsidRPr="00EE2EBD" w:rsidRDefault="00113684" w:rsidP="00113684">
      <w:pPr>
        <w:jc w:val="both"/>
        <w:rPr>
          <w:sz w:val="26"/>
          <w:szCs w:val="26"/>
        </w:rPr>
      </w:pPr>
      <w:r w:rsidRPr="00EE2EBD">
        <w:rPr>
          <w:sz w:val="26"/>
          <w:szCs w:val="26"/>
          <w:shd w:val="clear" w:color="auto" w:fill="FFFFFF"/>
        </w:rPr>
        <w:t>10.</w:t>
      </w:r>
      <w:r w:rsidRPr="00EE2EBD">
        <w:rPr>
          <w:sz w:val="26"/>
          <w:szCs w:val="26"/>
        </w:rPr>
        <w:t>Освобождаются от  налогообложения  инвалиды и участники Великой Отечественной войны, зарегистрированные на территории Михайловского сельского поселения.( Изменен решением от 03.03.2020№234).</w:t>
      </w:r>
    </w:p>
    <w:p w:rsidR="007C6D28" w:rsidRPr="00EE2EBD" w:rsidRDefault="007C6D28" w:rsidP="00113684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10.1.</w:t>
      </w:r>
      <w:r w:rsidR="000627FA" w:rsidRPr="00EE2EBD">
        <w:rPr>
          <w:sz w:val="26"/>
          <w:szCs w:val="26"/>
        </w:rPr>
        <w:t xml:space="preserve"> </w:t>
      </w:r>
      <w:r w:rsidRPr="00EE2EBD">
        <w:rPr>
          <w:sz w:val="26"/>
          <w:szCs w:val="26"/>
        </w:rPr>
        <w:t>( И</w:t>
      </w:r>
      <w:r w:rsidR="00113684" w:rsidRPr="00EE2EBD">
        <w:rPr>
          <w:sz w:val="26"/>
          <w:szCs w:val="26"/>
        </w:rPr>
        <w:t>сключен</w:t>
      </w:r>
      <w:proofErr w:type="gramStart"/>
      <w:r w:rsidRPr="00EE2EBD">
        <w:rPr>
          <w:sz w:val="26"/>
          <w:szCs w:val="26"/>
        </w:rPr>
        <w:t>.</w:t>
      </w:r>
      <w:proofErr w:type="gramEnd"/>
      <w:r w:rsidR="000627FA" w:rsidRPr="00EE2EBD">
        <w:rPr>
          <w:sz w:val="26"/>
          <w:szCs w:val="26"/>
        </w:rPr>
        <w:t xml:space="preserve"> </w:t>
      </w:r>
      <w:proofErr w:type="gramStart"/>
      <w:r w:rsidRPr="00EE2EBD">
        <w:rPr>
          <w:sz w:val="26"/>
          <w:szCs w:val="26"/>
        </w:rPr>
        <w:t>р</w:t>
      </w:r>
      <w:proofErr w:type="gramEnd"/>
      <w:r w:rsidRPr="00EE2EBD">
        <w:rPr>
          <w:sz w:val="26"/>
          <w:szCs w:val="26"/>
        </w:rPr>
        <w:t>еш</w:t>
      </w:r>
      <w:r w:rsidR="000627FA" w:rsidRPr="00EE2EBD">
        <w:rPr>
          <w:sz w:val="26"/>
          <w:szCs w:val="26"/>
        </w:rPr>
        <w:t>ением</w:t>
      </w:r>
      <w:r w:rsidRPr="00EE2EBD">
        <w:rPr>
          <w:sz w:val="26"/>
          <w:szCs w:val="26"/>
        </w:rPr>
        <w:t xml:space="preserve"> от </w:t>
      </w:r>
      <w:r w:rsidR="00113684" w:rsidRPr="00EE2EBD">
        <w:rPr>
          <w:sz w:val="26"/>
          <w:szCs w:val="26"/>
        </w:rPr>
        <w:t>03.</w:t>
      </w:r>
      <w:r w:rsidRPr="00EE2EBD">
        <w:rPr>
          <w:sz w:val="26"/>
          <w:szCs w:val="26"/>
        </w:rPr>
        <w:t>03.20</w:t>
      </w:r>
      <w:r w:rsidR="00113684" w:rsidRPr="00EE2EBD">
        <w:rPr>
          <w:sz w:val="26"/>
          <w:szCs w:val="26"/>
        </w:rPr>
        <w:t>20</w:t>
      </w:r>
      <w:r w:rsidRPr="00EE2EBD">
        <w:rPr>
          <w:sz w:val="26"/>
          <w:szCs w:val="26"/>
        </w:rPr>
        <w:t xml:space="preserve">№ </w:t>
      </w:r>
      <w:r w:rsidR="00113684" w:rsidRPr="00EE2EBD">
        <w:rPr>
          <w:sz w:val="26"/>
          <w:szCs w:val="26"/>
        </w:rPr>
        <w:t>234</w:t>
      </w:r>
      <w:r w:rsidRPr="00EE2EBD">
        <w:rPr>
          <w:sz w:val="26"/>
          <w:szCs w:val="26"/>
        </w:rPr>
        <w:t>).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11. </w:t>
      </w:r>
      <w:r w:rsidR="00113684" w:rsidRPr="00EE2EBD">
        <w:rPr>
          <w:sz w:val="26"/>
          <w:szCs w:val="26"/>
        </w:rPr>
        <w:t>( Исключен</w:t>
      </w:r>
      <w:proofErr w:type="gramStart"/>
      <w:r w:rsidR="00113684" w:rsidRPr="00EE2EBD">
        <w:rPr>
          <w:sz w:val="26"/>
          <w:szCs w:val="26"/>
        </w:rPr>
        <w:t>.</w:t>
      </w:r>
      <w:proofErr w:type="gramEnd"/>
      <w:r w:rsidR="00113684" w:rsidRPr="00EE2EBD">
        <w:rPr>
          <w:sz w:val="26"/>
          <w:szCs w:val="26"/>
        </w:rPr>
        <w:t xml:space="preserve"> </w:t>
      </w:r>
      <w:proofErr w:type="gramStart"/>
      <w:r w:rsidR="00113684" w:rsidRPr="00EE2EBD">
        <w:rPr>
          <w:sz w:val="26"/>
          <w:szCs w:val="26"/>
        </w:rPr>
        <w:t>р</w:t>
      </w:r>
      <w:proofErr w:type="gramEnd"/>
      <w:r w:rsidR="00113684" w:rsidRPr="00EE2EBD">
        <w:rPr>
          <w:sz w:val="26"/>
          <w:szCs w:val="26"/>
        </w:rPr>
        <w:t>ешением от 03.03.2020№ 234).</w:t>
      </w: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12. Установить, что налогоплательщики, имеющие право на уменьшение налогооблагаемой базы, должны представить документы, подтверждающие </w:t>
      </w:r>
      <w:r w:rsidR="008A5FA6" w:rsidRPr="00EE2EBD">
        <w:rPr>
          <w:rFonts w:ascii="Times New Roman" w:hAnsi="Times New Roman" w:cs="Times New Roman"/>
          <w:sz w:val="26"/>
          <w:szCs w:val="26"/>
        </w:rPr>
        <w:t>такое право, в налоговые органы по месту нахождения земельного участка в срок до 1 февраля года следующего за истекшим налоговым периодом</w:t>
      </w:r>
      <w:proofErr w:type="gramStart"/>
      <w:r w:rsidR="008A5FA6" w:rsidRPr="00EE2EBD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8A5FA6" w:rsidRPr="00EE2EBD">
        <w:rPr>
          <w:rFonts w:ascii="Times New Roman" w:hAnsi="Times New Roman" w:cs="Times New Roman"/>
          <w:sz w:val="26"/>
          <w:szCs w:val="26"/>
        </w:rPr>
        <w:t>Изменен решением от 23.05.2011 № 49).</w:t>
      </w:r>
    </w:p>
    <w:p w:rsidR="00FD3BFB" w:rsidRPr="00EE2EBD" w:rsidRDefault="000627FA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D3BFB" w:rsidRPr="00EE2EBD">
        <w:rPr>
          <w:rFonts w:ascii="Times New Roman" w:hAnsi="Times New Roman" w:cs="Times New Roman"/>
          <w:sz w:val="26"/>
          <w:szCs w:val="26"/>
        </w:rPr>
        <w:t>Установить, что  налогоплательщики - физические лица, 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предоставление налоговой льготы, а также  вправе представить  документы, подтверждающие право налогоплательщика на налоговую льготу в следующие сроки:</w:t>
      </w:r>
    </w:p>
    <w:p w:rsidR="006D1A59" w:rsidRPr="00EE2EBD" w:rsidRDefault="006D1A59" w:rsidP="006D1A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E2EBD">
        <w:rPr>
          <w:rFonts w:ascii="Times New Roman" w:hAnsi="Times New Roman" w:cs="Times New Roman"/>
          <w:sz w:val="26"/>
          <w:szCs w:val="26"/>
        </w:rPr>
        <w:t>Изменен</w:t>
      </w:r>
      <w:proofErr w:type="gramEnd"/>
      <w:r w:rsidRPr="00EE2EBD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FD3BFB" w:rsidRPr="00EE2EBD">
        <w:rPr>
          <w:rFonts w:ascii="Times New Roman" w:hAnsi="Times New Roman" w:cs="Times New Roman"/>
          <w:sz w:val="26"/>
          <w:szCs w:val="26"/>
        </w:rPr>
        <w:t xml:space="preserve"> от 29.06.2018№151</w:t>
      </w:r>
      <w:r w:rsidRPr="00EE2EBD">
        <w:rPr>
          <w:rFonts w:ascii="Times New Roman" w:hAnsi="Times New Roman" w:cs="Times New Roman"/>
          <w:sz w:val="26"/>
          <w:szCs w:val="26"/>
        </w:rPr>
        <w:t>)</w:t>
      </w:r>
      <w:r w:rsidR="00EE2EBD" w:rsidRPr="00EE2EBD">
        <w:rPr>
          <w:rFonts w:ascii="Times New Roman" w:hAnsi="Times New Roman" w:cs="Times New Roman"/>
          <w:sz w:val="26"/>
          <w:szCs w:val="26"/>
        </w:rPr>
        <w:t>.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1) налогоплательщики - организации и физические лица, являющиеся индивидуальными предпринимателями, - в сроки представления налоговой декларации и налоговых расчетов по авансовым платежам;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2) налогоплательщики - физические лица, не являющиеся индивидуальными предпринимателями, - в срок до 1 февраля года, следующего за истекшим налоговым периодом.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В случае возникновения (утраты) до окончания налогового периода права на  уменьшение налоговой базы налогоплательщики должны представить документы, </w:t>
      </w:r>
      <w:r w:rsidRPr="00EE2EBD">
        <w:rPr>
          <w:rFonts w:ascii="Times New Roman" w:hAnsi="Times New Roman" w:cs="Times New Roman"/>
          <w:sz w:val="26"/>
          <w:szCs w:val="26"/>
        </w:rPr>
        <w:lastRenderedPageBreak/>
        <w:t>подтверждающие возникновение (утрату) данного права, в течение 30 дней со дня его возникновения (утраты).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13.По результатам проведения государственной кадастровой оценки земель, кадастровая стоимость земельных участков по состоянию на 1 января 2011года подлежит доведению до сведения налогоплательщиков путем обнародования в порядке, предусмотренном Уставом Михайловского сельского поселения </w:t>
      </w:r>
      <w:proofErr w:type="spellStart"/>
      <w:r w:rsidRPr="00EE2EBD">
        <w:rPr>
          <w:sz w:val="26"/>
          <w:szCs w:val="26"/>
        </w:rPr>
        <w:t>Юрьевецкого</w:t>
      </w:r>
      <w:proofErr w:type="spellEnd"/>
      <w:r w:rsidRPr="00EE2EBD">
        <w:rPr>
          <w:sz w:val="26"/>
          <w:szCs w:val="26"/>
        </w:rPr>
        <w:t xml:space="preserve"> муниципального района Ивановской области или опубликованием в районной газете «Волга» не позднее 1 марта 2011 года</w:t>
      </w:r>
      <w:proofErr w:type="gramStart"/>
      <w:r w:rsidRPr="00EE2EBD">
        <w:rPr>
          <w:sz w:val="26"/>
          <w:szCs w:val="26"/>
        </w:rPr>
        <w:t xml:space="preserve"> ,</w:t>
      </w:r>
      <w:proofErr w:type="gramEnd"/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14. Контроль за исполнением решения возложить на постоянную комиссию по экономической политике</w:t>
      </w:r>
      <w:r w:rsidR="00105D31" w:rsidRPr="00EE2EBD">
        <w:rPr>
          <w:sz w:val="26"/>
          <w:szCs w:val="26"/>
        </w:rPr>
        <w:t>,</w:t>
      </w:r>
      <w:r w:rsidR="00EE2EBD" w:rsidRPr="00EE2EBD">
        <w:rPr>
          <w:sz w:val="26"/>
          <w:szCs w:val="26"/>
        </w:rPr>
        <w:t xml:space="preserve"> бюджету, финансам и </w:t>
      </w:r>
      <w:proofErr w:type="spellStart"/>
      <w:r w:rsidR="00EE2EBD" w:rsidRPr="00EE2EBD">
        <w:rPr>
          <w:sz w:val="26"/>
          <w:szCs w:val="26"/>
        </w:rPr>
        <w:t>налогам</w:t>
      </w:r>
      <w:proofErr w:type="gramStart"/>
      <w:r w:rsidR="00EE2EBD" w:rsidRPr="00EE2EBD">
        <w:rPr>
          <w:sz w:val="26"/>
          <w:szCs w:val="26"/>
        </w:rPr>
        <w:t>,</w:t>
      </w:r>
      <w:r w:rsidRPr="00EE2EBD">
        <w:rPr>
          <w:sz w:val="26"/>
          <w:szCs w:val="26"/>
        </w:rPr>
        <w:t>м</w:t>
      </w:r>
      <w:proofErr w:type="gramEnd"/>
      <w:r w:rsidRPr="00EE2EBD">
        <w:rPr>
          <w:sz w:val="26"/>
          <w:szCs w:val="26"/>
        </w:rPr>
        <w:t>униципальному</w:t>
      </w:r>
      <w:proofErr w:type="spellEnd"/>
      <w:r w:rsidRPr="00EE2EBD">
        <w:rPr>
          <w:sz w:val="26"/>
          <w:szCs w:val="26"/>
        </w:rPr>
        <w:t xml:space="preserve"> имуществу.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>Контроль за</w:t>
      </w:r>
      <w:proofErr w:type="gramEnd"/>
      <w:r w:rsidRPr="00EE2EBD">
        <w:rPr>
          <w:sz w:val="26"/>
          <w:szCs w:val="26"/>
        </w:rPr>
        <w:t xml:space="preserve"> исполнением настоящего решения возложить на ведущего специалиста </w:t>
      </w:r>
      <w:proofErr w:type="spellStart"/>
      <w:r w:rsidRPr="00EE2EBD">
        <w:rPr>
          <w:sz w:val="26"/>
          <w:szCs w:val="26"/>
        </w:rPr>
        <w:t>Тартус</w:t>
      </w:r>
      <w:proofErr w:type="spellEnd"/>
      <w:r w:rsidRPr="00EE2EBD">
        <w:rPr>
          <w:sz w:val="26"/>
          <w:szCs w:val="26"/>
        </w:rPr>
        <w:t xml:space="preserve"> О.С.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rStyle w:val="a5"/>
          <w:sz w:val="26"/>
          <w:szCs w:val="26"/>
        </w:rPr>
      </w:pPr>
      <w:r w:rsidRPr="00EE2EBD">
        <w:rPr>
          <w:sz w:val="26"/>
          <w:szCs w:val="26"/>
        </w:rPr>
        <w:t xml:space="preserve">15.Настоящее решение опубликовать в газете «Волга» </w:t>
      </w:r>
      <w:bookmarkStart w:id="0" w:name="_GoBack"/>
      <w:bookmarkEnd w:id="0"/>
      <w:r w:rsidRPr="00EE2EBD">
        <w:rPr>
          <w:sz w:val="26"/>
          <w:szCs w:val="26"/>
        </w:rPr>
        <w:t xml:space="preserve"> и разместить на официальном сайте администрации сельского поселения в сети «Интернет».</w:t>
      </w:r>
      <w:r w:rsidRPr="00EE2EBD">
        <w:rPr>
          <w:rStyle w:val="a5"/>
          <w:sz w:val="26"/>
          <w:szCs w:val="26"/>
        </w:rPr>
        <w:t> </w:t>
      </w:r>
    </w:p>
    <w:p w:rsidR="00E43B6B" w:rsidRPr="00EE2EBD" w:rsidRDefault="00E43B6B" w:rsidP="00E43B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E2EBD">
        <w:rPr>
          <w:rFonts w:eastAsia="Calibri"/>
          <w:bCs/>
          <w:sz w:val="26"/>
          <w:szCs w:val="26"/>
          <w:lang w:eastAsia="en-US"/>
        </w:rPr>
        <w:t xml:space="preserve">16.  </w:t>
      </w:r>
      <w:r w:rsidRPr="00EE2EBD">
        <w:rPr>
          <w:sz w:val="26"/>
          <w:szCs w:val="26"/>
        </w:rPr>
        <w:t>Настоящее решение вступает в силу с момента официального опубликования.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Глава Михайловского сельского поселения 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EE2EBD">
        <w:rPr>
          <w:sz w:val="26"/>
          <w:szCs w:val="26"/>
        </w:rPr>
        <w:t>Юрьевецкого</w:t>
      </w:r>
      <w:proofErr w:type="spellEnd"/>
      <w:r w:rsidRPr="00EE2EBD">
        <w:rPr>
          <w:sz w:val="26"/>
          <w:szCs w:val="26"/>
        </w:rPr>
        <w:t xml:space="preserve"> муниципального района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Ивановской области                                                                                 </w:t>
      </w:r>
      <w:proofErr w:type="spellStart"/>
      <w:r w:rsidRPr="00EE2EBD">
        <w:rPr>
          <w:sz w:val="26"/>
          <w:szCs w:val="26"/>
        </w:rPr>
        <w:t>Е.С.Вудрицкая</w:t>
      </w:r>
      <w:proofErr w:type="spellEnd"/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Председатель Совета Михайловского сельского поселения                                                                               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EE2EBD">
        <w:rPr>
          <w:sz w:val="26"/>
          <w:szCs w:val="26"/>
        </w:rPr>
        <w:t>Юрьевецкого</w:t>
      </w:r>
      <w:proofErr w:type="spellEnd"/>
      <w:r w:rsidRPr="00EE2EBD">
        <w:rPr>
          <w:sz w:val="26"/>
          <w:szCs w:val="26"/>
        </w:rPr>
        <w:t xml:space="preserve"> муниципального района</w:t>
      </w:r>
    </w:p>
    <w:p w:rsidR="00E43B6B" w:rsidRPr="00EE2EBD" w:rsidRDefault="00E43B6B" w:rsidP="00E43B6B">
      <w:pPr>
        <w:rPr>
          <w:sz w:val="26"/>
          <w:szCs w:val="26"/>
        </w:rPr>
      </w:pPr>
      <w:r w:rsidRPr="00EE2EBD">
        <w:rPr>
          <w:sz w:val="26"/>
          <w:szCs w:val="26"/>
        </w:rPr>
        <w:t xml:space="preserve">Ивановской области                                                                                  </w:t>
      </w:r>
      <w:r w:rsidR="00CA2FD9">
        <w:rPr>
          <w:sz w:val="26"/>
          <w:szCs w:val="26"/>
        </w:rPr>
        <w:t>И.И.Гурылёва</w:t>
      </w:r>
      <w:r w:rsidRPr="00EE2EBD">
        <w:rPr>
          <w:sz w:val="26"/>
          <w:szCs w:val="26"/>
        </w:rPr>
        <w:t xml:space="preserve">     </w:t>
      </w:r>
    </w:p>
    <w:p w:rsidR="00E43B6B" w:rsidRPr="00EE2EBD" w:rsidRDefault="00E43B6B" w:rsidP="00E43B6B">
      <w:pPr>
        <w:rPr>
          <w:sz w:val="26"/>
          <w:szCs w:val="26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D3FD8" w:rsidRPr="00EE2EBD" w:rsidSect="0074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D8"/>
    <w:rsid w:val="000627FA"/>
    <w:rsid w:val="00076538"/>
    <w:rsid w:val="000A6584"/>
    <w:rsid w:val="000B4759"/>
    <w:rsid w:val="000D752B"/>
    <w:rsid w:val="000F6829"/>
    <w:rsid w:val="000F7D33"/>
    <w:rsid w:val="00105D31"/>
    <w:rsid w:val="00113684"/>
    <w:rsid w:val="00114DA0"/>
    <w:rsid w:val="00154EF5"/>
    <w:rsid w:val="003440E1"/>
    <w:rsid w:val="00351FFB"/>
    <w:rsid w:val="00370BC3"/>
    <w:rsid w:val="00387731"/>
    <w:rsid w:val="003A1320"/>
    <w:rsid w:val="004649ED"/>
    <w:rsid w:val="00472DE7"/>
    <w:rsid w:val="004C4F26"/>
    <w:rsid w:val="004D12D5"/>
    <w:rsid w:val="004E404A"/>
    <w:rsid w:val="00531517"/>
    <w:rsid w:val="00565899"/>
    <w:rsid w:val="005A4EDE"/>
    <w:rsid w:val="005E2E18"/>
    <w:rsid w:val="006068BD"/>
    <w:rsid w:val="00607FD6"/>
    <w:rsid w:val="006D1A59"/>
    <w:rsid w:val="006D3FD8"/>
    <w:rsid w:val="006E37AE"/>
    <w:rsid w:val="00712D11"/>
    <w:rsid w:val="00735630"/>
    <w:rsid w:val="00745878"/>
    <w:rsid w:val="0076085A"/>
    <w:rsid w:val="00762EF5"/>
    <w:rsid w:val="0076629B"/>
    <w:rsid w:val="007C6D28"/>
    <w:rsid w:val="00885A03"/>
    <w:rsid w:val="008A5FA6"/>
    <w:rsid w:val="008B5D0E"/>
    <w:rsid w:val="008D34FF"/>
    <w:rsid w:val="009028AB"/>
    <w:rsid w:val="00955881"/>
    <w:rsid w:val="009742A1"/>
    <w:rsid w:val="009A3F9B"/>
    <w:rsid w:val="009B6EE6"/>
    <w:rsid w:val="009E076C"/>
    <w:rsid w:val="009E30A9"/>
    <w:rsid w:val="009F73B3"/>
    <w:rsid w:val="00A371A5"/>
    <w:rsid w:val="00AC2498"/>
    <w:rsid w:val="00AF2A9B"/>
    <w:rsid w:val="00B12061"/>
    <w:rsid w:val="00B705D3"/>
    <w:rsid w:val="00B81759"/>
    <w:rsid w:val="00BC5F4F"/>
    <w:rsid w:val="00BD30F3"/>
    <w:rsid w:val="00BF3E5B"/>
    <w:rsid w:val="00C1221A"/>
    <w:rsid w:val="00C4020C"/>
    <w:rsid w:val="00C63F55"/>
    <w:rsid w:val="00C72710"/>
    <w:rsid w:val="00CA2FD9"/>
    <w:rsid w:val="00CD7268"/>
    <w:rsid w:val="00D62629"/>
    <w:rsid w:val="00D63F6B"/>
    <w:rsid w:val="00DD77B6"/>
    <w:rsid w:val="00DF0A31"/>
    <w:rsid w:val="00E43B6B"/>
    <w:rsid w:val="00E444DF"/>
    <w:rsid w:val="00E5268C"/>
    <w:rsid w:val="00EA28FA"/>
    <w:rsid w:val="00EE2EBD"/>
    <w:rsid w:val="00F07750"/>
    <w:rsid w:val="00F127CF"/>
    <w:rsid w:val="00F3612D"/>
    <w:rsid w:val="00FD3BFB"/>
    <w:rsid w:val="00FD3E7B"/>
    <w:rsid w:val="00FE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C6D2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7731"/>
    <w:rPr>
      <w:color w:val="0000FF"/>
      <w:u w:val="single"/>
    </w:rPr>
  </w:style>
  <w:style w:type="character" w:styleId="a5">
    <w:name w:val="Strong"/>
    <w:basedOn w:val="a0"/>
    <w:uiPriority w:val="22"/>
    <w:qFormat/>
    <w:rsid w:val="00114DA0"/>
    <w:rPr>
      <w:b/>
      <w:bCs/>
    </w:rPr>
  </w:style>
  <w:style w:type="paragraph" w:styleId="a6">
    <w:name w:val="Normal (Web)"/>
    <w:basedOn w:val="a"/>
    <w:uiPriority w:val="99"/>
    <w:unhideWhenUsed/>
    <w:rsid w:val="00114D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EE43-7A09-4A78-85A6-FE262AB5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40</cp:revision>
  <cp:lastPrinted>2020-01-17T12:07:00Z</cp:lastPrinted>
  <dcterms:created xsi:type="dcterms:W3CDTF">2019-12-05T06:11:00Z</dcterms:created>
  <dcterms:modified xsi:type="dcterms:W3CDTF">2024-04-05T11:37:00Z</dcterms:modified>
</cp:coreProperties>
</file>