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413" w:rsidRPr="00222275" w:rsidRDefault="00EA4413" w:rsidP="00EA4413">
      <w:pPr>
        <w:jc w:val="center"/>
        <w:rPr>
          <w:b/>
          <w:sz w:val="28"/>
          <w:szCs w:val="28"/>
        </w:rPr>
      </w:pPr>
      <w:r w:rsidRPr="00222275">
        <w:rPr>
          <w:b/>
          <w:sz w:val="28"/>
          <w:szCs w:val="28"/>
        </w:rPr>
        <w:t>АДМИНИСТРАЦИЯ</w:t>
      </w:r>
    </w:p>
    <w:p w:rsidR="00EA4413" w:rsidRPr="00222275" w:rsidRDefault="00EA4413" w:rsidP="00EA4413">
      <w:pPr>
        <w:jc w:val="center"/>
        <w:rPr>
          <w:b/>
          <w:sz w:val="28"/>
          <w:szCs w:val="28"/>
        </w:rPr>
      </w:pPr>
      <w:r w:rsidRPr="00222275">
        <w:rPr>
          <w:b/>
          <w:sz w:val="28"/>
          <w:szCs w:val="28"/>
        </w:rPr>
        <w:t>МИХАЙЛОВСКОГО СЕЛЬСКОГО ПОСЕЛЕНИЯ</w:t>
      </w:r>
    </w:p>
    <w:p w:rsidR="00EA4413" w:rsidRPr="00222275" w:rsidRDefault="00EA4413" w:rsidP="00EA4413">
      <w:pPr>
        <w:jc w:val="center"/>
        <w:rPr>
          <w:b/>
          <w:sz w:val="28"/>
          <w:szCs w:val="28"/>
        </w:rPr>
      </w:pPr>
      <w:r w:rsidRPr="00222275">
        <w:rPr>
          <w:b/>
          <w:sz w:val="28"/>
          <w:szCs w:val="28"/>
        </w:rPr>
        <w:t>ЮРЬЕВЕЦКОГО МУНИЦИПАЛЬНОГО РАЙОНА</w:t>
      </w:r>
    </w:p>
    <w:p w:rsidR="00EA4413" w:rsidRPr="00222275" w:rsidRDefault="00EA4413" w:rsidP="00EA4413">
      <w:pPr>
        <w:jc w:val="center"/>
        <w:rPr>
          <w:b/>
          <w:sz w:val="28"/>
          <w:szCs w:val="28"/>
        </w:rPr>
      </w:pPr>
      <w:r w:rsidRPr="00222275">
        <w:rPr>
          <w:b/>
          <w:sz w:val="28"/>
          <w:szCs w:val="28"/>
        </w:rPr>
        <w:t>ИВАНОВСКОЙ ОБЛАСТИ</w:t>
      </w:r>
    </w:p>
    <w:p w:rsidR="00EA4413" w:rsidRPr="00222275" w:rsidRDefault="00EA4413" w:rsidP="00EA4413">
      <w:pPr>
        <w:jc w:val="center"/>
        <w:rPr>
          <w:b/>
          <w:sz w:val="28"/>
          <w:szCs w:val="28"/>
        </w:rPr>
      </w:pPr>
    </w:p>
    <w:p w:rsidR="00EA4413" w:rsidRPr="00222275" w:rsidRDefault="00EA4413" w:rsidP="00EA4413">
      <w:pPr>
        <w:jc w:val="center"/>
        <w:rPr>
          <w:b/>
          <w:sz w:val="28"/>
          <w:szCs w:val="28"/>
        </w:rPr>
      </w:pPr>
      <w:r w:rsidRPr="00222275">
        <w:rPr>
          <w:b/>
          <w:sz w:val="28"/>
          <w:szCs w:val="28"/>
        </w:rPr>
        <w:t>РАСПОРЯЖЕНИЕ</w:t>
      </w:r>
    </w:p>
    <w:p w:rsidR="00EA4413" w:rsidRDefault="00EA4413" w:rsidP="00EA4413">
      <w:pPr>
        <w:jc w:val="center"/>
        <w:rPr>
          <w:sz w:val="28"/>
          <w:szCs w:val="28"/>
        </w:rPr>
      </w:pPr>
    </w:p>
    <w:p w:rsidR="00EA4413" w:rsidRDefault="00EA4413" w:rsidP="00EA441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9A5DF1">
        <w:rPr>
          <w:sz w:val="28"/>
          <w:szCs w:val="28"/>
        </w:rPr>
        <w:t xml:space="preserve"> 11.09.</w:t>
      </w:r>
      <w:r>
        <w:rPr>
          <w:sz w:val="28"/>
          <w:szCs w:val="28"/>
        </w:rPr>
        <w:t>2015г.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A5DF1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№</w:t>
      </w:r>
      <w:r w:rsidR="009A5DF1">
        <w:rPr>
          <w:sz w:val="28"/>
          <w:szCs w:val="28"/>
        </w:rPr>
        <w:t xml:space="preserve"> 37</w:t>
      </w:r>
    </w:p>
    <w:p w:rsidR="00EA4413" w:rsidRDefault="00EA4413" w:rsidP="00EA4413">
      <w:pPr>
        <w:jc w:val="both"/>
        <w:rPr>
          <w:sz w:val="28"/>
          <w:szCs w:val="28"/>
        </w:rPr>
      </w:pPr>
    </w:p>
    <w:p w:rsidR="00EA4413" w:rsidRDefault="00EA4413" w:rsidP="00EA4413">
      <w:pPr>
        <w:jc w:val="both"/>
        <w:rPr>
          <w:sz w:val="28"/>
          <w:szCs w:val="28"/>
        </w:rPr>
      </w:pPr>
    </w:p>
    <w:p w:rsidR="00EA4413" w:rsidRPr="00222275" w:rsidRDefault="00EA4413" w:rsidP="00EA4413">
      <w:pPr>
        <w:jc w:val="center"/>
        <w:rPr>
          <w:b/>
          <w:sz w:val="28"/>
          <w:szCs w:val="28"/>
        </w:rPr>
      </w:pPr>
      <w:r w:rsidRPr="00222275">
        <w:rPr>
          <w:b/>
          <w:sz w:val="28"/>
          <w:szCs w:val="28"/>
        </w:rPr>
        <w:t xml:space="preserve">О назначении </w:t>
      </w:r>
      <w:proofErr w:type="gramStart"/>
      <w:r w:rsidRPr="00222275">
        <w:rPr>
          <w:b/>
          <w:sz w:val="28"/>
          <w:szCs w:val="28"/>
        </w:rPr>
        <w:t>ответственного</w:t>
      </w:r>
      <w:proofErr w:type="gramEnd"/>
      <w:r w:rsidRPr="00222275">
        <w:rPr>
          <w:b/>
          <w:sz w:val="28"/>
          <w:szCs w:val="28"/>
        </w:rPr>
        <w:t xml:space="preserve"> за организацию « горячей линии»</w:t>
      </w:r>
    </w:p>
    <w:p w:rsidR="00EA4413" w:rsidRDefault="00EA4413" w:rsidP="00EA4413">
      <w:pPr>
        <w:jc w:val="center"/>
        <w:rPr>
          <w:sz w:val="28"/>
          <w:szCs w:val="28"/>
        </w:rPr>
      </w:pPr>
    </w:p>
    <w:p w:rsidR="00EA4413" w:rsidRDefault="00EA4413" w:rsidP="00EA44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 исполнение письма Службы государственной  жилищной инспекции Ивановской области  от 10.09.2015 № 8598,с целью постоянного мониторинга и оперативного реагирования в случаях не подключения многоквартирных домов и социально-значимых объектов к системам теплоснабжения, обеспечения надежности систем теплоснабжения поселения</w:t>
      </w:r>
    </w:p>
    <w:p w:rsidR="00EA4413" w:rsidRDefault="00EA4413" w:rsidP="00EA4413">
      <w:pPr>
        <w:jc w:val="both"/>
        <w:rPr>
          <w:sz w:val="28"/>
          <w:szCs w:val="28"/>
        </w:rPr>
      </w:pPr>
      <w:r>
        <w:rPr>
          <w:sz w:val="28"/>
          <w:szCs w:val="28"/>
        </w:rPr>
        <w:t>1.Возлжить  ответственность за организацию « горячей линии» на</w:t>
      </w:r>
      <w:r w:rsidRPr="00EA44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специалиста 1 категории администрации поселения </w:t>
      </w:r>
      <w:proofErr w:type="spellStart"/>
      <w:r>
        <w:rPr>
          <w:sz w:val="28"/>
          <w:szCs w:val="28"/>
        </w:rPr>
        <w:t>Вудрицкая</w:t>
      </w:r>
      <w:proofErr w:type="spellEnd"/>
      <w:r>
        <w:rPr>
          <w:sz w:val="28"/>
          <w:szCs w:val="28"/>
        </w:rPr>
        <w:t xml:space="preserve"> Е.С..</w:t>
      </w:r>
    </w:p>
    <w:p w:rsidR="00EA4413" w:rsidRDefault="00222275" w:rsidP="00EA4413">
      <w:pPr>
        <w:jc w:val="both"/>
        <w:rPr>
          <w:sz w:val="28"/>
          <w:szCs w:val="28"/>
        </w:rPr>
      </w:pPr>
      <w:r>
        <w:rPr>
          <w:sz w:val="28"/>
          <w:szCs w:val="28"/>
        </w:rPr>
        <w:t>2.Определить,</w:t>
      </w:r>
      <w:r w:rsidR="00EA4413">
        <w:rPr>
          <w:sz w:val="28"/>
          <w:szCs w:val="28"/>
        </w:rPr>
        <w:t xml:space="preserve"> что режим работы по « горячей линии» совпадает с режимом по основному песту работы:</w:t>
      </w:r>
    </w:p>
    <w:p w:rsidR="00EA4413" w:rsidRDefault="00EA4413" w:rsidP="00EA4413">
      <w:pPr>
        <w:jc w:val="both"/>
        <w:rPr>
          <w:sz w:val="28"/>
          <w:szCs w:val="28"/>
        </w:rPr>
      </w:pPr>
      <w:r>
        <w:rPr>
          <w:sz w:val="28"/>
          <w:szCs w:val="28"/>
        </w:rPr>
        <w:t>- понедельник-пятница с 9-00 час. по17-00 час</w:t>
      </w:r>
      <w:proofErr w:type="gramStart"/>
      <w:r w:rsidR="00222275">
        <w:rPr>
          <w:sz w:val="28"/>
          <w:szCs w:val="28"/>
        </w:rPr>
        <w:t>.;</w:t>
      </w:r>
      <w:proofErr w:type="gramEnd"/>
    </w:p>
    <w:p w:rsidR="00EA4413" w:rsidRDefault="00EA4413" w:rsidP="00EA4413">
      <w:pPr>
        <w:jc w:val="both"/>
        <w:rPr>
          <w:sz w:val="28"/>
          <w:szCs w:val="28"/>
        </w:rPr>
      </w:pPr>
      <w:r>
        <w:rPr>
          <w:sz w:val="28"/>
          <w:szCs w:val="28"/>
        </w:rPr>
        <w:t>- перерыв на обед с 13-00 час. по 14-00 час</w:t>
      </w:r>
      <w:proofErr w:type="gramStart"/>
      <w:r w:rsidR="00222275">
        <w:rPr>
          <w:sz w:val="28"/>
          <w:szCs w:val="28"/>
        </w:rPr>
        <w:t>.;</w:t>
      </w:r>
      <w:proofErr w:type="gramEnd"/>
    </w:p>
    <w:p w:rsidR="00222275" w:rsidRDefault="00222275" w:rsidP="00222275">
      <w:pPr>
        <w:jc w:val="both"/>
        <w:rPr>
          <w:sz w:val="28"/>
          <w:szCs w:val="28"/>
        </w:rPr>
      </w:pPr>
      <w:r>
        <w:rPr>
          <w:sz w:val="28"/>
          <w:szCs w:val="28"/>
        </w:rPr>
        <w:t>-контактный телефон: 8(493 372-75-25).</w:t>
      </w:r>
    </w:p>
    <w:p w:rsidR="00222275" w:rsidRDefault="00222275" w:rsidP="00222275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возложить на специалиста 1 категории </w:t>
      </w:r>
      <w:proofErr w:type="spellStart"/>
      <w:r>
        <w:rPr>
          <w:sz w:val="28"/>
          <w:szCs w:val="28"/>
        </w:rPr>
        <w:t>Вудри</w:t>
      </w:r>
      <w:r w:rsidR="0026115C">
        <w:rPr>
          <w:sz w:val="28"/>
          <w:szCs w:val="28"/>
        </w:rPr>
        <w:t>цкую</w:t>
      </w:r>
      <w:proofErr w:type="spellEnd"/>
      <w:r w:rsidR="0026115C">
        <w:rPr>
          <w:sz w:val="28"/>
          <w:szCs w:val="28"/>
        </w:rPr>
        <w:t xml:space="preserve"> Е.С. .</w:t>
      </w:r>
    </w:p>
    <w:p w:rsidR="0026115C" w:rsidRDefault="0026115C" w:rsidP="00222275">
      <w:pPr>
        <w:jc w:val="both"/>
        <w:rPr>
          <w:sz w:val="28"/>
          <w:szCs w:val="28"/>
        </w:rPr>
      </w:pPr>
      <w:r>
        <w:rPr>
          <w:sz w:val="28"/>
          <w:szCs w:val="28"/>
        </w:rPr>
        <w:t>4.Обнародовать настоящее распоряжение в соответствие со ст.37 Устава Михайловского сельского поселения и разместить на официальном сайте администрации поселения.</w:t>
      </w:r>
    </w:p>
    <w:p w:rsidR="00222275" w:rsidRDefault="00222275" w:rsidP="00222275">
      <w:pPr>
        <w:jc w:val="both"/>
        <w:rPr>
          <w:sz w:val="28"/>
          <w:szCs w:val="28"/>
        </w:rPr>
      </w:pPr>
    </w:p>
    <w:p w:rsidR="00222275" w:rsidRDefault="00222275" w:rsidP="00222275">
      <w:pPr>
        <w:jc w:val="both"/>
        <w:rPr>
          <w:sz w:val="28"/>
          <w:szCs w:val="28"/>
        </w:rPr>
      </w:pPr>
    </w:p>
    <w:p w:rsidR="00222275" w:rsidRDefault="00222275" w:rsidP="0022227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Н.П.Чинник</w:t>
      </w:r>
      <w:proofErr w:type="spellEnd"/>
      <w:r>
        <w:rPr>
          <w:sz w:val="28"/>
          <w:szCs w:val="28"/>
        </w:rPr>
        <w:tab/>
      </w:r>
    </w:p>
    <w:p w:rsidR="00222275" w:rsidRDefault="00222275" w:rsidP="00222275">
      <w:pPr>
        <w:jc w:val="both"/>
        <w:rPr>
          <w:sz w:val="28"/>
          <w:szCs w:val="28"/>
        </w:rPr>
      </w:pPr>
    </w:p>
    <w:p w:rsidR="00EA4413" w:rsidRDefault="00EA4413" w:rsidP="00EA44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A4413" w:rsidRPr="00CC24EF" w:rsidRDefault="00EA4413" w:rsidP="00EA4413">
      <w:pPr>
        <w:jc w:val="both"/>
        <w:rPr>
          <w:sz w:val="28"/>
          <w:szCs w:val="28"/>
        </w:rPr>
      </w:pPr>
    </w:p>
    <w:sectPr w:rsidR="00EA4413" w:rsidRPr="00CC24EF" w:rsidSect="005B6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24EF"/>
    <w:rsid w:val="001B3BE8"/>
    <w:rsid w:val="00222275"/>
    <w:rsid w:val="0026115C"/>
    <w:rsid w:val="005B6DEE"/>
    <w:rsid w:val="006A13B6"/>
    <w:rsid w:val="006F2791"/>
    <w:rsid w:val="009A5DF1"/>
    <w:rsid w:val="00A84420"/>
    <w:rsid w:val="00AA3121"/>
    <w:rsid w:val="00CC24EF"/>
    <w:rsid w:val="00EA4413"/>
    <w:rsid w:val="00FA4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0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2163F-81CC-463D-ACF2-A6B6A90B2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2015-09-14T12:35:00Z</cp:lastPrinted>
  <dcterms:created xsi:type="dcterms:W3CDTF">2015-05-21T11:49:00Z</dcterms:created>
  <dcterms:modified xsi:type="dcterms:W3CDTF">2015-09-14T12:39:00Z</dcterms:modified>
</cp:coreProperties>
</file>