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FA" w:rsidRPr="002A4637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АДМИНИСТРАЦИЯ</w:t>
      </w: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МИХАЙЛОВСКОГО СЕЛЬСКОГО ПОСЕЛЕНИЯ</w:t>
      </w: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ЮРЬЕВЕЦКОГО МУНИЦИПАЛЬНОГО РАЙОНА</w:t>
      </w: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ИВАНОВСКОЙ ОБЛАСТИ</w:t>
      </w: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</w:p>
    <w:p w:rsidR="008407FA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 xml:space="preserve">  ПОСТАНОВЛЕНИЕ</w:t>
      </w: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</w:p>
    <w:p w:rsidR="008407FA" w:rsidRPr="002A4637" w:rsidRDefault="008407FA" w:rsidP="008407FA">
      <w:pPr>
        <w:jc w:val="both"/>
        <w:rPr>
          <w:sz w:val="28"/>
          <w:szCs w:val="28"/>
        </w:rPr>
      </w:pPr>
      <w:r w:rsidRPr="002A4637">
        <w:rPr>
          <w:sz w:val="28"/>
          <w:szCs w:val="28"/>
        </w:rPr>
        <w:t xml:space="preserve">от </w:t>
      </w:r>
      <w:r>
        <w:rPr>
          <w:sz w:val="28"/>
          <w:szCs w:val="28"/>
        </w:rPr>
        <w:t>15.04.2025</w:t>
      </w:r>
      <w:r w:rsidRPr="002A4637">
        <w:rPr>
          <w:sz w:val="28"/>
          <w:szCs w:val="28"/>
        </w:rPr>
        <w:t xml:space="preserve"> г.</w:t>
      </w:r>
      <w:r w:rsidRPr="002A4637">
        <w:rPr>
          <w:sz w:val="28"/>
          <w:szCs w:val="28"/>
        </w:rPr>
        <w:tab/>
        <w:t xml:space="preserve"> </w:t>
      </w:r>
      <w:r w:rsidRPr="002A4637">
        <w:rPr>
          <w:sz w:val="28"/>
          <w:szCs w:val="28"/>
        </w:rPr>
        <w:tab/>
      </w:r>
      <w:r w:rsidRPr="002A4637">
        <w:rPr>
          <w:sz w:val="28"/>
          <w:szCs w:val="28"/>
        </w:rPr>
        <w:tab/>
        <w:t xml:space="preserve">            </w:t>
      </w:r>
      <w:r w:rsidRPr="002A4637">
        <w:rPr>
          <w:sz w:val="28"/>
          <w:szCs w:val="28"/>
        </w:rPr>
        <w:tab/>
        <w:t xml:space="preserve">                                                 № </w:t>
      </w:r>
      <w:r w:rsidR="00A27ECE">
        <w:rPr>
          <w:sz w:val="28"/>
          <w:szCs w:val="28"/>
        </w:rPr>
        <w:t>33</w:t>
      </w:r>
      <w:r w:rsidRPr="002A4637">
        <w:rPr>
          <w:sz w:val="28"/>
          <w:szCs w:val="28"/>
        </w:rPr>
        <w:t xml:space="preserve"> </w:t>
      </w:r>
    </w:p>
    <w:p w:rsidR="008407FA" w:rsidRPr="002A4637" w:rsidRDefault="008407FA" w:rsidP="008407FA">
      <w:pPr>
        <w:ind w:right="-23"/>
        <w:jc w:val="center"/>
        <w:rPr>
          <w:b/>
          <w:sz w:val="28"/>
          <w:szCs w:val="28"/>
        </w:rPr>
      </w:pP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01.03.2022№ 34 «Об утверждении план-графика перехода на предоставление муниципальных услуг в электронной форме, предоставляемых администрацией Михайловского сельского поселения Юрьевецкого муниципального района Ивановской области» </w:t>
      </w:r>
    </w:p>
    <w:p w:rsidR="008407FA" w:rsidRDefault="008407FA" w:rsidP="000B6504">
      <w:pPr>
        <w:jc w:val="center"/>
        <w:rPr>
          <w:b/>
          <w:sz w:val="28"/>
          <w:szCs w:val="28"/>
        </w:rPr>
      </w:pPr>
      <w:r w:rsidRPr="002A4637">
        <w:t>( в ред</w:t>
      </w:r>
      <w:proofErr w:type="gramStart"/>
      <w:r w:rsidRPr="002A4637">
        <w:t>.п</w:t>
      </w:r>
      <w:proofErr w:type="gramEnd"/>
      <w:r w:rsidRPr="002A4637">
        <w:t>ост. от 04.04.2022№50</w:t>
      </w:r>
      <w:r>
        <w:t>, от 29.06.2023№59)</w:t>
      </w:r>
    </w:p>
    <w:p w:rsidR="008407FA" w:rsidRDefault="008407FA" w:rsidP="000B6504">
      <w:pPr>
        <w:jc w:val="center"/>
        <w:rPr>
          <w:b/>
          <w:sz w:val="28"/>
          <w:szCs w:val="28"/>
        </w:rPr>
      </w:pPr>
    </w:p>
    <w:p w:rsidR="008407FA" w:rsidRDefault="008407FA" w:rsidP="000B6504">
      <w:pPr>
        <w:jc w:val="center"/>
        <w:rPr>
          <w:b/>
          <w:sz w:val="28"/>
          <w:szCs w:val="28"/>
        </w:rPr>
      </w:pPr>
    </w:p>
    <w:p w:rsidR="008407FA" w:rsidRDefault="008407FA" w:rsidP="008407FA">
      <w:pPr>
        <w:ind w:firstLine="708"/>
        <w:jc w:val="both"/>
        <w:outlineLvl w:val="0"/>
        <w:rPr>
          <w:sz w:val="28"/>
          <w:szCs w:val="28"/>
        </w:rPr>
      </w:pPr>
      <w:r w:rsidRPr="00321558">
        <w:rPr>
          <w:sz w:val="28"/>
          <w:szCs w:val="28"/>
        </w:rPr>
        <w:t xml:space="preserve">В соответствии с </w:t>
      </w:r>
      <w:hyperlink r:id="rId5" w:history="1">
        <w:r w:rsidRPr="00321558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321558">
        <w:rPr>
          <w:sz w:val="28"/>
          <w:szCs w:val="28"/>
        </w:rPr>
        <w:t xml:space="preserve"> Российской Федерации от 27.07.2010 </w:t>
      </w:r>
      <w:r w:rsidR="008270C2">
        <w:rPr>
          <w:sz w:val="28"/>
          <w:szCs w:val="28"/>
        </w:rPr>
        <w:t xml:space="preserve">№ </w:t>
      </w:r>
      <w:r w:rsidRPr="00321558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hyperlink r:id="rId6" w:history="1">
        <w:r w:rsidRPr="00321558">
          <w:rPr>
            <w:rStyle w:val="a4"/>
            <w:color w:val="auto"/>
            <w:sz w:val="28"/>
            <w:szCs w:val="28"/>
          </w:rPr>
          <w:t>распоряжением</w:t>
        </w:r>
      </w:hyperlink>
      <w:r w:rsidRPr="00321558">
        <w:rPr>
          <w:sz w:val="28"/>
          <w:szCs w:val="28"/>
        </w:rPr>
        <w:t xml:space="preserve"> Правительства Россий</w:t>
      </w:r>
      <w:r w:rsidR="008270C2">
        <w:rPr>
          <w:sz w:val="28"/>
          <w:szCs w:val="28"/>
        </w:rPr>
        <w:t>ской Федерации от 17.12.2009 №</w:t>
      </w:r>
      <w:r w:rsidRPr="00321558">
        <w:rPr>
          <w:sz w:val="28"/>
          <w:szCs w:val="28"/>
        </w:rPr>
        <w:t xml:space="preserve"> 1993-р, руководствуясь Уставом </w:t>
      </w:r>
      <w:r>
        <w:rPr>
          <w:sz w:val="28"/>
          <w:szCs w:val="28"/>
        </w:rPr>
        <w:t>Михайловского</w:t>
      </w:r>
      <w:r w:rsidRPr="00321558">
        <w:rPr>
          <w:sz w:val="28"/>
          <w:szCs w:val="28"/>
        </w:rPr>
        <w:t xml:space="preserve"> сельского поселения, </w:t>
      </w:r>
    </w:p>
    <w:p w:rsidR="008407FA" w:rsidRPr="008270C2" w:rsidRDefault="008407FA" w:rsidP="008407FA">
      <w:pPr>
        <w:ind w:firstLine="708"/>
        <w:outlineLvl w:val="0"/>
        <w:rPr>
          <w:b/>
          <w:sz w:val="28"/>
          <w:szCs w:val="28"/>
        </w:rPr>
      </w:pPr>
      <w:r w:rsidRPr="008270C2">
        <w:rPr>
          <w:b/>
          <w:sz w:val="28"/>
          <w:szCs w:val="28"/>
        </w:rPr>
        <w:t>Постановляет:</w:t>
      </w:r>
    </w:p>
    <w:p w:rsidR="008407FA" w:rsidRDefault="008407FA" w:rsidP="00840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 в постановление от 01.03.2022 № 34 «</w:t>
      </w:r>
      <w:r w:rsidRPr="00321558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>
        <w:rPr>
          <w:sz w:val="28"/>
          <w:szCs w:val="28"/>
        </w:rPr>
        <w:t xml:space="preserve">Михайловского </w:t>
      </w:r>
      <w:r w:rsidRPr="0032155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Юрьевецкого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 следующего содержания:</w:t>
      </w:r>
    </w:p>
    <w:p w:rsidR="008407FA" w:rsidRPr="00321558" w:rsidRDefault="008407FA" w:rsidP="008407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1.1. Приложение № </w:t>
      </w:r>
      <w:r w:rsidR="008270C2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</w:t>
      </w:r>
      <w:r w:rsidRPr="00C008D4">
        <w:rPr>
          <w:sz w:val="28"/>
          <w:szCs w:val="28"/>
        </w:rPr>
        <w:t xml:space="preserve"> </w:t>
      </w:r>
      <w:r>
        <w:rPr>
          <w:sz w:val="28"/>
          <w:szCs w:val="28"/>
        </w:rPr>
        <w:t>от 01.03.2022 № 34 «</w:t>
      </w:r>
      <w:r w:rsidRPr="00321558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>
        <w:rPr>
          <w:sz w:val="28"/>
          <w:szCs w:val="28"/>
        </w:rPr>
        <w:t xml:space="preserve">Михайловского </w:t>
      </w:r>
      <w:r w:rsidRPr="0032155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Юрьевецкого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 изложить в новой редакции согласно приложению к настоящему постановлению.</w:t>
      </w:r>
    </w:p>
    <w:p w:rsidR="008407FA" w:rsidRPr="00321558" w:rsidRDefault="008407FA" w:rsidP="008407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2155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1558">
        <w:rPr>
          <w:rFonts w:ascii="Times New Roman" w:hAnsi="Times New Roman"/>
          <w:sz w:val="28"/>
          <w:szCs w:val="28"/>
        </w:rPr>
        <w:t xml:space="preserve">Обнародовать постановление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321558">
        <w:rPr>
          <w:rFonts w:ascii="Times New Roman" w:hAnsi="Times New Roman"/>
          <w:sz w:val="28"/>
          <w:szCs w:val="28"/>
        </w:rPr>
        <w:t>частью 11 статьи 38 Устава</w:t>
      </w:r>
      <w:r>
        <w:rPr>
          <w:rFonts w:ascii="Times New Roman" w:hAnsi="Times New Roman"/>
          <w:sz w:val="28"/>
          <w:szCs w:val="28"/>
        </w:rPr>
        <w:t xml:space="preserve"> Михайловского</w:t>
      </w:r>
      <w:r w:rsidRPr="00321558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8407FA" w:rsidRDefault="008407FA" w:rsidP="008407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155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407FA" w:rsidRDefault="008407FA" w:rsidP="008407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07FA" w:rsidRDefault="008407FA" w:rsidP="008407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07FA" w:rsidRPr="002A4637" w:rsidRDefault="008407FA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4637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8407FA" w:rsidRPr="002A4637" w:rsidRDefault="008407FA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4637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8407FA" w:rsidRDefault="008407FA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4637">
        <w:rPr>
          <w:rFonts w:ascii="Times New Roman" w:hAnsi="Times New Roman"/>
          <w:sz w:val="28"/>
          <w:szCs w:val="28"/>
        </w:rPr>
        <w:t>Ивановской области</w:t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 w:rsidRPr="002A4637"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082DB3" w:rsidRDefault="00082DB3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2DB3" w:rsidRDefault="00082DB3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2DB3" w:rsidRDefault="00082DB3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2DB3" w:rsidRDefault="00082DB3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2DB3" w:rsidRDefault="00082DB3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2DB3" w:rsidRDefault="00082DB3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2DB3" w:rsidRPr="008266B9" w:rsidRDefault="00082DB3" w:rsidP="00082DB3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lastRenderedPageBreak/>
        <w:t>Приложение № 1</w:t>
      </w:r>
    </w:p>
    <w:p w:rsidR="00082DB3" w:rsidRPr="008266B9" w:rsidRDefault="00082DB3" w:rsidP="00082DB3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к постановлению</w:t>
      </w:r>
      <w:r w:rsidR="008270C2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а</w:t>
      </w: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дминистрации </w:t>
      </w:r>
    </w:p>
    <w:p w:rsidR="00082DB3" w:rsidRPr="008266B9" w:rsidRDefault="00082DB3" w:rsidP="00082DB3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Михайловского сельского поселения </w:t>
      </w:r>
    </w:p>
    <w:p w:rsidR="00082DB3" w:rsidRPr="008266B9" w:rsidRDefault="00082DB3" w:rsidP="00082DB3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Юрьевецкого муниципального района </w:t>
      </w:r>
    </w:p>
    <w:p w:rsidR="00082DB3" w:rsidRPr="008266B9" w:rsidRDefault="00082DB3" w:rsidP="00082DB3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>Ивановской области</w:t>
      </w:r>
    </w:p>
    <w:p w:rsidR="00082DB3" w:rsidRDefault="00082DB3" w:rsidP="00082DB3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8266B9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от 01.03.2022 г № 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>34</w:t>
      </w:r>
    </w:p>
    <w:p w:rsidR="00082DB3" w:rsidRPr="00150A4E" w:rsidRDefault="00082DB3" w:rsidP="00082DB3">
      <w:pPr>
        <w:jc w:val="right"/>
      </w:pPr>
      <w:r>
        <w:t xml:space="preserve">                                                                                                                    </w:t>
      </w:r>
      <w:r w:rsidRPr="00150A4E">
        <w:t>( в ред</w:t>
      </w:r>
      <w:proofErr w:type="gramStart"/>
      <w:r w:rsidRPr="00150A4E">
        <w:t>.п</w:t>
      </w:r>
      <w:proofErr w:type="gramEnd"/>
      <w:r w:rsidRPr="00150A4E">
        <w:t>ост. от 04.04.2022№50</w:t>
      </w:r>
      <w:r>
        <w:t>,</w:t>
      </w:r>
      <w:r w:rsidRPr="008D5641">
        <w:t xml:space="preserve"> </w:t>
      </w:r>
      <w:r>
        <w:t xml:space="preserve">                                от 29.06.2023№59</w:t>
      </w:r>
      <w:r w:rsidRPr="00150A4E">
        <w:t>)</w:t>
      </w:r>
    </w:p>
    <w:p w:rsidR="00082DB3" w:rsidRDefault="00082DB3" w:rsidP="00082D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270C2" w:rsidRPr="008266B9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Cs w:val="28"/>
        </w:rPr>
      </w:pPr>
      <w:r w:rsidRPr="008266B9">
        <w:rPr>
          <w:rFonts w:ascii="Times New Roman" w:eastAsia="Times New Roman" w:hAnsi="Times New Roman" w:cs="Times New Roman"/>
          <w:b/>
          <w:color w:val="333333"/>
          <w:szCs w:val="28"/>
        </w:rPr>
        <w:t>ПЛАН-ГРАФИК</w:t>
      </w:r>
    </w:p>
    <w:p w:rsidR="008407FA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8266B9">
        <w:rPr>
          <w:rFonts w:ascii="Times New Roman" w:hAnsi="Times New Roman" w:cs="Times New Roman"/>
          <w:szCs w:val="28"/>
        </w:rPr>
        <w:t xml:space="preserve">перехода на предоставление муниципальных услуг в электронном виде, предоставляемых </w:t>
      </w:r>
      <w:r>
        <w:rPr>
          <w:rFonts w:ascii="Times New Roman" w:hAnsi="Times New Roman" w:cs="Times New Roman"/>
          <w:szCs w:val="28"/>
        </w:rPr>
        <w:t>а</w:t>
      </w:r>
      <w:r w:rsidRPr="008266B9">
        <w:rPr>
          <w:rFonts w:ascii="Times New Roman" w:hAnsi="Times New Roman" w:cs="Times New Roman"/>
          <w:szCs w:val="28"/>
        </w:rPr>
        <w:t>дминистрацией Михайловского сельского поселения Юрьевецкого муниципального района Ивановской области</w:t>
      </w: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3120"/>
        <w:gridCol w:w="857"/>
        <w:gridCol w:w="942"/>
        <w:gridCol w:w="1296"/>
        <w:gridCol w:w="1296"/>
        <w:gridCol w:w="1311"/>
      </w:tblGrid>
      <w:tr w:rsidR="008270C2" w:rsidRPr="008266B9" w:rsidTr="008270C2">
        <w:trPr>
          <w:trHeight w:val="285"/>
        </w:trPr>
        <w:tc>
          <w:tcPr>
            <w:tcW w:w="1206" w:type="dxa"/>
            <w:vMerge w:val="restart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 xml:space="preserve">№ </w:t>
            </w:r>
            <w:proofErr w:type="spellStart"/>
            <w:proofErr w:type="gramStart"/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п</w:t>
            </w:r>
            <w:proofErr w:type="spellEnd"/>
            <w:proofErr w:type="gramEnd"/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/</w:t>
            </w:r>
            <w:proofErr w:type="spellStart"/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Наименование услуги</w:t>
            </w:r>
          </w:p>
        </w:tc>
        <w:tc>
          <w:tcPr>
            <w:tcW w:w="5702" w:type="dxa"/>
            <w:gridSpan w:val="5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8270C2" w:rsidRPr="008266B9" w:rsidTr="008270C2">
        <w:trPr>
          <w:trHeight w:val="270"/>
        </w:trPr>
        <w:tc>
          <w:tcPr>
            <w:tcW w:w="1206" w:type="dxa"/>
            <w:vMerge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</w:p>
        </w:tc>
        <w:tc>
          <w:tcPr>
            <w:tcW w:w="3120" w:type="dxa"/>
            <w:vMerge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</w:p>
        </w:tc>
        <w:tc>
          <w:tcPr>
            <w:tcW w:w="857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 этап</w:t>
            </w:r>
          </w:p>
        </w:tc>
        <w:tc>
          <w:tcPr>
            <w:tcW w:w="942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 xml:space="preserve">ΙΙ этап </w:t>
            </w:r>
          </w:p>
        </w:tc>
        <w:tc>
          <w:tcPr>
            <w:tcW w:w="129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IΙI этап</w:t>
            </w:r>
          </w:p>
        </w:tc>
        <w:tc>
          <w:tcPr>
            <w:tcW w:w="129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ΙV этап</w:t>
            </w:r>
          </w:p>
        </w:tc>
        <w:tc>
          <w:tcPr>
            <w:tcW w:w="1311" w:type="dxa"/>
          </w:tcPr>
          <w:p w:rsidR="008270C2" w:rsidRPr="00DD69F5" w:rsidRDefault="008270C2" w:rsidP="008270C2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</w:pPr>
            <w:proofErr w:type="gramStart"/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V этап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</w:rPr>
              <w:t>)</w:t>
            </w:r>
            <w:proofErr w:type="gramEnd"/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1.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rPr>
                <w:color w:val="000000"/>
              </w:rPr>
            </w:pPr>
            <w:r w:rsidRPr="008266B9">
              <w:rPr>
                <w:color w:val="000000"/>
                <w:sz w:val="22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2.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6B9">
              <w:rPr>
                <w:bCs/>
                <w:sz w:val="22"/>
              </w:rPr>
              <w:t>Выдача разрешения на вырубку деревьев, кустарников, уничтожение (перекопку) газонов и цветников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3.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6B9">
              <w:rPr>
                <w:sz w:val="22"/>
              </w:rPr>
              <w:t>Предоставление разрешения на осуществление земляных работ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4.</w:t>
            </w:r>
          </w:p>
        </w:tc>
        <w:tc>
          <w:tcPr>
            <w:tcW w:w="3120" w:type="dxa"/>
          </w:tcPr>
          <w:p w:rsidR="008270C2" w:rsidRPr="008266B9" w:rsidRDefault="008270C2" w:rsidP="00A52D9F">
            <w:r w:rsidRPr="008266B9">
              <w:rPr>
                <w:sz w:val="22"/>
              </w:rPr>
              <w:t>Предоставление архивных справок, архивных выписок, копий архивных документов, копий  правовых актов администрации Михайловского сельского поселения Юрьевецкого муниципального района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5.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rPr>
                <w:color w:val="000000"/>
              </w:rPr>
            </w:pPr>
            <w:r w:rsidRPr="008266B9">
              <w:rPr>
                <w:color w:val="000000"/>
                <w:sz w:val="22"/>
              </w:rPr>
              <w:t xml:space="preserve">Выдача </w:t>
            </w:r>
            <w:r w:rsidRPr="008266B9">
              <w:rPr>
                <w:sz w:val="22"/>
              </w:rPr>
              <w:t>(переоформление, продление срока действия)</w:t>
            </w:r>
            <w:r w:rsidRPr="008266B9">
              <w:rPr>
                <w:sz w:val="22"/>
                <w:szCs w:val="28"/>
              </w:rPr>
              <w:t xml:space="preserve"> </w:t>
            </w:r>
            <w:r w:rsidRPr="008266B9">
              <w:rPr>
                <w:color w:val="000000"/>
                <w:sz w:val="22"/>
              </w:rPr>
              <w:t>разрешений на право организации розничного рынка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6.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6B9">
              <w:rPr>
                <w:color w:val="000000"/>
                <w:sz w:val="22"/>
              </w:rPr>
              <w:t>Информирование населения о деятельности администрации Михайловского сельского поселения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7.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66B9">
              <w:rPr>
                <w:sz w:val="22"/>
              </w:rPr>
              <w:t xml:space="preserve">Письменные разъяснения налогоплательщикам и налоговым агентам по вопросам применения муниципальных нормативных правовых актов Михайловского сельского поселения Юрьевецкого муниципального района Ивановской области 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8.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autoSpaceDE w:val="0"/>
              <w:autoSpaceDN w:val="0"/>
              <w:adjustRightInd w:val="0"/>
            </w:pPr>
            <w:r w:rsidRPr="008266B9">
              <w:rPr>
                <w:sz w:val="22"/>
              </w:rPr>
              <w:t>Присвоение адресов объектам недвижимости, установление местоположения строениям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lastRenderedPageBreak/>
              <w:t>9.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autoSpaceDE w:val="0"/>
              <w:autoSpaceDN w:val="0"/>
              <w:adjustRightInd w:val="0"/>
            </w:pPr>
            <w:r w:rsidRPr="008266B9">
              <w:rPr>
                <w:sz w:val="22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10.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autoSpaceDE w:val="0"/>
              <w:autoSpaceDN w:val="0"/>
              <w:adjustRightInd w:val="0"/>
            </w:pPr>
            <w:r w:rsidRPr="008266B9">
              <w:rPr>
                <w:sz w:val="22"/>
                <w:lang w:eastAsia="zh-CN"/>
              </w:rPr>
              <w:t>Предоставление  земельного участка, находящегося в муниципальной собственности, гражданину в собственность  бесплатно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11.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8266B9">
              <w:rPr>
                <w:bCs/>
                <w:sz w:val="22"/>
              </w:rPr>
              <w:t>Предоставление недвижимого имущества, находящегося в муниципальной собственности, 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12.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autoSpaceDE w:val="0"/>
              <w:autoSpaceDN w:val="0"/>
              <w:adjustRightInd w:val="0"/>
              <w:rPr>
                <w:bCs/>
              </w:rPr>
            </w:pPr>
            <w:r w:rsidRPr="008266B9">
              <w:rPr>
                <w:color w:val="1E1D1E"/>
                <w:sz w:val="22"/>
                <w:shd w:val="clear" w:color="auto" w:fill="FFFFFF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66B9" w:rsidTr="008270C2">
        <w:tc>
          <w:tcPr>
            <w:tcW w:w="1206" w:type="dxa"/>
          </w:tcPr>
          <w:p w:rsidR="008270C2" w:rsidRPr="008266B9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66B9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13.</w:t>
            </w:r>
          </w:p>
        </w:tc>
        <w:tc>
          <w:tcPr>
            <w:tcW w:w="3120" w:type="dxa"/>
          </w:tcPr>
          <w:p w:rsidR="008270C2" w:rsidRPr="008266B9" w:rsidRDefault="008270C2" w:rsidP="00A52D9F">
            <w:pPr>
              <w:autoSpaceDE w:val="0"/>
              <w:autoSpaceDN w:val="0"/>
              <w:adjustRightInd w:val="0"/>
              <w:rPr>
                <w:bCs/>
              </w:rPr>
            </w:pPr>
            <w:r w:rsidRPr="008266B9">
              <w:rPr>
                <w:sz w:val="22"/>
              </w:rPr>
              <w:t>Предоставление информации о времени и месте проведения культурно-массовых мероприятий, проходящих в муниципальных учреждениях культуры Михайловского сельского поселения</w:t>
            </w:r>
          </w:p>
        </w:tc>
        <w:tc>
          <w:tcPr>
            <w:tcW w:w="857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942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8270C2" w:rsidRPr="001E43C3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E4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11" w:type="dxa"/>
          </w:tcPr>
          <w:p w:rsidR="008270C2" w:rsidRPr="0047668A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8270C2" w:rsidRPr="008270C2" w:rsidTr="008270C2">
        <w:tc>
          <w:tcPr>
            <w:tcW w:w="1206" w:type="dxa"/>
          </w:tcPr>
          <w:p w:rsidR="008270C2" w:rsidRPr="008270C2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  <w:r w:rsidRPr="008270C2"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  <w:t>14</w:t>
            </w:r>
          </w:p>
          <w:p w:rsidR="008270C2" w:rsidRPr="008270C2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Cs w:val="28"/>
              </w:rPr>
            </w:pPr>
          </w:p>
        </w:tc>
        <w:tc>
          <w:tcPr>
            <w:tcW w:w="3120" w:type="dxa"/>
          </w:tcPr>
          <w:p w:rsidR="008270C2" w:rsidRPr="008270C2" w:rsidRDefault="008270C2" w:rsidP="00A52D9F">
            <w:pPr>
              <w:autoSpaceDE w:val="0"/>
              <w:autoSpaceDN w:val="0"/>
              <w:adjustRightInd w:val="0"/>
            </w:pPr>
            <w:proofErr w:type="gramStart"/>
            <w:r w:rsidRPr="008270C2">
              <w:t>Предоставление в аренду имущества, включенного в перечень имущества Михайловского сельского поселения Юрьевецкого муниципального района Ивановской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№209-ФЗ «О развитии малого и среднего предпринимательства в Российской Федерации», предназначенного для предоставления</w:t>
            </w:r>
            <w:proofErr w:type="gramEnd"/>
            <w:r w:rsidRPr="008270C2">
              <w:t xml:space="preserve"> его во владение и (или) в пользование на долгосрочной основе (в том </w:t>
            </w:r>
            <w:r w:rsidRPr="008270C2">
              <w:lastRenderedPageBreak/>
              <w:t>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857" w:type="dxa"/>
          </w:tcPr>
          <w:p w:rsidR="008270C2" w:rsidRPr="008270C2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исп.</w:t>
            </w:r>
          </w:p>
        </w:tc>
        <w:tc>
          <w:tcPr>
            <w:tcW w:w="942" w:type="dxa"/>
          </w:tcPr>
          <w:p w:rsidR="008270C2" w:rsidRPr="008270C2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исп.</w:t>
            </w:r>
          </w:p>
        </w:tc>
        <w:tc>
          <w:tcPr>
            <w:tcW w:w="1296" w:type="dxa"/>
          </w:tcPr>
          <w:p w:rsidR="008270C2" w:rsidRPr="008270C2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01.01.2026</w:t>
            </w:r>
          </w:p>
        </w:tc>
        <w:tc>
          <w:tcPr>
            <w:tcW w:w="1296" w:type="dxa"/>
          </w:tcPr>
          <w:p w:rsidR="008270C2" w:rsidRPr="008270C2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0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01.01.2027</w:t>
            </w:r>
          </w:p>
        </w:tc>
        <w:tc>
          <w:tcPr>
            <w:tcW w:w="1311" w:type="dxa"/>
          </w:tcPr>
          <w:p w:rsidR="008270C2" w:rsidRPr="008270C2" w:rsidRDefault="008270C2" w:rsidP="00A52D9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70C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31.12.2027</w:t>
            </w:r>
          </w:p>
        </w:tc>
      </w:tr>
    </w:tbl>
    <w:p w:rsidR="008270C2" w:rsidRP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P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P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P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P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P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P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P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270C2" w:rsidRPr="002A4637" w:rsidRDefault="008270C2" w:rsidP="008270C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2DB3" w:rsidRPr="008266B9" w:rsidRDefault="00082DB3" w:rsidP="00082DB3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082DB3" w:rsidRDefault="00082DB3" w:rsidP="00082DB3">
      <w:pPr>
        <w:pStyle w:val="a3"/>
        <w:jc w:val="both"/>
        <w:rPr>
          <w:rFonts w:ascii="Times New Roman" w:hAnsi="Times New Roman"/>
          <w:sz w:val="28"/>
          <w:szCs w:val="28"/>
        </w:rPr>
        <w:sectPr w:rsidR="00082DB3" w:rsidSect="008266B9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79019A" w:rsidRDefault="0079019A" w:rsidP="00032A77">
      <w:pPr>
        <w:pStyle w:val="a3"/>
        <w:jc w:val="both"/>
        <w:rPr>
          <w:rFonts w:ascii="Times New Roman" w:hAnsi="Times New Roman"/>
        </w:rPr>
      </w:pPr>
    </w:p>
    <w:sectPr w:rsidR="007901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032A77"/>
    <w:rsid w:val="00082DB3"/>
    <w:rsid w:val="000B6504"/>
    <w:rsid w:val="000B675D"/>
    <w:rsid w:val="000F08B9"/>
    <w:rsid w:val="001D2E75"/>
    <w:rsid w:val="00220AD8"/>
    <w:rsid w:val="002241C0"/>
    <w:rsid w:val="00234E6A"/>
    <w:rsid w:val="002A4637"/>
    <w:rsid w:val="002B34C1"/>
    <w:rsid w:val="002C59E5"/>
    <w:rsid w:val="00321558"/>
    <w:rsid w:val="00376CFF"/>
    <w:rsid w:val="003F4126"/>
    <w:rsid w:val="00535D77"/>
    <w:rsid w:val="00576555"/>
    <w:rsid w:val="0058427A"/>
    <w:rsid w:val="0069693D"/>
    <w:rsid w:val="006C0B77"/>
    <w:rsid w:val="0079019A"/>
    <w:rsid w:val="008242FF"/>
    <w:rsid w:val="008266B9"/>
    <w:rsid w:val="008270C2"/>
    <w:rsid w:val="008407FA"/>
    <w:rsid w:val="00870751"/>
    <w:rsid w:val="00922C48"/>
    <w:rsid w:val="0096491D"/>
    <w:rsid w:val="00996E15"/>
    <w:rsid w:val="00A25CBF"/>
    <w:rsid w:val="00A27ECE"/>
    <w:rsid w:val="00A77173"/>
    <w:rsid w:val="00AF279A"/>
    <w:rsid w:val="00B213B7"/>
    <w:rsid w:val="00B915B7"/>
    <w:rsid w:val="00BB1C9A"/>
    <w:rsid w:val="00BD65C4"/>
    <w:rsid w:val="00C35AE4"/>
    <w:rsid w:val="00C65B13"/>
    <w:rsid w:val="00CD50E0"/>
    <w:rsid w:val="00D5119A"/>
    <w:rsid w:val="00E226C7"/>
    <w:rsid w:val="00E8157A"/>
    <w:rsid w:val="00EA59DF"/>
    <w:rsid w:val="00EE4070"/>
    <w:rsid w:val="00EF67D9"/>
    <w:rsid w:val="00F12C76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1809.0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3034-E89F-491D-9145-A5CA35F5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2023-06-29T11:13:00Z</cp:lastPrinted>
  <dcterms:created xsi:type="dcterms:W3CDTF">2022-03-01T08:19:00Z</dcterms:created>
  <dcterms:modified xsi:type="dcterms:W3CDTF">2025-04-15T08:04:00Z</dcterms:modified>
</cp:coreProperties>
</file>