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Default Extension="jpeg" ContentType="image/jpeg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4"/>
        <w:ind w:left="531" w:right="532" w:firstLine="0"/>
        <w:jc w:val="center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1150937</wp:posOffset>
            </wp:positionH>
            <wp:positionV relativeFrom="paragraph">
              <wp:posOffset>89302</wp:posOffset>
            </wp:positionV>
            <wp:extent cx="787400" cy="57594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575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</w:rPr>
        <w:t>Общество</w:t>
      </w:r>
      <w:r>
        <w:rPr>
          <w:spacing w:val="-8"/>
          <w:sz w:val="26"/>
        </w:rPr>
        <w:t> </w:t>
      </w:r>
      <w:r>
        <w:rPr>
          <w:sz w:val="26"/>
        </w:rPr>
        <w:t>с</w:t>
      </w:r>
      <w:r>
        <w:rPr>
          <w:spacing w:val="-3"/>
          <w:sz w:val="26"/>
        </w:rPr>
        <w:t> </w:t>
      </w:r>
      <w:r>
        <w:rPr>
          <w:sz w:val="26"/>
        </w:rPr>
        <w:t>ограниченной</w:t>
      </w:r>
      <w:r>
        <w:rPr>
          <w:spacing w:val="-4"/>
          <w:sz w:val="26"/>
        </w:rPr>
        <w:t> </w:t>
      </w:r>
      <w:r>
        <w:rPr>
          <w:sz w:val="26"/>
        </w:rPr>
        <w:t>ответственностью</w:t>
      </w:r>
    </w:p>
    <w:p>
      <w:pPr>
        <w:spacing w:before="1"/>
        <w:ind w:left="533" w:right="532" w:firstLine="0"/>
        <w:jc w:val="center"/>
        <w:rPr>
          <w:b/>
          <w:sz w:val="26"/>
        </w:rPr>
      </w:pPr>
      <w:r>
        <w:rPr>
          <w:b/>
          <w:sz w:val="26"/>
        </w:rPr>
        <w:t>«ЭНЕРГОСЕРВИСНАЯ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КОМПАНИЯ»</w:t>
      </w: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spacing w:before="8"/>
        <w:ind w:left="0"/>
        <w:rPr>
          <w:b/>
          <w:sz w:val="41"/>
        </w:rPr>
      </w:pPr>
    </w:p>
    <w:p>
      <w:pPr>
        <w:pStyle w:val="BodyText"/>
        <w:spacing w:before="1"/>
        <w:ind w:left="5624" w:right="68"/>
        <w:jc w:val="center"/>
      </w:pPr>
      <w:r>
        <w:rPr/>
        <w:t>УТВЕРЖДЕНО:</w:t>
      </w:r>
    </w:p>
    <w:p>
      <w:pPr>
        <w:pStyle w:val="BodyText"/>
        <w:spacing w:before="162"/>
        <w:ind w:left="5624" w:right="75"/>
        <w:jc w:val="center"/>
      </w:pPr>
      <w:r>
        <w:rPr/>
        <w:t>Постановлением</w:t>
      </w:r>
    </w:p>
    <w:p>
      <w:pPr>
        <w:pStyle w:val="BodyText"/>
        <w:spacing w:line="360" w:lineRule="auto" w:before="158"/>
        <w:ind w:left="5624" w:right="66"/>
        <w:jc w:val="center"/>
      </w:pPr>
      <w:r>
        <w:rPr/>
        <w:t>администрации Михайловского</w:t>
      </w:r>
      <w:r>
        <w:rPr>
          <w:spacing w:val="-67"/>
        </w:rPr>
        <w:t> </w:t>
      </w:r>
      <w:r>
        <w:rPr/>
        <w:t>сельского</w:t>
      </w:r>
      <w:r>
        <w:rPr>
          <w:spacing w:val="-4"/>
        </w:rPr>
        <w:t> </w:t>
      </w:r>
      <w:r>
        <w:rPr/>
        <w:t>поселения</w:t>
      </w:r>
    </w:p>
    <w:p>
      <w:pPr>
        <w:pStyle w:val="BodyText"/>
        <w:tabs>
          <w:tab w:pos="7701" w:val="left" w:leader="none"/>
          <w:tab w:pos="8952" w:val="left" w:leader="none"/>
        </w:tabs>
        <w:spacing w:before="2"/>
        <w:ind w:left="5624"/>
        <w:jc w:val="center"/>
      </w:pPr>
      <w:r>
        <w:rPr/>
        <w:t>от</w:t>
      </w:r>
      <w:r>
        <w:rPr>
          <w:u w:val="single"/>
        </w:rPr>
        <w:tab/>
      </w:r>
      <w:r>
        <w:rPr/>
        <w:t>№</w:t>
      </w:r>
      <w:r>
        <w:rPr>
          <w:spacing w:val="2"/>
        </w:rPr>
        <w:t> </w:t>
      </w:r>
      <w:r>
        <w:rPr>
          <w:u w:val="single"/>
        </w:rPr>
        <w:t> </w:t>
        <w:tab/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18"/>
        </w:rPr>
      </w:pPr>
    </w:p>
    <w:p>
      <w:pPr>
        <w:spacing w:line="360" w:lineRule="auto" w:before="87"/>
        <w:ind w:left="2396" w:right="2388" w:firstLine="0"/>
        <w:jc w:val="center"/>
        <w:rPr>
          <w:b/>
          <w:sz w:val="32"/>
        </w:rPr>
      </w:pPr>
      <w:r>
        <w:rPr>
          <w:b/>
          <w:sz w:val="32"/>
        </w:rPr>
        <w:t>Схема теплоснабжения</w:t>
      </w:r>
      <w:r>
        <w:rPr>
          <w:b/>
          <w:spacing w:val="1"/>
          <w:sz w:val="32"/>
        </w:rPr>
        <w:t> </w:t>
      </w:r>
      <w:r>
        <w:rPr>
          <w:b/>
          <w:sz w:val="32"/>
        </w:rPr>
        <w:t>Михайловского сельского поселения</w:t>
      </w:r>
      <w:r>
        <w:rPr>
          <w:b/>
          <w:spacing w:val="1"/>
          <w:sz w:val="32"/>
        </w:rPr>
        <w:t> </w:t>
      </w:r>
      <w:r>
        <w:rPr>
          <w:b/>
          <w:sz w:val="32"/>
        </w:rPr>
        <w:t>Юрьевецкого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муниципального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района</w:t>
      </w:r>
    </w:p>
    <w:p>
      <w:pPr>
        <w:spacing w:before="0"/>
        <w:ind w:left="535" w:right="532" w:firstLine="0"/>
        <w:jc w:val="center"/>
        <w:rPr>
          <w:b/>
          <w:sz w:val="32"/>
        </w:rPr>
      </w:pPr>
      <w:r>
        <w:rPr>
          <w:b/>
          <w:sz w:val="32"/>
        </w:rPr>
        <w:t>Ивановской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области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на</w:t>
      </w:r>
      <w:r>
        <w:rPr>
          <w:b/>
          <w:spacing w:val="-3"/>
          <w:sz w:val="32"/>
        </w:rPr>
        <w:t> </w:t>
      </w:r>
      <w:r>
        <w:rPr>
          <w:b/>
          <w:sz w:val="32"/>
        </w:rPr>
        <w:t>период</w:t>
      </w:r>
      <w:r>
        <w:rPr>
          <w:b/>
          <w:spacing w:val="-5"/>
          <w:sz w:val="32"/>
        </w:rPr>
        <w:t> </w:t>
      </w:r>
      <w:r>
        <w:rPr>
          <w:b/>
          <w:sz w:val="32"/>
        </w:rPr>
        <w:t>2023-2037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гг.</w:t>
      </w:r>
    </w:p>
    <w:p>
      <w:pPr>
        <w:spacing w:after="0"/>
        <w:jc w:val="center"/>
        <w:rPr>
          <w:sz w:val="32"/>
        </w:rPr>
        <w:sectPr>
          <w:footerReference w:type="default" r:id="rId5"/>
          <w:type w:val="continuous"/>
          <w:pgSz w:w="11910" w:h="16840"/>
          <w:pgMar w:footer="1037" w:top="760" w:bottom="1220" w:left="1020" w:right="460"/>
          <w:pgNumType w:start="1"/>
        </w:sectPr>
      </w:pPr>
    </w:p>
    <w:p>
      <w:pPr>
        <w:spacing w:before="59"/>
        <w:ind w:left="5545" w:right="532" w:firstLine="0"/>
        <w:jc w:val="center"/>
        <w:rPr>
          <w:b/>
          <w:sz w:val="28"/>
        </w:rPr>
      </w:pPr>
      <w:r>
        <w:rPr>
          <w:b/>
          <w:sz w:val="28"/>
        </w:rPr>
        <w:t>«РАЗРАБОТЧИК»</w:t>
      </w:r>
    </w:p>
    <w:p>
      <w:pPr>
        <w:pStyle w:val="BodyText"/>
        <w:spacing w:before="162"/>
        <w:ind w:left="5544" w:right="532"/>
        <w:jc w:val="center"/>
      </w:pPr>
      <w:r>
        <w:rPr/>
        <w:t>Директор</w:t>
      </w:r>
    </w:p>
    <w:p>
      <w:pPr>
        <w:pStyle w:val="BodyText"/>
        <w:spacing w:before="158"/>
        <w:ind w:left="5016" w:right="2"/>
        <w:jc w:val="center"/>
      </w:pPr>
      <w:r>
        <w:rPr/>
        <w:t>ООО</w:t>
      </w:r>
      <w:r>
        <w:rPr>
          <w:spacing w:val="-1"/>
        </w:rPr>
        <w:t> </w:t>
      </w:r>
      <w:r>
        <w:rPr/>
        <w:t>«Энергосервисная</w:t>
      </w:r>
      <w:r>
        <w:rPr>
          <w:spacing w:val="-5"/>
        </w:rPr>
        <w:t> </w:t>
      </w:r>
      <w:r>
        <w:rPr/>
        <w:t>Компания»</w:t>
      </w:r>
    </w:p>
    <w:p>
      <w:pPr>
        <w:pStyle w:val="BodyText"/>
        <w:tabs>
          <w:tab w:pos="7461" w:val="left" w:leader="none"/>
        </w:tabs>
        <w:spacing w:before="162"/>
        <w:ind w:left="5016"/>
        <w:jc w:val="center"/>
      </w:pPr>
      <w:r>
        <w:rPr>
          <w:u w:val="single"/>
        </w:rPr>
        <w:t> </w:t>
        <w:tab/>
      </w:r>
      <w:r>
        <w:rPr/>
        <w:t>А.Ю.</w:t>
      </w:r>
      <w:r>
        <w:rPr>
          <w:spacing w:val="-2"/>
        </w:rPr>
        <w:t> </w:t>
      </w:r>
      <w:r>
        <w:rPr/>
        <w:t>Тюрин</w:t>
      </w:r>
    </w:p>
    <w:p>
      <w:pPr>
        <w:pStyle w:val="BodyText"/>
        <w:tabs>
          <w:tab w:pos="5584" w:val="left" w:leader="none"/>
        </w:tabs>
        <w:spacing w:before="162"/>
        <w:ind w:left="5020"/>
        <w:jc w:val="center"/>
      </w:pPr>
      <w:r>
        <w:rPr/>
        <w:t>«_</w:t>
      </w:r>
      <w:r>
        <w:rPr>
          <w:u w:val="single"/>
        </w:rPr>
        <w:tab/>
      </w:r>
      <w:r>
        <w:rPr/>
        <w:t>»</w:t>
      </w:r>
      <w:r>
        <w:rPr>
          <w:spacing w:val="-6"/>
        </w:rPr>
        <w:t> </w:t>
      </w:r>
      <w:r>
        <w:rPr/>
        <w:t>марта</w:t>
      </w:r>
      <w:r>
        <w:rPr>
          <w:spacing w:val="2"/>
        </w:rPr>
        <w:t> </w:t>
      </w:r>
      <w:r>
        <w:rPr/>
        <w:t>2022</w:t>
      </w:r>
      <w:r>
        <w:rPr>
          <w:spacing w:val="2"/>
        </w:rPr>
        <w:t> </w:t>
      </w:r>
      <w:r>
        <w:rPr/>
        <w:t>г.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spacing w:before="2"/>
        <w:ind w:left="0"/>
        <w:rPr>
          <w:sz w:val="27"/>
        </w:rPr>
      </w:pPr>
    </w:p>
    <w:p>
      <w:pPr>
        <w:spacing w:line="360" w:lineRule="auto" w:before="0"/>
        <w:ind w:left="2396" w:right="2388" w:firstLine="0"/>
        <w:jc w:val="center"/>
        <w:rPr>
          <w:b/>
          <w:sz w:val="32"/>
        </w:rPr>
      </w:pPr>
      <w:r>
        <w:rPr>
          <w:b/>
          <w:sz w:val="32"/>
        </w:rPr>
        <w:t>Схема теплоснабжения</w:t>
      </w:r>
      <w:r>
        <w:rPr>
          <w:b/>
          <w:spacing w:val="1"/>
          <w:sz w:val="32"/>
        </w:rPr>
        <w:t> </w:t>
      </w:r>
      <w:r>
        <w:rPr>
          <w:b/>
          <w:sz w:val="32"/>
        </w:rPr>
        <w:t>Михайловского сельского поселения</w:t>
      </w:r>
      <w:r>
        <w:rPr>
          <w:b/>
          <w:spacing w:val="1"/>
          <w:sz w:val="32"/>
        </w:rPr>
        <w:t> </w:t>
      </w:r>
      <w:r>
        <w:rPr>
          <w:b/>
          <w:sz w:val="32"/>
        </w:rPr>
        <w:t>Юрьевецкого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муниципального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района</w:t>
      </w:r>
    </w:p>
    <w:p>
      <w:pPr>
        <w:spacing w:before="1"/>
        <w:ind w:left="535" w:right="532" w:firstLine="0"/>
        <w:jc w:val="center"/>
        <w:rPr>
          <w:b/>
          <w:sz w:val="32"/>
        </w:rPr>
      </w:pPr>
      <w:r>
        <w:rPr>
          <w:b/>
          <w:sz w:val="32"/>
        </w:rPr>
        <w:t>Ивановской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области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на</w:t>
      </w:r>
      <w:r>
        <w:rPr>
          <w:b/>
          <w:spacing w:val="-3"/>
          <w:sz w:val="32"/>
        </w:rPr>
        <w:t> </w:t>
      </w:r>
      <w:r>
        <w:rPr>
          <w:b/>
          <w:sz w:val="32"/>
        </w:rPr>
        <w:t>период</w:t>
      </w:r>
      <w:r>
        <w:rPr>
          <w:b/>
          <w:spacing w:val="-5"/>
          <w:sz w:val="32"/>
        </w:rPr>
        <w:t> </w:t>
      </w:r>
      <w:r>
        <w:rPr>
          <w:b/>
          <w:sz w:val="32"/>
        </w:rPr>
        <w:t>2023-2037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гг.</w:t>
      </w: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1"/>
        </w:rPr>
      </w:pPr>
    </w:p>
    <w:p>
      <w:pPr>
        <w:spacing w:before="1"/>
        <w:ind w:left="532" w:right="532" w:firstLine="0"/>
        <w:jc w:val="center"/>
        <w:rPr>
          <w:b/>
          <w:sz w:val="32"/>
        </w:rPr>
      </w:pPr>
      <w:r>
        <w:rPr>
          <w:b/>
          <w:sz w:val="32"/>
        </w:rPr>
        <w:t>Утверждаемая</w:t>
      </w:r>
      <w:r>
        <w:rPr>
          <w:b/>
          <w:spacing w:val="-6"/>
          <w:sz w:val="32"/>
        </w:rPr>
        <w:t> </w:t>
      </w:r>
      <w:r>
        <w:rPr>
          <w:b/>
          <w:sz w:val="32"/>
        </w:rPr>
        <w:t>часть</w:t>
      </w: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spacing w:before="3"/>
        <w:ind w:left="0"/>
        <w:rPr>
          <w:b/>
          <w:sz w:val="33"/>
        </w:rPr>
      </w:pPr>
    </w:p>
    <w:p>
      <w:pPr>
        <w:tabs>
          <w:tab w:pos="8521" w:val="left" w:leader="none"/>
        </w:tabs>
        <w:spacing w:line="396" w:lineRule="auto" w:before="1"/>
        <w:ind w:left="6738" w:right="104" w:firstLine="2172"/>
        <w:jc w:val="left"/>
        <w:rPr>
          <w:sz w:val="24"/>
        </w:rPr>
      </w:pPr>
      <w:r>
        <w:rPr>
          <w:spacing w:val="-1"/>
          <w:sz w:val="24"/>
        </w:rPr>
        <w:t>Исполнитель:</w:t>
      </w:r>
      <w:r>
        <w:rPr>
          <w:spacing w:val="-57"/>
          <w:sz w:val="24"/>
        </w:rPr>
        <w:t> </w:t>
      </w:r>
      <w:r>
        <w:rPr>
          <w:sz w:val="24"/>
        </w:rPr>
        <w:t>Нач.</w:t>
      </w:r>
      <w:r>
        <w:rPr>
          <w:spacing w:val="-1"/>
          <w:sz w:val="24"/>
        </w:rPr>
        <w:t> </w:t>
      </w:r>
      <w:r>
        <w:rPr>
          <w:sz w:val="24"/>
        </w:rPr>
        <w:t>ПТО</w:t>
      </w:r>
      <w:r>
        <w:rPr>
          <w:sz w:val="24"/>
          <w:u w:val="single"/>
        </w:rPr>
        <w:tab/>
      </w:r>
      <w:r>
        <w:rPr>
          <w:sz w:val="24"/>
        </w:rPr>
        <w:t>/Воротилин</w:t>
      </w:r>
      <w:r>
        <w:rPr>
          <w:spacing w:val="-4"/>
          <w:sz w:val="24"/>
        </w:rPr>
        <w:t> </w:t>
      </w:r>
      <w:r>
        <w:rPr>
          <w:sz w:val="24"/>
        </w:rPr>
        <w:t>А.А./</w:t>
      </w:r>
    </w:p>
    <w:p>
      <w:pPr>
        <w:pStyle w:val="BodyText"/>
        <w:ind w:left="0"/>
        <w:rPr>
          <w:sz w:val="26"/>
        </w:rPr>
      </w:pPr>
    </w:p>
    <w:p>
      <w:pPr>
        <w:spacing w:before="154"/>
        <w:ind w:left="112" w:right="0" w:firstLine="0"/>
        <w:jc w:val="left"/>
        <w:rPr>
          <w:sz w:val="24"/>
        </w:rPr>
      </w:pPr>
      <w:r>
        <w:rPr>
          <w:sz w:val="24"/>
        </w:rPr>
        <w:t>УН.СТ.37.2022.29.03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1037" w:top="920" w:bottom="1220" w:left="1020" w:right="460"/>
        </w:sectPr>
      </w:pPr>
    </w:p>
    <w:p>
      <w:pPr>
        <w:pStyle w:val="BodyText"/>
        <w:spacing w:before="5"/>
        <w:ind w:left="0"/>
        <w:rPr>
          <w:sz w:val="12"/>
        </w:rPr>
      </w:pPr>
    </w:p>
    <w:p>
      <w:pPr>
        <w:pStyle w:val="BodyText"/>
        <w:spacing w:before="89"/>
        <w:ind w:left="712"/>
      </w:pPr>
      <w:r>
        <w:rPr/>
        <w:t>СОДЕРЖАНИЕ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203" w:val="left" w:leader="dot"/>
            </w:tabs>
            <w:spacing w:before="155"/>
          </w:pPr>
          <w:hyperlink w:history="true" w:anchor="_bookmark0">
            <w:r>
              <w:rPr/>
              <w:t>ВВЕДЕНИЕ</w:t>
              <w:tab/>
              <w:t>4</w:t>
            </w:r>
          </w:hyperlink>
        </w:p>
        <w:p>
          <w:pPr>
            <w:pStyle w:val="TOC1"/>
            <w:tabs>
              <w:tab w:pos="10203" w:val="left" w:leader="dot"/>
            </w:tabs>
            <w:spacing w:before="140"/>
          </w:pPr>
          <w:hyperlink w:history="true" w:anchor="_bookmark1">
            <w:r>
              <w:rPr/>
              <w:t>Сведения</w:t>
            </w:r>
            <w:r>
              <w:rPr>
                <w:spacing w:val="-3"/>
              </w:rPr>
              <w:t> </w:t>
            </w:r>
            <w:r>
              <w:rPr/>
              <w:t>об</w:t>
            </w:r>
            <w:r>
              <w:rPr>
                <w:spacing w:val="-2"/>
              </w:rPr>
              <w:t> </w:t>
            </w:r>
            <w:r>
              <w:rPr/>
              <w:t>организации</w:t>
            </w:r>
            <w:r>
              <w:rPr>
                <w:spacing w:val="-4"/>
              </w:rPr>
              <w:t> </w:t>
            </w:r>
            <w:r>
              <w:rPr/>
              <w:t>разработчике</w:t>
              <w:tab/>
              <w:t>4</w:t>
            </w:r>
          </w:hyperlink>
        </w:p>
        <w:p>
          <w:pPr>
            <w:pStyle w:val="TOC1"/>
            <w:tabs>
              <w:tab w:pos="10203" w:val="left" w:leader="dot"/>
            </w:tabs>
            <w:spacing w:line="360" w:lineRule="auto" w:before="136"/>
            <w:ind w:right="102"/>
          </w:pPr>
          <w:hyperlink w:history="true" w:anchor="_bookmark2">
            <w:r>
              <w:rPr/>
              <w:t>Раздел 1. Показатели существующего и перспективного спроса на тепловую энергию (мощность) и</w:t>
            </w:r>
          </w:hyperlink>
          <w:r>
            <w:rPr>
              <w:spacing w:val="-57"/>
            </w:rPr>
            <w:t> </w:t>
          </w:r>
          <w:hyperlink w:history="true" w:anchor="_bookmark2">
            <w:r>
              <w:rPr/>
              <w:t>теплоноситель в установленных границах территории сельского поселения, городского округа,</w:t>
            </w:r>
          </w:hyperlink>
          <w:r>
            <w:rPr>
              <w:spacing w:val="1"/>
            </w:rPr>
            <w:t> </w:t>
          </w:r>
          <w:hyperlink w:history="true" w:anchor="_bookmark2">
            <w:r>
              <w:rPr/>
              <w:t>города</w:t>
            </w:r>
            <w:r>
              <w:rPr>
                <w:spacing w:val="-3"/>
              </w:rPr>
              <w:t> </w:t>
            </w:r>
            <w:r>
              <w:rPr/>
              <w:t>федерального</w:t>
            </w:r>
            <w:r>
              <w:rPr>
                <w:spacing w:val="-3"/>
              </w:rPr>
              <w:t> </w:t>
            </w:r>
            <w:r>
              <w:rPr/>
              <w:t>значения</w:t>
              <w:tab/>
            </w:r>
            <w:r>
              <w:rPr>
                <w:spacing w:val="-3"/>
              </w:rPr>
              <w:t>9</w:t>
            </w:r>
          </w:hyperlink>
        </w:p>
        <w:p>
          <w:pPr>
            <w:pStyle w:val="TOC1"/>
            <w:tabs>
              <w:tab w:pos="10083" w:val="left" w:leader="dot"/>
            </w:tabs>
            <w:spacing w:line="357" w:lineRule="auto" w:before="3"/>
            <w:ind w:right="102"/>
          </w:pPr>
          <w:hyperlink w:history="true" w:anchor="_bookmark3">
            <w:r>
              <w:rPr/>
              <w:t>Раздел</w:t>
            </w:r>
            <w:r>
              <w:rPr>
                <w:spacing w:val="-8"/>
              </w:rPr>
              <w:t> </w:t>
            </w:r>
            <w:r>
              <w:rPr/>
              <w:t>2.</w:t>
            </w:r>
            <w:r>
              <w:rPr>
                <w:spacing w:val="-8"/>
              </w:rPr>
              <w:t> </w:t>
            </w:r>
            <w:r>
              <w:rPr/>
              <w:t>Существующие</w:t>
            </w:r>
            <w:r>
              <w:rPr>
                <w:spacing w:val="-7"/>
              </w:rPr>
              <w:t> </w:t>
            </w:r>
            <w:r>
              <w:rPr/>
              <w:t>и</w:t>
            </w:r>
            <w:r>
              <w:rPr>
                <w:spacing w:val="-9"/>
              </w:rPr>
              <w:t> </w:t>
            </w:r>
            <w:r>
              <w:rPr/>
              <w:t>перспективные</w:t>
            </w:r>
            <w:r>
              <w:rPr>
                <w:spacing w:val="-6"/>
              </w:rPr>
              <w:t> </w:t>
            </w:r>
            <w:r>
              <w:rPr/>
              <w:t>балансы</w:t>
            </w:r>
            <w:r>
              <w:rPr>
                <w:spacing w:val="-9"/>
              </w:rPr>
              <w:t> </w:t>
            </w:r>
            <w:r>
              <w:rPr/>
              <w:t>располагаемой</w:t>
            </w:r>
            <w:r>
              <w:rPr>
                <w:spacing w:val="-8"/>
              </w:rPr>
              <w:t> </w:t>
            </w:r>
            <w:r>
              <w:rPr/>
              <w:t>тепловой</w:t>
            </w:r>
            <w:r>
              <w:rPr>
                <w:spacing w:val="-9"/>
              </w:rPr>
              <w:t> </w:t>
            </w:r>
            <w:r>
              <w:rPr/>
              <w:t>мощности</w:t>
            </w:r>
            <w:r>
              <w:rPr>
                <w:spacing w:val="-8"/>
              </w:rPr>
              <w:t> </w:t>
            </w:r>
            <w:r>
              <w:rPr/>
              <w:t>источников</w:t>
            </w:r>
          </w:hyperlink>
          <w:r>
            <w:rPr>
              <w:spacing w:val="-58"/>
            </w:rPr>
            <w:t> </w:t>
          </w:r>
          <w:hyperlink w:history="true" w:anchor="_bookmark3">
            <w:r>
              <w:rPr/>
              <w:t>тепловой</w:t>
            </w:r>
            <w:r>
              <w:rPr>
                <w:spacing w:val="-4"/>
              </w:rPr>
              <w:t> </w:t>
            </w:r>
            <w:r>
              <w:rPr/>
              <w:t>энергии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тепловой</w:t>
            </w:r>
            <w:r>
              <w:rPr>
                <w:spacing w:val="-3"/>
              </w:rPr>
              <w:t> </w:t>
            </w:r>
            <w:r>
              <w:rPr/>
              <w:t>нагрузки</w:t>
            </w:r>
            <w:r>
              <w:rPr>
                <w:spacing w:val="-2"/>
              </w:rPr>
              <w:t> </w:t>
            </w:r>
            <w:r>
              <w:rPr/>
              <w:t>потребителей</w:t>
              <w:tab/>
            </w:r>
            <w:r>
              <w:rPr>
                <w:spacing w:val="-2"/>
              </w:rPr>
              <w:t>14</w:t>
            </w:r>
          </w:hyperlink>
        </w:p>
        <w:p>
          <w:pPr>
            <w:pStyle w:val="TOC1"/>
            <w:tabs>
              <w:tab w:pos="10083" w:val="left" w:leader="dot"/>
            </w:tabs>
            <w:spacing w:before="5"/>
          </w:pPr>
          <w:hyperlink w:history="true" w:anchor="_bookmark4">
            <w:r>
              <w:rPr/>
              <w:t>Раздел</w:t>
            </w:r>
            <w:r>
              <w:rPr>
                <w:spacing w:val="-4"/>
              </w:rPr>
              <w:t> </w:t>
            </w:r>
            <w:r>
              <w:rPr/>
              <w:t>3.</w:t>
            </w:r>
            <w:r>
              <w:rPr>
                <w:spacing w:val="-3"/>
              </w:rPr>
              <w:t> </w:t>
            </w:r>
            <w:r>
              <w:rPr/>
              <w:t>Существующие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перспективные</w:t>
            </w:r>
            <w:r>
              <w:rPr>
                <w:spacing w:val="-2"/>
              </w:rPr>
              <w:t> </w:t>
            </w:r>
            <w:r>
              <w:rPr/>
              <w:t>балансы</w:t>
            </w:r>
            <w:r>
              <w:rPr>
                <w:spacing w:val="-5"/>
              </w:rPr>
              <w:t> </w:t>
            </w:r>
            <w:r>
              <w:rPr/>
              <w:t>теплоносителя</w:t>
              <w:tab/>
              <w:t>19</w:t>
            </w:r>
          </w:hyperlink>
        </w:p>
        <w:p>
          <w:pPr>
            <w:pStyle w:val="TOC1"/>
            <w:tabs>
              <w:tab w:pos="10083" w:val="left" w:leader="dot"/>
            </w:tabs>
            <w:spacing w:before="136"/>
          </w:pPr>
          <w:hyperlink w:history="true" w:anchor="_bookmark5">
            <w:r>
              <w:rPr/>
              <w:t>Раздел</w:t>
            </w:r>
            <w:r>
              <w:rPr>
                <w:spacing w:val="-5"/>
              </w:rPr>
              <w:t> </w:t>
            </w:r>
            <w:r>
              <w:rPr/>
              <w:t>4.</w:t>
            </w:r>
            <w:r>
              <w:rPr>
                <w:spacing w:val="-4"/>
              </w:rPr>
              <w:t> </w:t>
            </w:r>
            <w:r>
              <w:rPr/>
              <w:t>Основные</w:t>
            </w:r>
            <w:r>
              <w:rPr>
                <w:spacing w:val="-3"/>
              </w:rPr>
              <w:t> </w:t>
            </w:r>
            <w:r>
              <w:rPr/>
              <w:t>положения</w:t>
            </w:r>
            <w:r>
              <w:rPr>
                <w:spacing w:val="-3"/>
              </w:rPr>
              <w:t> </w:t>
            </w:r>
            <w:r>
              <w:rPr/>
              <w:t>мастер-плана</w:t>
            </w:r>
            <w:r>
              <w:rPr>
                <w:spacing w:val="-4"/>
              </w:rPr>
              <w:t> </w:t>
            </w:r>
            <w:r>
              <w:rPr/>
              <w:t>развития</w:t>
            </w:r>
            <w:r>
              <w:rPr>
                <w:spacing w:val="-4"/>
              </w:rPr>
              <w:t> </w:t>
            </w:r>
            <w:r>
              <w:rPr/>
              <w:t>системы</w:t>
            </w:r>
            <w:r>
              <w:rPr>
                <w:spacing w:val="-6"/>
              </w:rPr>
              <w:t> </w:t>
            </w:r>
            <w:r>
              <w:rPr/>
              <w:t>теплоснабжения</w:t>
              <w:tab/>
              <w:t>21</w:t>
            </w:r>
          </w:hyperlink>
        </w:p>
        <w:p>
          <w:pPr>
            <w:pStyle w:val="TOC1"/>
            <w:tabs>
              <w:tab w:pos="10083" w:val="left" w:leader="dot"/>
            </w:tabs>
            <w:spacing w:line="357" w:lineRule="auto" w:before="141"/>
            <w:ind w:right="102"/>
          </w:pPr>
          <w:hyperlink w:history="true" w:anchor="_bookmark6">
            <w:r>
              <w:rPr/>
              <w:t>Раздел 5. Предложения по строительству, реконструкции, техническому перевооружению и (или)</w:t>
            </w:r>
          </w:hyperlink>
          <w:r>
            <w:rPr>
              <w:spacing w:val="1"/>
            </w:rPr>
            <w:t> </w:t>
          </w:r>
          <w:hyperlink w:history="true" w:anchor="_bookmark6">
            <w:r>
              <w:rPr/>
              <w:t>модернизации</w:t>
            </w:r>
            <w:r>
              <w:rPr>
                <w:spacing w:val="-4"/>
              </w:rPr>
              <w:t> </w:t>
            </w:r>
            <w:r>
              <w:rPr/>
              <w:t>источников</w:t>
            </w:r>
            <w:r>
              <w:rPr>
                <w:spacing w:val="-4"/>
              </w:rPr>
              <w:t> </w:t>
            </w:r>
            <w:r>
              <w:rPr/>
              <w:t>тепловой</w:t>
            </w:r>
            <w:r>
              <w:rPr>
                <w:spacing w:val="-2"/>
              </w:rPr>
              <w:t> </w:t>
            </w:r>
            <w:r>
              <w:rPr/>
              <w:t>энергии</w:t>
              <w:tab/>
            </w:r>
            <w:r>
              <w:rPr>
                <w:spacing w:val="-2"/>
              </w:rPr>
              <w:t>22</w:t>
            </w:r>
          </w:hyperlink>
        </w:p>
        <w:p>
          <w:pPr>
            <w:pStyle w:val="TOC1"/>
            <w:tabs>
              <w:tab w:pos="10083" w:val="left" w:leader="dot"/>
            </w:tabs>
            <w:spacing w:line="360" w:lineRule="auto" w:before="5"/>
            <w:ind w:right="102"/>
          </w:pPr>
          <w:hyperlink w:history="true" w:anchor="_bookmark7">
            <w:r>
              <w:rPr/>
              <w:t>Раздел 6.</w:t>
            </w:r>
            <w:r>
              <w:rPr>
                <w:spacing w:val="1"/>
              </w:rPr>
              <w:t> </w:t>
            </w:r>
            <w:r>
              <w:rPr/>
              <w:t>Предложения по строительству, реконструкции и (или) модернизации тепловых сетей.26</w:t>
            </w:r>
          </w:hyperlink>
          <w:r>
            <w:rPr>
              <w:spacing w:val="-57"/>
            </w:rPr>
            <w:t> </w:t>
          </w:r>
          <w:hyperlink w:history="true" w:anchor="_bookmark8">
            <w:r>
              <w:rPr/>
              <w:t>Раздел 7. Предложения по переводу открытых систем теплоснабжения (горячего водоснабжения) в</w:t>
            </w:r>
          </w:hyperlink>
          <w:r>
            <w:rPr>
              <w:spacing w:val="-57"/>
            </w:rPr>
            <w:t> </w:t>
          </w:r>
          <w:hyperlink w:history="true" w:anchor="_bookmark8">
            <w:r>
              <w:rPr/>
              <w:t>закрытые</w:t>
            </w:r>
            <w:r>
              <w:rPr>
                <w:spacing w:val="-2"/>
              </w:rPr>
              <w:t> </w:t>
            </w:r>
            <w:r>
              <w:rPr/>
              <w:t>системы</w:t>
            </w:r>
            <w:r>
              <w:rPr>
                <w:spacing w:val="-5"/>
              </w:rPr>
              <w:t> </w:t>
            </w:r>
            <w:r>
              <w:rPr/>
              <w:t>горячего</w:t>
            </w:r>
            <w:r>
              <w:rPr>
                <w:spacing w:val="-3"/>
              </w:rPr>
              <w:t> </w:t>
            </w:r>
            <w:r>
              <w:rPr/>
              <w:t>водоснабжения</w:t>
              <w:tab/>
            </w:r>
            <w:r>
              <w:rPr>
                <w:spacing w:val="-2"/>
              </w:rPr>
              <w:t>26</w:t>
            </w:r>
          </w:hyperlink>
        </w:p>
        <w:p>
          <w:pPr>
            <w:pStyle w:val="TOC1"/>
            <w:tabs>
              <w:tab w:pos="10083" w:val="left" w:leader="dot"/>
            </w:tabs>
            <w:spacing w:line="274" w:lineRule="exact"/>
          </w:pPr>
          <w:hyperlink w:history="true" w:anchor="_bookmark9">
            <w:r>
              <w:rPr/>
              <w:t>Раздел</w:t>
            </w:r>
            <w:r>
              <w:rPr>
                <w:spacing w:val="-4"/>
              </w:rPr>
              <w:t> </w:t>
            </w:r>
            <w:r>
              <w:rPr/>
              <w:t>8.</w:t>
            </w:r>
            <w:r>
              <w:rPr>
                <w:spacing w:val="-3"/>
              </w:rPr>
              <w:t> </w:t>
            </w:r>
            <w:r>
              <w:rPr/>
              <w:t>Перспективные</w:t>
            </w:r>
            <w:r>
              <w:rPr>
                <w:spacing w:val="-1"/>
              </w:rPr>
              <w:t> </w:t>
            </w:r>
            <w:r>
              <w:rPr/>
              <w:t>топливные</w:t>
            </w:r>
            <w:r>
              <w:rPr>
                <w:spacing w:val="-2"/>
              </w:rPr>
              <w:t> </w:t>
            </w:r>
            <w:r>
              <w:rPr/>
              <w:t>балансы</w:t>
              <w:tab/>
              <w:t>28</w:t>
            </w:r>
          </w:hyperlink>
        </w:p>
        <w:p>
          <w:pPr>
            <w:pStyle w:val="TOC1"/>
            <w:tabs>
              <w:tab w:pos="10083" w:val="left" w:leader="dot"/>
            </w:tabs>
            <w:spacing w:line="357" w:lineRule="auto" w:before="141"/>
            <w:ind w:right="102"/>
          </w:pPr>
          <w:hyperlink w:history="true" w:anchor="_bookmark10">
            <w:r>
              <w:rPr/>
              <w:t>Раздел</w:t>
            </w:r>
            <w:r>
              <w:rPr>
                <w:spacing w:val="1"/>
              </w:rPr>
              <w:t> </w:t>
            </w:r>
            <w:r>
              <w:rPr/>
              <w:t>9.</w:t>
            </w:r>
            <w:r>
              <w:rPr>
                <w:spacing w:val="1"/>
              </w:rPr>
              <w:t> </w:t>
            </w:r>
            <w:r>
              <w:rPr/>
              <w:t>Инвестиции</w:t>
            </w:r>
            <w:r>
              <w:rPr>
                <w:spacing w:val="1"/>
              </w:rPr>
              <w:t> </w:t>
            </w:r>
            <w:r>
              <w:rPr/>
              <w:t>в</w:t>
            </w:r>
            <w:r>
              <w:rPr>
                <w:spacing w:val="1"/>
              </w:rPr>
              <w:t> </w:t>
            </w:r>
            <w:r>
              <w:rPr/>
              <w:t>строительство,</w:t>
            </w:r>
            <w:r>
              <w:rPr>
                <w:spacing w:val="1"/>
              </w:rPr>
              <w:t> </w:t>
            </w:r>
            <w:r>
              <w:rPr/>
              <w:t>реконструкцию,</w:t>
            </w:r>
            <w:r>
              <w:rPr>
                <w:spacing w:val="1"/>
              </w:rPr>
              <w:t> </w:t>
            </w:r>
            <w:r>
              <w:rPr/>
              <w:t>техническое</w:t>
            </w:r>
            <w:r>
              <w:rPr>
                <w:spacing w:val="1"/>
              </w:rPr>
              <w:t> </w:t>
            </w:r>
            <w:r>
              <w:rPr/>
              <w:t>перевооружение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(или)</w:t>
            </w:r>
          </w:hyperlink>
          <w:r>
            <w:rPr>
              <w:spacing w:val="1"/>
            </w:rPr>
            <w:t> </w:t>
          </w:r>
          <w:hyperlink w:history="true" w:anchor="_bookmark10">
            <w:r>
              <w:rPr/>
              <w:t>модернизацию</w:t>
              <w:tab/>
            </w:r>
            <w:r>
              <w:rPr>
                <w:spacing w:val="-2"/>
              </w:rPr>
              <w:t>32</w:t>
            </w:r>
          </w:hyperlink>
        </w:p>
        <w:p>
          <w:pPr>
            <w:pStyle w:val="TOC1"/>
            <w:tabs>
              <w:tab w:pos="10083" w:val="left" w:leader="dot"/>
            </w:tabs>
            <w:spacing w:before="5"/>
          </w:pPr>
          <w:hyperlink w:history="true" w:anchor="_bookmark11">
            <w:r>
              <w:rPr/>
              <w:t>Раздел</w:t>
            </w:r>
            <w:r>
              <w:rPr>
                <w:spacing w:val="-4"/>
              </w:rPr>
              <w:t> </w:t>
            </w:r>
            <w:r>
              <w:rPr/>
              <w:t>10.</w:t>
            </w:r>
            <w:r>
              <w:rPr>
                <w:spacing w:val="-3"/>
              </w:rPr>
              <w:t> </w:t>
            </w:r>
            <w:r>
              <w:rPr/>
              <w:t>Решение</w:t>
            </w:r>
            <w:r>
              <w:rPr>
                <w:spacing w:val="-3"/>
              </w:rPr>
              <w:t> </w:t>
            </w:r>
            <w:r>
              <w:rPr/>
              <w:t>об</w:t>
            </w:r>
            <w:r>
              <w:rPr>
                <w:spacing w:val="-2"/>
              </w:rPr>
              <w:t> </w:t>
            </w:r>
            <w:r>
              <w:rPr/>
              <w:t>определении</w:t>
            </w:r>
            <w:r>
              <w:rPr>
                <w:spacing w:val="-4"/>
              </w:rPr>
              <w:t> </w:t>
            </w:r>
            <w:r>
              <w:rPr/>
              <w:t>единой</w:t>
            </w:r>
            <w:r>
              <w:rPr>
                <w:spacing w:val="-4"/>
              </w:rPr>
              <w:t> </w:t>
            </w:r>
            <w:r>
              <w:rPr/>
              <w:t>теплоснабжающей</w:t>
            </w:r>
            <w:r>
              <w:rPr>
                <w:spacing w:val="-4"/>
              </w:rPr>
              <w:t> </w:t>
            </w:r>
            <w:r>
              <w:rPr/>
              <w:t>организации</w:t>
              <w:tab/>
              <w:t>33</w:t>
            </w:r>
          </w:hyperlink>
        </w:p>
        <w:p>
          <w:pPr>
            <w:pStyle w:val="TOC1"/>
            <w:spacing w:before="136"/>
          </w:pPr>
          <w:hyperlink w:history="true" w:anchor="_bookmark12">
            <w:r>
              <w:rPr/>
              <w:t>Раздел</w:t>
            </w:r>
            <w:r>
              <w:rPr>
                <w:spacing w:val="-3"/>
              </w:rPr>
              <w:t> </w:t>
            </w:r>
            <w:r>
              <w:rPr/>
              <w:t>11.</w:t>
            </w:r>
            <w:r>
              <w:rPr>
                <w:spacing w:val="56"/>
              </w:rPr>
              <w:t> </w:t>
            </w:r>
            <w:r>
              <w:rPr/>
              <w:t>Решения</w:t>
            </w:r>
            <w:r>
              <w:rPr>
                <w:spacing w:val="-1"/>
              </w:rPr>
              <w:t> </w:t>
            </w:r>
            <w:r>
              <w:rPr/>
              <w:t>о</w:t>
            </w:r>
            <w:r>
              <w:rPr>
                <w:spacing w:val="-2"/>
              </w:rPr>
              <w:t> </w:t>
            </w:r>
            <w:r>
              <w:rPr/>
              <w:t>распределении</w:t>
            </w:r>
            <w:r>
              <w:rPr>
                <w:spacing w:val="-3"/>
              </w:rPr>
              <w:t> </w:t>
            </w:r>
            <w:r>
              <w:rPr/>
              <w:t>тепловой</w:t>
            </w:r>
            <w:r>
              <w:rPr>
                <w:spacing w:val="-1"/>
              </w:rPr>
              <w:t> </w:t>
            </w:r>
            <w:r>
              <w:rPr/>
              <w:t>нагрузки</w:t>
            </w:r>
            <w:r>
              <w:rPr>
                <w:spacing w:val="-3"/>
              </w:rPr>
              <w:t> </w:t>
            </w:r>
            <w:r>
              <w:rPr/>
              <w:t>между</w:t>
            </w:r>
            <w:r>
              <w:rPr>
                <w:spacing w:val="-7"/>
              </w:rPr>
              <w:t> </w:t>
            </w:r>
            <w:r>
              <w:rPr/>
              <w:t>источниками</w:t>
            </w:r>
            <w:r>
              <w:rPr>
                <w:spacing w:val="-2"/>
              </w:rPr>
              <w:t> </w:t>
            </w:r>
            <w:r>
              <w:rPr/>
              <w:t>тепловой</w:t>
            </w:r>
            <w:r>
              <w:rPr>
                <w:spacing w:val="-2"/>
              </w:rPr>
              <w:t> </w:t>
            </w:r>
            <w:r>
              <w:rPr/>
              <w:t>энергии</w:t>
            </w:r>
            <w:r>
              <w:rPr>
                <w:spacing w:val="97"/>
              </w:rPr>
              <w:t> </w:t>
            </w:r>
            <w:r>
              <w:rPr/>
              <w:t>36</w:t>
            </w:r>
          </w:hyperlink>
        </w:p>
        <w:p>
          <w:pPr>
            <w:pStyle w:val="TOC1"/>
            <w:tabs>
              <w:tab w:pos="10083" w:val="left" w:leader="dot"/>
            </w:tabs>
            <w:spacing w:before="140"/>
          </w:pPr>
          <w:hyperlink w:history="true" w:anchor="_bookmark13">
            <w:r>
              <w:rPr/>
              <w:t>Раздел</w:t>
            </w:r>
            <w:r>
              <w:rPr>
                <w:spacing w:val="-4"/>
              </w:rPr>
              <w:t> </w:t>
            </w:r>
            <w:r>
              <w:rPr/>
              <w:t>12.</w:t>
            </w:r>
            <w:r>
              <w:rPr>
                <w:spacing w:val="56"/>
              </w:rPr>
              <w:t> </w:t>
            </w:r>
            <w:r>
              <w:rPr/>
              <w:t>Решения</w:t>
            </w:r>
            <w:r>
              <w:rPr>
                <w:spacing w:val="-1"/>
              </w:rPr>
              <w:t> </w:t>
            </w:r>
            <w:r>
              <w:rPr/>
              <w:t>по</w:t>
            </w:r>
            <w:r>
              <w:rPr>
                <w:spacing w:val="-3"/>
              </w:rPr>
              <w:t> </w:t>
            </w:r>
            <w:r>
              <w:rPr/>
              <w:t>бесхозным</w:t>
            </w:r>
            <w:r>
              <w:rPr>
                <w:spacing w:val="-2"/>
              </w:rPr>
              <w:t> </w:t>
            </w:r>
            <w:r>
              <w:rPr/>
              <w:t>тепловым</w:t>
            </w:r>
            <w:r>
              <w:rPr>
                <w:spacing w:val="-2"/>
              </w:rPr>
              <w:t> </w:t>
            </w:r>
            <w:r>
              <w:rPr/>
              <w:t>сетям</w:t>
              <w:tab/>
              <w:t>37</w:t>
            </w:r>
          </w:hyperlink>
        </w:p>
        <w:p>
          <w:pPr>
            <w:pStyle w:val="TOC1"/>
            <w:tabs>
              <w:tab w:pos="10083" w:val="left" w:leader="dot"/>
            </w:tabs>
            <w:spacing w:line="360" w:lineRule="auto" w:before="137"/>
            <w:ind w:right="102"/>
          </w:pPr>
          <w:hyperlink w:history="true" w:anchor="_bookmark14">
            <w:r>
              <w:rPr/>
              <w:t>Раздел</w:t>
            </w:r>
            <w:r>
              <w:rPr>
                <w:spacing w:val="1"/>
              </w:rPr>
              <w:t> </w:t>
            </w:r>
            <w:r>
              <w:rPr/>
              <w:t>13.</w:t>
            </w:r>
            <w:r>
              <w:rPr>
                <w:spacing w:val="1"/>
              </w:rPr>
              <w:t> </w:t>
            </w:r>
            <w:r>
              <w:rPr/>
              <w:t>Синхронизация</w:t>
            </w:r>
            <w:r>
              <w:rPr>
                <w:spacing w:val="1"/>
              </w:rPr>
              <w:t> </w:t>
            </w:r>
            <w:r>
              <w:rPr/>
              <w:t>схемы</w:t>
            </w:r>
            <w:r>
              <w:rPr>
                <w:spacing w:val="1"/>
              </w:rPr>
              <w:t> </w:t>
            </w:r>
            <w:r>
              <w:rPr/>
              <w:t>теплоснабжения</w:t>
            </w:r>
            <w:r>
              <w:rPr>
                <w:spacing w:val="1"/>
              </w:rPr>
              <w:t> </w:t>
            </w:r>
            <w:r>
              <w:rPr/>
              <w:t>со</w:t>
            </w:r>
            <w:r>
              <w:rPr>
                <w:spacing w:val="1"/>
              </w:rPr>
              <w:t> </w:t>
            </w:r>
            <w:r>
              <w:rPr/>
              <w:t>схемой</w:t>
            </w:r>
            <w:r>
              <w:rPr>
                <w:spacing w:val="1"/>
              </w:rPr>
              <w:t> </w:t>
            </w:r>
            <w:r>
              <w:rPr/>
              <w:t>газоснабжения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газификации</w:t>
            </w:r>
          </w:hyperlink>
          <w:r>
            <w:rPr>
              <w:spacing w:val="1"/>
            </w:rPr>
            <w:t> </w:t>
          </w:r>
          <w:hyperlink w:history="true" w:anchor="_bookmark14">
            <w:r>
              <w:rPr/>
              <w:t>субъекта</w:t>
            </w:r>
            <w:r>
              <w:rPr>
                <w:spacing w:val="1"/>
              </w:rPr>
              <w:t> </w:t>
            </w:r>
            <w:r>
              <w:rPr/>
              <w:t>Российской</w:t>
            </w:r>
            <w:r>
              <w:rPr>
                <w:spacing w:val="1"/>
              </w:rPr>
              <w:t> </w:t>
            </w:r>
            <w:r>
              <w:rPr/>
              <w:t>Федерации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(или)</w:t>
            </w:r>
            <w:r>
              <w:rPr>
                <w:spacing w:val="1"/>
              </w:rPr>
              <w:t> </w:t>
            </w:r>
            <w:r>
              <w:rPr/>
              <w:t>поселения,</w:t>
            </w:r>
            <w:r>
              <w:rPr>
                <w:spacing w:val="1"/>
              </w:rPr>
              <w:t> </w:t>
            </w:r>
            <w:r>
              <w:rPr/>
              <w:t>схемой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программой</w:t>
            </w:r>
            <w:r>
              <w:rPr>
                <w:spacing w:val="1"/>
              </w:rPr>
              <w:t> </w:t>
            </w:r>
            <w:r>
              <w:rPr/>
              <w:t>развития</w:t>
            </w:r>
          </w:hyperlink>
          <w:r>
            <w:rPr>
              <w:spacing w:val="-57"/>
            </w:rPr>
            <w:t> </w:t>
          </w:r>
          <w:hyperlink w:history="true" w:anchor="_bookmark14">
            <w:r>
              <w:rPr/>
              <w:t>электроэнергетики, а</w:t>
            </w:r>
            <w:r>
              <w:rPr>
                <w:spacing w:val="1"/>
              </w:rPr>
              <w:t> </w:t>
            </w:r>
            <w:r>
              <w:rPr/>
              <w:t>также со схемой водоснабжения</w:t>
            </w:r>
            <w:r>
              <w:rPr>
                <w:spacing w:val="1"/>
              </w:rPr>
              <w:t> </w:t>
            </w:r>
            <w:r>
              <w:rPr/>
              <w:t>и водоотведения поселения, городского</w:t>
            </w:r>
          </w:hyperlink>
          <w:r>
            <w:rPr>
              <w:spacing w:val="1"/>
            </w:rPr>
            <w:t> </w:t>
          </w:r>
          <w:hyperlink w:history="true" w:anchor="_bookmark14">
            <w:r>
              <w:rPr/>
              <w:t>округа,</w:t>
            </w:r>
            <w:r>
              <w:rPr>
                <w:spacing w:val="-3"/>
              </w:rPr>
              <w:t> </w:t>
            </w:r>
            <w:r>
              <w:rPr/>
              <w:t>города</w:t>
            </w:r>
            <w:r>
              <w:rPr>
                <w:spacing w:val="-1"/>
              </w:rPr>
              <w:t> </w:t>
            </w:r>
            <w:r>
              <w:rPr/>
              <w:t>федерального</w:t>
            </w:r>
            <w:r>
              <w:rPr>
                <w:spacing w:val="-3"/>
              </w:rPr>
              <w:t> </w:t>
            </w:r>
            <w:r>
              <w:rPr/>
              <w:t>значения</w:t>
              <w:tab/>
            </w:r>
            <w:r>
              <w:rPr>
                <w:spacing w:val="-2"/>
              </w:rPr>
              <w:t>38</w:t>
            </w:r>
          </w:hyperlink>
        </w:p>
        <w:p>
          <w:pPr>
            <w:pStyle w:val="TOC1"/>
            <w:tabs>
              <w:tab w:pos="10083" w:val="left" w:leader="dot"/>
            </w:tabs>
            <w:spacing w:line="362" w:lineRule="auto"/>
            <w:ind w:right="102"/>
          </w:pPr>
          <w:hyperlink w:history="true" w:anchor="_bookmark15">
            <w:r>
              <w:rPr/>
              <w:t>Раздел 14 Индикаторы развития систем теплоснабжения поселения, городского округа, города</w:t>
            </w:r>
          </w:hyperlink>
          <w:r>
            <w:rPr>
              <w:spacing w:val="1"/>
            </w:rPr>
            <w:t> </w:t>
          </w:r>
          <w:hyperlink w:history="true" w:anchor="_bookmark15">
            <w:r>
              <w:rPr/>
              <w:t>федерального</w:t>
            </w:r>
            <w:r>
              <w:rPr>
                <w:spacing w:val="-4"/>
              </w:rPr>
              <w:t> </w:t>
            </w:r>
            <w:r>
              <w:rPr/>
              <w:t>значения</w:t>
              <w:tab/>
            </w:r>
            <w:r>
              <w:rPr>
                <w:spacing w:val="-2"/>
              </w:rPr>
              <w:t>40</w:t>
            </w:r>
          </w:hyperlink>
        </w:p>
        <w:p>
          <w:pPr>
            <w:pStyle w:val="TOC1"/>
            <w:tabs>
              <w:tab w:pos="10083" w:val="left" w:leader="dot"/>
            </w:tabs>
            <w:spacing w:line="271" w:lineRule="exact"/>
          </w:pPr>
          <w:hyperlink w:history="true" w:anchor="_bookmark16">
            <w:r>
              <w:rPr/>
              <w:t>Раздел</w:t>
            </w:r>
            <w:r>
              <w:rPr>
                <w:spacing w:val="-4"/>
              </w:rPr>
              <w:t> </w:t>
            </w:r>
            <w:r>
              <w:rPr/>
              <w:t>15</w:t>
            </w:r>
            <w:r>
              <w:rPr>
                <w:spacing w:val="-3"/>
              </w:rPr>
              <w:t> </w:t>
            </w:r>
            <w:r>
              <w:rPr/>
              <w:t>Ценовые</w:t>
            </w:r>
            <w:r>
              <w:rPr>
                <w:spacing w:val="-3"/>
              </w:rPr>
              <w:t> </w:t>
            </w:r>
            <w:r>
              <w:rPr/>
              <w:t>(тарифные)</w:t>
            </w:r>
            <w:r>
              <w:rPr>
                <w:spacing w:val="-3"/>
              </w:rPr>
              <w:t> </w:t>
            </w:r>
            <w:r>
              <w:rPr/>
              <w:t>последствия</w:t>
              <w:tab/>
              <w:t>45</w:t>
            </w:r>
          </w:hyperlink>
        </w:p>
      </w:sdtContent>
    </w:sdt>
    <w:p>
      <w:pPr>
        <w:spacing w:after="0" w:line="271" w:lineRule="exact"/>
        <w:sectPr>
          <w:headerReference w:type="default" r:id="rId7"/>
          <w:footerReference w:type="default" r:id="rId8"/>
          <w:pgSz w:w="11910" w:h="16840"/>
          <w:pgMar w:header="438" w:footer="274" w:top="900" w:bottom="460" w:left="1020" w:right="460"/>
          <w:pgNumType w:start="3"/>
        </w:sectPr>
      </w:pPr>
    </w:p>
    <w:p>
      <w:pPr>
        <w:pStyle w:val="Heading1"/>
        <w:spacing w:before="232"/>
        <w:ind w:firstLine="0"/>
        <w:jc w:val="left"/>
      </w:pPr>
      <w:bookmarkStart w:name="_bookmark0" w:id="1"/>
      <w:bookmarkEnd w:id="1"/>
      <w:r>
        <w:rPr>
          <w:b w:val="0"/>
        </w:rPr>
      </w:r>
      <w:r>
        <w:rPr/>
        <w:t>ВВЕДЕНИЕ</w:t>
      </w:r>
    </w:p>
    <w:p>
      <w:pPr>
        <w:pStyle w:val="BodyText"/>
        <w:spacing w:before="154"/>
        <w:ind w:right="101" w:firstLine="708"/>
        <w:jc w:val="both"/>
      </w:pPr>
      <w:r>
        <w:rPr/>
        <w:t>Схема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Юрьевецкого</w:t>
      </w:r>
      <w:r>
        <w:rPr>
          <w:spacing w:val="1"/>
        </w:rPr>
        <w:t> </w:t>
      </w:r>
      <w:r>
        <w:rPr/>
        <w:t>муниципального</w:t>
      </w:r>
      <w:r>
        <w:rPr>
          <w:spacing w:val="1"/>
        </w:rPr>
        <w:t> </w:t>
      </w:r>
      <w:r>
        <w:rPr/>
        <w:t>района</w:t>
      </w:r>
      <w:r>
        <w:rPr>
          <w:spacing w:val="1"/>
        </w:rPr>
        <w:t> </w:t>
      </w:r>
      <w:r>
        <w:rPr/>
        <w:t>Ивановской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2023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2037</w:t>
      </w:r>
      <w:r>
        <w:rPr>
          <w:spacing w:val="1"/>
        </w:rPr>
        <w:t> </w:t>
      </w:r>
      <w:r>
        <w:rPr/>
        <w:t>гг.,</w:t>
      </w:r>
      <w:r>
        <w:rPr>
          <w:spacing w:val="1"/>
        </w:rPr>
        <w:t> </w:t>
      </w:r>
      <w:r>
        <w:rPr/>
        <w:t>разрабатывалась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основании</w:t>
      </w:r>
      <w:r>
        <w:rPr>
          <w:spacing w:val="-10"/>
        </w:rPr>
        <w:t> </w:t>
      </w:r>
      <w:r>
        <w:rPr/>
        <w:t>договора</w:t>
      </w:r>
      <w:r>
        <w:rPr>
          <w:spacing w:val="-9"/>
        </w:rPr>
        <w:t> </w:t>
      </w:r>
      <w:r>
        <w:rPr/>
        <w:t>№</w:t>
      </w:r>
      <w:r>
        <w:rPr>
          <w:spacing w:val="-9"/>
        </w:rPr>
        <w:t> </w:t>
      </w:r>
      <w:r>
        <w:rPr/>
        <w:t>122</w:t>
      </w:r>
      <w:r>
        <w:rPr>
          <w:spacing w:val="-13"/>
        </w:rPr>
        <w:t> </w:t>
      </w:r>
      <w:r>
        <w:rPr/>
        <w:t>АСТ/22</w:t>
      </w:r>
      <w:r>
        <w:rPr>
          <w:spacing w:val="-9"/>
        </w:rPr>
        <w:t> </w:t>
      </w:r>
      <w:r>
        <w:rPr/>
        <w:t>от</w:t>
      </w:r>
      <w:r>
        <w:rPr>
          <w:spacing w:val="-8"/>
        </w:rPr>
        <w:t> </w:t>
      </w:r>
      <w:r>
        <w:rPr/>
        <w:t>25.01.2022</w:t>
      </w:r>
      <w:r>
        <w:rPr>
          <w:spacing w:val="-10"/>
        </w:rPr>
        <w:t> </w:t>
      </w:r>
      <w:r>
        <w:rPr/>
        <w:t>г.</w:t>
      </w:r>
      <w:r>
        <w:rPr>
          <w:spacing w:val="-11"/>
        </w:rPr>
        <w:t> </w:t>
      </w:r>
      <w:r>
        <w:rPr/>
        <w:t>заключенного</w:t>
      </w:r>
      <w:r>
        <w:rPr>
          <w:spacing w:val="-68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ООО</w:t>
      </w:r>
      <w:r>
        <w:rPr>
          <w:spacing w:val="1"/>
        </w:rPr>
        <w:t> </w:t>
      </w:r>
      <w:r>
        <w:rPr/>
        <w:t>«Энергосервисная</w:t>
      </w:r>
      <w:r>
        <w:rPr>
          <w:spacing w:val="1"/>
        </w:rPr>
        <w:t> </w:t>
      </w:r>
      <w:r>
        <w:rPr/>
        <w:t>компания»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администрацией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>
          <w:spacing w:val="-1"/>
        </w:rPr>
        <w:t>сельского</w:t>
      </w:r>
      <w:r>
        <w:rPr>
          <w:spacing w:val="-18"/>
        </w:rPr>
        <w:t> </w:t>
      </w:r>
      <w:r>
        <w:rPr>
          <w:spacing w:val="-1"/>
        </w:rPr>
        <w:t>поселения,</w:t>
      </w:r>
      <w:r>
        <w:rPr>
          <w:spacing w:val="-12"/>
        </w:rPr>
        <w:t> </w:t>
      </w:r>
      <w:r>
        <w:rPr>
          <w:spacing w:val="-1"/>
        </w:rPr>
        <w:t>выполнена</w:t>
      </w:r>
      <w:r>
        <w:rPr>
          <w:spacing w:val="-14"/>
        </w:rPr>
        <w:t> </w:t>
      </w:r>
      <w:r>
        <w:rPr/>
        <w:t>в</w:t>
      </w:r>
      <w:r>
        <w:rPr>
          <w:spacing w:val="-11"/>
        </w:rPr>
        <w:t> </w:t>
      </w:r>
      <w:r>
        <w:rPr/>
        <w:t>соответствии</w:t>
      </w:r>
      <w:r>
        <w:rPr>
          <w:spacing w:val="-16"/>
        </w:rPr>
        <w:t> </w:t>
      </w:r>
      <w:r>
        <w:rPr/>
        <w:t>с</w:t>
      </w:r>
      <w:r>
        <w:rPr>
          <w:spacing w:val="-15"/>
        </w:rPr>
        <w:t> </w:t>
      </w:r>
      <w:r>
        <w:rPr/>
        <w:t>требованиями</w:t>
      </w:r>
      <w:r>
        <w:rPr>
          <w:spacing w:val="-16"/>
        </w:rPr>
        <w:t> </w:t>
      </w:r>
      <w:r>
        <w:rPr/>
        <w:t>Федерального</w:t>
      </w:r>
      <w:r>
        <w:rPr>
          <w:spacing w:val="-18"/>
        </w:rPr>
        <w:t> </w:t>
      </w:r>
      <w:r>
        <w:rPr/>
        <w:t>закона</w:t>
      </w:r>
      <w:r>
        <w:rPr>
          <w:spacing w:val="-68"/>
        </w:rPr>
        <w:t> </w:t>
      </w:r>
      <w:r>
        <w:rPr/>
        <w:t>от 27.07.2010 года № 190-ФЗ «О теплоснабжении», Постановления 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22.02.2012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154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требованиях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схемам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порядку</w:t>
      </w:r>
      <w:r>
        <w:rPr>
          <w:spacing w:val="-4"/>
        </w:rPr>
        <w:t> </w:t>
      </w:r>
      <w:r>
        <w:rPr/>
        <w:t>их</w:t>
      </w:r>
      <w:r>
        <w:rPr>
          <w:spacing w:val="1"/>
        </w:rPr>
        <w:t> </w:t>
      </w:r>
      <w:r>
        <w:rPr/>
        <w:t>разработки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/>
        <w:t>утверждения».</w:t>
      </w:r>
    </w:p>
    <w:p>
      <w:pPr>
        <w:spacing w:before="124"/>
        <w:ind w:left="820" w:right="0" w:firstLine="0"/>
        <w:jc w:val="both"/>
        <w:rPr>
          <w:b/>
          <w:sz w:val="28"/>
        </w:rPr>
      </w:pPr>
      <w:r>
        <w:rPr>
          <w:b/>
          <w:sz w:val="28"/>
        </w:rPr>
        <w:t>Схема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разработана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основе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следующих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принципов:</w:t>
      </w:r>
    </w:p>
    <w:p>
      <w:pPr>
        <w:pStyle w:val="ListParagraph"/>
        <w:numPr>
          <w:ilvl w:val="0"/>
          <w:numId w:val="1"/>
        </w:numPr>
        <w:tabs>
          <w:tab w:pos="1061" w:val="left" w:leader="none"/>
        </w:tabs>
        <w:spacing w:line="242" w:lineRule="auto" w:before="158" w:after="0"/>
        <w:ind w:left="112" w:right="107" w:firstLine="708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> </w:t>
      </w:r>
      <w:r>
        <w:rPr>
          <w:sz w:val="28"/>
        </w:rPr>
        <w:t>безопасности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надежности</w:t>
      </w:r>
      <w:r>
        <w:rPr>
          <w:spacing w:val="1"/>
          <w:sz w:val="28"/>
        </w:rPr>
        <w:t> </w:t>
      </w:r>
      <w:r>
        <w:rPr>
          <w:sz w:val="28"/>
        </w:rPr>
        <w:t>теплоснабжения</w:t>
      </w:r>
      <w:r>
        <w:rPr>
          <w:spacing w:val="1"/>
          <w:sz w:val="28"/>
        </w:rPr>
        <w:t> </w:t>
      </w:r>
      <w:r>
        <w:rPr>
          <w:sz w:val="28"/>
        </w:rPr>
        <w:t>потребителей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соответствии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требованиями</w:t>
      </w:r>
      <w:r>
        <w:rPr>
          <w:spacing w:val="-2"/>
          <w:sz w:val="28"/>
        </w:rPr>
        <w:t> </w:t>
      </w:r>
      <w:r>
        <w:rPr>
          <w:sz w:val="28"/>
        </w:rPr>
        <w:t>технических</w:t>
      </w:r>
      <w:r>
        <w:rPr>
          <w:spacing w:val="1"/>
          <w:sz w:val="28"/>
        </w:rPr>
        <w:t> </w:t>
      </w:r>
      <w:r>
        <w:rPr>
          <w:sz w:val="28"/>
        </w:rPr>
        <w:t>регламентов;</w:t>
      </w:r>
    </w:p>
    <w:p>
      <w:pPr>
        <w:pStyle w:val="ListParagraph"/>
        <w:numPr>
          <w:ilvl w:val="0"/>
          <w:numId w:val="1"/>
        </w:numPr>
        <w:tabs>
          <w:tab w:pos="1013" w:val="left" w:leader="none"/>
        </w:tabs>
        <w:spacing w:line="242" w:lineRule="auto" w:before="0" w:after="0"/>
        <w:ind w:left="112" w:right="115" w:firstLine="708"/>
        <w:jc w:val="both"/>
        <w:rPr>
          <w:sz w:val="28"/>
        </w:rPr>
      </w:pPr>
      <w:r>
        <w:rPr>
          <w:sz w:val="28"/>
        </w:rPr>
        <w:t>обеспечение энергетической эффективности теплоснабжения и потребления</w:t>
      </w:r>
      <w:r>
        <w:rPr>
          <w:spacing w:val="1"/>
          <w:sz w:val="28"/>
        </w:rPr>
        <w:t> </w:t>
      </w:r>
      <w:r>
        <w:rPr>
          <w:sz w:val="28"/>
        </w:rPr>
        <w:t>тепловой</w:t>
      </w:r>
      <w:r>
        <w:rPr>
          <w:spacing w:val="-4"/>
          <w:sz w:val="28"/>
        </w:rPr>
        <w:t> </w:t>
      </w:r>
      <w:r>
        <w:rPr>
          <w:sz w:val="28"/>
        </w:rPr>
        <w:t>энергии</w:t>
      </w:r>
      <w:r>
        <w:rPr>
          <w:spacing w:val="-5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учетом</w:t>
      </w:r>
      <w:r>
        <w:rPr>
          <w:spacing w:val="-3"/>
          <w:sz w:val="28"/>
        </w:rPr>
        <w:t> </w:t>
      </w:r>
      <w:r>
        <w:rPr>
          <w:sz w:val="28"/>
        </w:rPr>
        <w:t>требований,</w:t>
      </w:r>
      <w:r>
        <w:rPr>
          <w:spacing w:val="3"/>
          <w:sz w:val="28"/>
        </w:rPr>
        <w:t> </w:t>
      </w:r>
      <w:r>
        <w:rPr>
          <w:sz w:val="28"/>
        </w:rPr>
        <w:t>установленных</w:t>
      </w:r>
      <w:r>
        <w:rPr>
          <w:spacing w:val="-3"/>
          <w:sz w:val="28"/>
        </w:rPr>
        <w:t> </w:t>
      </w:r>
      <w:r>
        <w:rPr>
          <w:sz w:val="28"/>
        </w:rPr>
        <w:t>действующими</w:t>
      </w:r>
      <w:r>
        <w:rPr>
          <w:spacing w:val="-5"/>
          <w:sz w:val="28"/>
        </w:rPr>
        <w:t> </w:t>
      </w:r>
      <w:r>
        <w:rPr>
          <w:sz w:val="28"/>
        </w:rPr>
        <w:t>законами;</w:t>
      </w:r>
    </w:p>
    <w:p>
      <w:pPr>
        <w:pStyle w:val="ListParagraph"/>
        <w:numPr>
          <w:ilvl w:val="0"/>
          <w:numId w:val="1"/>
        </w:numPr>
        <w:tabs>
          <w:tab w:pos="1265" w:val="left" w:leader="none"/>
        </w:tabs>
        <w:spacing w:line="242" w:lineRule="auto" w:before="0" w:after="0"/>
        <w:ind w:left="112" w:right="107" w:firstLine="708"/>
        <w:jc w:val="both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> </w:t>
      </w:r>
      <w:r>
        <w:rPr>
          <w:sz w:val="28"/>
        </w:rPr>
        <w:t>баланса</w:t>
      </w:r>
      <w:r>
        <w:rPr>
          <w:spacing w:val="1"/>
          <w:sz w:val="28"/>
        </w:rPr>
        <w:t> </w:t>
      </w:r>
      <w:r>
        <w:rPr>
          <w:sz w:val="28"/>
        </w:rPr>
        <w:t>экономических</w:t>
      </w:r>
      <w:r>
        <w:rPr>
          <w:spacing w:val="1"/>
          <w:sz w:val="28"/>
        </w:rPr>
        <w:t> </w:t>
      </w:r>
      <w:r>
        <w:rPr>
          <w:sz w:val="28"/>
        </w:rPr>
        <w:t>интересов</w:t>
      </w:r>
      <w:r>
        <w:rPr>
          <w:spacing w:val="1"/>
          <w:sz w:val="28"/>
        </w:rPr>
        <w:t> </w:t>
      </w:r>
      <w:r>
        <w:rPr>
          <w:sz w:val="28"/>
        </w:rPr>
        <w:t>теплоснабжающих</w:t>
      </w:r>
      <w:r>
        <w:rPr>
          <w:spacing w:val="1"/>
          <w:sz w:val="28"/>
        </w:rPr>
        <w:t> </w:t>
      </w:r>
      <w:r>
        <w:rPr>
          <w:sz w:val="28"/>
        </w:rPr>
        <w:t>организаций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потребителей;</w:t>
      </w:r>
    </w:p>
    <w:p>
      <w:pPr>
        <w:pStyle w:val="ListParagraph"/>
        <w:numPr>
          <w:ilvl w:val="0"/>
          <w:numId w:val="1"/>
        </w:numPr>
        <w:tabs>
          <w:tab w:pos="1001" w:val="left" w:leader="none"/>
        </w:tabs>
        <w:spacing w:line="242" w:lineRule="auto" w:before="0" w:after="0"/>
        <w:ind w:left="112" w:right="115" w:firstLine="708"/>
        <w:jc w:val="both"/>
        <w:rPr>
          <w:sz w:val="28"/>
        </w:rPr>
      </w:pPr>
      <w:r>
        <w:rPr>
          <w:sz w:val="28"/>
        </w:rPr>
        <w:t>минимизации затрат на теплоснабжение в расчете на каждого потребителя в</w:t>
      </w:r>
      <w:r>
        <w:rPr>
          <w:spacing w:val="1"/>
          <w:sz w:val="28"/>
        </w:rPr>
        <w:t> </w:t>
      </w:r>
      <w:r>
        <w:rPr>
          <w:sz w:val="28"/>
        </w:rPr>
        <w:t>долгосрочной</w:t>
      </w:r>
      <w:r>
        <w:rPr>
          <w:spacing w:val="-2"/>
          <w:sz w:val="28"/>
        </w:rPr>
        <w:t> </w:t>
      </w:r>
      <w:r>
        <w:rPr>
          <w:sz w:val="28"/>
        </w:rPr>
        <w:t>перспективе;</w:t>
      </w:r>
    </w:p>
    <w:p>
      <w:pPr>
        <w:pStyle w:val="ListParagraph"/>
        <w:numPr>
          <w:ilvl w:val="0"/>
          <w:numId w:val="1"/>
        </w:numPr>
        <w:tabs>
          <w:tab w:pos="1025" w:val="left" w:leader="none"/>
        </w:tabs>
        <w:spacing w:line="242" w:lineRule="auto" w:before="0" w:after="0"/>
        <w:ind w:left="112" w:right="112" w:firstLine="708"/>
        <w:jc w:val="both"/>
        <w:rPr>
          <w:sz w:val="28"/>
        </w:rPr>
      </w:pPr>
      <w:r>
        <w:rPr>
          <w:sz w:val="28"/>
        </w:rPr>
        <w:t>обеспечение не дискриминационных и стабильных условий осуществления</w:t>
      </w:r>
      <w:r>
        <w:rPr>
          <w:spacing w:val="1"/>
          <w:sz w:val="28"/>
        </w:rPr>
        <w:t> </w:t>
      </w:r>
      <w:r>
        <w:rPr>
          <w:sz w:val="28"/>
        </w:rPr>
        <w:t>предпринимательской</w:t>
      </w:r>
      <w:r>
        <w:rPr>
          <w:spacing w:val="-2"/>
          <w:sz w:val="28"/>
        </w:rPr>
        <w:t> </w:t>
      </w:r>
      <w:r>
        <w:rPr>
          <w:sz w:val="28"/>
        </w:rPr>
        <w:t>деятельности</w:t>
      </w:r>
      <w:r>
        <w:rPr>
          <w:spacing w:val="-1"/>
          <w:sz w:val="28"/>
        </w:rPr>
        <w:t> </w:t>
      </w:r>
      <w:r>
        <w:rPr>
          <w:sz w:val="28"/>
        </w:rPr>
        <w:t>в сфере</w:t>
      </w:r>
      <w:r>
        <w:rPr>
          <w:spacing w:val="-3"/>
          <w:sz w:val="28"/>
        </w:rPr>
        <w:t> </w:t>
      </w:r>
      <w:r>
        <w:rPr>
          <w:sz w:val="28"/>
        </w:rPr>
        <w:t>теплоснабжения;</w:t>
      </w:r>
    </w:p>
    <w:p>
      <w:pPr>
        <w:pStyle w:val="ListParagraph"/>
        <w:numPr>
          <w:ilvl w:val="0"/>
          <w:numId w:val="1"/>
        </w:numPr>
        <w:tabs>
          <w:tab w:pos="969" w:val="left" w:leader="none"/>
        </w:tabs>
        <w:spacing w:line="242" w:lineRule="auto" w:before="0" w:after="0"/>
        <w:ind w:left="112" w:right="111" w:firstLine="708"/>
        <w:jc w:val="both"/>
        <w:rPr>
          <w:sz w:val="28"/>
        </w:rPr>
      </w:pPr>
      <w:r>
        <w:rPr>
          <w:spacing w:val="-1"/>
          <w:sz w:val="28"/>
        </w:rPr>
        <w:t>согласованности</w:t>
      </w:r>
      <w:r>
        <w:rPr>
          <w:spacing w:val="-16"/>
          <w:sz w:val="28"/>
        </w:rPr>
        <w:t> </w:t>
      </w:r>
      <w:r>
        <w:rPr>
          <w:spacing w:val="-1"/>
          <w:sz w:val="28"/>
        </w:rPr>
        <w:t>схемы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теплоснабжения</w:t>
      </w:r>
      <w:r>
        <w:rPr>
          <w:spacing w:val="-14"/>
          <w:sz w:val="28"/>
        </w:rPr>
        <w:t> </w:t>
      </w:r>
      <w:r>
        <w:rPr>
          <w:sz w:val="28"/>
        </w:rPr>
        <w:t>с</w:t>
      </w:r>
      <w:r>
        <w:rPr>
          <w:spacing w:val="-15"/>
          <w:sz w:val="28"/>
        </w:rPr>
        <w:t> </w:t>
      </w:r>
      <w:r>
        <w:rPr>
          <w:sz w:val="28"/>
        </w:rPr>
        <w:t>иными</w:t>
      </w:r>
      <w:r>
        <w:rPr>
          <w:spacing w:val="-16"/>
          <w:sz w:val="28"/>
        </w:rPr>
        <w:t> </w:t>
      </w:r>
      <w:r>
        <w:rPr>
          <w:sz w:val="28"/>
        </w:rPr>
        <w:t>программами</w:t>
      </w:r>
      <w:r>
        <w:rPr>
          <w:spacing w:val="-15"/>
          <w:sz w:val="28"/>
        </w:rPr>
        <w:t> </w:t>
      </w:r>
      <w:r>
        <w:rPr>
          <w:sz w:val="28"/>
        </w:rPr>
        <w:t>развития</w:t>
      </w:r>
      <w:r>
        <w:rPr>
          <w:spacing w:val="-15"/>
          <w:sz w:val="28"/>
        </w:rPr>
        <w:t> </w:t>
      </w:r>
      <w:r>
        <w:rPr>
          <w:sz w:val="28"/>
        </w:rPr>
        <w:t>сетей</w:t>
      </w:r>
      <w:r>
        <w:rPr>
          <w:spacing w:val="-67"/>
          <w:sz w:val="28"/>
        </w:rPr>
        <w:t> </w:t>
      </w:r>
      <w:r>
        <w:rPr>
          <w:sz w:val="28"/>
        </w:rPr>
        <w:t>инженерно-технического</w:t>
      </w:r>
      <w:r>
        <w:rPr>
          <w:spacing w:val="-1"/>
          <w:sz w:val="28"/>
        </w:rPr>
        <w:t> </w:t>
      </w:r>
      <w:r>
        <w:rPr>
          <w:sz w:val="28"/>
        </w:rPr>
        <w:t>обеспечения,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-1"/>
          <w:sz w:val="28"/>
        </w:rPr>
        <w:t> </w:t>
      </w:r>
      <w:r>
        <w:rPr>
          <w:sz w:val="28"/>
        </w:rPr>
        <w:t>также</w:t>
      </w:r>
      <w:r>
        <w:rPr>
          <w:spacing w:val="-4"/>
          <w:sz w:val="28"/>
        </w:rPr>
        <w:t> </w:t>
      </w:r>
      <w:r>
        <w:rPr>
          <w:sz w:val="28"/>
        </w:rPr>
        <w:t>с</w:t>
      </w:r>
      <w:r>
        <w:rPr>
          <w:spacing w:val="-1"/>
          <w:sz w:val="28"/>
        </w:rPr>
        <w:t> </w:t>
      </w:r>
      <w:r>
        <w:rPr>
          <w:sz w:val="28"/>
        </w:rPr>
        <w:t>программой</w:t>
      </w:r>
      <w:r>
        <w:rPr>
          <w:spacing w:val="-2"/>
          <w:sz w:val="28"/>
        </w:rPr>
        <w:t> </w:t>
      </w:r>
      <w:r>
        <w:rPr>
          <w:sz w:val="28"/>
        </w:rPr>
        <w:t>газификации;</w:t>
      </w:r>
    </w:p>
    <w:p>
      <w:pPr>
        <w:pStyle w:val="ListParagraph"/>
        <w:numPr>
          <w:ilvl w:val="0"/>
          <w:numId w:val="1"/>
        </w:numPr>
        <w:tabs>
          <w:tab w:pos="1005" w:val="left" w:leader="none"/>
        </w:tabs>
        <w:spacing w:line="240" w:lineRule="auto" w:before="0" w:after="0"/>
        <w:ind w:left="112" w:right="110" w:firstLine="708"/>
        <w:jc w:val="both"/>
        <w:rPr>
          <w:sz w:val="28"/>
        </w:rPr>
      </w:pPr>
      <w:r>
        <w:rPr>
          <w:sz w:val="28"/>
        </w:rPr>
        <w:t>обеспечение экономически обоснованной доходности текущей деятельности</w:t>
      </w:r>
      <w:r>
        <w:rPr>
          <w:spacing w:val="1"/>
          <w:sz w:val="28"/>
        </w:rPr>
        <w:t> </w:t>
      </w:r>
      <w:r>
        <w:rPr>
          <w:sz w:val="28"/>
        </w:rPr>
        <w:t>теплоснабжающих организаций и используемого при осуществлении регулируемых</w:t>
      </w:r>
      <w:r>
        <w:rPr>
          <w:spacing w:val="1"/>
          <w:sz w:val="28"/>
        </w:rPr>
        <w:t> </w:t>
      </w:r>
      <w:r>
        <w:rPr>
          <w:sz w:val="28"/>
        </w:rPr>
        <w:t>видов деятельности</w:t>
      </w:r>
      <w:r>
        <w:rPr>
          <w:spacing w:val="-2"/>
          <w:sz w:val="28"/>
        </w:rPr>
        <w:t> </w:t>
      </w:r>
      <w:r>
        <w:rPr>
          <w:sz w:val="28"/>
        </w:rPr>
        <w:t>в сфере</w:t>
      </w:r>
      <w:r>
        <w:rPr>
          <w:spacing w:val="-4"/>
          <w:sz w:val="28"/>
        </w:rPr>
        <w:t> </w:t>
      </w:r>
      <w:r>
        <w:rPr>
          <w:sz w:val="28"/>
        </w:rPr>
        <w:t>теплоснабжения</w:t>
      </w:r>
      <w:r>
        <w:rPr>
          <w:spacing w:val="-1"/>
          <w:sz w:val="28"/>
        </w:rPr>
        <w:t> </w:t>
      </w:r>
      <w:r>
        <w:rPr>
          <w:sz w:val="28"/>
        </w:rPr>
        <w:t>инвестированного</w:t>
      </w:r>
      <w:r>
        <w:rPr>
          <w:spacing w:val="-4"/>
          <w:sz w:val="28"/>
        </w:rPr>
        <w:t> </w:t>
      </w:r>
      <w:r>
        <w:rPr>
          <w:sz w:val="28"/>
        </w:rPr>
        <w:t>капитала.</w:t>
      </w:r>
    </w:p>
    <w:p>
      <w:pPr>
        <w:spacing w:before="89"/>
        <w:ind w:left="820" w:right="0" w:firstLine="0"/>
        <w:jc w:val="both"/>
        <w:rPr>
          <w:b/>
          <w:sz w:val="28"/>
        </w:rPr>
      </w:pPr>
      <w:bookmarkStart w:name="_bookmark1" w:id="2"/>
      <w:bookmarkEnd w:id="2"/>
      <w:r>
        <w:rPr/>
      </w:r>
      <w:r>
        <w:rPr>
          <w:b/>
          <w:sz w:val="28"/>
        </w:rPr>
        <w:t>Термины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определения</w:t>
      </w:r>
    </w:p>
    <w:p>
      <w:pPr>
        <w:pStyle w:val="BodyText"/>
        <w:spacing w:before="155"/>
        <w:ind w:right="108" w:firstLine="708"/>
        <w:jc w:val="both"/>
      </w:pPr>
      <w:r>
        <w:rPr/>
        <w:t>а)</w:t>
      </w:r>
      <w:r>
        <w:rPr>
          <w:spacing w:val="1"/>
        </w:rPr>
        <w:t> </w:t>
      </w:r>
      <w:r>
        <w:rPr/>
        <w:t>"зона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теплоснабжения"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территория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 округа, города федерального значения или ее часть, границы которой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удаленным</w:t>
      </w:r>
      <w:r>
        <w:rPr>
          <w:spacing w:val="1"/>
        </w:rPr>
        <w:t> </w:t>
      </w:r>
      <w:r>
        <w:rPr/>
        <w:t>точкам</w:t>
      </w:r>
      <w:r>
        <w:rPr>
          <w:spacing w:val="1"/>
        </w:rPr>
        <w:t> </w:t>
      </w:r>
      <w:r>
        <w:rPr/>
        <w:t>подключения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тепловым</w:t>
      </w:r>
      <w:r>
        <w:rPr>
          <w:spacing w:val="-2"/>
        </w:rPr>
        <w:t> </w:t>
      </w:r>
      <w:r>
        <w:rPr/>
        <w:t>сетям,</w:t>
      </w:r>
      <w:r>
        <w:rPr>
          <w:spacing w:val="3"/>
        </w:rPr>
        <w:t> </w:t>
      </w:r>
      <w:r>
        <w:rPr/>
        <w:t>входящим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систему</w:t>
      </w:r>
      <w:r>
        <w:rPr>
          <w:spacing w:val="-4"/>
        </w:rPr>
        <w:t> </w:t>
      </w:r>
      <w:r>
        <w:rPr/>
        <w:t>теплоснабжения;</w:t>
      </w:r>
    </w:p>
    <w:p>
      <w:pPr>
        <w:pStyle w:val="BodyText"/>
        <w:ind w:right="110" w:firstLine="708"/>
        <w:jc w:val="both"/>
      </w:pPr>
      <w:r>
        <w:rPr/>
        <w:t>б)</w:t>
      </w:r>
      <w:r>
        <w:rPr>
          <w:spacing w:val="1"/>
        </w:rPr>
        <w:t> </w:t>
      </w:r>
      <w:r>
        <w:rPr/>
        <w:t>"зона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энергии"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территория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 округа, города федерального значения или ее часть, границы которой</w:t>
      </w:r>
      <w:r>
        <w:rPr>
          <w:spacing w:val="1"/>
        </w:rPr>
        <w:t> </w:t>
      </w:r>
      <w:r>
        <w:rPr/>
        <w:t>устанавливаются закрытыми секционирующими задвижками тепловой сети системы</w:t>
      </w:r>
      <w:r>
        <w:rPr>
          <w:spacing w:val="-67"/>
        </w:rPr>
        <w:t> </w:t>
      </w:r>
      <w:r>
        <w:rPr/>
        <w:t>теплоснабжения;</w:t>
      </w:r>
    </w:p>
    <w:p>
      <w:pPr>
        <w:pStyle w:val="BodyText"/>
        <w:ind w:right="106" w:firstLine="708"/>
        <w:jc w:val="both"/>
      </w:pPr>
      <w:r>
        <w:rPr/>
        <w:t>в)</w:t>
      </w:r>
      <w:r>
        <w:rPr>
          <w:spacing w:val="1"/>
        </w:rPr>
        <w:t> </w:t>
      </w:r>
      <w:r>
        <w:rPr/>
        <w:t>"установленная</w:t>
      </w:r>
      <w:r>
        <w:rPr>
          <w:spacing w:val="1"/>
        </w:rPr>
        <w:t> </w:t>
      </w:r>
      <w:r>
        <w:rPr/>
        <w:t>мощность</w:t>
      </w:r>
      <w:r>
        <w:rPr>
          <w:spacing w:val="1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энергии"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сумма</w:t>
      </w:r>
      <w:r>
        <w:rPr>
          <w:spacing w:val="1"/>
        </w:rPr>
        <w:t> </w:t>
      </w:r>
      <w:r>
        <w:rPr/>
        <w:t>номинальных тепловых мощностей всего принятого по актам ввода в эксплуатацию</w:t>
      </w:r>
      <w:r>
        <w:rPr>
          <w:spacing w:val="1"/>
        </w:rPr>
        <w:t> </w:t>
      </w:r>
      <w:r>
        <w:rPr/>
        <w:t>оборудования, предназначенного для отпуска тепловой энергии потребителям и для</w:t>
      </w:r>
      <w:r>
        <w:rPr>
          <w:spacing w:val="1"/>
        </w:rPr>
        <w:t> </w:t>
      </w:r>
      <w:r>
        <w:rPr/>
        <w:t>обеспечения собственных и хозяйственных нужд теплоснабжающей организации в</w:t>
      </w:r>
      <w:r>
        <w:rPr>
          <w:spacing w:val="1"/>
        </w:rPr>
        <w:t> </w:t>
      </w:r>
      <w:r>
        <w:rPr/>
        <w:t>отношении</w:t>
      </w:r>
      <w:r>
        <w:rPr>
          <w:spacing w:val="-2"/>
        </w:rPr>
        <w:t> </w:t>
      </w:r>
      <w:r>
        <w:rPr/>
        <w:t>данного</w:t>
      </w:r>
      <w:r>
        <w:rPr>
          <w:spacing w:val="-3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энергии;</w:t>
      </w:r>
    </w:p>
    <w:p>
      <w:pPr>
        <w:pStyle w:val="BodyText"/>
        <w:spacing w:before="3"/>
        <w:ind w:right="106" w:firstLine="708"/>
        <w:jc w:val="both"/>
      </w:pPr>
      <w:r>
        <w:rPr/>
        <w:t>г) "располагаемая мощность источника тепловой энергии" - величина, равная</w:t>
      </w:r>
      <w:r>
        <w:rPr>
          <w:spacing w:val="1"/>
        </w:rPr>
        <w:t> </w:t>
      </w:r>
      <w:r>
        <w:rPr/>
        <w:t>установленной</w:t>
      </w:r>
      <w:r>
        <w:rPr>
          <w:spacing w:val="1"/>
        </w:rPr>
        <w:t> </w:t>
      </w:r>
      <w:r>
        <w:rPr/>
        <w:t>мощности</w:t>
      </w:r>
      <w:r>
        <w:rPr>
          <w:spacing w:val="1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вычетом</w:t>
      </w:r>
      <w:r>
        <w:rPr>
          <w:spacing w:val="1"/>
        </w:rPr>
        <w:t> </w:t>
      </w:r>
      <w:r>
        <w:rPr/>
        <w:t>объемов</w:t>
      </w:r>
      <w:r>
        <w:rPr>
          <w:spacing w:val="1"/>
        </w:rPr>
        <w:t> </w:t>
      </w:r>
      <w:r>
        <w:rPr/>
        <w:t>мощности,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реализуемых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техническим</w:t>
      </w:r>
      <w:r>
        <w:rPr>
          <w:spacing w:val="1"/>
        </w:rPr>
        <w:t> </w:t>
      </w:r>
      <w:r>
        <w:rPr/>
        <w:t>причинам,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причине</w:t>
      </w:r>
      <w:r>
        <w:rPr>
          <w:spacing w:val="-67"/>
        </w:rPr>
        <w:t> </w:t>
      </w:r>
      <w:r>
        <w:rPr/>
        <w:t>снижения</w:t>
      </w:r>
      <w:r>
        <w:rPr>
          <w:spacing w:val="34"/>
        </w:rPr>
        <w:t> </w:t>
      </w:r>
      <w:r>
        <w:rPr/>
        <w:t>тепловой</w:t>
      </w:r>
      <w:r>
        <w:rPr>
          <w:spacing w:val="34"/>
        </w:rPr>
        <w:t> </w:t>
      </w:r>
      <w:r>
        <w:rPr/>
        <w:t>мощности</w:t>
      </w:r>
      <w:r>
        <w:rPr>
          <w:spacing w:val="37"/>
        </w:rPr>
        <w:t> </w:t>
      </w:r>
      <w:r>
        <w:rPr/>
        <w:t>оборудования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результате</w:t>
      </w:r>
      <w:r>
        <w:rPr>
          <w:spacing w:val="31"/>
        </w:rPr>
        <w:t> </w:t>
      </w:r>
      <w:r>
        <w:rPr/>
        <w:t>эксплуатации</w:t>
      </w:r>
      <w:r>
        <w:rPr>
          <w:spacing w:val="34"/>
        </w:rPr>
        <w:t> </w:t>
      </w:r>
      <w:r>
        <w:rPr/>
        <w:t>на</w:t>
      </w:r>
    </w:p>
    <w:p>
      <w:pPr>
        <w:spacing w:after="0"/>
        <w:jc w:val="both"/>
        <w:sectPr>
          <w:pgSz w:w="11910" w:h="16840"/>
          <w:pgMar w:header="438" w:footer="274" w:top="900" w:bottom="460" w:left="1020" w:right="460"/>
        </w:sectPr>
      </w:pPr>
    </w:p>
    <w:p>
      <w:pPr>
        <w:pStyle w:val="BodyText"/>
        <w:spacing w:before="1"/>
        <w:ind w:left="0"/>
        <w:rPr>
          <w:sz w:val="12"/>
        </w:rPr>
      </w:pPr>
    </w:p>
    <w:p>
      <w:pPr>
        <w:pStyle w:val="BodyText"/>
        <w:spacing w:before="89"/>
      </w:pPr>
      <w:r>
        <w:rPr/>
        <w:t>продленном</w:t>
      </w:r>
      <w:r>
        <w:rPr>
          <w:spacing w:val="33"/>
        </w:rPr>
        <w:t> </w:t>
      </w:r>
      <w:r>
        <w:rPr/>
        <w:t>техническом</w:t>
      </w:r>
      <w:r>
        <w:rPr>
          <w:spacing w:val="33"/>
        </w:rPr>
        <w:t> </w:t>
      </w:r>
      <w:r>
        <w:rPr/>
        <w:t>ресурсе</w:t>
      </w:r>
      <w:r>
        <w:rPr>
          <w:spacing w:val="30"/>
        </w:rPr>
        <w:t> </w:t>
      </w:r>
      <w:r>
        <w:rPr/>
        <w:t>(снижение</w:t>
      </w:r>
      <w:r>
        <w:rPr>
          <w:spacing w:val="34"/>
        </w:rPr>
        <w:t> </w:t>
      </w:r>
      <w:r>
        <w:rPr/>
        <w:t>параметров</w:t>
      </w:r>
      <w:r>
        <w:rPr>
          <w:spacing w:val="34"/>
        </w:rPr>
        <w:t> </w:t>
      </w:r>
      <w:r>
        <w:rPr/>
        <w:t>пара</w:t>
      </w:r>
      <w:r>
        <w:rPr>
          <w:spacing w:val="37"/>
        </w:rPr>
        <w:t> </w:t>
      </w:r>
      <w:r>
        <w:rPr/>
        <w:t>перед</w:t>
      </w:r>
      <w:r>
        <w:rPr>
          <w:spacing w:val="35"/>
        </w:rPr>
        <w:t> </w:t>
      </w:r>
      <w:r>
        <w:rPr/>
        <w:t>турбиной,</w:t>
      </w:r>
      <w:r>
        <w:rPr>
          <w:spacing w:val="-67"/>
        </w:rPr>
        <w:t> </w:t>
      </w:r>
      <w:r>
        <w:rPr/>
        <w:t>отсутствие</w:t>
      </w:r>
      <w:r>
        <w:rPr>
          <w:spacing w:val="-4"/>
        </w:rPr>
        <w:t> </w:t>
      </w:r>
      <w:r>
        <w:rPr/>
        <w:t>рециркуляции</w:t>
      </w:r>
      <w:r>
        <w:rPr>
          <w:spacing w:val="-2"/>
        </w:rPr>
        <w:t> </w:t>
      </w:r>
      <w:r>
        <w:rPr/>
        <w:t>в пиковых водогрейных котлоагрегатах и</w:t>
      </w:r>
      <w:r>
        <w:rPr>
          <w:spacing w:val="-2"/>
        </w:rPr>
        <w:t> </w:t>
      </w:r>
      <w:r>
        <w:rPr/>
        <w:t>др.);</w:t>
      </w:r>
    </w:p>
    <w:p>
      <w:pPr>
        <w:pStyle w:val="BodyText"/>
        <w:ind w:left="820" w:right="465"/>
      </w:pPr>
      <w:r>
        <w:rPr/>
        <w:t>д) "мощность источника тепловой энергии нетто" - величина, равная</w:t>
      </w:r>
      <w:r>
        <w:rPr>
          <w:spacing w:val="1"/>
        </w:rPr>
        <w:t> </w:t>
      </w:r>
      <w:r>
        <w:rPr/>
        <w:t>располагаемой мощности источника тепловой энергии за вычетом тепловой</w:t>
      </w:r>
      <w:r>
        <w:rPr>
          <w:spacing w:val="-67"/>
        </w:rPr>
        <w:t> </w:t>
      </w:r>
      <w:r>
        <w:rPr/>
        <w:t>нагрузки</w:t>
      </w:r>
      <w:r>
        <w:rPr>
          <w:spacing w:val="-3"/>
        </w:rPr>
        <w:t> </w:t>
      </w:r>
      <w:r>
        <w:rPr/>
        <w:t>на собственные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хозяйственные</w:t>
      </w:r>
      <w:r>
        <w:rPr>
          <w:spacing w:val="-4"/>
        </w:rPr>
        <w:t> </w:t>
      </w:r>
      <w:r>
        <w:rPr/>
        <w:t>нужды теплоснабжающей</w:t>
      </w:r>
    </w:p>
    <w:p>
      <w:pPr>
        <w:pStyle w:val="BodyText"/>
        <w:spacing w:line="320" w:lineRule="exact"/>
        <w:ind w:left="820"/>
      </w:pPr>
      <w:r>
        <w:rPr/>
        <w:t>организации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отношении</w:t>
      </w:r>
      <w:r>
        <w:rPr>
          <w:spacing w:val="-5"/>
        </w:rPr>
        <w:t> </w:t>
      </w:r>
      <w:r>
        <w:rPr/>
        <w:t>источника</w:t>
      </w:r>
      <w:r>
        <w:rPr>
          <w:spacing w:val="-3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энергии;</w:t>
      </w:r>
    </w:p>
    <w:p>
      <w:pPr>
        <w:pStyle w:val="BodyText"/>
        <w:spacing w:before="2"/>
        <w:ind w:right="101" w:firstLine="708"/>
        <w:jc w:val="both"/>
      </w:pPr>
      <w:r>
        <w:rPr/>
        <w:t>е)</w:t>
      </w:r>
      <w:r>
        <w:rPr>
          <w:spacing w:val="1"/>
        </w:rPr>
        <w:t> </w:t>
      </w:r>
      <w:r>
        <w:rPr/>
        <w:t>"теплосетевые</w:t>
      </w:r>
      <w:r>
        <w:rPr>
          <w:spacing w:val="1"/>
        </w:rPr>
        <w:t> </w:t>
      </w:r>
      <w:r>
        <w:rPr/>
        <w:t>объекты"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объекты,</w:t>
      </w:r>
      <w:r>
        <w:rPr>
          <w:spacing w:val="1"/>
        </w:rPr>
        <w:t> </w:t>
      </w:r>
      <w:r>
        <w:rPr/>
        <w:t>входящие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обеспечивающие</w:t>
      </w:r>
      <w:r>
        <w:rPr>
          <w:spacing w:val="1"/>
        </w:rPr>
        <w:t> </w:t>
      </w:r>
      <w:r>
        <w:rPr/>
        <w:t>передачу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теплопотребляющих</w:t>
      </w:r>
      <w:r>
        <w:rPr>
          <w:spacing w:val="1"/>
        </w:rPr>
        <w:t> </w:t>
      </w:r>
      <w:r>
        <w:rPr/>
        <w:t>установок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энергии;</w:t>
      </w:r>
      <w:r>
        <w:rPr>
          <w:spacing w:val="1"/>
        </w:rPr>
        <w:t> </w:t>
      </w:r>
      <w:r>
        <w:rPr/>
        <w:t>ж)</w:t>
      </w:r>
      <w:r>
        <w:rPr>
          <w:spacing w:val="1"/>
        </w:rPr>
        <w:t> </w:t>
      </w:r>
      <w:r>
        <w:rPr/>
        <w:t>"элемент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деления"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территория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федерального значения или ее часть, установленная по границам административно-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единиц;</w:t>
      </w:r>
      <w:r>
        <w:rPr>
          <w:spacing w:val="1"/>
        </w:rPr>
        <w:t> </w:t>
      </w:r>
      <w:r>
        <w:rPr/>
        <w:t>з)</w:t>
      </w:r>
      <w:r>
        <w:rPr>
          <w:spacing w:val="1"/>
        </w:rPr>
        <w:t> </w:t>
      </w:r>
      <w:r>
        <w:rPr/>
        <w:t>"расчетный</w:t>
      </w:r>
      <w:r>
        <w:rPr>
          <w:spacing w:val="1"/>
        </w:rPr>
        <w:t> </w:t>
      </w:r>
      <w:r>
        <w:rPr/>
        <w:t>элемент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деления"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территория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 округа,</w:t>
      </w:r>
      <w:r>
        <w:rPr>
          <w:spacing w:val="1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часть,</w:t>
      </w:r>
      <w:r>
        <w:rPr>
          <w:spacing w:val="1"/>
        </w:rPr>
        <w:t> </w:t>
      </w:r>
      <w:r>
        <w:rPr/>
        <w:t>принятая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разработки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неизменяемых</w:t>
      </w:r>
      <w:r>
        <w:rPr>
          <w:spacing w:val="1"/>
        </w:rPr>
        <w:t> </w:t>
      </w:r>
      <w:r>
        <w:rPr/>
        <w:t>границах на</w:t>
      </w:r>
      <w:r>
        <w:rPr>
          <w:spacing w:val="1"/>
        </w:rPr>
        <w:t> </w:t>
      </w:r>
      <w:r>
        <w:rPr/>
        <w:t>весь срок</w:t>
      </w:r>
      <w:r>
        <w:rPr>
          <w:spacing w:val="1"/>
        </w:rPr>
        <w:t> </w:t>
      </w:r>
      <w:r>
        <w:rPr/>
        <w:t>действия</w:t>
      </w:r>
      <w:r>
        <w:rPr>
          <w:spacing w:val="-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теплоснабжения;</w:t>
      </w:r>
    </w:p>
    <w:p>
      <w:pPr>
        <w:pStyle w:val="BodyText"/>
        <w:ind w:right="111" w:firstLine="708"/>
        <w:jc w:val="both"/>
      </w:pPr>
      <w:r>
        <w:rPr/>
        <w:t>и)</w:t>
      </w:r>
      <w:r>
        <w:rPr>
          <w:spacing w:val="1"/>
        </w:rPr>
        <w:t> </w:t>
      </w:r>
      <w:r>
        <w:rPr/>
        <w:t>"местные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топлива"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топливные</w:t>
      </w:r>
      <w:r>
        <w:rPr>
          <w:spacing w:val="1"/>
        </w:rPr>
        <w:t> </w:t>
      </w:r>
      <w:r>
        <w:rPr/>
        <w:t>ресурсы,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потенциально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районах</w:t>
      </w:r>
      <w:r>
        <w:rPr>
          <w:spacing w:val="1"/>
        </w:rPr>
        <w:t> </w:t>
      </w:r>
      <w:r>
        <w:rPr/>
        <w:t>(территориях)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производства,</w:t>
      </w:r>
      <w:r>
        <w:rPr>
          <w:spacing w:val="1"/>
        </w:rPr>
        <w:t> </w:t>
      </w:r>
      <w:r>
        <w:rPr/>
        <w:t>добычи (торф и продукты его переработки, попутный газ, отходы деревообработки,</w:t>
      </w:r>
      <w:r>
        <w:rPr>
          <w:spacing w:val="1"/>
        </w:rPr>
        <w:t> </w:t>
      </w:r>
      <w:r>
        <w:rPr/>
        <w:t>отходы сельскохозяйственной деятельности, отходы производства и потребления, 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твердые</w:t>
      </w:r>
      <w:r>
        <w:rPr>
          <w:spacing w:val="1"/>
        </w:rPr>
        <w:t> </w:t>
      </w:r>
      <w:r>
        <w:rPr/>
        <w:t>коммунальные</w:t>
      </w:r>
      <w:r>
        <w:rPr>
          <w:spacing w:val="1"/>
        </w:rPr>
        <w:t> </w:t>
      </w:r>
      <w:r>
        <w:rPr/>
        <w:t>отходы,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топливных</w:t>
      </w:r>
      <w:r>
        <w:rPr>
          <w:spacing w:val="1"/>
        </w:rPr>
        <w:t> </w:t>
      </w:r>
      <w:r>
        <w:rPr/>
        <w:t>ресурсов),</w:t>
      </w:r>
      <w:r>
        <w:rPr>
          <w:spacing w:val="1"/>
        </w:rPr>
        <w:t> </w:t>
      </w:r>
      <w:r>
        <w:rPr/>
        <w:t>экономическая</w:t>
      </w:r>
      <w:r>
        <w:rPr>
          <w:spacing w:val="1"/>
        </w:rPr>
        <w:t> </w:t>
      </w:r>
      <w:r>
        <w:rPr/>
        <w:t>эффективность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ограничена</w:t>
      </w:r>
      <w:r>
        <w:rPr>
          <w:spacing w:val="1"/>
        </w:rPr>
        <w:t> </w:t>
      </w:r>
      <w:r>
        <w:rPr/>
        <w:t>районами</w:t>
      </w:r>
      <w:r>
        <w:rPr>
          <w:spacing w:val="1"/>
        </w:rPr>
        <w:t> </w:t>
      </w:r>
      <w:r>
        <w:rPr/>
        <w:t>(территориями)</w:t>
      </w:r>
      <w:r>
        <w:rPr>
          <w:spacing w:val="-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происхождения;</w:t>
      </w:r>
    </w:p>
    <w:p>
      <w:pPr>
        <w:pStyle w:val="BodyText"/>
        <w:spacing w:before="2"/>
        <w:ind w:right="107" w:firstLine="708"/>
        <w:jc w:val="both"/>
      </w:pPr>
      <w:r>
        <w:rPr/>
        <w:t>к) "расчетная тепловая нагрузка" - тепловая нагрузка, определяемая на основе</w:t>
      </w:r>
      <w:r>
        <w:rPr>
          <w:spacing w:val="1"/>
        </w:rPr>
        <w:t> </w:t>
      </w:r>
      <w:r>
        <w:rPr/>
        <w:t>данных о фактическом отпуске тепловой энергии за полный отопительный период,</w:t>
      </w:r>
      <w:r>
        <w:rPr>
          <w:spacing w:val="1"/>
        </w:rPr>
        <w:t> </w:t>
      </w:r>
      <w:r>
        <w:rPr/>
        <w:t>предшествующий</w:t>
      </w:r>
      <w:r>
        <w:rPr>
          <w:spacing w:val="1"/>
        </w:rPr>
        <w:t> </w:t>
      </w:r>
      <w:r>
        <w:rPr/>
        <w:t>началу</w:t>
      </w:r>
      <w:r>
        <w:rPr>
          <w:spacing w:val="1"/>
        </w:rPr>
        <w:t> </w:t>
      </w:r>
      <w:r>
        <w:rPr/>
        <w:t>разработки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приведенная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 с методическими указаниями по разработке схем теплоснабжения к</w:t>
      </w:r>
      <w:r>
        <w:rPr>
          <w:spacing w:val="1"/>
        </w:rPr>
        <w:t> </w:t>
      </w:r>
      <w:r>
        <w:rPr/>
        <w:t>расчетной</w:t>
      </w:r>
      <w:r>
        <w:rPr>
          <w:spacing w:val="-1"/>
        </w:rPr>
        <w:t> </w:t>
      </w:r>
      <w:r>
        <w:rPr/>
        <w:t>температуре</w:t>
      </w:r>
      <w:r>
        <w:rPr>
          <w:spacing w:val="-3"/>
        </w:rPr>
        <w:t> </w:t>
      </w:r>
      <w:r>
        <w:rPr/>
        <w:t>наружного</w:t>
      </w:r>
      <w:r>
        <w:rPr>
          <w:spacing w:val="-3"/>
        </w:rPr>
        <w:t> </w:t>
      </w:r>
      <w:r>
        <w:rPr/>
        <w:t>воздуха;</w:t>
      </w:r>
    </w:p>
    <w:p>
      <w:pPr>
        <w:pStyle w:val="BodyText"/>
        <w:ind w:right="112" w:firstLine="708"/>
        <w:jc w:val="both"/>
      </w:pPr>
      <w:r>
        <w:rPr/>
        <w:t>л) "базовый период" - год, предшествующий году разработки и утверждения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федерального</w:t>
      </w:r>
      <w:r>
        <w:rPr>
          <w:spacing w:val="-4"/>
        </w:rPr>
        <w:t> </w:t>
      </w:r>
      <w:r>
        <w:rPr/>
        <w:t>значения;</w:t>
      </w:r>
    </w:p>
    <w:p>
      <w:pPr>
        <w:pStyle w:val="BodyText"/>
        <w:ind w:right="110" w:firstLine="708"/>
        <w:jc w:val="both"/>
      </w:pPr>
      <w:r>
        <w:rPr/>
        <w:t>м) "базовый период актуализации" - год, предшествующий году, в котором</w:t>
      </w:r>
      <w:r>
        <w:rPr>
          <w:spacing w:val="1"/>
        </w:rPr>
        <w:t> </w:t>
      </w:r>
      <w:r>
        <w:rPr/>
        <w:t>подлежит</w:t>
      </w:r>
      <w:r>
        <w:rPr>
          <w:spacing w:val="1"/>
        </w:rPr>
        <w:t> </w:t>
      </w:r>
      <w:r>
        <w:rPr/>
        <w:t>утверждению</w:t>
      </w:r>
      <w:r>
        <w:rPr>
          <w:spacing w:val="1"/>
        </w:rPr>
        <w:t> </w:t>
      </w:r>
      <w:r>
        <w:rPr/>
        <w:t>актуализированная</w:t>
      </w:r>
      <w:r>
        <w:rPr>
          <w:spacing w:val="1"/>
        </w:rPr>
        <w:t> </w:t>
      </w:r>
      <w:r>
        <w:rPr/>
        <w:t>схема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 округа,</w:t>
      </w:r>
      <w:r>
        <w:rPr>
          <w:spacing w:val="3"/>
        </w:rPr>
        <w:t> </w:t>
      </w:r>
      <w:r>
        <w:rPr/>
        <w:t>города федерального</w:t>
      </w:r>
      <w:r>
        <w:rPr>
          <w:spacing w:val="-3"/>
        </w:rPr>
        <w:t> </w:t>
      </w:r>
      <w:r>
        <w:rPr/>
        <w:t>значения;</w:t>
      </w:r>
    </w:p>
    <w:p>
      <w:pPr>
        <w:pStyle w:val="BodyText"/>
        <w:ind w:right="107" w:firstLine="708"/>
        <w:jc w:val="both"/>
      </w:pPr>
      <w:r>
        <w:rPr/>
        <w:t>н)</w:t>
      </w:r>
      <w:r>
        <w:rPr>
          <w:spacing w:val="1"/>
        </w:rPr>
        <w:t> </w:t>
      </w:r>
      <w:r>
        <w:rPr/>
        <w:t>"мастер-план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значения"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раздел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теплоснабжения(актуализированной схемы теплоснабжения), содержащий описание</w:t>
      </w:r>
      <w:r>
        <w:rPr>
          <w:spacing w:val="-67"/>
        </w:rPr>
        <w:t> </w:t>
      </w:r>
      <w:r>
        <w:rPr/>
        <w:t>сценариев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обоснование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приоритетного</w:t>
      </w:r>
      <w:r>
        <w:rPr>
          <w:spacing w:val="1"/>
        </w:rPr>
        <w:t> </w:t>
      </w:r>
      <w:r>
        <w:rPr/>
        <w:t>сценария</w:t>
      </w:r>
      <w:r>
        <w:rPr>
          <w:spacing w:val="1"/>
        </w:rPr>
        <w:t> </w:t>
      </w:r>
      <w:r>
        <w:rPr/>
        <w:t>развития</w:t>
      </w:r>
      <w:r>
        <w:rPr>
          <w:spacing w:val="-67"/>
        </w:rPr>
        <w:t> </w:t>
      </w:r>
      <w:r>
        <w:rPr/>
        <w:t>теплоснабжения</w:t>
      </w:r>
      <w:r>
        <w:rPr>
          <w:spacing w:val="-1"/>
        </w:rPr>
        <w:t> </w:t>
      </w:r>
      <w:r>
        <w:rPr/>
        <w:t>поселения, городского</w:t>
      </w:r>
      <w:r>
        <w:rPr>
          <w:spacing w:val="-5"/>
        </w:rPr>
        <w:t> </w:t>
      </w:r>
      <w:r>
        <w:rPr/>
        <w:t>округа, города</w:t>
      </w:r>
      <w:r>
        <w:rPr>
          <w:spacing w:val="-1"/>
        </w:rPr>
        <w:t> </w:t>
      </w:r>
      <w:r>
        <w:rPr/>
        <w:t>федерального</w:t>
      </w:r>
      <w:r>
        <w:rPr>
          <w:spacing w:val="-5"/>
        </w:rPr>
        <w:t> </w:t>
      </w:r>
      <w:r>
        <w:rPr/>
        <w:t>значения;</w:t>
      </w:r>
    </w:p>
    <w:p>
      <w:pPr>
        <w:pStyle w:val="BodyText"/>
        <w:ind w:right="109" w:firstLine="708"/>
        <w:jc w:val="both"/>
      </w:pPr>
      <w:r>
        <w:rPr/>
        <w:t>о)</w:t>
      </w:r>
      <w:r>
        <w:rPr>
          <w:spacing w:val="1"/>
        </w:rPr>
        <w:t> </w:t>
      </w:r>
      <w:r>
        <w:rPr/>
        <w:t>"энергетические</w:t>
      </w:r>
      <w:r>
        <w:rPr>
          <w:spacing w:val="1"/>
        </w:rPr>
        <w:t> </w:t>
      </w:r>
      <w:r>
        <w:rPr/>
        <w:t>характеристики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сетей"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показатели,</w:t>
      </w:r>
      <w:r>
        <w:rPr>
          <w:spacing w:val="1"/>
        </w:rPr>
        <w:t> </w:t>
      </w:r>
      <w:r>
        <w:rPr/>
        <w:t>характеризующие</w:t>
      </w:r>
      <w:r>
        <w:rPr>
          <w:spacing w:val="1"/>
        </w:rPr>
        <w:t> </w:t>
      </w:r>
      <w:r>
        <w:rPr/>
        <w:t>энергетическую</w:t>
      </w:r>
      <w:r>
        <w:rPr>
          <w:spacing w:val="1"/>
        </w:rPr>
        <w:t> </w:t>
      </w:r>
      <w:r>
        <w:rPr/>
        <w:t>эффективность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по</w:t>
      </w:r>
      <w:r>
        <w:rPr>
          <w:spacing w:val="-67"/>
        </w:rPr>
        <w:t> </w:t>
      </w:r>
      <w:r>
        <w:rPr/>
        <w:t>тепловым</w:t>
      </w:r>
      <w:r>
        <w:rPr>
          <w:spacing w:val="1"/>
        </w:rPr>
        <w:t> </w:t>
      </w:r>
      <w:r>
        <w:rPr/>
        <w:t>сетям,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потери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расход</w:t>
      </w:r>
      <w:r>
        <w:rPr>
          <w:spacing w:val="1"/>
        </w:rPr>
        <w:t> </w:t>
      </w:r>
      <w:r>
        <w:rPr/>
        <w:t>электроэнергии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передачу тепловой энергии, расход теплоносителя на передачу тепловой энергии,</w:t>
      </w:r>
      <w:r>
        <w:rPr>
          <w:spacing w:val="1"/>
        </w:rPr>
        <w:t> </w:t>
      </w:r>
      <w:r>
        <w:rPr/>
        <w:t>потери</w:t>
      </w:r>
      <w:r>
        <w:rPr>
          <w:spacing w:val="-2"/>
        </w:rPr>
        <w:t> </w:t>
      </w:r>
      <w:r>
        <w:rPr/>
        <w:t>теплоносителя,</w:t>
      </w:r>
      <w:r>
        <w:rPr>
          <w:spacing w:val="2"/>
        </w:rPr>
        <w:t> </w:t>
      </w:r>
      <w:r>
        <w:rPr/>
        <w:t>температуру</w:t>
      </w:r>
      <w:r>
        <w:rPr>
          <w:spacing w:val="-7"/>
        </w:rPr>
        <w:t> </w:t>
      </w:r>
      <w:r>
        <w:rPr/>
        <w:t>теплоносителя;</w:t>
      </w:r>
    </w:p>
    <w:p>
      <w:pPr>
        <w:pStyle w:val="BodyText"/>
        <w:spacing w:line="242" w:lineRule="auto"/>
        <w:ind w:right="110" w:firstLine="708"/>
        <w:jc w:val="both"/>
      </w:pPr>
      <w:r>
        <w:rPr/>
        <w:t>п) "топливный баланс" - документ, содержащий взаимосвязанные показатели</w:t>
      </w:r>
      <w:r>
        <w:rPr>
          <w:spacing w:val="1"/>
        </w:rPr>
        <w:t> </w:t>
      </w:r>
      <w:r>
        <w:rPr/>
        <w:t>количественного</w:t>
      </w:r>
      <w:r>
        <w:rPr>
          <w:spacing w:val="30"/>
        </w:rPr>
        <w:t> </w:t>
      </w:r>
      <w:r>
        <w:rPr/>
        <w:t>соответствия</w:t>
      </w:r>
      <w:r>
        <w:rPr>
          <w:spacing w:val="37"/>
        </w:rPr>
        <w:t> </w:t>
      </w:r>
      <w:r>
        <w:rPr/>
        <w:t>необходимых</w:t>
      </w:r>
      <w:r>
        <w:rPr>
          <w:spacing w:val="34"/>
        </w:rPr>
        <w:t> </w:t>
      </w:r>
      <w:r>
        <w:rPr/>
        <w:t>для</w:t>
      </w:r>
      <w:r>
        <w:rPr>
          <w:spacing w:val="34"/>
        </w:rPr>
        <w:t> </w:t>
      </w:r>
      <w:r>
        <w:rPr/>
        <w:t>функционирования</w:t>
      </w:r>
      <w:r>
        <w:rPr>
          <w:spacing w:val="33"/>
        </w:rPr>
        <w:t> </w:t>
      </w:r>
      <w:r>
        <w:rPr/>
        <w:t>системы</w:t>
      </w:r>
    </w:p>
    <w:p>
      <w:pPr>
        <w:spacing w:after="0" w:line="242" w:lineRule="auto"/>
        <w:jc w:val="both"/>
        <w:sectPr>
          <w:pgSz w:w="11910" w:h="16840"/>
          <w:pgMar w:header="438" w:footer="274" w:top="900" w:bottom="460" w:left="1020" w:right="460"/>
        </w:sectPr>
      </w:pPr>
    </w:p>
    <w:p>
      <w:pPr>
        <w:pStyle w:val="BodyText"/>
        <w:spacing w:before="1"/>
        <w:ind w:left="0"/>
        <w:rPr>
          <w:sz w:val="12"/>
        </w:rPr>
      </w:pPr>
    </w:p>
    <w:p>
      <w:pPr>
        <w:pStyle w:val="BodyText"/>
        <w:spacing w:before="89"/>
        <w:ind w:right="108"/>
        <w:jc w:val="both"/>
      </w:pPr>
      <w:r>
        <w:rPr/>
        <w:t>теплоснабжения поставок топлива различных видов и их потребления источниками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устанавливающий</w:t>
      </w:r>
      <w:r>
        <w:rPr>
          <w:spacing w:val="1"/>
        </w:rPr>
        <w:t> </w:t>
      </w:r>
      <w:r>
        <w:rPr/>
        <w:t>распределение</w:t>
      </w:r>
      <w:r>
        <w:rPr>
          <w:spacing w:val="1"/>
        </w:rPr>
        <w:t> </w:t>
      </w:r>
      <w:r>
        <w:rPr/>
        <w:t>топлива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 и позволяющий определить эффективность использования топлива</w:t>
      </w:r>
      <w:r>
        <w:rPr>
          <w:spacing w:val="1"/>
        </w:rPr>
        <w:t> </w:t>
      </w:r>
      <w:r>
        <w:rPr/>
        <w:t>при</w:t>
      </w:r>
      <w:r>
        <w:rPr>
          <w:spacing w:val="-1"/>
        </w:rPr>
        <w:t> </w:t>
      </w:r>
      <w:r>
        <w:rPr/>
        <w:t>комбинированной</w:t>
      </w:r>
      <w:r>
        <w:rPr>
          <w:spacing w:val="-2"/>
        </w:rPr>
        <w:t> </w:t>
      </w:r>
      <w:r>
        <w:rPr/>
        <w:t>выработке электрической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тепловой</w:t>
      </w:r>
      <w:r>
        <w:rPr>
          <w:spacing w:val="5"/>
        </w:rPr>
        <w:t> </w:t>
      </w:r>
      <w:r>
        <w:rPr/>
        <w:t>энергии;</w:t>
      </w:r>
    </w:p>
    <w:p>
      <w:pPr>
        <w:pStyle w:val="BodyText"/>
        <w:ind w:right="109" w:firstLine="708"/>
        <w:jc w:val="both"/>
      </w:pPr>
      <w:r>
        <w:rPr/>
        <w:t>р)</w:t>
      </w:r>
      <w:r>
        <w:rPr>
          <w:spacing w:val="1"/>
        </w:rPr>
        <w:t> </w:t>
      </w:r>
      <w:r>
        <w:rPr/>
        <w:t>"электронная</w:t>
      </w:r>
      <w:r>
        <w:rPr>
          <w:spacing w:val="1"/>
        </w:rPr>
        <w:t> </w:t>
      </w:r>
      <w:r>
        <w:rPr/>
        <w:t>модель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 города федерального значения" - документ в электронной форме, в котором</w:t>
      </w:r>
      <w:r>
        <w:rPr>
          <w:spacing w:val="1"/>
        </w:rPr>
        <w:t> </w:t>
      </w:r>
      <w:r>
        <w:rPr/>
        <w:t>представлена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характеристиках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поселения,</w:t>
      </w:r>
      <w:r>
        <w:rPr>
          <w:spacing w:val="-67"/>
        </w:rPr>
        <w:t> </w:t>
      </w:r>
      <w:r>
        <w:rPr/>
        <w:t>городского округа,</w:t>
      </w:r>
      <w:r>
        <w:rPr>
          <w:spacing w:val="3"/>
        </w:rPr>
        <w:t> </w:t>
      </w:r>
      <w:r>
        <w:rPr/>
        <w:t>города федерального</w:t>
      </w:r>
      <w:r>
        <w:rPr>
          <w:spacing w:val="-3"/>
        </w:rPr>
        <w:t> </w:t>
      </w:r>
      <w:r>
        <w:rPr/>
        <w:t>значения;</w:t>
      </w:r>
    </w:p>
    <w:p>
      <w:pPr>
        <w:pStyle w:val="BodyText"/>
        <w:ind w:right="106" w:firstLine="708"/>
        <w:jc w:val="both"/>
      </w:pPr>
      <w:r>
        <w:rPr/>
        <w:t>с)</w:t>
      </w:r>
      <w:r>
        <w:rPr>
          <w:spacing w:val="1"/>
        </w:rPr>
        <w:t> </w:t>
      </w:r>
      <w:r>
        <w:rPr/>
        <w:t>"материальная</w:t>
      </w:r>
      <w:r>
        <w:rPr>
          <w:spacing w:val="1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сети"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сумма</w:t>
      </w:r>
      <w:r>
        <w:rPr>
          <w:spacing w:val="1"/>
        </w:rPr>
        <w:t> </w:t>
      </w:r>
      <w:r>
        <w:rPr/>
        <w:t>произведений</w:t>
      </w:r>
      <w:r>
        <w:rPr>
          <w:spacing w:val="1"/>
        </w:rPr>
        <w:t> </w:t>
      </w:r>
      <w:r>
        <w:rPr/>
        <w:t>значений наружных диаметров трубопроводов отдельных участков тепловой сети и</w:t>
      </w:r>
      <w:r>
        <w:rPr>
          <w:spacing w:val="1"/>
        </w:rPr>
        <w:t> </w:t>
      </w:r>
      <w:r>
        <w:rPr/>
        <w:t>длины этих</w:t>
      </w:r>
      <w:r>
        <w:rPr>
          <w:spacing w:val="5"/>
        </w:rPr>
        <w:t> </w:t>
      </w:r>
      <w:r>
        <w:rPr/>
        <w:t>участков;</w:t>
      </w:r>
    </w:p>
    <w:p>
      <w:pPr>
        <w:pStyle w:val="BodyText"/>
        <w:ind w:right="102" w:firstLine="708"/>
        <w:jc w:val="both"/>
      </w:pPr>
      <w:r>
        <w:rPr/>
        <w:t>т)</w:t>
      </w:r>
      <w:r>
        <w:rPr>
          <w:spacing w:val="1"/>
        </w:rPr>
        <w:t> </w:t>
      </w:r>
      <w:r>
        <w:rPr/>
        <w:t>"удельная</w:t>
      </w:r>
      <w:r>
        <w:rPr>
          <w:spacing w:val="1"/>
        </w:rPr>
        <w:t> </w:t>
      </w:r>
      <w:r>
        <w:rPr/>
        <w:t>материальная</w:t>
      </w:r>
      <w:r>
        <w:rPr>
          <w:spacing w:val="1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сети"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отношение</w:t>
      </w:r>
      <w:r>
        <w:rPr>
          <w:spacing w:val="1"/>
        </w:rPr>
        <w:t> </w:t>
      </w:r>
      <w:r>
        <w:rPr/>
        <w:t>материальной</w:t>
      </w:r>
      <w:r>
        <w:rPr>
          <w:spacing w:val="1"/>
        </w:rPr>
        <w:t> </w:t>
      </w:r>
      <w:r>
        <w:rPr/>
        <w:t>характеристики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нагрузке</w:t>
      </w:r>
      <w:r>
        <w:rPr>
          <w:spacing w:val="1"/>
        </w:rPr>
        <w:t> </w:t>
      </w:r>
      <w:r>
        <w:rPr/>
        <w:t>потребителей,</w:t>
      </w:r>
      <w:r>
        <w:rPr>
          <w:spacing w:val="1"/>
        </w:rPr>
        <w:t> </w:t>
      </w:r>
      <w:r>
        <w:rPr/>
        <w:t>присоединенных к</w:t>
      </w:r>
      <w:r>
        <w:rPr>
          <w:spacing w:val="1"/>
        </w:rPr>
        <w:t> </w:t>
      </w:r>
      <w:r>
        <w:rPr/>
        <w:t>этой</w:t>
      </w:r>
      <w:r>
        <w:rPr>
          <w:spacing w:val="-1"/>
        </w:rPr>
        <w:t> </w:t>
      </w:r>
      <w:r>
        <w:rPr/>
        <w:t>тепловой сети;</w:t>
      </w:r>
    </w:p>
    <w:p>
      <w:pPr>
        <w:pStyle w:val="BodyText"/>
        <w:ind w:right="104" w:firstLine="708"/>
        <w:jc w:val="both"/>
      </w:pPr>
      <w:r>
        <w:rPr/>
        <w:t>у) "средневзвешенная плотность тепловой нагрузки"</w:t>
      </w:r>
      <w:r>
        <w:rPr>
          <w:spacing w:val="1"/>
        </w:rPr>
        <w:t> </w:t>
      </w:r>
      <w:r>
        <w:rPr/>
        <w:t>- отношение тепловой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площади</w:t>
      </w:r>
      <w:r>
        <w:rPr>
          <w:spacing w:val="1"/>
        </w:rPr>
        <w:t> </w:t>
      </w:r>
      <w:r>
        <w:rPr/>
        <w:t>территории,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располагаются</w:t>
      </w:r>
      <w:r>
        <w:rPr>
          <w:spacing w:val="1"/>
        </w:rPr>
        <w:t> </w:t>
      </w:r>
      <w:r>
        <w:rPr/>
        <w:t>объекты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потребителей,</w:t>
      </w:r>
      <w:r>
        <w:rPr>
          <w:spacing w:val="1"/>
        </w:rPr>
        <w:t> </w:t>
      </w:r>
      <w:r>
        <w:rPr/>
        <w:t>определяемое для каждого расчетного элемента территориального деления,</w:t>
      </w:r>
      <w:r>
        <w:rPr>
          <w:spacing w:val="1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действия каждого источника тепловой энергии, каждой системы теплоснабжения и в</w:t>
      </w:r>
      <w:r>
        <w:rPr>
          <w:spacing w:val="-67"/>
        </w:rPr>
        <w:t> </w:t>
      </w:r>
      <w:r>
        <w:rPr/>
        <w:t>целом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поселению,</w:t>
      </w:r>
      <w:r>
        <w:rPr>
          <w:spacing w:val="1"/>
        </w:rPr>
        <w:t> </w:t>
      </w:r>
      <w:r>
        <w:rPr/>
        <w:t>городскому</w:t>
      </w:r>
      <w:r>
        <w:rPr>
          <w:spacing w:val="1"/>
        </w:rPr>
        <w:t> </w:t>
      </w:r>
      <w:r>
        <w:rPr/>
        <w:t>округу,</w:t>
      </w:r>
      <w:r>
        <w:rPr>
          <w:spacing w:val="1"/>
        </w:rPr>
        <w:t> </w:t>
      </w:r>
      <w:r>
        <w:rPr/>
        <w:t>городу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-4"/>
        </w:rPr>
        <w:t> </w:t>
      </w:r>
      <w:r>
        <w:rPr/>
        <w:t>с</w:t>
      </w:r>
      <w:r>
        <w:rPr>
          <w:spacing w:val="-1"/>
        </w:rPr>
        <w:t> </w:t>
      </w:r>
      <w:r>
        <w:rPr/>
        <w:t>методическими</w:t>
      </w:r>
      <w:r>
        <w:rPr>
          <w:spacing w:val="1"/>
        </w:rPr>
        <w:t> </w:t>
      </w:r>
      <w:r>
        <w:rPr/>
        <w:t>указаниями</w:t>
      </w:r>
      <w:r>
        <w:rPr>
          <w:spacing w:val="-3"/>
        </w:rPr>
        <w:t> </w:t>
      </w:r>
      <w:r>
        <w:rPr/>
        <w:t>по</w:t>
      </w:r>
      <w:r>
        <w:rPr>
          <w:spacing w:val="-5"/>
        </w:rPr>
        <w:t> </w:t>
      </w:r>
      <w:r>
        <w:rPr/>
        <w:t>разработке</w:t>
      </w:r>
      <w:r>
        <w:rPr>
          <w:spacing w:val="-5"/>
        </w:rPr>
        <w:t> </w:t>
      </w:r>
      <w:r>
        <w:rPr/>
        <w:t>схем</w:t>
      </w:r>
      <w:r>
        <w:rPr>
          <w:spacing w:val="-3"/>
        </w:rPr>
        <w:t> </w:t>
      </w:r>
      <w:r>
        <w:rPr/>
        <w:t>теплоснабжения.</w:t>
      </w:r>
    </w:p>
    <w:p>
      <w:pPr>
        <w:pStyle w:val="Heading1"/>
        <w:spacing w:before="126"/>
        <w:ind w:left="820" w:firstLine="0"/>
      </w:pPr>
      <w:r>
        <w:rPr/>
        <w:t>Сведения</w:t>
      </w:r>
      <w:r>
        <w:rPr>
          <w:spacing w:val="-5"/>
        </w:rPr>
        <w:t> </w:t>
      </w:r>
      <w:r>
        <w:rPr/>
        <w:t>об</w:t>
      </w:r>
      <w:r>
        <w:rPr>
          <w:spacing w:val="-5"/>
        </w:rPr>
        <w:t> </w:t>
      </w:r>
      <w:r>
        <w:rPr/>
        <w:t>организации</w:t>
      </w:r>
      <w:r>
        <w:rPr>
          <w:spacing w:val="-6"/>
        </w:rPr>
        <w:t> </w:t>
      </w:r>
      <w:r>
        <w:rPr/>
        <w:t>разработчике</w:t>
      </w:r>
    </w:p>
    <w:p>
      <w:pPr>
        <w:pStyle w:val="BodyText"/>
        <w:spacing w:before="154"/>
        <w:ind w:left="820" w:right="1935"/>
      </w:pPr>
      <w:r>
        <w:rPr/>
        <w:t>ООО «Энергосервисная Компания» г. Иваново (ООО «ЭСКО»)</w:t>
      </w:r>
      <w:r>
        <w:rPr>
          <w:spacing w:val="-67"/>
        </w:rPr>
        <w:t> </w:t>
      </w:r>
      <w:r>
        <w:rPr/>
        <w:t>Юридический адрес: 153000, г. Иваново, ул. Пушкина, д. 7 - 44;</w:t>
      </w:r>
      <w:r>
        <w:rPr>
          <w:spacing w:val="-67"/>
        </w:rPr>
        <w:t> </w:t>
      </w:r>
      <w:r>
        <w:rPr/>
        <w:t>Место нахождения: 153000, г. Иваново, ул. Пушкина, д. 7 - 44;</w:t>
      </w:r>
      <w:r>
        <w:rPr>
          <w:spacing w:val="1"/>
        </w:rPr>
        <w:t> </w:t>
      </w:r>
      <w:r>
        <w:rPr/>
        <w:t>Директор:</w:t>
      </w:r>
      <w:r>
        <w:rPr>
          <w:spacing w:val="-2"/>
        </w:rPr>
        <w:t> </w:t>
      </w:r>
      <w:r>
        <w:rPr/>
        <w:t>Тюрин</w:t>
      </w:r>
      <w:r>
        <w:rPr>
          <w:spacing w:val="-1"/>
        </w:rPr>
        <w:t> </w:t>
      </w:r>
      <w:r>
        <w:rPr/>
        <w:t>Андрей</w:t>
      </w:r>
      <w:r>
        <w:rPr>
          <w:spacing w:val="-1"/>
        </w:rPr>
        <w:t> </w:t>
      </w:r>
      <w:r>
        <w:rPr/>
        <w:t>Юрьевич</w:t>
      </w:r>
    </w:p>
    <w:p>
      <w:pPr>
        <w:pStyle w:val="BodyText"/>
        <w:ind w:left="820"/>
      </w:pPr>
      <w:r>
        <w:rPr/>
        <w:t>Телефон</w:t>
      </w:r>
      <w:r>
        <w:rPr>
          <w:spacing w:val="-2"/>
        </w:rPr>
        <w:t> </w:t>
      </w:r>
      <w:r>
        <w:rPr/>
        <w:t>(4932)</w:t>
      </w:r>
      <w:r>
        <w:rPr>
          <w:spacing w:val="-2"/>
        </w:rPr>
        <w:t> </w:t>
      </w:r>
      <w:r>
        <w:rPr/>
        <w:t>413-400,</w:t>
      </w:r>
      <w:r>
        <w:rPr>
          <w:spacing w:val="1"/>
        </w:rPr>
        <w:t> </w:t>
      </w:r>
      <w:r>
        <w:rPr/>
        <w:t>факс</w:t>
      </w:r>
      <w:r>
        <w:rPr>
          <w:spacing w:val="-1"/>
        </w:rPr>
        <w:t> </w:t>
      </w:r>
      <w:r>
        <w:rPr/>
        <w:t>(4932)</w:t>
      </w:r>
      <w:r>
        <w:rPr>
          <w:spacing w:val="-2"/>
        </w:rPr>
        <w:t> </w:t>
      </w:r>
      <w:r>
        <w:rPr/>
        <w:t>413-400;</w:t>
      </w:r>
    </w:p>
    <w:p>
      <w:pPr>
        <w:pStyle w:val="BodyText"/>
        <w:spacing w:before="2"/>
        <w:ind w:right="112" w:firstLine="708"/>
        <w:jc w:val="both"/>
      </w:pPr>
      <w:r>
        <w:rPr/>
        <w:t>Номера</w:t>
      </w:r>
      <w:r>
        <w:rPr>
          <w:spacing w:val="1"/>
        </w:rPr>
        <w:t> </w:t>
      </w:r>
      <w:r>
        <w:rPr/>
        <w:t>свидетельств,</w:t>
      </w:r>
      <w:r>
        <w:rPr>
          <w:spacing w:val="1"/>
        </w:rPr>
        <w:t> </w:t>
      </w:r>
      <w:r>
        <w:rPr/>
        <w:t>сертификатов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добровольной</w:t>
      </w:r>
      <w:r>
        <w:rPr>
          <w:spacing w:val="1"/>
        </w:rPr>
        <w:t> </w:t>
      </w:r>
      <w:r>
        <w:rPr/>
        <w:t>сертификации</w:t>
      </w:r>
      <w:r>
        <w:rPr>
          <w:spacing w:val="7"/>
        </w:rPr>
        <w:t> </w:t>
      </w:r>
      <w:r>
        <w:rPr/>
        <w:t>«РИЭР»:</w:t>
      </w:r>
    </w:p>
    <w:p>
      <w:pPr>
        <w:pStyle w:val="ListParagraph"/>
        <w:numPr>
          <w:ilvl w:val="0"/>
          <w:numId w:val="2"/>
        </w:numPr>
        <w:tabs>
          <w:tab w:pos="1217" w:val="left" w:leader="none"/>
        </w:tabs>
        <w:spacing w:line="240" w:lineRule="auto" w:before="0" w:after="0"/>
        <w:ind w:left="112" w:right="106" w:firstLine="708"/>
        <w:jc w:val="both"/>
        <w:rPr>
          <w:sz w:val="28"/>
        </w:rPr>
      </w:pPr>
      <w:r>
        <w:rPr>
          <w:sz w:val="28"/>
        </w:rPr>
        <w:t>Свидетельство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системе</w:t>
      </w:r>
      <w:r>
        <w:rPr>
          <w:spacing w:val="1"/>
          <w:sz w:val="28"/>
        </w:rPr>
        <w:t> </w:t>
      </w:r>
      <w:r>
        <w:rPr>
          <w:sz w:val="28"/>
        </w:rPr>
        <w:t>добровольной</w:t>
      </w:r>
      <w:r>
        <w:rPr>
          <w:spacing w:val="1"/>
          <w:sz w:val="28"/>
        </w:rPr>
        <w:t> </w:t>
      </w:r>
      <w:r>
        <w:rPr>
          <w:sz w:val="28"/>
        </w:rPr>
        <w:t>сертификации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области</w:t>
      </w:r>
      <w:r>
        <w:rPr>
          <w:spacing w:val="1"/>
          <w:sz w:val="28"/>
        </w:rPr>
        <w:t> </w:t>
      </w:r>
      <w:r>
        <w:rPr>
          <w:sz w:val="28"/>
        </w:rPr>
        <w:t>рационального использования и сбережения энергоресурсов ЭОН 000462.001, срок</w:t>
      </w:r>
      <w:r>
        <w:rPr>
          <w:spacing w:val="1"/>
          <w:sz w:val="28"/>
        </w:rPr>
        <w:t> </w:t>
      </w:r>
      <w:r>
        <w:rPr>
          <w:sz w:val="28"/>
        </w:rPr>
        <w:t>действия с 13.09.2021 г. по 12.09.2023 г., выданный Ассоциацией рационального</w:t>
      </w:r>
      <w:r>
        <w:rPr>
          <w:spacing w:val="1"/>
          <w:sz w:val="28"/>
        </w:rPr>
        <w:t> </w:t>
      </w:r>
      <w:r>
        <w:rPr>
          <w:sz w:val="28"/>
        </w:rPr>
        <w:t>использования</w:t>
      </w:r>
      <w:r>
        <w:rPr>
          <w:spacing w:val="-13"/>
          <w:sz w:val="28"/>
        </w:rPr>
        <w:t> </w:t>
      </w:r>
      <w:r>
        <w:rPr>
          <w:sz w:val="28"/>
        </w:rPr>
        <w:t>энергоресурсов</w:t>
      </w:r>
      <w:r>
        <w:rPr>
          <w:spacing w:val="-6"/>
          <w:sz w:val="28"/>
        </w:rPr>
        <w:t> </w:t>
      </w:r>
      <w:r>
        <w:rPr>
          <w:sz w:val="28"/>
        </w:rPr>
        <w:t>«Межотраслевая</w:t>
      </w:r>
      <w:r>
        <w:rPr>
          <w:spacing w:val="-13"/>
          <w:sz w:val="28"/>
        </w:rPr>
        <w:t> </w:t>
      </w:r>
      <w:r>
        <w:rPr>
          <w:sz w:val="28"/>
        </w:rPr>
        <w:t>Ассоциация</w:t>
      </w:r>
      <w:r>
        <w:rPr>
          <w:spacing w:val="-9"/>
          <w:sz w:val="28"/>
        </w:rPr>
        <w:t> </w:t>
      </w:r>
      <w:r>
        <w:rPr>
          <w:sz w:val="28"/>
        </w:rPr>
        <w:t>Энергоэффективность</w:t>
      </w:r>
      <w:r>
        <w:rPr>
          <w:spacing w:val="-9"/>
          <w:sz w:val="28"/>
        </w:rPr>
        <w:t> </w:t>
      </w:r>
      <w:r>
        <w:rPr>
          <w:sz w:val="28"/>
        </w:rPr>
        <w:t>и</w:t>
      </w:r>
      <w:r>
        <w:rPr>
          <w:spacing w:val="-68"/>
          <w:sz w:val="28"/>
        </w:rPr>
        <w:t> </w:t>
      </w:r>
      <w:r>
        <w:rPr>
          <w:sz w:val="28"/>
        </w:rPr>
        <w:t>Нормирование».</w:t>
      </w:r>
    </w:p>
    <w:p>
      <w:pPr>
        <w:spacing w:before="123"/>
        <w:ind w:left="820" w:right="0" w:firstLine="0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компетенции:</w:t>
      </w:r>
    </w:p>
    <w:p>
      <w:pPr>
        <w:pStyle w:val="ListParagraph"/>
        <w:numPr>
          <w:ilvl w:val="0"/>
          <w:numId w:val="3"/>
        </w:numPr>
        <w:tabs>
          <w:tab w:pos="1033" w:val="left" w:leader="none"/>
        </w:tabs>
        <w:spacing w:line="240" w:lineRule="auto" w:before="158" w:after="0"/>
        <w:ind w:left="112" w:right="112" w:firstLine="708"/>
        <w:jc w:val="both"/>
        <w:rPr>
          <w:sz w:val="28"/>
        </w:rPr>
      </w:pPr>
      <w:r>
        <w:rPr>
          <w:sz w:val="28"/>
        </w:rPr>
        <w:t>Экспертиза расчетов и обоснования нормативов технологических потерь при</w:t>
      </w:r>
      <w:r>
        <w:rPr>
          <w:spacing w:val="-67"/>
          <w:sz w:val="28"/>
        </w:rPr>
        <w:t> </w:t>
      </w:r>
      <w:r>
        <w:rPr>
          <w:sz w:val="28"/>
        </w:rPr>
        <w:t>передаче</w:t>
      </w:r>
      <w:r>
        <w:rPr>
          <w:spacing w:val="-4"/>
          <w:sz w:val="28"/>
        </w:rPr>
        <w:t> </w:t>
      </w:r>
      <w:r>
        <w:rPr>
          <w:sz w:val="28"/>
        </w:rPr>
        <w:t>тепловой энергии</w:t>
      </w:r>
      <w:r>
        <w:rPr>
          <w:spacing w:val="-1"/>
          <w:sz w:val="28"/>
        </w:rPr>
        <w:t> </w:t>
      </w:r>
      <w:r>
        <w:rPr>
          <w:sz w:val="28"/>
        </w:rPr>
        <w:t>по</w:t>
      </w:r>
      <w:r>
        <w:rPr>
          <w:spacing w:val="-4"/>
          <w:sz w:val="28"/>
        </w:rPr>
        <w:t> </w:t>
      </w:r>
      <w:r>
        <w:rPr>
          <w:sz w:val="28"/>
        </w:rPr>
        <w:t>тепловым</w:t>
      </w:r>
      <w:r>
        <w:rPr>
          <w:spacing w:val="-1"/>
          <w:sz w:val="28"/>
        </w:rPr>
        <w:t> </w:t>
      </w:r>
      <w:r>
        <w:rPr>
          <w:sz w:val="28"/>
        </w:rPr>
        <w:t>сетям;</w:t>
      </w:r>
    </w:p>
    <w:p>
      <w:pPr>
        <w:pStyle w:val="ListParagraph"/>
        <w:numPr>
          <w:ilvl w:val="0"/>
          <w:numId w:val="3"/>
        </w:numPr>
        <w:tabs>
          <w:tab w:pos="1105" w:val="left" w:leader="none"/>
        </w:tabs>
        <w:spacing w:line="240" w:lineRule="auto" w:before="0" w:after="0"/>
        <w:ind w:left="112" w:right="114" w:firstLine="708"/>
        <w:jc w:val="both"/>
        <w:rPr>
          <w:sz w:val="28"/>
        </w:rPr>
      </w:pPr>
      <w:r>
        <w:rPr>
          <w:sz w:val="28"/>
        </w:rPr>
        <w:t>Экспертиза</w:t>
      </w:r>
      <w:r>
        <w:rPr>
          <w:spacing w:val="1"/>
          <w:sz w:val="28"/>
        </w:rPr>
        <w:t> </w:t>
      </w:r>
      <w:r>
        <w:rPr>
          <w:sz w:val="28"/>
        </w:rPr>
        <w:t>расчетов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обоснования</w:t>
      </w:r>
      <w:r>
        <w:rPr>
          <w:spacing w:val="1"/>
          <w:sz w:val="28"/>
        </w:rPr>
        <w:t> </w:t>
      </w:r>
      <w:r>
        <w:rPr>
          <w:sz w:val="28"/>
        </w:rPr>
        <w:t>нормативов</w:t>
      </w:r>
      <w:r>
        <w:rPr>
          <w:spacing w:val="1"/>
          <w:sz w:val="28"/>
        </w:rPr>
        <w:t> </w:t>
      </w:r>
      <w:r>
        <w:rPr>
          <w:sz w:val="28"/>
        </w:rPr>
        <w:t>технологических</w:t>
      </w:r>
      <w:r>
        <w:rPr>
          <w:spacing w:val="1"/>
          <w:sz w:val="28"/>
        </w:rPr>
        <w:t> </w:t>
      </w:r>
      <w:r>
        <w:rPr>
          <w:sz w:val="28"/>
        </w:rPr>
        <w:t>потерь</w:t>
      </w:r>
      <w:r>
        <w:rPr>
          <w:spacing w:val="-67"/>
          <w:sz w:val="28"/>
        </w:rPr>
        <w:t> </w:t>
      </w:r>
      <w:r>
        <w:rPr>
          <w:sz w:val="28"/>
        </w:rPr>
        <w:t>электрической</w:t>
      </w:r>
      <w:r>
        <w:rPr>
          <w:spacing w:val="-1"/>
          <w:sz w:val="28"/>
        </w:rPr>
        <w:t> </w:t>
      </w:r>
      <w:r>
        <w:rPr>
          <w:sz w:val="28"/>
        </w:rPr>
        <w:t>энергии</w:t>
      </w:r>
      <w:r>
        <w:rPr>
          <w:spacing w:val="-2"/>
          <w:sz w:val="28"/>
        </w:rPr>
        <w:t> </w:t>
      </w:r>
      <w:r>
        <w:rPr>
          <w:sz w:val="28"/>
        </w:rPr>
        <w:t>при</w:t>
      </w:r>
      <w:r>
        <w:rPr>
          <w:spacing w:val="3"/>
          <w:sz w:val="28"/>
        </w:rPr>
        <w:t> </w:t>
      </w:r>
      <w:r>
        <w:rPr>
          <w:sz w:val="28"/>
        </w:rPr>
        <w:t>ее</w:t>
      </w:r>
      <w:r>
        <w:rPr>
          <w:spacing w:val="-5"/>
          <w:sz w:val="28"/>
        </w:rPr>
        <w:t> </w:t>
      </w:r>
      <w:r>
        <w:rPr>
          <w:sz w:val="28"/>
        </w:rPr>
        <w:t>передаче</w:t>
      </w:r>
      <w:r>
        <w:rPr>
          <w:spacing w:val="-3"/>
          <w:sz w:val="28"/>
        </w:rPr>
        <w:t> </w:t>
      </w:r>
      <w:r>
        <w:rPr>
          <w:sz w:val="28"/>
        </w:rPr>
        <w:t>по</w:t>
      </w:r>
      <w:r>
        <w:rPr>
          <w:spacing w:val="-4"/>
          <w:sz w:val="28"/>
        </w:rPr>
        <w:t> </w:t>
      </w:r>
      <w:r>
        <w:rPr>
          <w:sz w:val="28"/>
        </w:rPr>
        <w:t>электрическим</w:t>
      </w:r>
      <w:r>
        <w:rPr>
          <w:spacing w:val="-1"/>
          <w:sz w:val="28"/>
        </w:rPr>
        <w:t> </w:t>
      </w:r>
      <w:r>
        <w:rPr>
          <w:sz w:val="28"/>
        </w:rPr>
        <w:t>сетям;</w:t>
      </w:r>
    </w:p>
    <w:p>
      <w:pPr>
        <w:pStyle w:val="ListParagraph"/>
        <w:numPr>
          <w:ilvl w:val="0"/>
          <w:numId w:val="3"/>
        </w:numPr>
        <w:tabs>
          <w:tab w:pos="1053" w:val="left" w:leader="none"/>
        </w:tabs>
        <w:spacing w:line="240" w:lineRule="auto" w:before="1" w:after="0"/>
        <w:ind w:left="112" w:right="113" w:firstLine="708"/>
        <w:jc w:val="both"/>
        <w:rPr>
          <w:sz w:val="28"/>
        </w:rPr>
      </w:pPr>
      <w:r>
        <w:rPr>
          <w:sz w:val="28"/>
        </w:rPr>
        <w:t>Экспертиза расчетов и обоснования нормативов удельного расхода топлива</w:t>
      </w:r>
      <w:r>
        <w:rPr>
          <w:spacing w:val="1"/>
          <w:sz w:val="28"/>
        </w:rPr>
        <w:t> </w:t>
      </w:r>
      <w:r>
        <w:rPr>
          <w:sz w:val="28"/>
        </w:rPr>
        <w:t>на отпущенную электрическую и тепловую энергию от тепловых электростанций и</w:t>
      </w:r>
      <w:r>
        <w:rPr>
          <w:spacing w:val="1"/>
          <w:sz w:val="28"/>
        </w:rPr>
        <w:t> </w:t>
      </w:r>
      <w:r>
        <w:rPr>
          <w:sz w:val="28"/>
        </w:rPr>
        <w:t>котельных;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438" w:footer="274" w:top="900" w:bottom="460" w:left="1020" w:right="460"/>
        </w:sectPr>
      </w:pPr>
    </w:p>
    <w:p>
      <w:pPr>
        <w:pStyle w:val="BodyText"/>
        <w:spacing w:before="1"/>
        <w:ind w:left="0"/>
        <w:rPr>
          <w:sz w:val="12"/>
        </w:rPr>
      </w:pPr>
    </w:p>
    <w:p>
      <w:pPr>
        <w:pStyle w:val="ListParagraph"/>
        <w:numPr>
          <w:ilvl w:val="0"/>
          <w:numId w:val="3"/>
        </w:numPr>
        <w:tabs>
          <w:tab w:pos="1033" w:val="left" w:leader="none"/>
        </w:tabs>
        <w:spacing w:line="240" w:lineRule="auto" w:before="89" w:after="0"/>
        <w:ind w:left="112" w:right="110" w:firstLine="708"/>
        <w:jc w:val="both"/>
        <w:rPr>
          <w:sz w:val="28"/>
        </w:rPr>
      </w:pPr>
      <w:r>
        <w:rPr>
          <w:sz w:val="28"/>
        </w:rPr>
        <w:t>Экспертиза расчетов и обоснования нормативов создания запасов топлива на</w:t>
      </w:r>
      <w:r>
        <w:rPr>
          <w:spacing w:val="-67"/>
          <w:sz w:val="28"/>
        </w:rPr>
        <w:t> </w:t>
      </w:r>
      <w:r>
        <w:rPr>
          <w:sz w:val="28"/>
        </w:rPr>
        <w:t>тепловых электростанциях и</w:t>
      </w:r>
      <w:r>
        <w:rPr>
          <w:spacing w:val="-1"/>
          <w:sz w:val="28"/>
        </w:rPr>
        <w:t> </w:t>
      </w:r>
      <w:r>
        <w:rPr>
          <w:sz w:val="28"/>
        </w:rPr>
        <w:t>котельных.</w:t>
      </w:r>
    </w:p>
    <w:p>
      <w:pPr>
        <w:pStyle w:val="ListParagraph"/>
        <w:numPr>
          <w:ilvl w:val="0"/>
          <w:numId w:val="2"/>
        </w:numPr>
        <w:tabs>
          <w:tab w:pos="1233" w:val="left" w:leader="none"/>
        </w:tabs>
        <w:spacing w:line="240" w:lineRule="auto" w:before="0" w:after="0"/>
        <w:ind w:left="112" w:right="105" w:firstLine="708"/>
        <w:jc w:val="both"/>
        <w:rPr>
          <w:sz w:val="28"/>
        </w:rPr>
      </w:pPr>
      <w:r>
        <w:rPr>
          <w:sz w:val="28"/>
        </w:rPr>
        <w:t>Свидетельство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членстве</w:t>
      </w:r>
      <w:r>
        <w:rPr>
          <w:spacing w:val="1"/>
          <w:sz w:val="28"/>
        </w:rPr>
        <w:t> </w:t>
      </w:r>
      <w:r>
        <w:rPr>
          <w:sz w:val="28"/>
        </w:rPr>
        <w:t>ООО</w:t>
      </w:r>
      <w:r>
        <w:rPr>
          <w:spacing w:val="1"/>
          <w:sz w:val="28"/>
        </w:rPr>
        <w:t> </w:t>
      </w:r>
      <w:r>
        <w:rPr>
          <w:sz w:val="28"/>
        </w:rPr>
        <w:t>«Энергосервисная</w:t>
      </w:r>
      <w:r>
        <w:rPr>
          <w:spacing w:val="1"/>
          <w:sz w:val="28"/>
        </w:rPr>
        <w:t> </w:t>
      </w:r>
      <w:r>
        <w:rPr>
          <w:sz w:val="28"/>
        </w:rPr>
        <w:t>компания»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саморегулируемой</w:t>
      </w:r>
      <w:r>
        <w:rPr>
          <w:spacing w:val="1"/>
          <w:sz w:val="28"/>
        </w:rPr>
        <w:t> </w:t>
      </w:r>
      <w:r>
        <w:rPr>
          <w:sz w:val="28"/>
        </w:rPr>
        <w:t>организации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области</w:t>
      </w:r>
      <w:r>
        <w:rPr>
          <w:spacing w:val="1"/>
          <w:sz w:val="28"/>
        </w:rPr>
        <w:t> </w:t>
      </w:r>
      <w:r>
        <w:rPr>
          <w:sz w:val="28"/>
        </w:rPr>
        <w:t>энергетического</w:t>
      </w:r>
      <w:r>
        <w:rPr>
          <w:spacing w:val="1"/>
          <w:sz w:val="28"/>
        </w:rPr>
        <w:t> </w:t>
      </w:r>
      <w:r>
        <w:rPr>
          <w:sz w:val="28"/>
        </w:rPr>
        <w:t>обследования</w:t>
      </w:r>
      <w:r>
        <w:rPr>
          <w:spacing w:val="-67"/>
          <w:sz w:val="28"/>
        </w:rPr>
        <w:t> </w:t>
      </w:r>
      <w:r>
        <w:rPr>
          <w:sz w:val="28"/>
        </w:rPr>
        <w:t>Некоммерческое</w:t>
      </w:r>
      <w:r>
        <w:rPr>
          <w:spacing w:val="1"/>
          <w:sz w:val="28"/>
        </w:rPr>
        <w:t> </w:t>
      </w:r>
      <w:r>
        <w:rPr>
          <w:sz w:val="28"/>
        </w:rPr>
        <w:t>партнерство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содействию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области</w:t>
      </w:r>
      <w:r>
        <w:rPr>
          <w:spacing w:val="1"/>
          <w:sz w:val="28"/>
        </w:rPr>
        <w:t> </w:t>
      </w:r>
      <w:r>
        <w:rPr>
          <w:sz w:val="28"/>
        </w:rPr>
        <w:t>энергосбережения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энергоэффективности</w:t>
      </w:r>
      <w:r>
        <w:rPr>
          <w:spacing w:val="1"/>
          <w:sz w:val="28"/>
        </w:rPr>
        <w:t> </w:t>
      </w:r>
      <w:r>
        <w:rPr>
          <w:sz w:val="28"/>
        </w:rPr>
        <w:t>«ЭнергоАудит</w:t>
      </w:r>
      <w:r>
        <w:rPr>
          <w:spacing w:val="1"/>
          <w:sz w:val="28"/>
        </w:rPr>
        <w:t> </w:t>
      </w:r>
      <w:r>
        <w:rPr>
          <w:sz w:val="28"/>
        </w:rPr>
        <w:t>31»,</w:t>
      </w:r>
      <w:r>
        <w:rPr>
          <w:spacing w:val="1"/>
          <w:sz w:val="28"/>
        </w:rPr>
        <w:t> </w:t>
      </w:r>
      <w:r>
        <w:rPr>
          <w:sz w:val="28"/>
        </w:rPr>
        <w:t>свидетельство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СРО-Э-031</w:t>
      </w:r>
      <w:r>
        <w:rPr>
          <w:spacing w:val="1"/>
          <w:sz w:val="28"/>
        </w:rPr>
        <w:t> </w:t>
      </w:r>
      <w:r>
        <w:rPr>
          <w:sz w:val="28"/>
        </w:rPr>
        <w:t>/</w:t>
      </w:r>
      <w:r>
        <w:rPr>
          <w:spacing w:val="1"/>
          <w:sz w:val="28"/>
        </w:rPr>
        <w:t> </w:t>
      </w:r>
      <w:r>
        <w:rPr>
          <w:sz w:val="28"/>
        </w:rPr>
        <w:t>377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19.04.2016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допуск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осуществление</w:t>
      </w:r>
      <w:r>
        <w:rPr>
          <w:spacing w:val="1"/>
          <w:sz w:val="28"/>
        </w:rPr>
        <w:t> </w:t>
      </w:r>
      <w:r>
        <w:rPr>
          <w:sz w:val="28"/>
        </w:rPr>
        <w:t>работ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области</w:t>
      </w:r>
      <w:r>
        <w:rPr>
          <w:spacing w:val="1"/>
          <w:sz w:val="28"/>
        </w:rPr>
        <w:t> </w:t>
      </w:r>
      <w:r>
        <w:rPr>
          <w:sz w:val="28"/>
        </w:rPr>
        <w:t>энергетического</w:t>
      </w:r>
      <w:r>
        <w:rPr>
          <w:spacing w:val="1"/>
          <w:sz w:val="28"/>
        </w:rPr>
        <w:t> </w:t>
      </w:r>
      <w:r>
        <w:rPr>
          <w:sz w:val="28"/>
        </w:rPr>
        <w:t>обследования</w:t>
      </w:r>
      <w:r>
        <w:rPr>
          <w:spacing w:val="-1"/>
          <w:sz w:val="28"/>
        </w:rPr>
        <w:t> </w:t>
      </w:r>
      <w:r>
        <w:rPr>
          <w:sz w:val="28"/>
        </w:rPr>
        <w:t>(энергоаудита).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438" w:footer="274" w:top="900" w:bottom="460" w:left="1020" w:right="460"/>
        </w:sectPr>
      </w:pPr>
    </w:p>
    <w:p>
      <w:pPr>
        <w:pStyle w:val="BodyText"/>
        <w:spacing w:before="1"/>
        <w:ind w:left="0"/>
        <w:rPr>
          <w:sz w:val="12"/>
        </w:rPr>
      </w:pPr>
    </w:p>
    <w:p>
      <w:pPr>
        <w:spacing w:line="321" w:lineRule="exact" w:before="89"/>
        <w:ind w:left="820" w:right="0" w:firstLine="0"/>
        <w:jc w:val="both"/>
        <w:rPr>
          <w:b/>
          <w:sz w:val="28"/>
        </w:rPr>
      </w:pPr>
      <w:r>
        <w:rPr>
          <w:b/>
          <w:sz w:val="28"/>
        </w:rPr>
        <w:t>Краткая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характеристика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систем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централизованного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теплоснабжения</w:t>
      </w:r>
    </w:p>
    <w:p>
      <w:pPr>
        <w:pStyle w:val="BodyText"/>
        <w:ind w:right="106" w:firstLine="708"/>
        <w:jc w:val="both"/>
      </w:pPr>
      <w:r>
        <w:rPr/>
        <w:t>Михайловское   </w:t>
      </w:r>
      <w:r>
        <w:rPr>
          <w:spacing w:val="1"/>
        </w:rPr>
        <w:t> </w:t>
      </w:r>
      <w:r>
        <w:rPr/>
        <w:t>сельское   </w:t>
      </w:r>
      <w:r>
        <w:rPr>
          <w:spacing w:val="1"/>
        </w:rPr>
        <w:t> </w:t>
      </w:r>
      <w:r>
        <w:rPr/>
        <w:t>поселение - </w:t>
      </w:r>
      <w:hyperlink r:id="rId9">
        <w:r>
          <w:rPr/>
          <w:t>муниципальное   </w:t>
        </w:r>
        <w:r>
          <w:rPr>
            <w:spacing w:val="1"/>
          </w:rPr>
          <w:t> </w:t>
        </w:r>
        <w:r>
          <w:rPr/>
          <w:t>образование </w:t>
        </w:r>
      </w:hyperlink>
      <w:r>
        <w:rPr/>
        <w:t>в</w:t>
      </w:r>
      <w:r>
        <w:rPr>
          <w:spacing w:val="-67"/>
        </w:rPr>
        <w:t> </w:t>
      </w:r>
      <w:r>
        <w:rPr/>
        <w:t>составе </w:t>
      </w:r>
      <w:hyperlink r:id="rId10">
        <w:r>
          <w:rPr/>
          <w:t>Юрьевецкого</w:t>
        </w:r>
        <w:r>
          <w:rPr>
            <w:spacing w:val="1"/>
          </w:rPr>
          <w:t> </w:t>
        </w:r>
        <w:r>
          <w:rPr/>
          <w:t>муниципального</w:t>
        </w:r>
        <w:r>
          <w:rPr>
            <w:spacing w:val="1"/>
          </w:rPr>
          <w:t> </w:t>
        </w:r>
        <w:r>
          <w:rPr/>
          <w:t>района </w:t>
        </w:r>
      </w:hyperlink>
      <w:hyperlink r:id="rId11">
        <w:r>
          <w:rPr/>
          <w:t>Ивановской</w:t>
        </w:r>
        <w:r>
          <w:rPr>
            <w:spacing w:val="1"/>
          </w:rPr>
          <w:t> </w:t>
        </w:r>
        <w:r>
          <w:rPr/>
          <w:t>области</w:t>
        </w:r>
      </w:hyperlink>
      <w:r>
        <w:rPr/>
        <w:t>.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границы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установлены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Ивановской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февраля 2005 года N 54-ОЗ «О городском и сельских поселениях в Юрьевецком</w:t>
      </w:r>
      <w:r>
        <w:rPr>
          <w:spacing w:val="1"/>
        </w:rPr>
        <w:t> </w:t>
      </w:r>
      <w:r>
        <w:rPr/>
        <w:t>муниципальном</w:t>
      </w:r>
      <w:r>
        <w:rPr>
          <w:spacing w:val="-1"/>
        </w:rPr>
        <w:t> </w:t>
      </w:r>
      <w:r>
        <w:rPr/>
        <w:t>районе».</w:t>
      </w:r>
    </w:p>
    <w:p>
      <w:pPr>
        <w:pStyle w:val="BodyText"/>
        <w:spacing w:before="1"/>
        <w:ind w:right="103" w:firstLine="708"/>
        <w:jc w:val="both"/>
      </w:pPr>
      <w:r>
        <w:rPr/>
        <w:t>Законом</w:t>
      </w:r>
      <w:r>
        <w:rPr>
          <w:spacing w:val="1"/>
        </w:rPr>
        <w:t> </w:t>
      </w:r>
      <w:r>
        <w:rPr/>
        <w:t>Ивановской</w:t>
      </w:r>
      <w:r>
        <w:rPr>
          <w:spacing w:val="70"/>
        </w:rPr>
        <w:t> </w:t>
      </w:r>
      <w:r>
        <w:rPr/>
        <w:t>области</w:t>
      </w:r>
      <w:r>
        <w:rPr>
          <w:spacing w:val="70"/>
        </w:rPr>
        <w:t> </w:t>
      </w:r>
      <w:r>
        <w:rPr/>
        <w:t>от</w:t>
      </w:r>
      <w:r>
        <w:rPr>
          <w:spacing w:val="70"/>
        </w:rPr>
        <w:t> </w:t>
      </w:r>
      <w:r>
        <w:rPr/>
        <w:t>6</w:t>
      </w:r>
      <w:r>
        <w:rPr>
          <w:spacing w:val="70"/>
        </w:rPr>
        <w:t> </w:t>
      </w:r>
      <w:r>
        <w:rPr/>
        <w:t>мая</w:t>
      </w:r>
      <w:r>
        <w:rPr>
          <w:spacing w:val="70"/>
        </w:rPr>
        <w:t> </w:t>
      </w:r>
      <w:r>
        <w:rPr/>
        <w:t>2015</w:t>
      </w:r>
      <w:r>
        <w:rPr>
          <w:spacing w:val="70"/>
        </w:rPr>
        <w:t> </w:t>
      </w:r>
      <w:r>
        <w:rPr/>
        <w:t>года</w:t>
      </w:r>
      <w:r>
        <w:rPr>
          <w:spacing w:val="70"/>
        </w:rPr>
        <w:t> </w:t>
      </w:r>
      <w:r>
        <w:rPr/>
        <w:t>№ 34-ОЗ,</w:t>
      </w:r>
      <w:r>
        <w:rPr>
          <w:spacing w:val="70"/>
        </w:rPr>
        <w:t> </w:t>
      </w:r>
      <w:r>
        <w:rPr/>
        <w:t>Михайловское</w:t>
      </w:r>
      <w:r>
        <w:rPr>
          <w:spacing w:val="1"/>
        </w:rPr>
        <w:t> </w:t>
      </w:r>
      <w:r>
        <w:rPr/>
        <w:t>и </w:t>
      </w:r>
      <w:hyperlink r:id="rId12">
        <w:r>
          <w:rPr/>
          <w:t>Костяевское</w:t>
        </w:r>
        <w:r>
          <w:rPr>
            <w:spacing w:val="1"/>
          </w:rPr>
          <w:t> </w:t>
        </w:r>
        <w:r>
          <w:rPr/>
          <w:t>сельские</w:t>
        </w:r>
        <w:r>
          <w:rPr>
            <w:spacing w:val="1"/>
          </w:rPr>
          <w:t> </w:t>
        </w:r>
        <w:r>
          <w:rPr/>
          <w:t>поселения </w:t>
        </w:r>
      </w:hyperlink>
      <w:r>
        <w:rPr/>
        <w:t>преобразованы,</w:t>
      </w:r>
      <w:r>
        <w:rPr>
          <w:spacing w:val="1"/>
        </w:rPr>
        <w:t> </w:t>
      </w:r>
      <w:r>
        <w:rPr/>
        <w:t>путём</w:t>
      </w:r>
      <w:r>
        <w:rPr>
          <w:spacing w:val="1"/>
        </w:rPr>
        <w:t> </w:t>
      </w:r>
      <w:r>
        <w:rPr/>
        <w:t>объединения,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Михайловское   </w:t>
      </w:r>
      <w:r>
        <w:rPr>
          <w:spacing w:val="1"/>
        </w:rPr>
        <w:t> </w:t>
      </w:r>
      <w:r>
        <w:rPr/>
        <w:t>сельское   </w:t>
      </w:r>
      <w:r>
        <w:rPr>
          <w:spacing w:val="1"/>
        </w:rPr>
        <w:t> </w:t>
      </w:r>
      <w:r>
        <w:rPr/>
        <w:t>поселение   </w:t>
      </w:r>
      <w:r>
        <w:rPr>
          <w:spacing w:val="1"/>
        </w:rPr>
        <w:t> </w:t>
      </w:r>
      <w:r>
        <w:rPr/>
        <w:t>с   </w:t>
      </w:r>
      <w:r>
        <w:rPr>
          <w:spacing w:val="1"/>
        </w:rPr>
        <w:t> </w:t>
      </w:r>
      <w:r>
        <w:rPr/>
        <w:t>административным   </w:t>
      </w:r>
      <w:r>
        <w:rPr>
          <w:spacing w:val="1"/>
        </w:rPr>
        <w:t> </w:t>
      </w:r>
      <w:r>
        <w:rPr/>
        <w:t>центром   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деревне</w:t>
      </w:r>
      <w:r>
        <w:rPr>
          <w:spacing w:val="-3"/>
        </w:rPr>
        <w:t> </w:t>
      </w:r>
      <w:hyperlink r:id="rId13">
        <w:r>
          <w:rPr/>
          <w:t>Михайлово</w:t>
        </w:r>
      </w:hyperlink>
      <w:r>
        <w:rPr/>
        <w:t>.</w:t>
      </w:r>
    </w:p>
    <w:p>
      <w:pPr>
        <w:pStyle w:val="BodyText"/>
        <w:ind w:right="108" w:firstLine="708"/>
        <w:jc w:val="both"/>
      </w:pPr>
      <w:r>
        <w:rPr/>
        <w:t>Территория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расположена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умеренно-</w:t>
      </w:r>
      <w:r>
        <w:rPr>
          <w:spacing w:val="1"/>
        </w:rPr>
        <w:t> </w:t>
      </w:r>
      <w:r>
        <w:rPr/>
        <w:t>континентального</w:t>
      </w:r>
      <w:r>
        <w:rPr>
          <w:spacing w:val="1"/>
        </w:rPr>
        <w:t> </w:t>
      </w:r>
      <w:r>
        <w:rPr/>
        <w:t>климата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холодной</w:t>
      </w:r>
      <w:r>
        <w:rPr>
          <w:spacing w:val="1"/>
        </w:rPr>
        <w:t> </w:t>
      </w:r>
      <w:r>
        <w:rPr/>
        <w:t>зимой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умеренно</w:t>
      </w:r>
      <w:r>
        <w:rPr>
          <w:spacing w:val="1"/>
        </w:rPr>
        <w:t> </w:t>
      </w:r>
      <w:r>
        <w:rPr/>
        <w:t>теплым</w:t>
      </w:r>
      <w:r>
        <w:rPr>
          <w:spacing w:val="1"/>
        </w:rPr>
        <w:t> </w:t>
      </w:r>
      <w:r>
        <w:rPr/>
        <w:t>летом,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среднегодовой температурой</w:t>
      </w:r>
      <w:r>
        <w:rPr>
          <w:spacing w:val="-1"/>
        </w:rPr>
        <w:t> </w:t>
      </w:r>
      <w:r>
        <w:rPr/>
        <w:t>4,2</w:t>
      </w:r>
      <w:r>
        <w:rPr>
          <w:spacing w:val="1"/>
        </w:rPr>
        <w:t> </w:t>
      </w:r>
      <w:r>
        <w:rPr/>
        <w:t>градуса.</w:t>
      </w:r>
    </w:p>
    <w:p>
      <w:pPr>
        <w:pStyle w:val="BodyText"/>
        <w:spacing w:line="242" w:lineRule="auto"/>
        <w:ind w:right="106" w:firstLine="708"/>
        <w:jc w:val="both"/>
      </w:pPr>
      <w:r>
        <w:rPr/>
        <w:t>Среднемесячные</w:t>
      </w:r>
      <w:r>
        <w:rPr>
          <w:spacing w:val="1"/>
        </w:rPr>
        <w:t> </w:t>
      </w:r>
      <w:r>
        <w:rPr/>
        <w:t>температуры,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СП-131.13330.2020,</w:t>
      </w:r>
      <w:r>
        <w:rPr>
          <w:spacing w:val="1"/>
        </w:rPr>
        <w:t> </w:t>
      </w:r>
      <w:r>
        <w:rPr/>
        <w:t>ближайший</w:t>
      </w:r>
      <w:r>
        <w:rPr>
          <w:spacing w:val="1"/>
        </w:rPr>
        <w:t> </w:t>
      </w:r>
      <w:r>
        <w:rPr/>
        <w:t>населенный</w:t>
      </w:r>
      <w:r>
        <w:rPr>
          <w:spacing w:val="-2"/>
        </w:rPr>
        <w:t> </w:t>
      </w:r>
      <w:r>
        <w:rPr/>
        <w:t>пункт</w:t>
      </w:r>
      <w:r>
        <w:rPr>
          <w:spacing w:val="3"/>
        </w:rPr>
        <w:t> </w:t>
      </w:r>
      <w:r>
        <w:rPr/>
        <w:t>Кинешма Ивановской области</w:t>
      </w:r>
    </w:p>
    <w:p>
      <w:pPr>
        <w:spacing w:before="49" w:after="16"/>
        <w:ind w:left="0" w:right="805" w:firstLine="0"/>
        <w:jc w:val="right"/>
        <w:rPr>
          <w:sz w:val="22"/>
        </w:rPr>
      </w:pPr>
      <w:r>
        <w:rPr>
          <w:spacing w:val="-5"/>
          <w:sz w:val="22"/>
        </w:rPr>
        <w:t>Таблица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1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7"/>
        <w:gridCol w:w="720"/>
        <w:gridCol w:w="721"/>
        <w:gridCol w:w="720"/>
        <w:gridCol w:w="720"/>
        <w:gridCol w:w="720"/>
        <w:gridCol w:w="720"/>
        <w:gridCol w:w="720"/>
        <w:gridCol w:w="720"/>
        <w:gridCol w:w="721"/>
        <w:gridCol w:w="720"/>
        <w:gridCol w:w="721"/>
        <w:gridCol w:w="720"/>
      </w:tblGrid>
      <w:tr>
        <w:trPr>
          <w:trHeight w:val="1313" w:hRule="atLeast"/>
        </w:trPr>
        <w:tc>
          <w:tcPr>
            <w:tcW w:w="155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89" w:right="181"/>
              <w:rPr>
                <w:sz w:val="22"/>
              </w:rPr>
            </w:pPr>
            <w:r>
              <w:rPr>
                <w:sz w:val="22"/>
              </w:rPr>
              <w:t>Месяц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339"/>
              <w:jc w:val="left"/>
              <w:rPr>
                <w:sz w:val="22"/>
              </w:rPr>
            </w:pPr>
            <w:r>
              <w:rPr>
                <w:sz w:val="22"/>
              </w:rPr>
              <w:t>январь</w:t>
            </w:r>
          </w:p>
        </w:tc>
        <w:tc>
          <w:tcPr>
            <w:tcW w:w="721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275"/>
              <w:jc w:val="left"/>
              <w:rPr>
                <w:sz w:val="22"/>
              </w:rPr>
            </w:pPr>
            <w:r>
              <w:rPr>
                <w:sz w:val="22"/>
              </w:rPr>
              <w:t>февраль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435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339"/>
              <w:jc w:val="left"/>
              <w:rPr>
                <w:sz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459" w:right="459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407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411"/>
              <w:jc w:val="left"/>
              <w:rPr>
                <w:sz w:val="22"/>
              </w:rPr>
            </w:pPr>
            <w:r>
              <w:rPr>
                <w:sz w:val="22"/>
              </w:rPr>
              <w:t>июль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359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721" w:type="dxa"/>
            <w:textDirection w:val="btLr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239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287"/>
              <w:jc w:val="left"/>
              <w:rPr>
                <w:sz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721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331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287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</w:tr>
      <w:tr>
        <w:trPr>
          <w:trHeight w:val="254" w:hRule="atLeast"/>
        </w:trPr>
        <w:tc>
          <w:tcPr>
            <w:tcW w:w="1557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13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1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12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1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13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13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1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14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150" w:right="13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>
        <w:trPr>
          <w:trHeight w:val="1010" w:hRule="atLeast"/>
        </w:trPr>
        <w:tc>
          <w:tcPr>
            <w:tcW w:w="1557" w:type="dxa"/>
          </w:tcPr>
          <w:p>
            <w:pPr>
              <w:pStyle w:val="TableParagraph"/>
              <w:ind w:left="195" w:right="181"/>
              <w:rPr>
                <w:sz w:val="22"/>
              </w:rPr>
            </w:pPr>
            <w:r>
              <w:rPr>
                <w:sz w:val="22"/>
              </w:rPr>
              <w:t>Средняя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температура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наружного</w:t>
            </w:r>
          </w:p>
          <w:p>
            <w:pPr>
              <w:pStyle w:val="TableParagraph"/>
              <w:spacing w:line="232" w:lineRule="exact"/>
              <w:ind w:left="189" w:right="181"/>
              <w:rPr>
                <w:sz w:val="22"/>
              </w:rPr>
            </w:pPr>
            <w:r>
              <w:rPr>
                <w:sz w:val="22"/>
              </w:rPr>
              <w:t>воздуха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11" w:right="99"/>
              <w:rPr>
                <w:sz w:val="22"/>
              </w:rPr>
            </w:pPr>
            <w:r>
              <w:rPr>
                <w:sz w:val="22"/>
              </w:rPr>
              <w:t>-10,5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46" w:right="135"/>
              <w:rPr>
                <w:sz w:val="22"/>
              </w:rPr>
            </w:pPr>
            <w:r>
              <w:rPr>
                <w:sz w:val="22"/>
              </w:rPr>
              <w:t>-9,1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10" w:right="99"/>
              <w:rPr>
                <w:sz w:val="22"/>
              </w:rPr>
            </w:pPr>
            <w:r>
              <w:rPr>
                <w:sz w:val="22"/>
              </w:rPr>
              <w:t>-3,1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10" w:right="99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11" w:right="95"/>
              <w:rPr>
                <w:sz w:val="22"/>
              </w:rPr>
            </w:pPr>
            <w:r>
              <w:rPr>
                <w:sz w:val="22"/>
              </w:rPr>
              <w:t>12,1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11" w:right="95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11" w:right="94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11" w:right="94"/>
              <w:rPr>
                <w:sz w:val="22"/>
              </w:rPr>
            </w:pPr>
            <w:r>
              <w:rPr>
                <w:sz w:val="22"/>
              </w:rPr>
              <w:t>16,5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51" w:right="135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22"/>
              <w:jc w:val="left"/>
              <w:rPr>
                <w:sz w:val="22"/>
              </w:rPr>
            </w:pPr>
            <w:r>
              <w:rPr>
                <w:sz w:val="22"/>
              </w:rPr>
              <w:t>4,0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86"/>
              <w:jc w:val="left"/>
              <w:rPr>
                <w:sz w:val="22"/>
              </w:rPr>
            </w:pPr>
            <w:r>
              <w:rPr>
                <w:sz w:val="22"/>
              </w:rPr>
              <w:t>-2,6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85"/>
              <w:jc w:val="left"/>
              <w:rPr>
                <w:sz w:val="22"/>
              </w:rPr>
            </w:pPr>
            <w:r>
              <w:rPr>
                <w:sz w:val="22"/>
              </w:rPr>
              <w:t>-7,6</w:t>
            </w:r>
          </w:p>
        </w:tc>
      </w:tr>
    </w:tbl>
    <w:p>
      <w:pPr>
        <w:pStyle w:val="BodyText"/>
        <w:spacing w:line="321" w:lineRule="exact" w:before="2"/>
        <w:ind w:left="820"/>
        <w:jc w:val="both"/>
      </w:pPr>
      <w:r>
        <w:rPr/>
        <w:t>Площадь</w:t>
      </w:r>
      <w:r>
        <w:rPr>
          <w:spacing w:val="-3"/>
        </w:rPr>
        <w:t> </w:t>
      </w:r>
      <w:r>
        <w:rPr/>
        <w:t>сельского</w:t>
      </w:r>
      <w:r>
        <w:rPr>
          <w:spacing w:val="-6"/>
        </w:rPr>
        <w:t> </w:t>
      </w:r>
      <w:r>
        <w:rPr/>
        <w:t>поселения</w:t>
      </w:r>
      <w:r>
        <w:rPr>
          <w:spacing w:val="-3"/>
        </w:rPr>
        <w:t> </w:t>
      </w:r>
      <w:r>
        <w:rPr/>
        <w:t>составляет 306</w:t>
      </w:r>
      <w:r>
        <w:rPr>
          <w:spacing w:val="-2"/>
        </w:rPr>
        <w:t> </w:t>
      </w:r>
      <w:r>
        <w:rPr/>
        <w:t>кв.км.</w:t>
      </w:r>
    </w:p>
    <w:p>
      <w:pPr>
        <w:pStyle w:val="BodyText"/>
        <w:spacing w:line="321" w:lineRule="exact"/>
        <w:ind w:left="820"/>
        <w:jc w:val="both"/>
      </w:pPr>
      <w:r>
        <w:rPr/>
        <w:t>По</w:t>
      </w:r>
      <w:r>
        <w:rPr>
          <w:spacing w:val="-7"/>
        </w:rPr>
        <w:t> </w:t>
      </w:r>
      <w:r>
        <w:rPr/>
        <w:t>состоянию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2021</w:t>
      </w:r>
      <w:r>
        <w:rPr>
          <w:spacing w:val="-2"/>
        </w:rPr>
        <w:t> </w:t>
      </w:r>
      <w:r>
        <w:rPr/>
        <w:t>год</w:t>
      </w:r>
      <w:r>
        <w:rPr>
          <w:spacing w:val="-2"/>
        </w:rPr>
        <w:t> </w:t>
      </w:r>
      <w:r>
        <w:rPr/>
        <w:t>численность</w:t>
      </w:r>
      <w:r>
        <w:rPr>
          <w:spacing w:val="-2"/>
        </w:rPr>
        <w:t> </w:t>
      </w:r>
      <w:r>
        <w:rPr/>
        <w:t>населения</w:t>
      </w:r>
      <w:r>
        <w:rPr>
          <w:spacing w:val="2"/>
        </w:rPr>
        <w:t> </w:t>
      </w:r>
      <w:r>
        <w:rPr/>
        <w:t>составляет</w:t>
      </w:r>
      <w:r>
        <w:rPr>
          <w:spacing w:val="-1"/>
        </w:rPr>
        <w:t> </w:t>
      </w:r>
      <w:r>
        <w:rPr/>
        <w:t>1044</w:t>
      </w:r>
      <w:r>
        <w:rPr>
          <w:spacing w:val="-5"/>
        </w:rPr>
        <w:t> </w:t>
      </w:r>
      <w:r>
        <w:rPr/>
        <w:t>человека.</w:t>
      </w:r>
    </w:p>
    <w:p>
      <w:pPr>
        <w:pStyle w:val="BodyText"/>
        <w:spacing w:before="2"/>
        <w:ind w:right="117" w:firstLine="708"/>
        <w:jc w:val="both"/>
      </w:pPr>
      <w:r>
        <w:rPr/>
        <w:t>Теплоснабжение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следующих 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3"/>
        </w:rPr>
        <w:t> </w:t>
      </w:r>
      <w:r>
        <w:rPr/>
        <w:t>энергии:</w:t>
      </w:r>
    </w:p>
    <w:p>
      <w:pPr>
        <w:pStyle w:val="Heading2"/>
      </w:pPr>
      <w:r>
        <w:rPr/>
        <w:t>Котельные,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хозяйственном</w:t>
      </w:r>
      <w:r>
        <w:rPr>
          <w:spacing w:val="-2"/>
        </w:rPr>
        <w:t> </w:t>
      </w:r>
      <w:r>
        <w:rPr/>
        <w:t>ведении</w:t>
      </w:r>
      <w:r>
        <w:rPr>
          <w:spacing w:val="-1"/>
        </w:rPr>
        <w:t> </w:t>
      </w:r>
      <w:r>
        <w:rPr/>
        <w:t>МУП</w:t>
      </w:r>
      <w:r>
        <w:rPr>
          <w:spacing w:val="-4"/>
        </w:rPr>
        <w:t> </w:t>
      </w:r>
      <w:r>
        <w:rPr/>
        <w:t>«МУК»:</w:t>
      </w:r>
    </w:p>
    <w:p>
      <w:pPr>
        <w:spacing w:line="321" w:lineRule="exact" w:before="0"/>
        <w:ind w:left="820" w:right="0" w:firstLine="0"/>
        <w:jc w:val="both"/>
        <w:rPr>
          <w:b/>
          <w:sz w:val="28"/>
        </w:rPr>
      </w:pPr>
      <w:r>
        <w:rPr>
          <w:b/>
          <w:sz w:val="28"/>
        </w:rPr>
        <w:t>-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котельная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№21;</w:t>
      </w:r>
    </w:p>
    <w:p>
      <w:pPr>
        <w:pStyle w:val="BodyText"/>
        <w:spacing w:before="2"/>
        <w:ind w:right="103" w:firstLine="708"/>
        <w:jc w:val="both"/>
      </w:pPr>
      <w:r>
        <w:rPr/>
        <w:t>Котельная</w:t>
      </w:r>
      <w:r>
        <w:rPr>
          <w:spacing w:val="1"/>
        </w:rPr>
        <w:t> </w:t>
      </w:r>
      <w:r>
        <w:rPr/>
        <w:t>№21</w:t>
      </w:r>
      <w:r>
        <w:rPr>
          <w:spacing w:val="1"/>
        </w:rPr>
        <w:t> </w:t>
      </w:r>
      <w:r>
        <w:rPr/>
        <w:t>расположена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Михайлово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 Юрьевецкого муниципального района Ивановской области по адресу ул.</w:t>
      </w:r>
      <w:r>
        <w:rPr>
          <w:spacing w:val="1"/>
        </w:rPr>
        <w:t> </w:t>
      </w:r>
      <w:r>
        <w:rPr/>
        <w:t>Советская,</w:t>
      </w:r>
      <w:r>
        <w:rPr>
          <w:spacing w:val="1"/>
        </w:rPr>
        <w:t> </w:t>
      </w:r>
      <w:r>
        <w:rPr/>
        <w:t>10.</w:t>
      </w:r>
      <w:r>
        <w:rPr>
          <w:spacing w:val="1"/>
        </w:rPr>
        <w:t> </w:t>
      </w:r>
      <w:r>
        <w:rPr/>
        <w:t>МУП</w:t>
      </w:r>
      <w:r>
        <w:rPr>
          <w:spacing w:val="1"/>
        </w:rPr>
        <w:t> </w:t>
      </w:r>
      <w:r>
        <w:rPr/>
        <w:t>«МУК»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производство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передачу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котельной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тепловым</w:t>
      </w:r>
      <w:r>
        <w:rPr>
          <w:spacing w:val="1"/>
        </w:rPr>
        <w:t> </w:t>
      </w:r>
      <w:r>
        <w:rPr/>
        <w:t>сетям,</w:t>
      </w:r>
      <w:r>
        <w:rPr>
          <w:spacing w:val="1"/>
        </w:rPr>
        <w:t> </w:t>
      </w:r>
      <w:r>
        <w:rPr/>
        <w:t>находящимся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хозяйственном</w:t>
      </w:r>
      <w:r>
        <w:rPr>
          <w:spacing w:val="1"/>
        </w:rPr>
        <w:t> </w:t>
      </w:r>
      <w:r>
        <w:rPr/>
        <w:t>ведении.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котельной</w:t>
      </w:r>
      <w:r>
        <w:rPr>
          <w:spacing w:val="1"/>
        </w:rPr>
        <w:t> </w:t>
      </w:r>
      <w:r>
        <w:rPr/>
        <w:t>закрытая,</w:t>
      </w:r>
      <w:r>
        <w:rPr>
          <w:spacing w:val="1"/>
        </w:rPr>
        <w:t> </w:t>
      </w:r>
      <w:r>
        <w:rPr/>
        <w:t>двухтрубная, горячее водоснабжение отсутствует. Температурный график работы</w:t>
      </w:r>
      <w:r>
        <w:rPr>
          <w:spacing w:val="1"/>
        </w:rPr>
        <w:t> </w:t>
      </w:r>
      <w:r>
        <w:rPr/>
        <w:t>котельной 95/70</w:t>
      </w:r>
      <w:r>
        <w:rPr>
          <w:spacing w:val="1"/>
        </w:rPr>
        <w:t> </w:t>
      </w:r>
      <w:r>
        <w:rPr/>
        <w:t>0С.</w:t>
      </w:r>
      <w:r>
        <w:rPr>
          <w:spacing w:val="1"/>
        </w:rPr>
        <w:t> </w:t>
      </w:r>
      <w:r>
        <w:rPr/>
        <w:t>Основным видом топлива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котельной является каменный</w:t>
      </w:r>
      <w:r>
        <w:rPr>
          <w:spacing w:val="1"/>
        </w:rPr>
        <w:t> </w:t>
      </w:r>
      <w:r>
        <w:rPr/>
        <w:t>уголь.</w:t>
      </w:r>
      <w:r>
        <w:rPr>
          <w:spacing w:val="2"/>
        </w:rPr>
        <w:t> </w:t>
      </w:r>
      <w:r>
        <w:rPr/>
        <w:t>ЕТО</w:t>
      </w:r>
      <w:r>
        <w:rPr>
          <w:spacing w:val="2"/>
        </w:rPr>
        <w:t> </w:t>
      </w:r>
      <w:r>
        <w:rPr/>
        <w:t>в системе</w:t>
      </w:r>
      <w:r>
        <w:rPr>
          <w:spacing w:val="-4"/>
        </w:rPr>
        <w:t> </w:t>
      </w:r>
      <w:r>
        <w:rPr/>
        <w:t>теплоснабжения</w:t>
      </w:r>
      <w:r>
        <w:rPr>
          <w:spacing w:val="4"/>
        </w:rPr>
        <w:t> </w:t>
      </w:r>
      <w:r>
        <w:rPr/>
        <w:t>–</w:t>
      </w:r>
      <w:r>
        <w:rPr>
          <w:spacing w:val="1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«МУК».</w:t>
      </w:r>
    </w:p>
    <w:p>
      <w:pPr>
        <w:spacing w:line="321" w:lineRule="exact" w:before="121"/>
        <w:ind w:left="820" w:right="0" w:firstLine="0"/>
        <w:jc w:val="left"/>
        <w:rPr>
          <w:b/>
          <w:sz w:val="28"/>
        </w:rPr>
      </w:pPr>
      <w:r>
        <w:rPr>
          <w:b/>
          <w:sz w:val="28"/>
        </w:rPr>
        <w:t>Производственные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котельные</w:t>
      </w:r>
    </w:p>
    <w:p>
      <w:pPr>
        <w:pStyle w:val="BodyText"/>
        <w:spacing w:line="321" w:lineRule="exact"/>
        <w:ind w:left="820"/>
      </w:pPr>
      <w:r>
        <w:rPr/>
        <w:t>Отсутствуют.</w:t>
      </w:r>
    </w:p>
    <w:p>
      <w:pPr>
        <w:spacing w:line="321" w:lineRule="exact" w:before="122"/>
        <w:ind w:left="820" w:right="0" w:firstLine="0"/>
        <w:jc w:val="left"/>
        <w:rPr>
          <w:b/>
          <w:sz w:val="28"/>
        </w:rPr>
      </w:pPr>
      <w:r>
        <w:rPr>
          <w:b/>
          <w:sz w:val="28"/>
        </w:rPr>
        <w:t>Индивидуальное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теплоснабжение</w:t>
      </w:r>
    </w:p>
    <w:p>
      <w:pPr>
        <w:pStyle w:val="BodyText"/>
        <w:ind w:right="112" w:firstLine="708"/>
        <w:jc w:val="both"/>
      </w:pPr>
      <w:r>
        <w:rPr/>
        <w:t>Индивидуальное</w:t>
      </w:r>
      <w:r>
        <w:rPr>
          <w:spacing w:val="1"/>
        </w:rPr>
        <w:t> </w:t>
      </w:r>
      <w:r>
        <w:rPr/>
        <w:t>теплоснабжение</w:t>
      </w:r>
      <w:r>
        <w:rPr>
          <w:spacing w:val="1"/>
        </w:rPr>
        <w:t> </w:t>
      </w:r>
      <w:r>
        <w:rPr/>
        <w:t>преобладает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частном</w:t>
      </w:r>
      <w:r>
        <w:rPr>
          <w:spacing w:val="1"/>
        </w:rPr>
        <w:t> </w:t>
      </w:r>
      <w:r>
        <w:rPr/>
        <w:t>секторе,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оно</w:t>
      </w:r>
      <w:r>
        <w:rPr>
          <w:spacing w:val="1"/>
        </w:rPr>
        <w:t> </w:t>
      </w:r>
      <w:r>
        <w:rPr/>
        <w:t>осуществляется от дровяных печей, а также автономных систем энергоснабжения,</w:t>
      </w:r>
      <w:r>
        <w:rPr>
          <w:spacing w:val="1"/>
        </w:rPr>
        <w:t> </w:t>
      </w:r>
      <w:r>
        <w:rPr/>
        <w:t>индивидуальных источников</w:t>
      </w:r>
      <w:r>
        <w:rPr>
          <w:spacing w:val="1"/>
        </w:rPr>
        <w:t> </w:t>
      </w:r>
      <w:r>
        <w:rPr/>
        <w:t>тепла.</w:t>
      </w:r>
    </w:p>
    <w:p>
      <w:pPr>
        <w:spacing w:after="0"/>
        <w:jc w:val="both"/>
        <w:sectPr>
          <w:pgSz w:w="11910" w:h="16840"/>
          <w:pgMar w:header="438" w:footer="274" w:top="900" w:bottom="460" w:left="1020" w:right="460"/>
        </w:sectPr>
      </w:pPr>
    </w:p>
    <w:p>
      <w:pPr>
        <w:pStyle w:val="BodyText"/>
        <w:spacing w:before="5"/>
        <w:ind w:left="0"/>
        <w:rPr>
          <w:sz w:val="12"/>
        </w:rPr>
      </w:pPr>
    </w:p>
    <w:p>
      <w:pPr>
        <w:pStyle w:val="Heading1"/>
        <w:spacing w:line="360" w:lineRule="auto" w:before="89"/>
        <w:ind w:right="107" w:firstLine="0"/>
      </w:pPr>
      <w:bookmarkStart w:name="_bookmark2" w:id="3"/>
      <w:bookmarkEnd w:id="3"/>
      <w:r>
        <w:rPr>
          <w:b w:val="0"/>
        </w:rPr>
      </w:r>
      <w:r>
        <w:rPr/>
        <w:t>Раздел 1. Показатели существующего и перспективного спроса на тепловую</w:t>
      </w:r>
      <w:r>
        <w:rPr>
          <w:spacing w:val="1"/>
        </w:rPr>
        <w:t> </w:t>
      </w:r>
      <w:r>
        <w:rPr/>
        <w:t>энергию (мощность) и теплоноситель в установленных границах территории</w:t>
      </w:r>
      <w:r>
        <w:rPr>
          <w:spacing w:val="1"/>
        </w:rPr>
        <w:t> </w:t>
      </w:r>
      <w:r>
        <w:rPr/>
        <w:t>сельского</w:t>
      </w:r>
      <w:r>
        <w:rPr>
          <w:spacing w:val="-1"/>
        </w:rPr>
        <w:t> </w:t>
      </w:r>
      <w:r>
        <w:rPr/>
        <w:t>поселения,</w:t>
      </w:r>
      <w:r>
        <w:rPr>
          <w:spacing w:val="2"/>
        </w:rPr>
        <w:t> </w:t>
      </w:r>
      <w:r>
        <w:rPr/>
        <w:t>городского</w:t>
      </w:r>
      <w:r>
        <w:rPr>
          <w:spacing w:val="-1"/>
        </w:rPr>
        <w:t> </w:t>
      </w:r>
      <w:r>
        <w:rPr/>
        <w:t>округа,</w:t>
      </w:r>
      <w:r>
        <w:rPr>
          <w:spacing w:val="-2"/>
        </w:rPr>
        <w:t> </w:t>
      </w:r>
      <w:r>
        <w:rPr/>
        <w:t>города федерального</w:t>
      </w:r>
      <w:r>
        <w:rPr>
          <w:spacing w:val="-1"/>
        </w:rPr>
        <w:t> </w:t>
      </w:r>
      <w:r>
        <w:rPr/>
        <w:t>значения</w:t>
      </w:r>
    </w:p>
    <w:p>
      <w:pPr>
        <w:spacing w:line="360" w:lineRule="auto" w:before="119"/>
        <w:ind w:left="112" w:right="107" w:firstLine="708"/>
        <w:jc w:val="both"/>
        <w:rPr>
          <w:b/>
          <w:sz w:val="28"/>
        </w:rPr>
      </w:pPr>
      <w:r>
        <w:rPr>
          <w:b/>
          <w:sz w:val="28"/>
        </w:rPr>
        <w:t>Величины существующей отапливаемой площади строительных фондов и</w:t>
      </w:r>
      <w:r>
        <w:rPr>
          <w:b/>
          <w:spacing w:val="-68"/>
          <w:sz w:val="28"/>
        </w:rPr>
        <w:t> </w:t>
      </w:r>
      <w:r>
        <w:rPr>
          <w:b/>
          <w:sz w:val="28"/>
        </w:rPr>
        <w:t>приросты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отапливаемой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площади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фондов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расчетным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элементам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территориального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деления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разделением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объектов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строительства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-68"/>
          <w:sz w:val="28"/>
        </w:rPr>
        <w:t> </w:t>
      </w:r>
      <w:r>
        <w:rPr>
          <w:b/>
          <w:sz w:val="28"/>
        </w:rPr>
        <w:t>многоквартирные дома, индивидуальные жилые дома, общественные здания 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производственные здания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промышленных предприятий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по этапам</w:t>
      </w:r>
    </w:p>
    <w:p>
      <w:pPr>
        <w:pStyle w:val="BodyText"/>
        <w:ind w:left="820" w:right="848"/>
        <w:jc w:val="both"/>
      </w:pPr>
      <w:r>
        <w:rPr/>
        <w:t>По предоставленным данным перспективное строительство отсутствует.</w:t>
      </w:r>
      <w:r>
        <w:rPr>
          <w:spacing w:val="-67"/>
        </w:rPr>
        <w:t> </w:t>
      </w:r>
      <w:r>
        <w:rPr/>
        <w:t>Величины</w:t>
      </w:r>
      <w:r>
        <w:rPr>
          <w:spacing w:val="-5"/>
        </w:rPr>
        <w:t> </w:t>
      </w:r>
      <w:r>
        <w:rPr/>
        <w:t>существующей</w:t>
      </w:r>
      <w:r>
        <w:rPr>
          <w:spacing w:val="-2"/>
        </w:rPr>
        <w:t> </w:t>
      </w:r>
      <w:r>
        <w:rPr/>
        <w:t>отапливаемой</w:t>
      </w:r>
      <w:r>
        <w:rPr>
          <w:spacing w:val="-6"/>
        </w:rPr>
        <w:t> </w:t>
      </w:r>
      <w:r>
        <w:rPr/>
        <w:t>площади</w:t>
      </w:r>
      <w:r>
        <w:rPr>
          <w:spacing w:val="-6"/>
        </w:rPr>
        <w:t> </w:t>
      </w:r>
      <w:r>
        <w:rPr/>
        <w:t>строительных</w:t>
      </w:r>
      <w:r>
        <w:rPr>
          <w:spacing w:val="-5"/>
        </w:rPr>
        <w:t> </w:t>
      </w:r>
      <w:r>
        <w:rPr/>
        <w:t>фондов.</w:t>
      </w:r>
    </w:p>
    <w:p>
      <w:pPr>
        <w:spacing w:before="54" w:after="13"/>
        <w:ind w:left="0" w:right="100" w:firstLine="0"/>
        <w:jc w:val="right"/>
        <w:rPr>
          <w:sz w:val="22"/>
        </w:rPr>
      </w:pPr>
      <w:r>
        <w:rPr>
          <w:spacing w:val="-5"/>
          <w:sz w:val="22"/>
        </w:rPr>
        <w:t>Таблица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2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9"/>
        <w:gridCol w:w="936"/>
        <w:gridCol w:w="932"/>
        <w:gridCol w:w="932"/>
        <w:gridCol w:w="928"/>
        <w:gridCol w:w="904"/>
        <w:gridCol w:w="895"/>
      </w:tblGrid>
      <w:tr>
        <w:trPr>
          <w:trHeight w:val="278" w:hRule="atLeast"/>
        </w:trPr>
        <w:tc>
          <w:tcPr>
            <w:tcW w:w="4669" w:type="dxa"/>
          </w:tcPr>
          <w:p>
            <w:pPr>
              <w:pStyle w:val="TableParagraph"/>
              <w:spacing w:line="255" w:lineRule="exact" w:before="3"/>
              <w:ind w:left="70" w:right="57"/>
              <w:rPr>
                <w:sz w:val="24"/>
              </w:rPr>
            </w:pPr>
            <w:r>
              <w:rPr>
                <w:sz w:val="24"/>
              </w:rPr>
              <w:t>Годы</w:t>
            </w:r>
          </w:p>
        </w:tc>
        <w:tc>
          <w:tcPr>
            <w:tcW w:w="936" w:type="dxa"/>
          </w:tcPr>
          <w:p>
            <w:pPr>
              <w:pStyle w:val="TableParagraph"/>
              <w:spacing w:line="255" w:lineRule="exact" w:before="3"/>
              <w:ind w:left="144" w:right="127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932" w:type="dxa"/>
          </w:tcPr>
          <w:p>
            <w:pPr>
              <w:pStyle w:val="TableParagraph"/>
              <w:spacing w:line="255" w:lineRule="exact" w:before="3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932" w:type="dxa"/>
          </w:tcPr>
          <w:p>
            <w:pPr>
              <w:pStyle w:val="TableParagraph"/>
              <w:spacing w:line="255" w:lineRule="exact" w:before="3"/>
              <w:ind w:left="138" w:right="133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928" w:type="dxa"/>
          </w:tcPr>
          <w:p>
            <w:pPr>
              <w:pStyle w:val="TableParagraph"/>
              <w:spacing w:line="255" w:lineRule="exact" w:before="3"/>
              <w:ind w:left="139" w:right="128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904" w:type="dxa"/>
          </w:tcPr>
          <w:p>
            <w:pPr>
              <w:pStyle w:val="TableParagraph"/>
              <w:spacing w:line="255" w:lineRule="exact" w:before="3"/>
              <w:ind w:left="216"/>
              <w:jc w:val="left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895" w:type="dxa"/>
          </w:tcPr>
          <w:p>
            <w:pPr>
              <w:pStyle w:val="TableParagraph"/>
              <w:spacing w:line="255" w:lineRule="exact" w:before="3"/>
              <w:ind w:right="193"/>
              <w:jc w:val="right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</w:tr>
      <w:tr>
        <w:trPr>
          <w:trHeight w:val="229" w:hRule="atLeast"/>
        </w:trPr>
        <w:tc>
          <w:tcPr>
            <w:tcW w:w="4669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36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32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3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28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04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95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550" w:hRule="atLeast"/>
        </w:trPr>
        <w:tc>
          <w:tcPr>
            <w:tcW w:w="4669" w:type="dxa"/>
          </w:tcPr>
          <w:p>
            <w:pPr>
              <w:pStyle w:val="TableParagraph"/>
              <w:spacing w:line="276" w:lineRule="exact"/>
              <w:ind w:left="430" w:right="407" w:firstLine="348"/>
              <w:jc w:val="lef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отапливаемая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строительных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фондов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года</w:t>
            </w:r>
          </w:p>
        </w:tc>
        <w:tc>
          <w:tcPr>
            <w:tcW w:w="936" w:type="dxa"/>
          </w:tcPr>
          <w:p>
            <w:pPr>
              <w:pStyle w:val="TableParagraph"/>
              <w:spacing w:before="149"/>
              <w:ind w:left="144" w:right="130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32" w:type="dxa"/>
          </w:tcPr>
          <w:p>
            <w:pPr>
              <w:pStyle w:val="TableParagraph"/>
              <w:spacing w:before="149"/>
              <w:ind w:right="151"/>
              <w:jc w:val="right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32" w:type="dxa"/>
          </w:tcPr>
          <w:p>
            <w:pPr>
              <w:pStyle w:val="TableParagraph"/>
              <w:spacing w:before="149"/>
              <w:ind w:left="144" w:right="133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28" w:type="dxa"/>
          </w:tcPr>
          <w:p>
            <w:pPr>
              <w:pStyle w:val="TableParagraph"/>
              <w:spacing w:before="149"/>
              <w:ind w:left="144" w:right="128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04" w:type="dxa"/>
          </w:tcPr>
          <w:p>
            <w:pPr>
              <w:pStyle w:val="TableParagraph"/>
              <w:spacing w:before="149"/>
              <w:ind w:left="152"/>
              <w:jc w:val="left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895" w:type="dxa"/>
          </w:tcPr>
          <w:p>
            <w:pPr>
              <w:pStyle w:val="TableParagraph"/>
              <w:spacing w:before="149"/>
              <w:ind w:right="128"/>
              <w:jc w:val="right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</w:tr>
      <w:tr>
        <w:trPr>
          <w:trHeight w:val="552" w:hRule="atLeast"/>
        </w:trPr>
        <w:tc>
          <w:tcPr>
            <w:tcW w:w="4669" w:type="dxa"/>
          </w:tcPr>
          <w:p>
            <w:pPr>
              <w:pStyle w:val="TableParagraph"/>
              <w:spacing w:line="270" w:lineRule="atLeast"/>
              <w:ind w:left="1223" w:right="723" w:hanging="469"/>
              <w:jc w:val="left"/>
              <w:rPr>
                <w:sz w:val="24"/>
              </w:rPr>
            </w:pPr>
            <w:r>
              <w:rPr>
                <w:sz w:val="24"/>
              </w:rPr>
              <w:t>Прибыло общей отапливаемой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площади,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</w:t>
            </w:r>
          </w:p>
        </w:tc>
        <w:tc>
          <w:tcPr>
            <w:tcW w:w="936" w:type="dxa"/>
          </w:tcPr>
          <w:p>
            <w:pPr>
              <w:pStyle w:val="TableParagraph"/>
              <w:spacing w:before="147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before="147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before="147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8" w:type="dxa"/>
          </w:tcPr>
          <w:p>
            <w:pPr>
              <w:pStyle w:val="TableParagraph"/>
              <w:spacing w:before="147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4" w:type="dxa"/>
          </w:tcPr>
          <w:p>
            <w:pPr>
              <w:pStyle w:val="TableParagraph"/>
              <w:spacing w:before="147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95" w:type="dxa"/>
          </w:tcPr>
          <w:p>
            <w:pPr>
              <w:pStyle w:val="TableParagraph"/>
              <w:spacing w:before="147"/>
              <w:ind w:left="1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74" w:hRule="atLeast"/>
        </w:trPr>
        <w:tc>
          <w:tcPr>
            <w:tcW w:w="4669" w:type="dxa"/>
          </w:tcPr>
          <w:p>
            <w:pPr>
              <w:pStyle w:val="TableParagraph"/>
              <w:spacing w:line="254" w:lineRule="exact"/>
              <w:ind w:left="70" w:right="52"/>
              <w:rPr>
                <w:sz w:val="24"/>
              </w:rPr>
            </w:pPr>
            <w:r>
              <w:rPr>
                <w:sz w:val="24"/>
              </w:rPr>
              <w:t>новое строительство,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числе:</w:t>
            </w:r>
          </w:p>
        </w:tc>
        <w:tc>
          <w:tcPr>
            <w:tcW w:w="936" w:type="dxa"/>
          </w:tcPr>
          <w:p>
            <w:pPr>
              <w:pStyle w:val="TableParagraph"/>
              <w:spacing w:line="244" w:lineRule="exact" w:before="10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44" w:lineRule="exact" w:before="10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44" w:lineRule="exact" w:before="10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8" w:type="dxa"/>
          </w:tcPr>
          <w:p>
            <w:pPr>
              <w:pStyle w:val="TableParagraph"/>
              <w:spacing w:line="244" w:lineRule="exact" w:before="10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4" w:type="dxa"/>
          </w:tcPr>
          <w:p>
            <w:pPr>
              <w:pStyle w:val="TableParagraph"/>
              <w:spacing w:line="244" w:lineRule="exact" w:before="10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95" w:type="dxa"/>
          </w:tcPr>
          <w:p>
            <w:pPr>
              <w:pStyle w:val="TableParagraph"/>
              <w:spacing w:line="244" w:lineRule="exact" w:before="10"/>
              <w:ind w:left="1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78" w:hRule="atLeast"/>
        </w:trPr>
        <w:tc>
          <w:tcPr>
            <w:tcW w:w="4669" w:type="dxa"/>
          </w:tcPr>
          <w:p>
            <w:pPr>
              <w:pStyle w:val="TableParagraph"/>
              <w:spacing w:line="255" w:lineRule="exact" w:before="3"/>
              <w:ind w:left="70" w:right="58"/>
              <w:rPr>
                <w:sz w:val="24"/>
              </w:rPr>
            </w:pPr>
            <w:r>
              <w:rPr>
                <w:sz w:val="24"/>
              </w:rPr>
              <w:t>Многоквартирные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жилые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здания</w:t>
            </w:r>
          </w:p>
        </w:tc>
        <w:tc>
          <w:tcPr>
            <w:tcW w:w="936" w:type="dxa"/>
          </w:tcPr>
          <w:p>
            <w:pPr>
              <w:pStyle w:val="TableParagraph"/>
              <w:spacing w:line="248" w:lineRule="exact" w:before="9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48" w:lineRule="exact" w:before="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48" w:lineRule="exact" w:before="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8" w:type="dxa"/>
          </w:tcPr>
          <w:p>
            <w:pPr>
              <w:pStyle w:val="TableParagraph"/>
              <w:spacing w:line="248" w:lineRule="exact" w:before="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4" w:type="dxa"/>
          </w:tcPr>
          <w:p>
            <w:pPr>
              <w:pStyle w:val="TableParagraph"/>
              <w:spacing w:line="248" w:lineRule="exact" w:before="9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95" w:type="dxa"/>
          </w:tcPr>
          <w:p>
            <w:pPr>
              <w:pStyle w:val="TableParagraph"/>
              <w:spacing w:line="248" w:lineRule="exact" w:before="9"/>
              <w:ind w:left="1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73" w:hRule="atLeast"/>
        </w:trPr>
        <w:tc>
          <w:tcPr>
            <w:tcW w:w="4669" w:type="dxa"/>
          </w:tcPr>
          <w:p>
            <w:pPr>
              <w:pStyle w:val="TableParagraph"/>
              <w:spacing w:line="254" w:lineRule="exact"/>
              <w:ind w:left="70" w:right="52"/>
              <w:rPr>
                <w:sz w:val="24"/>
              </w:rPr>
            </w:pPr>
            <w:r>
              <w:rPr>
                <w:sz w:val="24"/>
              </w:rPr>
              <w:t>общественно-деловая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936" w:type="dxa"/>
          </w:tcPr>
          <w:p>
            <w:pPr>
              <w:pStyle w:val="TableParagraph"/>
              <w:spacing w:line="244" w:lineRule="exact" w:before="9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44" w:lineRule="exact" w:before="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44" w:lineRule="exact" w:before="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8" w:type="dxa"/>
          </w:tcPr>
          <w:p>
            <w:pPr>
              <w:pStyle w:val="TableParagraph"/>
              <w:spacing w:line="244" w:lineRule="exact" w:before="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4" w:type="dxa"/>
          </w:tcPr>
          <w:p>
            <w:pPr>
              <w:pStyle w:val="TableParagraph"/>
              <w:spacing w:line="244" w:lineRule="exact" w:before="9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95" w:type="dxa"/>
          </w:tcPr>
          <w:p>
            <w:pPr>
              <w:pStyle w:val="TableParagraph"/>
              <w:spacing w:line="244" w:lineRule="exact" w:before="9"/>
              <w:ind w:left="1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77" w:hRule="atLeast"/>
        </w:trPr>
        <w:tc>
          <w:tcPr>
            <w:tcW w:w="4669" w:type="dxa"/>
          </w:tcPr>
          <w:p>
            <w:pPr>
              <w:pStyle w:val="TableParagraph"/>
              <w:spacing w:line="255" w:lineRule="exact" w:before="3"/>
              <w:ind w:left="70" w:right="58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жилищная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застройка</w:t>
            </w:r>
          </w:p>
        </w:tc>
        <w:tc>
          <w:tcPr>
            <w:tcW w:w="936" w:type="dxa"/>
          </w:tcPr>
          <w:p>
            <w:pPr>
              <w:pStyle w:val="TableParagraph"/>
              <w:spacing w:line="248" w:lineRule="exact" w:before="9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48" w:lineRule="exact" w:before="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48" w:lineRule="exact" w:before="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8" w:type="dxa"/>
          </w:tcPr>
          <w:p>
            <w:pPr>
              <w:pStyle w:val="TableParagraph"/>
              <w:spacing w:line="248" w:lineRule="exact" w:before="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4" w:type="dxa"/>
          </w:tcPr>
          <w:p>
            <w:pPr>
              <w:pStyle w:val="TableParagraph"/>
              <w:spacing w:line="248" w:lineRule="exact" w:before="9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95" w:type="dxa"/>
          </w:tcPr>
          <w:p>
            <w:pPr>
              <w:pStyle w:val="TableParagraph"/>
              <w:spacing w:line="248" w:lineRule="exact" w:before="9"/>
              <w:ind w:left="1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73" w:hRule="atLeast"/>
        </w:trPr>
        <w:tc>
          <w:tcPr>
            <w:tcW w:w="4669" w:type="dxa"/>
          </w:tcPr>
          <w:p>
            <w:pPr>
              <w:pStyle w:val="TableParagraph"/>
              <w:spacing w:line="254" w:lineRule="exact"/>
              <w:ind w:left="70" w:right="58"/>
              <w:rPr>
                <w:sz w:val="24"/>
              </w:rPr>
            </w:pPr>
            <w:r>
              <w:rPr>
                <w:sz w:val="24"/>
              </w:rPr>
              <w:t>Выбыло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отапливаемой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площади</w:t>
            </w:r>
          </w:p>
        </w:tc>
        <w:tc>
          <w:tcPr>
            <w:tcW w:w="936" w:type="dxa"/>
          </w:tcPr>
          <w:p>
            <w:pPr>
              <w:pStyle w:val="TableParagraph"/>
              <w:spacing w:line="244" w:lineRule="exact" w:before="9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44" w:lineRule="exact" w:before="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44" w:lineRule="exact" w:before="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8" w:type="dxa"/>
          </w:tcPr>
          <w:p>
            <w:pPr>
              <w:pStyle w:val="TableParagraph"/>
              <w:spacing w:line="244" w:lineRule="exact" w:before="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4" w:type="dxa"/>
          </w:tcPr>
          <w:p>
            <w:pPr>
              <w:pStyle w:val="TableParagraph"/>
              <w:spacing w:line="244" w:lineRule="exact" w:before="9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95" w:type="dxa"/>
          </w:tcPr>
          <w:p>
            <w:pPr>
              <w:pStyle w:val="TableParagraph"/>
              <w:spacing w:line="244" w:lineRule="exact" w:before="9"/>
              <w:ind w:left="1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50" w:hRule="atLeast"/>
        </w:trPr>
        <w:tc>
          <w:tcPr>
            <w:tcW w:w="4669" w:type="dxa"/>
          </w:tcPr>
          <w:p>
            <w:pPr>
              <w:pStyle w:val="TableParagraph"/>
              <w:spacing w:line="270" w:lineRule="atLeast"/>
              <w:ind w:left="2111" w:right="270" w:hanging="1809"/>
              <w:jc w:val="left"/>
              <w:rPr>
                <w:sz w:val="24"/>
              </w:rPr>
            </w:pPr>
            <w:r>
              <w:rPr>
                <w:sz w:val="24"/>
              </w:rPr>
              <w:t>Общая отапливаемая площадь на конец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года</w:t>
            </w:r>
          </w:p>
        </w:tc>
        <w:tc>
          <w:tcPr>
            <w:tcW w:w="936" w:type="dxa"/>
          </w:tcPr>
          <w:p>
            <w:pPr>
              <w:pStyle w:val="TableParagraph"/>
              <w:spacing w:before="149"/>
              <w:ind w:left="144" w:right="130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32" w:type="dxa"/>
          </w:tcPr>
          <w:p>
            <w:pPr>
              <w:pStyle w:val="TableParagraph"/>
              <w:spacing w:before="149"/>
              <w:ind w:right="151"/>
              <w:jc w:val="right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32" w:type="dxa"/>
          </w:tcPr>
          <w:p>
            <w:pPr>
              <w:pStyle w:val="TableParagraph"/>
              <w:spacing w:before="149"/>
              <w:ind w:left="144" w:right="133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28" w:type="dxa"/>
          </w:tcPr>
          <w:p>
            <w:pPr>
              <w:pStyle w:val="TableParagraph"/>
              <w:spacing w:before="149"/>
              <w:ind w:left="144" w:right="128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04" w:type="dxa"/>
          </w:tcPr>
          <w:p>
            <w:pPr>
              <w:pStyle w:val="TableParagraph"/>
              <w:spacing w:before="149"/>
              <w:ind w:left="152"/>
              <w:jc w:val="left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895" w:type="dxa"/>
          </w:tcPr>
          <w:p>
            <w:pPr>
              <w:pStyle w:val="TableParagraph"/>
              <w:spacing w:before="149"/>
              <w:ind w:right="128"/>
              <w:jc w:val="right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</w:tr>
    </w:tbl>
    <w:p>
      <w:pPr>
        <w:spacing w:after="0"/>
        <w:jc w:val="right"/>
        <w:rPr>
          <w:sz w:val="22"/>
        </w:rPr>
        <w:sectPr>
          <w:pgSz w:w="11910" w:h="16840"/>
          <w:pgMar w:header="438" w:footer="274" w:top="900" w:bottom="460" w:left="1020" w:right="460"/>
        </w:sectPr>
      </w:pPr>
    </w:p>
    <w:p>
      <w:pPr>
        <w:pStyle w:val="BodyText"/>
        <w:spacing w:before="2"/>
        <w:ind w:left="820"/>
      </w:pPr>
      <w:r>
        <w:rPr/>
        <w:t>Существующая</w:t>
      </w:r>
      <w:r>
        <w:rPr>
          <w:spacing w:val="-6"/>
        </w:rPr>
        <w:t> </w:t>
      </w:r>
      <w:r>
        <w:rPr/>
        <w:t>площадь</w:t>
      </w:r>
      <w:r>
        <w:rPr>
          <w:spacing w:val="-5"/>
        </w:rPr>
        <w:t> </w:t>
      </w:r>
      <w:r>
        <w:rPr/>
        <w:t>отапливаемых</w:t>
      </w:r>
      <w:r>
        <w:rPr>
          <w:spacing w:val="-5"/>
        </w:rPr>
        <w:t> </w:t>
      </w:r>
      <w:r>
        <w:rPr/>
        <w:t>зданий</w:t>
      </w:r>
    </w:p>
    <w:p>
      <w:pPr>
        <w:pStyle w:val="BodyText"/>
        <w:spacing w:before="3"/>
        <w:ind w:left="0"/>
        <w:rPr>
          <w:sz w:val="33"/>
        </w:rPr>
      </w:pPr>
      <w:r>
        <w:rPr/>
        <w:br w:type="column"/>
      </w:r>
      <w:r>
        <w:rPr>
          <w:sz w:val="33"/>
        </w:rPr>
      </w:r>
    </w:p>
    <w:p>
      <w:pPr>
        <w:spacing w:before="0"/>
        <w:ind w:left="820" w:right="0" w:firstLine="0"/>
        <w:jc w:val="lef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3"/>
          <w:w w:val="95"/>
          <w:sz w:val="22"/>
        </w:rPr>
        <w:t> </w:t>
      </w:r>
      <w:r>
        <w:rPr>
          <w:w w:val="95"/>
          <w:sz w:val="22"/>
        </w:rPr>
        <w:t>3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760" w:bottom="1220" w:left="1020" w:right="460"/>
          <w:cols w:num="2" w:equalWidth="0">
            <w:col w:w="6508" w:space="2087"/>
            <w:col w:w="1835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"/>
        <w:gridCol w:w="5666"/>
        <w:gridCol w:w="4073"/>
      </w:tblGrid>
      <w:tr>
        <w:trPr>
          <w:trHeight w:val="254" w:hRule="atLeast"/>
        </w:trPr>
        <w:tc>
          <w:tcPr>
            <w:tcW w:w="460" w:type="dxa"/>
          </w:tcPr>
          <w:p>
            <w:pPr>
              <w:pStyle w:val="TableParagraph"/>
              <w:spacing w:line="233" w:lineRule="exact" w:before="1"/>
              <w:ind w:left="69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5666" w:type="dxa"/>
          </w:tcPr>
          <w:p>
            <w:pPr>
              <w:pStyle w:val="TableParagraph"/>
              <w:spacing w:line="233" w:lineRule="exact" w:before="1"/>
              <w:ind w:left="1542" w:right="1535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4073" w:type="dxa"/>
          </w:tcPr>
          <w:p>
            <w:pPr>
              <w:pStyle w:val="TableParagraph"/>
              <w:spacing w:line="233" w:lineRule="exact" w:before="1"/>
              <w:ind w:left="1304" w:right="1292"/>
              <w:rPr>
                <w:sz w:val="22"/>
              </w:rPr>
            </w:pPr>
            <w:r>
              <w:rPr>
                <w:sz w:val="22"/>
              </w:rPr>
              <w:t>Площадь,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кв.м.</w:t>
            </w:r>
          </w:p>
        </w:tc>
      </w:tr>
      <w:tr>
        <w:trPr>
          <w:trHeight w:val="253" w:hRule="atLeast"/>
        </w:trPr>
        <w:tc>
          <w:tcPr>
            <w:tcW w:w="460" w:type="dxa"/>
          </w:tcPr>
          <w:p>
            <w:pPr>
              <w:pStyle w:val="TableParagraph"/>
              <w:spacing w:line="234" w:lineRule="exact"/>
              <w:ind w:left="6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66" w:type="dxa"/>
          </w:tcPr>
          <w:p>
            <w:pPr>
              <w:pStyle w:val="TableParagraph"/>
              <w:spacing w:line="234" w:lineRule="exact"/>
              <w:ind w:left="6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073" w:type="dxa"/>
          </w:tcPr>
          <w:p>
            <w:pPr>
              <w:pStyle w:val="TableParagraph"/>
              <w:spacing w:line="234" w:lineRule="exact"/>
              <w:ind w:left="14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250" w:hRule="atLeast"/>
        </w:trPr>
        <w:tc>
          <w:tcPr>
            <w:tcW w:w="10199" w:type="dxa"/>
            <w:gridSpan w:val="3"/>
          </w:tcPr>
          <w:p>
            <w:pPr>
              <w:pStyle w:val="TableParagraph"/>
              <w:spacing w:line="230" w:lineRule="exact"/>
              <w:ind w:left="4297" w:right="4284"/>
              <w:rPr>
                <w:b/>
                <w:sz w:val="22"/>
              </w:rPr>
            </w:pPr>
            <w:r>
              <w:rPr>
                <w:b/>
                <w:sz w:val="22"/>
              </w:rPr>
              <w:t>Котельная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№21</w:t>
            </w:r>
          </w:p>
        </w:tc>
      </w:tr>
      <w:tr>
        <w:trPr>
          <w:trHeight w:val="254" w:hRule="atLeast"/>
        </w:trPr>
        <w:tc>
          <w:tcPr>
            <w:tcW w:w="460" w:type="dxa"/>
          </w:tcPr>
          <w:p>
            <w:pPr>
              <w:pStyle w:val="TableParagraph"/>
              <w:spacing w:line="232" w:lineRule="exact" w:before="2"/>
              <w:ind w:left="6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66" w:type="dxa"/>
          </w:tcPr>
          <w:p>
            <w:pPr>
              <w:pStyle w:val="TableParagraph"/>
              <w:spacing w:line="232" w:lineRule="exact" w:before="2"/>
              <w:ind w:left="1593" w:right="1535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Мира,10-а,Детский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сад</w:t>
            </w:r>
          </w:p>
        </w:tc>
        <w:tc>
          <w:tcPr>
            <w:tcW w:w="4073" w:type="dxa"/>
          </w:tcPr>
          <w:p>
            <w:pPr>
              <w:pStyle w:val="TableParagraph"/>
              <w:spacing w:line="232" w:lineRule="exact" w:before="2"/>
              <w:ind w:left="1304" w:right="1231"/>
              <w:rPr>
                <w:sz w:val="22"/>
              </w:rPr>
            </w:pPr>
            <w:r>
              <w:rPr>
                <w:sz w:val="22"/>
              </w:rPr>
              <w:t>725,0</w:t>
            </w:r>
          </w:p>
        </w:tc>
      </w:tr>
      <w:tr>
        <w:trPr>
          <w:trHeight w:val="253" w:hRule="atLeast"/>
        </w:trPr>
        <w:tc>
          <w:tcPr>
            <w:tcW w:w="460" w:type="dxa"/>
          </w:tcPr>
          <w:p>
            <w:pPr>
              <w:pStyle w:val="TableParagraph"/>
              <w:spacing w:line="233" w:lineRule="exact" w:before="1"/>
              <w:ind w:left="66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66" w:type="dxa"/>
          </w:tcPr>
          <w:p>
            <w:pPr>
              <w:pStyle w:val="TableParagraph"/>
              <w:spacing w:line="233" w:lineRule="exact" w:before="1"/>
              <w:ind w:left="1593" w:right="1527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 ПУ №20,1</w:t>
            </w:r>
          </w:p>
        </w:tc>
        <w:tc>
          <w:tcPr>
            <w:tcW w:w="4073" w:type="dxa"/>
          </w:tcPr>
          <w:p>
            <w:pPr>
              <w:pStyle w:val="TableParagraph"/>
              <w:spacing w:line="233" w:lineRule="exact" w:before="1"/>
              <w:ind w:left="1304" w:right="1231"/>
              <w:rPr>
                <w:sz w:val="22"/>
              </w:rPr>
            </w:pPr>
            <w:r>
              <w:rPr>
                <w:sz w:val="22"/>
              </w:rPr>
              <w:t>256,9</w:t>
            </w:r>
          </w:p>
        </w:tc>
      </w:tr>
      <w:tr>
        <w:trPr>
          <w:trHeight w:val="254" w:hRule="atLeast"/>
        </w:trPr>
        <w:tc>
          <w:tcPr>
            <w:tcW w:w="460" w:type="dxa"/>
          </w:tcPr>
          <w:p>
            <w:pPr>
              <w:pStyle w:val="TableParagraph"/>
              <w:spacing w:line="234" w:lineRule="exact"/>
              <w:ind w:left="6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66" w:type="dxa"/>
          </w:tcPr>
          <w:p>
            <w:pPr>
              <w:pStyle w:val="TableParagraph"/>
              <w:spacing w:line="234" w:lineRule="exact"/>
              <w:ind w:left="1593" w:right="1527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 ПУ №20,2</w:t>
            </w:r>
          </w:p>
        </w:tc>
        <w:tc>
          <w:tcPr>
            <w:tcW w:w="4073" w:type="dxa"/>
          </w:tcPr>
          <w:p>
            <w:pPr>
              <w:pStyle w:val="TableParagraph"/>
              <w:spacing w:line="234" w:lineRule="exact"/>
              <w:ind w:left="1304" w:right="1231"/>
              <w:rPr>
                <w:sz w:val="22"/>
              </w:rPr>
            </w:pPr>
            <w:r>
              <w:rPr>
                <w:sz w:val="22"/>
              </w:rPr>
              <w:t>472,2</w:t>
            </w:r>
          </w:p>
        </w:tc>
      </w:tr>
      <w:tr>
        <w:trPr>
          <w:trHeight w:val="250" w:hRule="atLeast"/>
        </w:trPr>
        <w:tc>
          <w:tcPr>
            <w:tcW w:w="460" w:type="dxa"/>
          </w:tcPr>
          <w:p>
            <w:pPr>
              <w:pStyle w:val="TableParagraph"/>
              <w:spacing w:line="230" w:lineRule="exact"/>
              <w:ind w:left="6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66" w:type="dxa"/>
          </w:tcPr>
          <w:p>
            <w:pPr>
              <w:pStyle w:val="TableParagraph"/>
              <w:spacing w:line="230" w:lineRule="exact"/>
              <w:ind w:left="1593" w:right="1527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 ПУ №20,3</w:t>
            </w:r>
          </w:p>
        </w:tc>
        <w:tc>
          <w:tcPr>
            <w:tcW w:w="4073" w:type="dxa"/>
          </w:tcPr>
          <w:p>
            <w:pPr>
              <w:pStyle w:val="TableParagraph"/>
              <w:spacing w:line="230" w:lineRule="exact"/>
              <w:ind w:left="1304" w:right="1231"/>
              <w:rPr>
                <w:sz w:val="22"/>
              </w:rPr>
            </w:pPr>
            <w:r>
              <w:rPr>
                <w:sz w:val="22"/>
              </w:rPr>
              <w:t>834,0</w:t>
            </w:r>
          </w:p>
        </w:tc>
      </w:tr>
      <w:tr>
        <w:trPr>
          <w:trHeight w:val="254" w:hRule="atLeast"/>
        </w:trPr>
        <w:tc>
          <w:tcPr>
            <w:tcW w:w="460" w:type="dxa"/>
          </w:tcPr>
          <w:p>
            <w:pPr>
              <w:pStyle w:val="TableParagraph"/>
              <w:spacing w:line="232" w:lineRule="exact" w:before="2"/>
              <w:ind w:left="66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666" w:type="dxa"/>
          </w:tcPr>
          <w:p>
            <w:pPr>
              <w:pStyle w:val="TableParagraph"/>
              <w:spacing w:line="232" w:lineRule="exact" w:before="2"/>
              <w:ind w:left="1593" w:right="1527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 ПУ №20,4</w:t>
            </w:r>
          </w:p>
        </w:tc>
        <w:tc>
          <w:tcPr>
            <w:tcW w:w="4073" w:type="dxa"/>
          </w:tcPr>
          <w:p>
            <w:pPr>
              <w:pStyle w:val="TableParagraph"/>
              <w:spacing w:line="232" w:lineRule="exact" w:before="2"/>
              <w:ind w:left="1304" w:right="1231"/>
              <w:rPr>
                <w:sz w:val="22"/>
              </w:rPr>
            </w:pPr>
            <w:r>
              <w:rPr>
                <w:sz w:val="22"/>
              </w:rPr>
              <w:t>819,1</w:t>
            </w:r>
          </w:p>
        </w:tc>
      </w:tr>
      <w:tr>
        <w:trPr>
          <w:trHeight w:val="253" w:hRule="atLeast"/>
        </w:trPr>
        <w:tc>
          <w:tcPr>
            <w:tcW w:w="460" w:type="dxa"/>
          </w:tcPr>
          <w:p>
            <w:pPr>
              <w:pStyle w:val="TableParagraph"/>
              <w:spacing w:line="232" w:lineRule="exact" w:before="1"/>
              <w:ind w:left="66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5666" w:type="dxa"/>
          </w:tcPr>
          <w:p>
            <w:pPr>
              <w:pStyle w:val="TableParagraph"/>
              <w:spacing w:line="232" w:lineRule="exact" w:before="1"/>
              <w:ind w:left="1593" w:right="1527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 ПУ №20,5</w:t>
            </w:r>
          </w:p>
        </w:tc>
        <w:tc>
          <w:tcPr>
            <w:tcW w:w="4073" w:type="dxa"/>
          </w:tcPr>
          <w:p>
            <w:pPr>
              <w:pStyle w:val="TableParagraph"/>
              <w:spacing w:line="232" w:lineRule="exact" w:before="1"/>
              <w:ind w:left="1304" w:right="1235"/>
              <w:rPr>
                <w:sz w:val="22"/>
              </w:rPr>
            </w:pPr>
            <w:r>
              <w:rPr>
                <w:sz w:val="22"/>
              </w:rPr>
              <w:t>1222,2</w:t>
            </w:r>
          </w:p>
        </w:tc>
      </w:tr>
      <w:tr>
        <w:trPr>
          <w:trHeight w:val="253" w:hRule="atLeast"/>
        </w:trPr>
        <w:tc>
          <w:tcPr>
            <w:tcW w:w="460" w:type="dxa"/>
          </w:tcPr>
          <w:p>
            <w:pPr>
              <w:pStyle w:val="TableParagraph"/>
              <w:spacing w:line="234" w:lineRule="exact"/>
              <w:ind w:left="66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5666" w:type="dxa"/>
          </w:tcPr>
          <w:p>
            <w:pPr>
              <w:pStyle w:val="TableParagraph"/>
              <w:spacing w:line="234" w:lineRule="exact"/>
              <w:ind w:left="1593" w:right="1529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Советская,12</w:t>
            </w:r>
          </w:p>
        </w:tc>
        <w:tc>
          <w:tcPr>
            <w:tcW w:w="4073" w:type="dxa"/>
          </w:tcPr>
          <w:p>
            <w:pPr>
              <w:pStyle w:val="TableParagraph"/>
              <w:spacing w:line="234" w:lineRule="exact"/>
              <w:ind w:left="1304" w:right="1231"/>
              <w:rPr>
                <w:sz w:val="22"/>
              </w:rPr>
            </w:pPr>
            <w:r>
              <w:rPr>
                <w:sz w:val="22"/>
              </w:rPr>
              <w:t>217,0</w:t>
            </w:r>
          </w:p>
        </w:tc>
      </w:tr>
      <w:tr>
        <w:trPr>
          <w:trHeight w:val="250" w:hRule="atLeast"/>
        </w:trPr>
        <w:tc>
          <w:tcPr>
            <w:tcW w:w="46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666" w:type="dxa"/>
          </w:tcPr>
          <w:p>
            <w:pPr>
              <w:pStyle w:val="TableParagraph"/>
              <w:spacing w:line="230" w:lineRule="exact"/>
              <w:ind w:left="1593" w:right="1532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4073" w:type="dxa"/>
          </w:tcPr>
          <w:p>
            <w:pPr>
              <w:pStyle w:val="TableParagraph"/>
              <w:spacing w:line="230" w:lineRule="exact"/>
              <w:ind w:left="1304" w:right="1235"/>
              <w:rPr>
                <w:sz w:val="22"/>
              </w:rPr>
            </w:pPr>
            <w:r>
              <w:rPr>
                <w:sz w:val="22"/>
              </w:rPr>
              <w:t>4546,4</w:t>
            </w:r>
          </w:p>
        </w:tc>
      </w:tr>
    </w:tbl>
    <w:p>
      <w:pPr>
        <w:spacing w:after="0" w:line="230" w:lineRule="exact"/>
        <w:rPr>
          <w:sz w:val="22"/>
        </w:rPr>
        <w:sectPr>
          <w:type w:val="continuous"/>
          <w:pgSz w:w="11910" w:h="16840"/>
          <w:pgMar w:top="760" w:bottom="1220" w:left="1020" w:right="460"/>
        </w:sectPr>
      </w:pPr>
    </w:p>
    <w:p>
      <w:pPr>
        <w:pStyle w:val="BodyText"/>
        <w:spacing w:before="78"/>
        <w:ind w:left="107" w:right="110" w:firstLine="708"/>
        <w:jc w:val="both"/>
      </w:pPr>
      <w:r>
        <w:rPr/>
        <w:t>Приросты отапливаемой площади строительных фондов по расчетным элементам территориального деления с разделением</w:t>
      </w:r>
      <w:r>
        <w:rPr>
          <w:spacing w:val="1"/>
        </w:rPr>
        <w:t> </w:t>
      </w:r>
      <w:r>
        <w:rPr/>
        <w:t>объектов строительства на многоквартирные дома, индивидуальные жилые дома, общественные здания и производственные здания</w:t>
      </w:r>
      <w:r>
        <w:rPr>
          <w:spacing w:val="-67"/>
        </w:rPr>
        <w:t> </w:t>
      </w:r>
      <w:r>
        <w:rPr/>
        <w:t>промышленных предприятий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/>
        <w:t>этапам</w:t>
      </w:r>
    </w:p>
    <w:p>
      <w:pPr>
        <w:spacing w:before="59" w:after="12"/>
        <w:ind w:left="0" w:right="104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3"/>
          <w:w w:val="95"/>
          <w:sz w:val="22"/>
        </w:rPr>
        <w:t> </w:t>
      </w:r>
      <w:r>
        <w:rPr>
          <w:w w:val="95"/>
          <w:sz w:val="22"/>
        </w:rPr>
        <w:t>4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2776"/>
        <w:gridCol w:w="1028"/>
        <w:gridCol w:w="1029"/>
        <w:gridCol w:w="1028"/>
        <w:gridCol w:w="1028"/>
        <w:gridCol w:w="1028"/>
        <w:gridCol w:w="1029"/>
        <w:gridCol w:w="1028"/>
        <w:gridCol w:w="1028"/>
        <w:gridCol w:w="1028"/>
        <w:gridCol w:w="1028"/>
        <w:gridCol w:w="1028"/>
        <w:gridCol w:w="1016"/>
      </w:tblGrid>
      <w:tr>
        <w:trPr>
          <w:trHeight w:val="253" w:hRule="atLeast"/>
        </w:trPr>
        <w:tc>
          <w:tcPr>
            <w:tcW w:w="7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2776" w:type="dxa"/>
            <w:vMerge w:val="restart"/>
            <w:tcBorders>
              <w:right w:val="single" w:sz="2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703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2326" w:type="dxa"/>
            <w:gridSpan w:val="12"/>
            <w:tcBorders>
              <w:left w:val="single" w:sz="2" w:space="0" w:color="000000"/>
            </w:tcBorders>
          </w:tcPr>
          <w:p>
            <w:pPr>
              <w:pStyle w:val="TableParagraph"/>
              <w:spacing w:line="232" w:lineRule="exact" w:before="1"/>
              <w:ind w:left="3853" w:right="3842"/>
              <w:rPr>
                <w:sz w:val="14"/>
              </w:rPr>
            </w:pPr>
            <w:r>
              <w:rPr>
                <w:sz w:val="22"/>
              </w:rPr>
              <w:t>Отапливаемая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площадь,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тыс.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</w:t>
            </w:r>
            <w:r>
              <w:rPr>
                <w:position w:val="7"/>
                <w:sz w:val="14"/>
              </w:rPr>
              <w:t>2</w:t>
            </w:r>
          </w:p>
        </w:tc>
      </w:tr>
      <w:tr>
        <w:trPr>
          <w:trHeight w:val="506" w:hRule="atLeast"/>
        </w:trPr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vMerge/>
            <w:tcBorders>
              <w:top w:val="nil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94"/>
              <w:jc w:val="left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5"/>
              <w:ind w:left="241" w:right="238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292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1016" w:type="dxa"/>
          </w:tcPr>
          <w:p>
            <w:pPr>
              <w:pStyle w:val="TableParagraph"/>
              <w:spacing w:line="252" w:lineRule="exact" w:before="1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28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768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029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029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244" w:right="232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244" w:right="23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244" w:right="230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244" w:right="231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016" w:type="dxa"/>
          </w:tcPr>
          <w:p>
            <w:pPr>
              <w:pStyle w:val="TableParagraph"/>
              <w:spacing w:line="232" w:lineRule="exact" w:before="1"/>
              <w:ind w:left="238" w:right="229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506" w:hRule="atLeast"/>
        </w:trPr>
        <w:tc>
          <w:tcPr>
            <w:tcW w:w="768" w:type="dxa"/>
          </w:tcPr>
          <w:p>
            <w:pPr>
              <w:pStyle w:val="TableParagraph"/>
              <w:spacing w:before="125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1" w:lineRule="exact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Михайловское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сельское</w:t>
            </w:r>
          </w:p>
          <w:p>
            <w:pPr>
              <w:pStyle w:val="TableParagraph"/>
              <w:spacing w:line="233" w:lineRule="exact" w:before="3"/>
              <w:ind w:left="275"/>
              <w:jc w:val="left"/>
              <w:rPr>
                <w:sz w:val="22"/>
              </w:rPr>
            </w:pPr>
            <w:r>
              <w:rPr>
                <w:sz w:val="22"/>
              </w:rPr>
              <w:t>поселение,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14"/>
              <w:jc w:val="left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1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2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16" w:type="dxa"/>
          </w:tcPr>
          <w:p>
            <w:pPr>
              <w:pStyle w:val="TableParagraph"/>
              <w:spacing w:before="125"/>
              <w:ind w:left="237" w:right="229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>
        <w:trPr>
          <w:trHeight w:val="757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9" w:right="54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0" w:lineRule="exact"/>
              <w:ind w:left="122" w:right="116"/>
              <w:rPr>
                <w:sz w:val="22"/>
              </w:rPr>
            </w:pPr>
            <w:r>
              <w:rPr>
                <w:sz w:val="22"/>
              </w:rPr>
              <w:t>д.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Михайлово,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числе</w:t>
            </w:r>
          </w:p>
          <w:p>
            <w:pPr>
              <w:pStyle w:val="TableParagraph"/>
              <w:spacing w:line="252" w:lineRule="exact"/>
              <w:ind w:left="122" w:right="114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зонам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действия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источников: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14"/>
              <w:jc w:val="left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1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2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37" w:right="229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>
        <w:trPr>
          <w:trHeight w:val="505" w:hRule="atLeast"/>
        </w:trPr>
        <w:tc>
          <w:tcPr>
            <w:tcW w:w="768" w:type="dxa"/>
          </w:tcPr>
          <w:p>
            <w:pPr>
              <w:pStyle w:val="TableParagraph"/>
              <w:spacing w:before="125"/>
              <w:ind w:left="59" w:right="50"/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1091" w:right="325" w:hanging="744"/>
              <w:jc w:val="left"/>
              <w:rPr>
                <w:sz w:val="22"/>
              </w:rPr>
            </w:pPr>
            <w:r>
              <w:rPr>
                <w:sz w:val="22"/>
              </w:rPr>
              <w:t>Котельная №21,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14"/>
              <w:jc w:val="left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1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2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16" w:type="dxa"/>
          </w:tcPr>
          <w:p>
            <w:pPr>
              <w:pStyle w:val="TableParagraph"/>
              <w:spacing w:before="125"/>
              <w:ind w:left="237" w:right="229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>
        <w:trPr>
          <w:trHeight w:val="506" w:hRule="atLeast"/>
        </w:trPr>
        <w:tc>
          <w:tcPr>
            <w:tcW w:w="768" w:type="dxa"/>
          </w:tcPr>
          <w:p>
            <w:pPr>
              <w:pStyle w:val="TableParagraph"/>
              <w:spacing w:before="126"/>
              <w:ind w:left="59" w:right="54"/>
              <w:rPr>
                <w:sz w:val="22"/>
              </w:rPr>
            </w:pPr>
            <w:r>
              <w:rPr>
                <w:sz w:val="22"/>
              </w:rPr>
              <w:t>1.1.1.1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243" w:right="222" w:firstLine="128"/>
              <w:jc w:val="left"/>
              <w:rPr>
                <w:sz w:val="22"/>
              </w:rPr>
            </w:pPr>
            <w:r>
              <w:rPr>
                <w:sz w:val="22"/>
              </w:rPr>
              <w:t>МКД, в том числе, 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6"/>
              <w:ind w:left="214"/>
              <w:jc w:val="left"/>
              <w:rPr>
                <w:sz w:val="22"/>
              </w:rPr>
            </w:pPr>
            <w:r>
              <w:rPr>
                <w:sz w:val="22"/>
              </w:rPr>
              <w:t>3,8214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6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6"/>
              <w:ind w:left="244" w:right="2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6"/>
              <w:ind w:left="244" w:right="231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6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2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16" w:type="dxa"/>
          </w:tcPr>
          <w:p>
            <w:pPr>
              <w:pStyle w:val="TableParagraph"/>
              <w:spacing w:before="126"/>
              <w:ind w:left="237" w:right="229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>
        <w:trPr>
          <w:trHeight w:val="285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122" w:right="115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214"/>
              <w:jc w:val="left"/>
              <w:rPr>
                <w:sz w:val="22"/>
              </w:rPr>
            </w:pPr>
            <w:r>
              <w:rPr>
                <w:sz w:val="22"/>
              </w:rPr>
              <w:t>0,2170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7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7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7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122" w:right="112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214"/>
              <w:jc w:val="left"/>
              <w:rPr>
                <w:sz w:val="22"/>
              </w:rPr>
            </w:pPr>
            <w:r>
              <w:rPr>
                <w:sz w:val="22"/>
              </w:rPr>
              <w:t>3,6044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3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58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9" w:right="54"/>
              <w:rPr>
                <w:sz w:val="22"/>
              </w:rPr>
            </w:pPr>
            <w:r>
              <w:rPr>
                <w:sz w:val="22"/>
              </w:rPr>
              <w:t>1.1.1.2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tabs>
                <w:tab w:pos="2011" w:val="left" w:leader="none"/>
              </w:tabs>
              <w:spacing w:before="1"/>
              <w:ind w:left="539" w:right="220" w:hanging="308"/>
              <w:jc w:val="left"/>
              <w:rPr>
                <w:sz w:val="22"/>
              </w:rPr>
            </w:pPr>
            <w:r>
              <w:rPr>
                <w:sz w:val="22"/>
              </w:rPr>
              <w:t>Общественные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здания,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числе,</w:t>
              <w:tab/>
              <w:t>по</w:t>
            </w:r>
          </w:p>
          <w:p>
            <w:pPr>
              <w:pStyle w:val="TableParagraph"/>
              <w:spacing w:line="231" w:lineRule="exact"/>
              <w:ind w:left="243"/>
              <w:jc w:val="left"/>
              <w:rPr>
                <w:sz w:val="22"/>
              </w:rPr>
            </w:pPr>
            <w:r>
              <w:rPr>
                <w:sz w:val="22"/>
              </w:rPr>
              <w:t>кадастровым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66"/>
              <w:jc w:val="left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1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2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37" w:right="229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>
        <w:trPr>
          <w:trHeight w:val="286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122" w:right="115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266"/>
              <w:jc w:val="left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7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7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7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81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122" w:right="112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3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61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9" w:right="54"/>
              <w:rPr>
                <w:sz w:val="22"/>
              </w:rPr>
            </w:pPr>
            <w:r>
              <w:rPr>
                <w:sz w:val="22"/>
              </w:rPr>
              <w:t>1.1.1.3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163" w:right="155" w:firstLine="4"/>
              <w:rPr>
                <w:sz w:val="22"/>
              </w:rPr>
            </w:pPr>
            <w:r>
              <w:rPr>
                <w:sz w:val="22"/>
              </w:rPr>
              <w:t>Индивидуальные дома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(частные),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1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2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37" w:right="229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>
        <w:trPr>
          <w:trHeight w:val="282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4"/>
              <w:ind w:left="122" w:right="115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4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4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4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4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4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4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4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4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4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4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4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4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 w:before="13"/>
              <w:ind w:left="122" w:right="112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2" w:lineRule="exact" w:before="13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52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 w:before="13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2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52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52" w:lineRule="exact" w:before="13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58" w:hRule="atLeast"/>
        </w:trPr>
        <w:tc>
          <w:tcPr>
            <w:tcW w:w="76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9" w:right="54"/>
              <w:rPr>
                <w:sz w:val="22"/>
              </w:rPr>
            </w:pPr>
            <w:r>
              <w:rPr>
                <w:sz w:val="22"/>
              </w:rPr>
              <w:t>1.1.1.4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tabs>
                <w:tab w:pos="2011" w:val="left" w:leader="none"/>
              </w:tabs>
              <w:ind w:left="539" w:right="118" w:hanging="412"/>
              <w:jc w:val="left"/>
              <w:rPr>
                <w:sz w:val="22"/>
              </w:rPr>
            </w:pPr>
            <w:r>
              <w:rPr>
                <w:sz w:val="22"/>
              </w:rPr>
              <w:t>Производственные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здания,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числе,</w:t>
              <w:tab/>
              <w:t>по</w:t>
            </w:r>
          </w:p>
          <w:p>
            <w:pPr>
              <w:pStyle w:val="TableParagraph"/>
              <w:spacing w:line="232" w:lineRule="exact"/>
              <w:ind w:left="243"/>
              <w:jc w:val="left"/>
              <w:rPr>
                <w:sz w:val="22"/>
              </w:rPr>
            </w:pPr>
            <w:r>
              <w:rPr>
                <w:sz w:val="22"/>
              </w:rPr>
              <w:t>кадастровым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spacing w:after="0"/>
        <w:rPr>
          <w:sz w:val="22"/>
        </w:rPr>
        <w:sectPr>
          <w:headerReference w:type="default" r:id="rId14"/>
          <w:footerReference w:type="default" r:id="rId15"/>
          <w:pgSz w:w="16840" w:h="11910" w:orient="landscape"/>
          <w:pgMar w:header="718" w:footer="278" w:top="1040" w:bottom="460" w:left="460" w:right="280"/>
        </w:sectPr>
      </w:pPr>
    </w:p>
    <w:p>
      <w:pPr>
        <w:spacing w:line="360" w:lineRule="auto" w:before="82"/>
        <w:ind w:left="107" w:right="0" w:firstLine="708"/>
        <w:jc w:val="left"/>
        <w:rPr>
          <w:b/>
          <w:sz w:val="28"/>
        </w:rPr>
      </w:pPr>
      <w:r>
        <w:rPr>
          <w:b/>
          <w:sz w:val="28"/>
        </w:rPr>
        <w:t>Существующие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перспективные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объемы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потребления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(мощности)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теплоносителя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разделением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видам теплопотребления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каждом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расчетном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элементе территориального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деления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 каждом</w:t>
      </w:r>
      <w:r>
        <w:rPr>
          <w:b/>
          <w:spacing w:val="5"/>
          <w:sz w:val="28"/>
        </w:rPr>
        <w:t> </w:t>
      </w:r>
      <w:r>
        <w:rPr>
          <w:b/>
          <w:sz w:val="28"/>
        </w:rPr>
        <w:t>этапе</w:t>
      </w:r>
    </w:p>
    <w:p>
      <w:pPr>
        <w:pStyle w:val="BodyText"/>
        <w:ind w:left="107" w:firstLine="708"/>
      </w:pPr>
      <w:r>
        <w:rPr/>
        <w:t>Существующие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перспективные</w:t>
      </w:r>
      <w:r>
        <w:rPr>
          <w:spacing w:val="21"/>
        </w:rPr>
        <w:t> </w:t>
      </w:r>
      <w:r>
        <w:rPr/>
        <w:t>объемы</w:t>
      </w:r>
      <w:r>
        <w:rPr>
          <w:spacing w:val="20"/>
        </w:rPr>
        <w:t> </w:t>
      </w:r>
      <w:r>
        <w:rPr/>
        <w:t>потребления</w:t>
      </w:r>
      <w:r>
        <w:rPr>
          <w:spacing w:val="16"/>
        </w:rPr>
        <w:t> </w:t>
      </w:r>
      <w:r>
        <w:rPr/>
        <w:t>тепловой</w:t>
      </w:r>
      <w:r>
        <w:rPr>
          <w:spacing w:val="19"/>
        </w:rPr>
        <w:t> </w:t>
      </w:r>
      <w:r>
        <w:rPr/>
        <w:t>энергии</w:t>
      </w:r>
      <w:r>
        <w:rPr>
          <w:spacing w:val="16"/>
        </w:rPr>
        <w:t> </w:t>
      </w:r>
      <w:r>
        <w:rPr/>
        <w:t>(мощности)</w:t>
      </w:r>
      <w:r>
        <w:rPr>
          <w:spacing w:val="19"/>
        </w:rPr>
        <w:t> </w:t>
      </w:r>
      <w:r>
        <w:rPr/>
        <w:t>на</w:t>
      </w:r>
      <w:r>
        <w:rPr>
          <w:spacing w:val="16"/>
        </w:rPr>
        <w:t> </w:t>
      </w:r>
      <w:r>
        <w:rPr/>
        <w:t>отопление</w:t>
      </w:r>
      <w:r>
        <w:rPr>
          <w:spacing w:val="17"/>
        </w:rPr>
        <w:t> </w:t>
      </w:r>
      <w:r>
        <w:rPr/>
        <w:t>и</w:t>
      </w:r>
      <w:r>
        <w:rPr>
          <w:spacing w:val="29"/>
        </w:rPr>
        <w:t> </w:t>
      </w:r>
      <w:r>
        <w:rPr/>
        <w:t>вентиляцию</w:t>
      </w:r>
      <w:r>
        <w:rPr>
          <w:spacing w:val="19"/>
        </w:rPr>
        <w:t> </w:t>
      </w:r>
      <w:r>
        <w:rPr/>
        <w:t>на</w:t>
      </w:r>
      <w:r>
        <w:rPr>
          <w:spacing w:val="20"/>
        </w:rPr>
        <w:t> </w:t>
      </w:r>
      <w:r>
        <w:rPr/>
        <w:t>период</w:t>
      </w:r>
      <w:r>
        <w:rPr>
          <w:spacing w:val="-67"/>
        </w:rPr>
        <w:t> </w:t>
      </w:r>
      <w:r>
        <w:rPr/>
        <w:t>актуализации</w:t>
      </w:r>
      <w:r>
        <w:rPr>
          <w:spacing w:val="-2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2"/>
        </w:rPr>
        <w:t> </w:t>
      </w:r>
      <w:r>
        <w:rPr/>
        <w:t>Гкал</w:t>
      </w:r>
    </w:p>
    <w:p>
      <w:pPr>
        <w:spacing w:before="55" w:after="12"/>
        <w:ind w:left="0" w:right="104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3"/>
          <w:w w:val="95"/>
          <w:sz w:val="22"/>
        </w:rPr>
        <w:t> </w:t>
      </w:r>
      <w:r>
        <w:rPr>
          <w:w w:val="95"/>
          <w:sz w:val="22"/>
        </w:rPr>
        <w:t>5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2776"/>
        <w:gridCol w:w="1028"/>
        <w:gridCol w:w="1029"/>
        <w:gridCol w:w="1028"/>
        <w:gridCol w:w="1028"/>
        <w:gridCol w:w="1028"/>
        <w:gridCol w:w="1029"/>
        <w:gridCol w:w="1028"/>
        <w:gridCol w:w="1028"/>
        <w:gridCol w:w="1028"/>
        <w:gridCol w:w="1028"/>
        <w:gridCol w:w="1028"/>
        <w:gridCol w:w="1016"/>
      </w:tblGrid>
      <w:tr>
        <w:trPr>
          <w:trHeight w:val="254" w:hRule="atLeast"/>
        </w:trPr>
        <w:tc>
          <w:tcPr>
            <w:tcW w:w="7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2776" w:type="dxa"/>
            <w:vMerge w:val="restart"/>
            <w:tcBorders>
              <w:right w:val="single" w:sz="2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703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2326" w:type="dxa"/>
            <w:gridSpan w:val="12"/>
            <w:tcBorders>
              <w:left w:val="single" w:sz="2" w:space="0" w:color="000000"/>
            </w:tcBorders>
          </w:tcPr>
          <w:p>
            <w:pPr>
              <w:pStyle w:val="TableParagraph"/>
              <w:spacing w:line="232" w:lineRule="exact" w:before="1"/>
              <w:ind w:left="3846" w:right="3843"/>
              <w:rPr>
                <w:sz w:val="22"/>
              </w:rPr>
            </w:pPr>
            <w:r>
              <w:rPr>
                <w:sz w:val="22"/>
              </w:rPr>
              <w:t>Потребление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</w:t>
            </w:r>
          </w:p>
        </w:tc>
      </w:tr>
      <w:tr>
        <w:trPr>
          <w:trHeight w:val="505" w:hRule="atLeast"/>
        </w:trPr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vMerge/>
            <w:tcBorders>
              <w:top w:val="nil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4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5"/>
              <w:ind w:right="285"/>
              <w:jc w:val="right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right="283"/>
              <w:jc w:val="right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right="282"/>
              <w:jc w:val="right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292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1016" w:type="dxa"/>
          </w:tcPr>
          <w:p>
            <w:pPr>
              <w:pStyle w:val="TableParagraph"/>
              <w:spacing w:line="252" w:lineRule="exact" w:before="1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28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768" w:type="dxa"/>
          </w:tcPr>
          <w:p>
            <w:pPr>
              <w:pStyle w:val="TableParagraph"/>
              <w:spacing w:line="232" w:lineRule="exact" w:before="2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2" w:lineRule="exact" w:before="2"/>
              <w:ind w:left="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029" w:type="dxa"/>
          </w:tcPr>
          <w:p>
            <w:pPr>
              <w:pStyle w:val="TableParagraph"/>
              <w:spacing w:line="232" w:lineRule="exact" w:before="2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2" w:lineRule="exact" w:before="2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2" w:lineRule="exact" w:before="2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029" w:type="dxa"/>
          </w:tcPr>
          <w:p>
            <w:pPr>
              <w:pStyle w:val="TableParagraph"/>
              <w:spacing w:line="232" w:lineRule="exact" w:before="2"/>
              <w:ind w:left="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2"/>
              <w:ind w:left="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2"/>
              <w:ind w:left="244" w:right="232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2"/>
              <w:ind w:left="244" w:right="23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2"/>
              <w:ind w:left="244" w:right="230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2"/>
              <w:ind w:left="244" w:right="231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016" w:type="dxa"/>
          </w:tcPr>
          <w:p>
            <w:pPr>
              <w:pStyle w:val="TableParagraph"/>
              <w:spacing w:line="232" w:lineRule="exact" w:before="2"/>
              <w:ind w:left="238" w:right="229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505" w:hRule="atLeast"/>
        </w:trPr>
        <w:tc>
          <w:tcPr>
            <w:tcW w:w="768" w:type="dxa"/>
          </w:tcPr>
          <w:p>
            <w:pPr>
              <w:pStyle w:val="TableParagraph"/>
              <w:spacing w:before="125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1" w:lineRule="exact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Михайловское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сельское</w:t>
            </w:r>
          </w:p>
          <w:p>
            <w:pPr>
              <w:pStyle w:val="TableParagraph"/>
              <w:spacing w:line="232" w:lineRule="exact" w:before="3"/>
              <w:ind w:left="275"/>
              <w:jc w:val="left"/>
              <w:rPr>
                <w:sz w:val="22"/>
              </w:rPr>
            </w:pPr>
            <w:r>
              <w:rPr>
                <w:sz w:val="22"/>
              </w:rPr>
              <w:t>поселение,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5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5"/>
              <w:ind w:right="257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right="254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16" w:type="dxa"/>
          </w:tcPr>
          <w:p>
            <w:pPr>
              <w:pStyle w:val="TableParagraph"/>
              <w:spacing w:before="125"/>
              <w:ind w:left="241" w:right="22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</w:tr>
      <w:tr>
        <w:trPr>
          <w:trHeight w:val="758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9" w:right="54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1" w:lineRule="exact"/>
              <w:ind w:left="122" w:right="116"/>
              <w:rPr>
                <w:sz w:val="22"/>
              </w:rPr>
            </w:pPr>
            <w:r>
              <w:rPr>
                <w:sz w:val="22"/>
              </w:rPr>
              <w:t>д.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Михайлово,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числе</w:t>
            </w:r>
          </w:p>
          <w:p>
            <w:pPr>
              <w:pStyle w:val="TableParagraph"/>
              <w:spacing w:line="252" w:lineRule="exact"/>
              <w:ind w:left="122" w:right="114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зонам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действия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источников: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5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57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3" w:right="23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3" w:right="23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54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6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1" w:right="22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</w:tr>
      <w:tr>
        <w:trPr>
          <w:trHeight w:val="506" w:hRule="atLeast"/>
        </w:trPr>
        <w:tc>
          <w:tcPr>
            <w:tcW w:w="768" w:type="dxa"/>
          </w:tcPr>
          <w:p>
            <w:pPr>
              <w:pStyle w:val="TableParagraph"/>
              <w:spacing w:before="126"/>
              <w:ind w:left="59" w:right="50"/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1091" w:right="325" w:hanging="744"/>
              <w:jc w:val="left"/>
              <w:rPr>
                <w:sz w:val="22"/>
              </w:rPr>
            </w:pPr>
            <w:r>
              <w:rPr>
                <w:sz w:val="22"/>
              </w:rPr>
              <w:t>Котельная №21,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6"/>
              <w:ind w:left="244" w:right="235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6"/>
              <w:ind w:left="245" w:right="23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6"/>
              <w:ind w:right="257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6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6"/>
              <w:ind w:left="245" w:right="23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3" w:right="23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3" w:right="23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right="254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6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016" w:type="dxa"/>
          </w:tcPr>
          <w:p>
            <w:pPr>
              <w:pStyle w:val="TableParagraph"/>
              <w:spacing w:before="126"/>
              <w:ind w:left="241" w:right="22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</w:tr>
      <w:tr>
        <w:trPr>
          <w:trHeight w:val="506" w:hRule="atLeast"/>
        </w:trPr>
        <w:tc>
          <w:tcPr>
            <w:tcW w:w="768" w:type="dxa"/>
          </w:tcPr>
          <w:p>
            <w:pPr>
              <w:pStyle w:val="TableParagraph"/>
              <w:spacing w:before="125"/>
              <w:ind w:left="59" w:right="54"/>
              <w:rPr>
                <w:sz w:val="22"/>
              </w:rPr>
            </w:pPr>
            <w:r>
              <w:rPr>
                <w:sz w:val="22"/>
              </w:rPr>
              <w:t>1.1.1.1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243" w:right="222" w:firstLine="128"/>
              <w:jc w:val="left"/>
              <w:rPr>
                <w:sz w:val="22"/>
              </w:rPr>
            </w:pPr>
            <w:r>
              <w:rPr>
                <w:sz w:val="22"/>
              </w:rPr>
              <w:t>МКД, в том числе, 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5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5"/>
              <w:ind w:right="257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right="254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1016" w:type="dxa"/>
          </w:tcPr>
          <w:p>
            <w:pPr>
              <w:pStyle w:val="TableParagraph"/>
              <w:spacing w:before="125"/>
              <w:ind w:left="241" w:right="229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</w:tr>
      <w:tr>
        <w:trPr>
          <w:trHeight w:val="286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122" w:right="115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244" w:right="235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7"/>
              <w:ind w:left="245" w:right="239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right="313"/>
              <w:jc w:val="right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right="311"/>
              <w:jc w:val="right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244" w:right="237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7"/>
              <w:ind w:left="245" w:right="239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243" w:right="237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243" w:right="237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244" w:right="237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right="310"/>
              <w:jc w:val="right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244" w:right="236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7"/>
              <w:ind w:left="241" w:right="229"/>
              <w:rPr>
                <w:sz w:val="22"/>
              </w:rPr>
            </w:pPr>
            <w:r>
              <w:rPr>
                <w:sz w:val="22"/>
              </w:rPr>
              <w:t>50,4</w:t>
            </w:r>
          </w:p>
        </w:tc>
      </w:tr>
      <w:tr>
        <w:trPr>
          <w:trHeight w:val="281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122" w:right="112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244" w:right="235"/>
              <w:rPr>
                <w:sz w:val="22"/>
              </w:rPr>
            </w:pPr>
            <w:r>
              <w:rPr>
                <w:sz w:val="22"/>
              </w:rPr>
              <w:t>820,6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245" w:right="239"/>
              <w:rPr>
                <w:sz w:val="22"/>
              </w:rPr>
            </w:pPr>
            <w:r>
              <w:rPr>
                <w:sz w:val="22"/>
              </w:rPr>
              <w:t>820,6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right="257"/>
              <w:jc w:val="right"/>
              <w:rPr>
                <w:sz w:val="22"/>
              </w:rPr>
            </w:pPr>
            <w:r>
              <w:rPr>
                <w:sz w:val="22"/>
              </w:rPr>
              <w:t>820,6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820,6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244" w:right="237"/>
              <w:rPr>
                <w:sz w:val="22"/>
              </w:rPr>
            </w:pPr>
            <w:r>
              <w:rPr>
                <w:sz w:val="22"/>
              </w:rPr>
              <w:t>820,6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245" w:right="239"/>
              <w:rPr>
                <w:sz w:val="22"/>
              </w:rPr>
            </w:pPr>
            <w:r>
              <w:rPr>
                <w:sz w:val="22"/>
              </w:rPr>
              <w:t>820,6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243" w:right="237"/>
              <w:rPr>
                <w:sz w:val="22"/>
              </w:rPr>
            </w:pPr>
            <w:r>
              <w:rPr>
                <w:sz w:val="22"/>
              </w:rPr>
              <w:t>820,6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243" w:right="237"/>
              <w:rPr>
                <w:sz w:val="22"/>
              </w:rPr>
            </w:pPr>
            <w:r>
              <w:rPr>
                <w:sz w:val="22"/>
              </w:rPr>
              <w:t>820,6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244" w:right="237"/>
              <w:rPr>
                <w:sz w:val="22"/>
              </w:rPr>
            </w:pPr>
            <w:r>
              <w:rPr>
                <w:sz w:val="22"/>
              </w:rPr>
              <w:t>820,6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right="254"/>
              <w:jc w:val="right"/>
              <w:rPr>
                <w:sz w:val="22"/>
              </w:rPr>
            </w:pPr>
            <w:r>
              <w:rPr>
                <w:sz w:val="22"/>
              </w:rPr>
              <w:t>820,6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244" w:right="236"/>
              <w:rPr>
                <w:sz w:val="22"/>
              </w:rPr>
            </w:pPr>
            <w:r>
              <w:rPr>
                <w:sz w:val="22"/>
              </w:rPr>
              <w:t>820,6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3"/>
              <w:ind w:left="241" w:right="229"/>
              <w:rPr>
                <w:sz w:val="22"/>
              </w:rPr>
            </w:pPr>
            <w:r>
              <w:rPr>
                <w:sz w:val="22"/>
              </w:rPr>
              <w:t>820,6</w:t>
            </w:r>
          </w:p>
        </w:tc>
      </w:tr>
      <w:tr>
        <w:trPr>
          <w:trHeight w:val="758" w:hRule="atLeast"/>
        </w:trPr>
        <w:tc>
          <w:tcPr>
            <w:tcW w:w="76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59" w:right="54"/>
              <w:rPr>
                <w:sz w:val="22"/>
              </w:rPr>
            </w:pPr>
            <w:r>
              <w:rPr>
                <w:sz w:val="22"/>
              </w:rPr>
              <w:t>1.1.1.2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tabs>
                <w:tab w:pos="2011" w:val="left" w:leader="none"/>
              </w:tabs>
              <w:spacing w:before="2"/>
              <w:ind w:left="539" w:right="220" w:hanging="308"/>
              <w:jc w:val="left"/>
              <w:rPr>
                <w:sz w:val="22"/>
              </w:rPr>
            </w:pPr>
            <w:r>
              <w:rPr>
                <w:sz w:val="22"/>
              </w:rPr>
              <w:t>Общественные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здания,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числе,</w:t>
              <w:tab/>
              <w:t>по</w:t>
            </w:r>
          </w:p>
          <w:p>
            <w:pPr>
              <w:pStyle w:val="TableParagraph"/>
              <w:spacing w:line="230" w:lineRule="exact"/>
              <w:ind w:left="243"/>
              <w:jc w:val="left"/>
              <w:rPr>
                <w:sz w:val="22"/>
              </w:rPr>
            </w:pPr>
            <w:r>
              <w:rPr>
                <w:sz w:val="22"/>
              </w:rPr>
              <w:t>кадастровым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5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right="313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right="311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7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3" w:right="237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3" w:right="237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7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right="31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6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1" w:right="22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>
        <w:trPr>
          <w:trHeight w:val="285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122" w:right="115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244" w:right="235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7"/>
              <w:ind w:left="245" w:right="23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right="313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right="311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244" w:right="237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7"/>
              <w:ind w:left="245" w:right="23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243" w:right="237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243" w:right="237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244" w:right="237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right="31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244" w:right="236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7"/>
              <w:ind w:left="241" w:right="22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>
        <w:trPr>
          <w:trHeight w:val="281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122" w:right="112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244" w:right="230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244" w:right="2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244" w:right="231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244" w:right="232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3"/>
              <w:ind w:left="237" w:right="229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>
        <w:trPr>
          <w:trHeight w:val="762" w:hRule="atLeast"/>
        </w:trPr>
        <w:tc>
          <w:tcPr>
            <w:tcW w:w="76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59" w:right="54"/>
              <w:rPr>
                <w:sz w:val="22"/>
              </w:rPr>
            </w:pPr>
            <w:r>
              <w:rPr>
                <w:sz w:val="22"/>
              </w:rPr>
              <w:t>1.1.1.3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3" w:lineRule="exact" w:before="1"/>
              <w:ind w:left="163" w:firstLine="160"/>
              <w:jc w:val="left"/>
              <w:rPr>
                <w:sz w:val="22"/>
              </w:rPr>
            </w:pPr>
            <w:r>
              <w:rPr>
                <w:sz w:val="22"/>
              </w:rPr>
              <w:t>Индивидуальные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дома</w:t>
            </w:r>
          </w:p>
          <w:p>
            <w:pPr>
              <w:pStyle w:val="TableParagraph"/>
              <w:spacing w:line="252" w:lineRule="exact"/>
              <w:ind w:left="243" w:right="146" w:hanging="80"/>
              <w:jc w:val="left"/>
              <w:rPr>
                <w:sz w:val="22"/>
              </w:rPr>
            </w:pPr>
            <w:r>
              <w:rPr>
                <w:sz w:val="22"/>
              </w:rPr>
              <w:t>(частные),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122" w:right="115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3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85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 w:before="13"/>
              <w:ind w:left="122" w:right="112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2" w:lineRule="exact" w:before="13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52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 w:before="13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2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52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52" w:lineRule="exact" w:before="13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58" w:hRule="atLeast"/>
        </w:trPr>
        <w:tc>
          <w:tcPr>
            <w:tcW w:w="76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9" w:right="54"/>
              <w:rPr>
                <w:sz w:val="22"/>
              </w:rPr>
            </w:pPr>
            <w:r>
              <w:rPr>
                <w:sz w:val="22"/>
              </w:rPr>
              <w:t>1.1.1.4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tabs>
                <w:tab w:pos="2011" w:val="left" w:leader="none"/>
              </w:tabs>
              <w:ind w:left="539" w:right="118" w:hanging="412"/>
              <w:jc w:val="left"/>
              <w:rPr>
                <w:sz w:val="22"/>
              </w:rPr>
            </w:pPr>
            <w:r>
              <w:rPr>
                <w:sz w:val="22"/>
              </w:rPr>
              <w:t>Производственные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здания,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числе,</w:t>
              <w:tab/>
              <w:t>по</w:t>
            </w:r>
          </w:p>
          <w:p>
            <w:pPr>
              <w:pStyle w:val="TableParagraph"/>
              <w:spacing w:line="232" w:lineRule="exact"/>
              <w:ind w:left="243"/>
              <w:jc w:val="left"/>
              <w:rPr>
                <w:sz w:val="22"/>
              </w:rPr>
            </w:pPr>
            <w:r>
              <w:rPr>
                <w:sz w:val="22"/>
              </w:rPr>
              <w:t>кадастровым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18" w:footer="278" w:top="1040" w:bottom="460" w:left="460" w:right="280"/>
        </w:sectPr>
      </w:pPr>
    </w:p>
    <w:p>
      <w:pPr>
        <w:pStyle w:val="BodyText"/>
        <w:spacing w:line="242" w:lineRule="auto" w:before="78"/>
        <w:ind w:left="107" w:firstLine="708"/>
      </w:pPr>
      <w:r>
        <w:rPr/>
        <w:t>Существующие</w:t>
      </w:r>
      <w:r>
        <w:rPr>
          <w:spacing w:val="29"/>
        </w:rPr>
        <w:t> </w:t>
      </w:r>
      <w:r>
        <w:rPr/>
        <w:t>и</w:t>
      </w:r>
      <w:r>
        <w:rPr>
          <w:spacing w:val="37"/>
        </w:rPr>
        <w:t> </w:t>
      </w:r>
      <w:r>
        <w:rPr/>
        <w:t>перспективные</w:t>
      </w:r>
      <w:r>
        <w:rPr>
          <w:spacing w:val="33"/>
        </w:rPr>
        <w:t> </w:t>
      </w:r>
      <w:r>
        <w:rPr/>
        <w:t>объемы</w:t>
      </w:r>
      <w:r>
        <w:rPr>
          <w:spacing w:val="34"/>
        </w:rPr>
        <w:t> </w:t>
      </w:r>
      <w:r>
        <w:rPr/>
        <w:t>потребления</w:t>
      </w:r>
      <w:r>
        <w:rPr>
          <w:spacing w:val="33"/>
        </w:rPr>
        <w:t> </w:t>
      </w:r>
      <w:r>
        <w:rPr/>
        <w:t>тепловой</w:t>
      </w:r>
      <w:r>
        <w:rPr>
          <w:spacing w:val="32"/>
        </w:rPr>
        <w:t> </w:t>
      </w:r>
      <w:r>
        <w:rPr/>
        <w:t>энергии</w:t>
      </w:r>
      <w:r>
        <w:rPr>
          <w:spacing w:val="33"/>
        </w:rPr>
        <w:t> </w:t>
      </w:r>
      <w:r>
        <w:rPr/>
        <w:t>(мощности)</w:t>
      </w:r>
      <w:r>
        <w:rPr>
          <w:spacing w:val="37"/>
        </w:rPr>
        <w:t> </w:t>
      </w:r>
      <w:r>
        <w:rPr/>
        <w:t>на</w:t>
      </w:r>
      <w:r>
        <w:rPr>
          <w:spacing w:val="33"/>
        </w:rPr>
        <w:t> </w:t>
      </w:r>
      <w:r>
        <w:rPr/>
        <w:t>горячее</w:t>
      </w:r>
      <w:r>
        <w:rPr>
          <w:spacing w:val="39"/>
        </w:rPr>
        <w:t> </w:t>
      </w:r>
      <w:r>
        <w:rPr/>
        <w:t>водоснабжение</w:t>
      </w:r>
      <w:r>
        <w:rPr>
          <w:spacing w:val="33"/>
        </w:rPr>
        <w:t> </w:t>
      </w:r>
      <w:r>
        <w:rPr/>
        <w:t>на</w:t>
      </w:r>
      <w:r>
        <w:rPr>
          <w:spacing w:val="34"/>
        </w:rPr>
        <w:t> </w:t>
      </w:r>
      <w:r>
        <w:rPr/>
        <w:t>период</w:t>
      </w:r>
      <w:r>
        <w:rPr>
          <w:spacing w:val="-67"/>
        </w:rPr>
        <w:t> </w:t>
      </w:r>
      <w:r>
        <w:rPr/>
        <w:t>актуализации</w:t>
      </w:r>
      <w:r>
        <w:rPr>
          <w:spacing w:val="-2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2"/>
        </w:rPr>
        <w:t> </w:t>
      </w:r>
      <w:r>
        <w:rPr/>
        <w:t>Гкал</w:t>
      </w:r>
    </w:p>
    <w:p>
      <w:pPr>
        <w:spacing w:before="49" w:after="17"/>
        <w:ind w:left="0" w:right="104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3"/>
          <w:w w:val="95"/>
          <w:sz w:val="22"/>
        </w:rPr>
        <w:t> </w:t>
      </w:r>
      <w:r>
        <w:rPr>
          <w:w w:val="95"/>
          <w:sz w:val="22"/>
        </w:rPr>
        <w:t>6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2776"/>
        <w:gridCol w:w="1028"/>
        <w:gridCol w:w="1029"/>
        <w:gridCol w:w="1028"/>
        <w:gridCol w:w="1028"/>
        <w:gridCol w:w="1028"/>
        <w:gridCol w:w="1029"/>
        <w:gridCol w:w="1028"/>
        <w:gridCol w:w="1028"/>
        <w:gridCol w:w="1028"/>
        <w:gridCol w:w="1028"/>
        <w:gridCol w:w="1028"/>
        <w:gridCol w:w="1016"/>
      </w:tblGrid>
      <w:tr>
        <w:trPr>
          <w:trHeight w:val="254" w:hRule="atLeast"/>
        </w:trPr>
        <w:tc>
          <w:tcPr>
            <w:tcW w:w="768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2776" w:type="dxa"/>
            <w:vMerge w:val="restart"/>
            <w:tcBorders>
              <w:right w:val="single" w:sz="2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703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2326" w:type="dxa"/>
            <w:gridSpan w:val="12"/>
            <w:tcBorders>
              <w:left w:val="single" w:sz="2" w:space="0" w:color="000000"/>
            </w:tcBorders>
          </w:tcPr>
          <w:p>
            <w:pPr>
              <w:pStyle w:val="TableParagraph"/>
              <w:spacing w:line="235" w:lineRule="exact"/>
              <w:ind w:left="3846" w:right="3843"/>
              <w:rPr>
                <w:sz w:val="22"/>
              </w:rPr>
            </w:pPr>
            <w:r>
              <w:rPr>
                <w:sz w:val="22"/>
              </w:rPr>
              <w:t>Потребление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</w:t>
            </w:r>
          </w:p>
        </w:tc>
      </w:tr>
      <w:tr>
        <w:trPr>
          <w:trHeight w:val="506" w:hRule="atLeast"/>
        </w:trPr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vMerge/>
            <w:tcBorders>
              <w:top w:val="nil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4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5"/>
              <w:ind w:left="241" w:right="238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1028" w:type="dxa"/>
          </w:tcPr>
          <w:p>
            <w:pPr>
              <w:pStyle w:val="TableParagraph"/>
              <w:spacing w:line="250" w:lineRule="exact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292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1016" w:type="dxa"/>
          </w:tcPr>
          <w:p>
            <w:pPr>
              <w:pStyle w:val="TableParagraph"/>
              <w:spacing w:line="250" w:lineRule="exact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28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768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029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029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exact"/>
              <w:ind w:left="244" w:right="232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exact"/>
              <w:ind w:left="244" w:right="23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exact"/>
              <w:ind w:left="244" w:right="230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exact"/>
              <w:ind w:left="244" w:right="231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016" w:type="dxa"/>
          </w:tcPr>
          <w:p>
            <w:pPr>
              <w:pStyle w:val="TableParagraph"/>
              <w:spacing w:line="230" w:lineRule="exact"/>
              <w:ind w:left="396"/>
              <w:jc w:val="left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510" w:hRule="atLeast"/>
        </w:trPr>
        <w:tc>
          <w:tcPr>
            <w:tcW w:w="768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275" w:right="245" w:hanging="8"/>
              <w:jc w:val="left"/>
              <w:rPr>
                <w:sz w:val="22"/>
              </w:rPr>
            </w:pPr>
            <w:r>
              <w:rPr>
                <w:sz w:val="22"/>
              </w:rPr>
              <w:t>Михайловское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сельское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поселение,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9"/>
              <w:ind w:left="244" w:right="230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9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9"/>
              <w:ind w:left="244" w:right="2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9"/>
              <w:ind w:left="244" w:right="231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9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9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9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9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9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9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9"/>
              <w:ind w:left="244" w:right="232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16" w:type="dxa"/>
          </w:tcPr>
          <w:p>
            <w:pPr>
              <w:pStyle w:val="TableParagraph"/>
              <w:spacing w:before="129"/>
              <w:ind w:left="368"/>
              <w:jc w:val="lef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</w:tbl>
    <w:p>
      <w:pPr>
        <w:spacing w:line="360" w:lineRule="auto" w:before="123"/>
        <w:ind w:left="107" w:right="0" w:firstLine="708"/>
        <w:jc w:val="left"/>
        <w:rPr>
          <w:b/>
          <w:sz w:val="28"/>
        </w:rPr>
      </w:pPr>
      <w:r>
        <w:rPr>
          <w:b/>
          <w:sz w:val="28"/>
        </w:rPr>
        <w:t>Существующие</w:t>
      </w:r>
      <w:r>
        <w:rPr>
          <w:b/>
          <w:spacing w:val="58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58"/>
          <w:sz w:val="28"/>
        </w:rPr>
        <w:t> </w:t>
      </w:r>
      <w:r>
        <w:rPr>
          <w:b/>
          <w:sz w:val="28"/>
        </w:rPr>
        <w:t>перспективные</w:t>
      </w:r>
      <w:r>
        <w:rPr>
          <w:b/>
          <w:spacing w:val="59"/>
          <w:sz w:val="28"/>
        </w:rPr>
        <w:t> </w:t>
      </w:r>
      <w:r>
        <w:rPr>
          <w:b/>
          <w:sz w:val="28"/>
        </w:rPr>
        <w:t>объемы</w:t>
      </w:r>
      <w:r>
        <w:rPr>
          <w:b/>
          <w:spacing w:val="57"/>
          <w:sz w:val="28"/>
        </w:rPr>
        <w:t> </w:t>
      </w:r>
      <w:r>
        <w:rPr>
          <w:b/>
          <w:sz w:val="28"/>
        </w:rPr>
        <w:t>потребления</w:t>
      </w:r>
      <w:r>
        <w:rPr>
          <w:b/>
          <w:spacing w:val="60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59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64"/>
          <w:sz w:val="28"/>
        </w:rPr>
        <w:t> </w:t>
      </w:r>
      <w:r>
        <w:rPr>
          <w:b/>
          <w:sz w:val="28"/>
        </w:rPr>
        <w:t>(мощности)</w:t>
      </w:r>
      <w:r>
        <w:rPr>
          <w:b/>
          <w:spacing w:val="58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58"/>
          <w:sz w:val="28"/>
        </w:rPr>
        <w:t> </w:t>
      </w:r>
      <w:r>
        <w:rPr>
          <w:b/>
          <w:sz w:val="28"/>
        </w:rPr>
        <w:t>теплоносителя</w:t>
      </w:r>
      <w:r>
        <w:rPr>
          <w:b/>
          <w:spacing w:val="60"/>
          <w:sz w:val="28"/>
        </w:rPr>
        <w:t> </w:t>
      </w:r>
      <w:r>
        <w:rPr>
          <w:b/>
          <w:sz w:val="28"/>
        </w:rPr>
        <w:t>объектами,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расположенными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5"/>
          <w:sz w:val="28"/>
        </w:rPr>
        <w:t> </w:t>
      </w:r>
      <w:r>
        <w:rPr>
          <w:b/>
          <w:sz w:val="28"/>
        </w:rPr>
        <w:t>производственных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зонах,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каждом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этапе</w:t>
      </w:r>
    </w:p>
    <w:p>
      <w:pPr>
        <w:pStyle w:val="BodyText"/>
        <w:spacing w:line="242" w:lineRule="auto"/>
        <w:ind w:left="107" w:firstLine="708"/>
      </w:pPr>
      <w:r>
        <w:rPr/>
        <w:t>Существующие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/>
        <w:t>перспективные</w:t>
      </w:r>
      <w:r>
        <w:rPr>
          <w:spacing w:val="30"/>
        </w:rPr>
        <w:t> </w:t>
      </w:r>
      <w:r>
        <w:rPr/>
        <w:t>объемы</w:t>
      </w:r>
      <w:r>
        <w:rPr>
          <w:spacing w:val="34"/>
        </w:rPr>
        <w:t> </w:t>
      </w:r>
      <w:r>
        <w:rPr/>
        <w:t>потребления</w:t>
      </w:r>
      <w:r>
        <w:rPr>
          <w:spacing w:val="33"/>
        </w:rPr>
        <w:t> </w:t>
      </w:r>
      <w:r>
        <w:rPr/>
        <w:t>тепловой</w:t>
      </w:r>
      <w:r>
        <w:rPr>
          <w:spacing w:val="33"/>
        </w:rPr>
        <w:t> </w:t>
      </w:r>
      <w:r>
        <w:rPr/>
        <w:t>энергии</w:t>
      </w:r>
      <w:r>
        <w:rPr>
          <w:spacing w:val="33"/>
        </w:rPr>
        <w:t> </w:t>
      </w:r>
      <w:r>
        <w:rPr/>
        <w:t>(мощности)</w:t>
      </w:r>
      <w:r>
        <w:rPr>
          <w:spacing w:val="33"/>
        </w:rPr>
        <w:t> </w:t>
      </w:r>
      <w:r>
        <w:rPr/>
        <w:t>на</w:t>
      </w:r>
      <w:r>
        <w:rPr>
          <w:spacing w:val="34"/>
        </w:rPr>
        <w:t> </w:t>
      </w:r>
      <w:r>
        <w:rPr/>
        <w:t>период</w:t>
      </w:r>
      <w:r>
        <w:rPr>
          <w:spacing w:val="35"/>
        </w:rPr>
        <w:t> </w:t>
      </w:r>
      <w:r>
        <w:rPr/>
        <w:t>актуализации</w:t>
      </w:r>
      <w:r>
        <w:rPr>
          <w:spacing w:val="33"/>
        </w:rPr>
        <w:t> </w:t>
      </w:r>
      <w:r>
        <w:rPr/>
        <w:t>схемы</w:t>
      </w:r>
      <w:r>
        <w:rPr>
          <w:spacing w:val="-67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</w:t>
      </w:r>
    </w:p>
    <w:p>
      <w:pPr>
        <w:spacing w:before="44" w:after="17"/>
        <w:ind w:left="0" w:right="104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3"/>
          <w:w w:val="95"/>
          <w:sz w:val="22"/>
        </w:rPr>
        <w:t> </w:t>
      </w:r>
      <w:r>
        <w:rPr>
          <w:w w:val="95"/>
          <w:sz w:val="22"/>
        </w:rPr>
        <w:t>7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2776"/>
        <w:gridCol w:w="1028"/>
        <w:gridCol w:w="1029"/>
        <w:gridCol w:w="1028"/>
        <w:gridCol w:w="1028"/>
        <w:gridCol w:w="1028"/>
        <w:gridCol w:w="1029"/>
        <w:gridCol w:w="1028"/>
        <w:gridCol w:w="1028"/>
        <w:gridCol w:w="1028"/>
        <w:gridCol w:w="1028"/>
        <w:gridCol w:w="1028"/>
        <w:gridCol w:w="1016"/>
      </w:tblGrid>
      <w:tr>
        <w:trPr>
          <w:trHeight w:val="253" w:hRule="atLeast"/>
        </w:trPr>
        <w:tc>
          <w:tcPr>
            <w:tcW w:w="7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2776" w:type="dxa"/>
            <w:vMerge w:val="restart"/>
            <w:tcBorders>
              <w:right w:val="single" w:sz="2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703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2326" w:type="dxa"/>
            <w:gridSpan w:val="12"/>
            <w:tcBorders>
              <w:left w:val="single" w:sz="2" w:space="0" w:color="000000"/>
            </w:tcBorders>
          </w:tcPr>
          <w:p>
            <w:pPr>
              <w:pStyle w:val="TableParagraph"/>
              <w:spacing w:line="234" w:lineRule="exact"/>
              <w:ind w:left="3846" w:right="3843"/>
              <w:rPr>
                <w:sz w:val="22"/>
              </w:rPr>
            </w:pPr>
            <w:r>
              <w:rPr>
                <w:sz w:val="22"/>
              </w:rPr>
              <w:t>Потребление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</w:t>
            </w:r>
          </w:p>
        </w:tc>
      </w:tr>
      <w:tr>
        <w:trPr>
          <w:trHeight w:val="506" w:hRule="atLeast"/>
        </w:trPr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vMerge/>
            <w:tcBorders>
              <w:top w:val="nil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4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5"/>
              <w:ind w:left="241" w:right="238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1028" w:type="dxa"/>
          </w:tcPr>
          <w:p>
            <w:pPr>
              <w:pStyle w:val="TableParagraph"/>
              <w:spacing w:line="250" w:lineRule="exact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292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1016" w:type="dxa"/>
          </w:tcPr>
          <w:p>
            <w:pPr>
              <w:pStyle w:val="TableParagraph"/>
              <w:spacing w:line="250" w:lineRule="exact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28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768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029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029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exact"/>
              <w:ind w:left="244" w:right="232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exact"/>
              <w:ind w:left="244" w:right="23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exact"/>
              <w:ind w:left="244" w:right="230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028" w:type="dxa"/>
          </w:tcPr>
          <w:p>
            <w:pPr>
              <w:pStyle w:val="TableParagraph"/>
              <w:spacing w:line="230" w:lineRule="exact"/>
              <w:ind w:left="244" w:right="231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016" w:type="dxa"/>
          </w:tcPr>
          <w:p>
            <w:pPr>
              <w:pStyle w:val="TableParagraph"/>
              <w:spacing w:line="230" w:lineRule="exact"/>
              <w:ind w:left="396"/>
              <w:jc w:val="left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510" w:hRule="atLeast"/>
        </w:trPr>
        <w:tc>
          <w:tcPr>
            <w:tcW w:w="768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275" w:right="245" w:hanging="8"/>
              <w:jc w:val="left"/>
              <w:rPr>
                <w:sz w:val="22"/>
              </w:rPr>
            </w:pPr>
            <w:r>
              <w:rPr>
                <w:sz w:val="22"/>
              </w:rPr>
              <w:t>Михайловское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сельское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поселение,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9"/>
              <w:ind w:left="244" w:right="230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9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9"/>
              <w:ind w:left="244" w:right="2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9"/>
              <w:ind w:left="244" w:right="231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9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9"/>
              <w:ind w:left="245" w:right="2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9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9"/>
              <w:ind w:left="244" w:right="2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9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9"/>
              <w:ind w:left="244" w:right="2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9"/>
              <w:ind w:left="244" w:right="232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16" w:type="dxa"/>
          </w:tcPr>
          <w:p>
            <w:pPr>
              <w:pStyle w:val="TableParagraph"/>
              <w:spacing w:before="129"/>
              <w:ind w:left="368"/>
              <w:jc w:val="lef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</w:tbl>
    <w:p>
      <w:pPr>
        <w:spacing w:line="360" w:lineRule="auto" w:before="122"/>
        <w:ind w:left="107" w:right="106" w:firstLine="708"/>
        <w:jc w:val="both"/>
        <w:rPr>
          <w:b/>
          <w:sz w:val="28"/>
        </w:rPr>
      </w:pPr>
      <w:r>
        <w:rPr>
          <w:b/>
          <w:sz w:val="28"/>
        </w:rPr>
        <w:t>Существующие и перспективные величины средневзвешенной плотности тепловой нагрузки в каждом расчетном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элементе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территориального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деления,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зоне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действия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каждого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источника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энергии,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каждой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системе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по поселению,</w:t>
      </w:r>
      <w:r>
        <w:rPr>
          <w:b/>
          <w:spacing w:val="3"/>
          <w:sz w:val="28"/>
        </w:rPr>
        <w:t> </w:t>
      </w:r>
      <w:r>
        <w:rPr>
          <w:b/>
          <w:sz w:val="28"/>
        </w:rPr>
        <w:t>городскому</w:t>
      </w:r>
      <w:r>
        <w:rPr>
          <w:b/>
          <w:spacing w:val="5"/>
          <w:sz w:val="28"/>
        </w:rPr>
        <w:t> </w:t>
      </w:r>
      <w:r>
        <w:rPr>
          <w:b/>
          <w:sz w:val="28"/>
        </w:rPr>
        <w:t>округу,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городу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федерального</w:t>
      </w:r>
      <w:r>
        <w:rPr>
          <w:b/>
          <w:spacing w:val="8"/>
          <w:sz w:val="28"/>
        </w:rPr>
        <w:t> </w:t>
      </w:r>
      <w:r>
        <w:rPr>
          <w:b/>
          <w:sz w:val="28"/>
        </w:rPr>
        <w:t>значения.</w:t>
      </w:r>
    </w:p>
    <w:p>
      <w:pPr>
        <w:spacing w:before="52" w:after="17"/>
        <w:ind w:left="0" w:right="104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3"/>
          <w:w w:val="95"/>
          <w:sz w:val="22"/>
        </w:rPr>
        <w:t> </w:t>
      </w:r>
      <w:r>
        <w:rPr>
          <w:w w:val="95"/>
          <w:sz w:val="22"/>
        </w:rPr>
        <w:t>8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2776"/>
        <w:gridCol w:w="1028"/>
        <w:gridCol w:w="1029"/>
        <w:gridCol w:w="1028"/>
        <w:gridCol w:w="1028"/>
        <w:gridCol w:w="1028"/>
        <w:gridCol w:w="1029"/>
        <w:gridCol w:w="1028"/>
        <w:gridCol w:w="1028"/>
        <w:gridCol w:w="1028"/>
        <w:gridCol w:w="1028"/>
        <w:gridCol w:w="1028"/>
        <w:gridCol w:w="1016"/>
      </w:tblGrid>
      <w:tr>
        <w:trPr>
          <w:trHeight w:val="250" w:hRule="atLeast"/>
        </w:trPr>
        <w:tc>
          <w:tcPr>
            <w:tcW w:w="7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2776" w:type="dxa"/>
            <w:vMerge w:val="restart"/>
            <w:tcBorders>
              <w:right w:val="single" w:sz="2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703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2326" w:type="dxa"/>
            <w:gridSpan w:val="12"/>
            <w:tcBorders>
              <w:left w:val="single" w:sz="2" w:space="0" w:color="000000"/>
            </w:tcBorders>
          </w:tcPr>
          <w:p>
            <w:pPr>
              <w:pStyle w:val="TableParagraph"/>
              <w:spacing w:line="230" w:lineRule="exact"/>
              <w:ind w:left="3853" w:right="3843"/>
              <w:rPr>
                <w:sz w:val="22"/>
              </w:rPr>
            </w:pPr>
            <w:r>
              <w:rPr>
                <w:sz w:val="22"/>
              </w:rPr>
              <w:t>Средневзвешенная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плотность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нагрузки</w:t>
            </w:r>
          </w:p>
        </w:tc>
      </w:tr>
      <w:tr>
        <w:trPr>
          <w:trHeight w:val="506" w:hRule="atLeast"/>
        </w:trPr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vMerge/>
            <w:tcBorders>
              <w:top w:val="nil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4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5"/>
              <w:ind w:left="241" w:right="238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292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1016" w:type="dxa"/>
          </w:tcPr>
          <w:p>
            <w:pPr>
              <w:pStyle w:val="TableParagraph"/>
              <w:spacing w:line="252" w:lineRule="exact" w:before="1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28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768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029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029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244" w:right="232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244" w:right="23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244" w:right="230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244" w:right="231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016" w:type="dxa"/>
          </w:tcPr>
          <w:p>
            <w:pPr>
              <w:pStyle w:val="TableParagraph"/>
              <w:spacing w:line="232" w:lineRule="exact" w:before="1"/>
              <w:ind w:left="238" w:right="229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510" w:hRule="atLeast"/>
        </w:trPr>
        <w:tc>
          <w:tcPr>
            <w:tcW w:w="768" w:type="dxa"/>
          </w:tcPr>
          <w:p>
            <w:pPr>
              <w:pStyle w:val="TableParagraph"/>
              <w:spacing w:before="126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275" w:right="245" w:hanging="8"/>
              <w:jc w:val="left"/>
              <w:rPr>
                <w:sz w:val="22"/>
              </w:rPr>
            </w:pPr>
            <w:r>
              <w:rPr>
                <w:sz w:val="22"/>
              </w:rPr>
              <w:t>Михайловское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сельское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поселение,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6"/>
              <w:ind w:left="244" w:right="235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6"/>
              <w:ind w:left="245" w:right="23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6"/>
              <w:ind w:left="242" w:right="238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6"/>
              <w:ind w:left="244" w:right="236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6"/>
              <w:ind w:left="245" w:right="23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3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3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6"/>
              <w:ind w:left="244" w:right="236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16" w:type="dxa"/>
          </w:tcPr>
          <w:p>
            <w:pPr>
              <w:pStyle w:val="TableParagraph"/>
              <w:spacing w:before="126"/>
              <w:ind w:left="241" w:right="22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18" w:footer="278" w:top="1040" w:bottom="460" w:left="460" w:right="280"/>
        </w:sectPr>
      </w:pP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2776"/>
        <w:gridCol w:w="1028"/>
        <w:gridCol w:w="1029"/>
        <w:gridCol w:w="1028"/>
        <w:gridCol w:w="1028"/>
        <w:gridCol w:w="1028"/>
        <w:gridCol w:w="1029"/>
        <w:gridCol w:w="1028"/>
        <w:gridCol w:w="1028"/>
        <w:gridCol w:w="1028"/>
        <w:gridCol w:w="1028"/>
        <w:gridCol w:w="1028"/>
        <w:gridCol w:w="1016"/>
      </w:tblGrid>
      <w:tr>
        <w:trPr>
          <w:trHeight w:val="254" w:hRule="atLeast"/>
        </w:trPr>
        <w:tc>
          <w:tcPr>
            <w:tcW w:w="7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2776" w:type="dxa"/>
            <w:vMerge w:val="restart"/>
            <w:tcBorders>
              <w:right w:val="single" w:sz="2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703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2326" w:type="dxa"/>
            <w:gridSpan w:val="12"/>
            <w:tcBorders>
              <w:left w:val="single" w:sz="2" w:space="0" w:color="000000"/>
            </w:tcBorders>
          </w:tcPr>
          <w:p>
            <w:pPr>
              <w:pStyle w:val="TableParagraph"/>
              <w:spacing w:line="232" w:lineRule="exact" w:before="1"/>
              <w:ind w:left="3853" w:right="3843"/>
              <w:rPr>
                <w:sz w:val="22"/>
              </w:rPr>
            </w:pPr>
            <w:r>
              <w:rPr>
                <w:sz w:val="22"/>
              </w:rPr>
              <w:t>Средневзвешенная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плотность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нагрузки</w:t>
            </w:r>
          </w:p>
        </w:tc>
      </w:tr>
      <w:tr>
        <w:trPr>
          <w:trHeight w:val="505" w:hRule="atLeast"/>
        </w:trPr>
        <w:tc>
          <w:tcPr>
            <w:tcW w:w="7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vMerge/>
            <w:tcBorders>
              <w:top w:val="nil"/>
              <w:right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4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5"/>
              <w:ind w:left="241" w:right="238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1028" w:type="dxa"/>
          </w:tcPr>
          <w:p>
            <w:pPr>
              <w:pStyle w:val="TableParagraph"/>
              <w:spacing w:line="252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292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1016" w:type="dxa"/>
          </w:tcPr>
          <w:p>
            <w:pPr>
              <w:pStyle w:val="TableParagraph"/>
              <w:spacing w:line="252" w:lineRule="exact" w:before="1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28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768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029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029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244" w:right="232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244" w:right="23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244" w:right="230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028" w:type="dxa"/>
          </w:tcPr>
          <w:p>
            <w:pPr>
              <w:pStyle w:val="TableParagraph"/>
              <w:spacing w:line="232" w:lineRule="exact" w:before="1"/>
              <w:ind w:left="244" w:right="231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016" w:type="dxa"/>
          </w:tcPr>
          <w:p>
            <w:pPr>
              <w:pStyle w:val="TableParagraph"/>
              <w:spacing w:line="232" w:lineRule="exact" w:before="1"/>
              <w:ind w:left="238" w:right="229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758" w:hRule="atLeast"/>
        </w:trPr>
        <w:tc>
          <w:tcPr>
            <w:tcW w:w="76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59" w:right="54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1" w:lineRule="exact"/>
              <w:ind w:left="122" w:right="116"/>
              <w:rPr>
                <w:sz w:val="22"/>
              </w:rPr>
            </w:pPr>
            <w:r>
              <w:rPr>
                <w:sz w:val="22"/>
              </w:rPr>
              <w:t>д.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Михайлово,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числе</w:t>
            </w:r>
          </w:p>
          <w:p>
            <w:pPr>
              <w:pStyle w:val="TableParagraph"/>
              <w:spacing w:line="252" w:lineRule="exact"/>
              <w:ind w:left="122" w:right="114"/>
              <w:rPr>
                <w:sz w:val="22"/>
              </w:rPr>
            </w:pPr>
            <w:r>
              <w:rPr>
                <w:sz w:val="22"/>
              </w:rPr>
              <w:t>по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зонам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действия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источников: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5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2" w:right="238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6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3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3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6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41" w:right="22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</w:tr>
      <w:tr>
        <w:trPr>
          <w:trHeight w:val="506" w:hRule="atLeast"/>
        </w:trPr>
        <w:tc>
          <w:tcPr>
            <w:tcW w:w="768" w:type="dxa"/>
          </w:tcPr>
          <w:p>
            <w:pPr>
              <w:pStyle w:val="TableParagraph"/>
              <w:spacing w:before="125"/>
              <w:ind w:left="59" w:right="50"/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1091" w:right="325" w:hanging="744"/>
              <w:jc w:val="left"/>
              <w:rPr>
                <w:sz w:val="22"/>
              </w:rPr>
            </w:pPr>
            <w:r>
              <w:rPr>
                <w:sz w:val="22"/>
              </w:rPr>
              <w:t>Котельная №21,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5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5"/>
              <w:ind w:left="242" w:right="238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1016" w:type="dxa"/>
          </w:tcPr>
          <w:p>
            <w:pPr>
              <w:pStyle w:val="TableParagraph"/>
              <w:spacing w:before="125"/>
              <w:ind w:left="241" w:right="22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</w:tr>
      <w:tr>
        <w:trPr>
          <w:trHeight w:val="506" w:hRule="atLeast"/>
        </w:trPr>
        <w:tc>
          <w:tcPr>
            <w:tcW w:w="768" w:type="dxa"/>
          </w:tcPr>
          <w:p>
            <w:pPr>
              <w:pStyle w:val="TableParagraph"/>
              <w:spacing w:before="125"/>
              <w:ind w:left="59" w:right="54"/>
              <w:rPr>
                <w:sz w:val="22"/>
              </w:rPr>
            </w:pPr>
            <w:r>
              <w:rPr>
                <w:sz w:val="22"/>
              </w:rPr>
              <w:t>1.1.1.1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243" w:right="222" w:firstLine="128"/>
              <w:jc w:val="left"/>
              <w:rPr>
                <w:sz w:val="22"/>
              </w:rPr>
            </w:pPr>
            <w:r>
              <w:rPr>
                <w:sz w:val="22"/>
              </w:rPr>
              <w:t>МКД, в том числе, 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5"/>
              <w:rPr>
                <w:sz w:val="22"/>
              </w:rPr>
            </w:pPr>
            <w:r>
              <w:rPr>
                <w:sz w:val="22"/>
              </w:rPr>
              <w:t>0,062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0,062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25"/>
              <w:ind w:left="242" w:right="238"/>
              <w:rPr>
                <w:sz w:val="22"/>
              </w:rPr>
            </w:pPr>
            <w:r>
              <w:rPr>
                <w:sz w:val="22"/>
              </w:rPr>
              <w:t>0,062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0,062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0,062</w:t>
            </w:r>
          </w:p>
        </w:tc>
        <w:tc>
          <w:tcPr>
            <w:tcW w:w="1029" w:type="dxa"/>
          </w:tcPr>
          <w:p>
            <w:pPr>
              <w:pStyle w:val="TableParagraph"/>
              <w:spacing w:before="125"/>
              <w:ind w:left="245" w:right="239"/>
              <w:rPr>
                <w:sz w:val="22"/>
              </w:rPr>
            </w:pPr>
            <w:r>
              <w:rPr>
                <w:sz w:val="22"/>
              </w:rPr>
              <w:t>0,062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0,062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3" w:right="237"/>
              <w:rPr>
                <w:sz w:val="22"/>
              </w:rPr>
            </w:pPr>
            <w:r>
              <w:rPr>
                <w:sz w:val="22"/>
              </w:rPr>
              <w:t>0,062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0,062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7"/>
              <w:rPr>
                <w:sz w:val="22"/>
              </w:rPr>
            </w:pPr>
            <w:r>
              <w:rPr>
                <w:sz w:val="22"/>
              </w:rPr>
              <w:t>0,062</w:t>
            </w:r>
          </w:p>
        </w:tc>
        <w:tc>
          <w:tcPr>
            <w:tcW w:w="1028" w:type="dxa"/>
          </w:tcPr>
          <w:p>
            <w:pPr>
              <w:pStyle w:val="TableParagraph"/>
              <w:spacing w:before="125"/>
              <w:ind w:left="244" w:right="236"/>
              <w:rPr>
                <w:sz w:val="22"/>
              </w:rPr>
            </w:pPr>
            <w:r>
              <w:rPr>
                <w:sz w:val="22"/>
              </w:rPr>
              <w:t>0,062</w:t>
            </w:r>
          </w:p>
        </w:tc>
        <w:tc>
          <w:tcPr>
            <w:tcW w:w="1016" w:type="dxa"/>
          </w:tcPr>
          <w:p>
            <w:pPr>
              <w:pStyle w:val="TableParagraph"/>
              <w:spacing w:before="125"/>
              <w:ind w:left="241" w:right="229"/>
              <w:rPr>
                <w:sz w:val="22"/>
              </w:rPr>
            </w:pPr>
            <w:r>
              <w:rPr>
                <w:sz w:val="22"/>
              </w:rPr>
              <w:t>0,062</w:t>
            </w:r>
          </w:p>
        </w:tc>
      </w:tr>
      <w:tr>
        <w:trPr>
          <w:trHeight w:val="286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122" w:right="115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7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7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7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7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7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81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122" w:right="112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3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58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9" w:right="54"/>
              <w:rPr>
                <w:sz w:val="22"/>
              </w:rPr>
            </w:pPr>
            <w:r>
              <w:rPr>
                <w:sz w:val="22"/>
              </w:rPr>
              <w:t>1.1.1.2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tabs>
                <w:tab w:pos="2011" w:val="left" w:leader="none"/>
              </w:tabs>
              <w:spacing w:before="1"/>
              <w:ind w:left="539" w:right="220" w:hanging="308"/>
              <w:jc w:val="left"/>
              <w:rPr>
                <w:sz w:val="22"/>
              </w:rPr>
            </w:pPr>
            <w:r>
              <w:rPr>
                <w:sz w:val="22"/>
              </w:rPr>
              <w:t>Общественные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здания,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числе,</w:t>
              <w:tab/>
              <w:t>по</w:t>
            </w:r>
          </w:p>
          <w:p>
            <w:pPr>
              <w:pStyle w:val="TableParagraph"/>
              <w:spacing w:line="230" w:lineRule="exact"/>
              <w:ind w:left="243"/>
              <w:jc w:val="left"/>
              <w:rPr>
                <w:sz w:val="22"/>
              </w:rPr>
            </w:pPr>
            <w:r>
              <w:rPr>
                <w:sz w:val="22"/>
              </w:rPr>
              <w:t>кадастровым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5"/>
              <w:rPr>
                <w:sz w:val="22"/>
              </w:rPr>
            </w:pPr>
            <w:r>
              <w:rPr>
                <w:sz w:val="22"/>
              </w:rPr>
              <w:t>0,006</w:t>
            </w: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9"/>
              <w:rPr>
                <w:sz w:val="22"/>
              </w:rPr>
            </w:pPr>
            <w:r>
              <w:rPr>
                <w:sz w:val="22"/>
              </w:rPr>
              <w:t>0,006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2" w:right="238"/>
              <w:rPr>
                <w:sz w:val="22"/>
              </w:rPr>
            </w:pPr>
            <w:r>
              <w:rPr>
                <w:sz w:val="22"/>
              </w:rPr>
              <w:t>0,006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6"/>
              <w:rPr>
                <w:sz w:val="22"/>
              </w:rPr>
            </w:pPr>
            <w:r>
              <w:rPr>
                <w:sz w:val="22"/>
              </w:rPr>
              <w:t>0,006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7"/>
              <w:rPr>
                <w:sz w:val="22"/>
              </w:rPr>
            </w:pPr>
            <w:r>
              <w:rPr>
                <w:sz w:val="22"/>
              </w:rPr>
              <w:t>0,006</w:t>
            </w: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5" w:right="239"/>
              <w:rPr>
                <w:sz w:val="22"/>
              </w:rPr>
            </w:pPr>
            <w:r>
              <w:rPr>
                <w:sz w:val="22"/>
              </w:rPr>
              <w:t>0,006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3" w:right="237"/>
              <w:rPr>
                <w:sz w:val="22"/>
              </w:rPr>
            </w:pPr>
            <w:r>
              <w:rPr>
                <w:sz w:val="22"/>
              </w:rPr>
              <w:t>0,006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3" w:right="237"/>
              <w:rPr>
                <w:sz w:val="22"/>
              </w:rPr>
            </w:pPr>
            <w:r>
              <w:rPr>
                <w:sz w:val="22"/>
              </w:rPr>
              <w:t>0,006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7"/>
              <w:rPr>
                <w:sz w:val="22"/>
              </w:rPr>
            </w:pPr>
            <w:r>
              <w:rPr>
                <w:sz w:val="22"/>
              </w:rPr>
              <w:t>0,006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7"/>
              <w:rPr>
                <w:sz w:val="22"/>
              </w:rPr>
            </w:pPr>
            <w:r>
              <w:rPr>
                <w:sz w:val="22"/>
              </w:rPr>
              <w:t>0,006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4" w:right="236"/>
              <w:rPr>
                <w:sz w:val="22"/>
              </w:rPr>
            </w:pPr>
            <w:r>
              <w:rPr>
                <w:sz w:val="22"/>
              </w:rPr>
              <w:t>0,006</w:t>
            </w:r>
          </w:p>
        </w:tc>
        <w:tc>
          <w:tcPr>
            <w:tcW w:w="10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1" w:right="229"/>
              <w:rPr>
                <w:sz w:val="22"/>
              </w:rPr>
            </w:pPr>
            <w:r>
              <w:rPr>
                <w:sz w:val="22"/>
              </w:rPr>
              <w:t>0,006</w:t>
            </w:r>
          </w:p>
        </w:tc>
      </w:tr>
      <w:tr>
        <w:trPr>
          <w:trHeight w:val="286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8"/>
              <w:ind w:left="122" w:right="115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8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122" w:right="112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3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61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9" w:right="54"/>
              <w:rPr>
                <w:sz w:val="22"/>
              </w:rPr>
            </w:pPr>
            <w:r>
              <w:rPr>
                <w:sz w:val="22"/>
              </w:rPr>
              <w:t>1.1.1.3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2" w:lineRule="exact"/>
              <w:ind w:left="163" w:right="155" w:firstLine="4"/>
              <w:rPr>
                <w:sz w:val="22"/>
              </w:rPr>
            </w:pPr>
            <w:r>
              <w:rPr>
                <w:sz w:val="22"/>
              </w:rPr>
              <w:t>Индивидуальные дома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(частные),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82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122" w:right="115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3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3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86" w:hRule="atLeast"/>
        </w:trPr>
        <w:tc>
          <w:tcPr>
            <w:tcW w:w="768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8"/>
              <w:ind w:left="122" w:right="112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8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8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48" w:lineRule="exact" w:before="18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48" w:lineRule="exact" w:before="18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8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line="248" w:lineRule="exact" w:before="18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8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8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8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8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line="248" w:lineRule="exact" w:before="18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line="248" w:lineRule="exact" w:before="18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57" w:hRule="atLeast"/>
        </w:trPr>
        <w:tc>
          <w:tcPr>
            <w:tcW w:w="76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9" w:right="54"/>
              <w:rPr>
                <w:sz w:val="22"/>
              </w:rPr>
            </w:pPr>
            <w:r>
              <w:rPr>
                <w:sz w:val="22"/>
              </w:rPr>
              <w:t>1.1.1.4</w:t>
            </w:r>
          </w:p>
        </w:tc>
        <w:tc>
          <w:tcPr>
            <w:tcW w:w="2776" w:type="dxa"/>
            <w:tcBorders>
              <w:right w:val="single" w:sz="2" w:space="0" w:color="000000"/>
            </w:tcBorders>
          </w:tcPr>
          <w:p>
            <w:pPr>
              <w:pStyle w:val="TableParagraph"/>
              <w:tabs>
                <w:tab w:pos="2011" w:val="left" w:leader="none"/>
              </w:tabs>
              <w:ind w:left="539" w:right="118" w:hanging="412"/>
              <w:jc w:val="left"/>
              <w:rPr>
                <w:sz w:val="22"/>
              </w:rPr>
            </w:pPr>
            <w:r>
              <w:rPr>
                <w:sz w:val="22"/>
              </w:rPr>
              <w:t>Производственные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здания,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числе,</w:t>
              <w:tab/>
              <w:t>по</w:t>
            </w:r>
          </w:p>
          <w:p>
            <w:pPr>
              <w:pStyle w:val="TableParagraph"/>
              <w:spacing w:line="232" w:lineRule="exact"/>
              <w:ind w:left="243"/>
              <w:jc w:val="left"/>
              <w:rPr>
                <w:sz w:val="22"/>
              </w:rPr>
            </w:pPr>
            <w:r>
              <w:rPr>
                <w:sz w:val="22"/>
              </w:rPr>
              <w:t>кадастровым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18" w:footer="278" w:top="1040" w:bottom="460" w:left="460" w:right="280"/>
        </w:sectPr>
      </w:pPr>
    </w:p>
    <w:p>
      <w:pPr>
        <w:pStyle w:val="Heading1"/>
        <w:spacing w:line="357" w:lineRule="auto" w:before="82"/>
        <w:ind w:right="126" w:firstLine="0"/>
      </w:pPr>
      <w:bookmarkStart w:name="_bookmark3" w:id="4"/>
      <w:bookmarkEnd w:id="4"/>
      <w:r>
        <w:rPr>
          <w:b w:val="0"/>
        </w:rPr>
      </w:r>
      <w:r>
        <w:rPr/>
        <w:t>Раздел 2. Существующие и перспективные балансы располагаемой тепловой</w:t>
      </w:r>
      <w:r>
        <w:rPr>
          <w:spacing w:val="1"/>
        </w:rPr>
        <w:t> </w:t>
      </w:r>
      <w:r>
        <w:rPr/>
        <w:t>мощности</w:t>
      </w:r>
      <w:r>
        <w:rPr>
          <w:spacing w:val="-3"/>
        </w:rPr>
        <w:t> </w:t>
      </w:r>
      <w:r>
        <w:rPr/>
        <w:t>источников тепловой</w:t>
      </w:r>
      <w:r>
        <w:rPr>
          <w:spacing w:val="-2"/>
        </w:rPr>
        <w:t> </w:t>
      </w:r>
      <w:r>
        <w:rPr/>
        <w:t>энергии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нагрузки</w:t>
      </w:r>
      <w:r>
        <w:rPr>
          <w:spacing w:val="-3"/>
        </w:rPr>
        <w:t> </w:t>
      </w:r>
      <w:r>
        <w:rPr/>
        <w:t>потребителей</w:t>
      </w:r>
    </w:p>
    <w:p>
      <w:pPr>
        <w:spacing w:line="360" w:lineRule="auto" w:before="124"/>
        <w:ind w:left="112" w:right="134" w:firstLine="708"/>
        <w:jc w:val="both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существующих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перспективных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действия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 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</w:p>
    <w:p>
      <w:pPr>
        <w:pStyle w:val="BodyText"/>
        <w:spacing w:line="319" w:lineRule="exact"/>
        <w:ind w:left="820"/>
        <w:jc w:val="both"/>
      </w:pPr>
      <w:r>
        <w:rPr/>
        <w:t>Описание</w:t>
      </w:r>
      <w:r>
        <w:rPr>
          <w:spacing w:val="-7"/>
        </w:rPr>
        <w:t> </w:t>
      </w:r>
      <w:r>
        <w:rPr/>
        <w:t>существующих</w:t>
      </w:r>
      <w:r>
        <w:rPr>
          <w:spacing w:val="-2"/>
        </w:rPr>
        <w:t> </w:t>
      </w:r>
      <w:r>
        <w:rPr/>
        <w:t>зон</w:t>
      </w:r>
      <w:r>
        <w:rPr>
          <w:spacing w:val="-4"/>
        </w:rPr>
        <w:t> </w:t>
      </w:r>
      <w:r>
        <w:rPr/>
        <w:t>действия</w:t>
      </w:r>
      <w:r>
        <w:rPr>
          <w:spacing w:val="-4"/>
        </w:rPr>
        <w:t> </w:t>
      </w:r>
      <w:r>
        <w:rPr/>
        <w:t>источников</w:t>
      </w:r>
      <w:r>
        <w:rPr>
          <w:spacing w:val="-2"/>
        </w:rPr>
        <w:t> </w:t>
      </w:r>
      <w:r>
        <w:rPr/>
        <w:t>тепловой</w:t>
      </w:r>
      <w:r>
        <w:rPr>
          <w:spacing w:val="-4"/>
        </w:rPr>
        <w:t> </w:t>
      </w:r>
      <w:r>
        <w:rPr/>
        <w:t>энергии:</w:t>
      </w:r>
    </w:p>
    <w:p>
      <w:pPr>
        <w:pStyle w:val="BodyText"/>
        <w:ind w:right="125" w:firstLine="708"/>
        <w:jc w:val="both"/>
      </w:pPr>
      <w:r>
        <w:rPr/>
        <w:t>- Котельная №21 обеспечивает тепловой энергией потребителей на земельных</w:t>
      </w:r>
      <w:r>
        <w:rPr>
          <w:spacing w:val="1"/>
        </w:rPr>
        <w:t> </w:t>
      </w:r>
      <w:r>
        <w:rPr/>
        <w:t>участках с кадастровыми номерами </w:t>
      </w:r>
      <w:hyperlink r:id="rId18">
        <w:r>
          <w:rPr/>
          <w:t>37:22:020103</w:t>
        </w:r>
      </w:hyperlink>
      <w:r>
        <w:rPr/>
        <w:t>, 37:22:020136. Категория земель:</w:t>
      </w:r>
      <w:r>
        <w:rPr>
          <w:spacing w:val="1"/>
        </w:rPr>
        <w:t> </w:t>
      </w:r>
      <w:r>
        <w:rPr/>
        <w:t>земли</w:t>
      </w:r>
      <w:r>
        <w:rPr>
          <w:spacing w:val="1"/>
        </w:rPr>
        <w:t> </w:t>
      </w:r>
      <w:r>
        <w:rPr/>
        <w:t>населённых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жилого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социальных</w:t>
      </w:r>
      <w:r>
        <w:rPr>
          <w:spacing w:val="4"/>
        </w:rPr>
        <w:t> </w:t>
      </w:r>
      <w:r>
        <w:rPr/>
        <w:t>объектов.</w:t>
      </w:r>
    </w:p>
    <w:p>
      <w:pPr>
        <w:pStyle w:val="BodyText"/>
        <w:spacing w:line="242" w:lineRule="auto"/>
        <w:ind w:right="131" w:firstLine="708"/>
        <w:jc w:val="both"/>
      </w:pPr>
      <w:r>
        <w:rPr/>
        <w:t>Источники комбинированной выработки тепловой и электрической энергии</w:t>
      </w:r>
      <w:r>
        <w:rPr>
          <w:spacing w:val="1"/>
        </w:rPr>
        <w:t> </w:t>
      </w:r>
      <w:r>
        <w:rPr/>
        <w:t>отсутствуют.</w:t>
      </w:r>
    </w:p>
    <w:p>
      <w:pPr>
        <w:pStyle w:val="BodyText"/>
        <w:spacing w:line="316" w:lineRule="exact"/>
        <w:ind w:left="820"/>
        <w:jc w:val="both"/>
      </w:pPr>
      <w:r>
        <w:rPr/>
        <w:t>Зоны</w:t>
      </w:r>
      <w:r>
        <w:rPr>
          <w:spacing w:val="-4"/>
        </w:rPr>
        <w:t> </w:t>
      </w:r>
      <w:r>
        <w:rPr/>
        <w:t>действия</w:t>
      </w:r>
      <w:r>
        <w:rPr>
          <w:spacing w:val="-5"/>
        </w:rPr>
        <w:t> </w:t>
      </w:r>
      <w:r>
        <w:rPr/>
        <w:t>единой</w:t>
      </w:r>
      <w:r>
        <w:rPr>
          <w:spacing w:val="-6"/>
        </w:rPr>
        <w:t> </w:t>
      </w:r>
      <w:r>
        <w:rPr/>
        <w:t>теплоснабжающей организации</w:t>
      </w:r>
    </w:p>
    <w:p>
      <w:pPr>
        <w:spacing w:before="57" w:after="12"/>
        <w:ind w:left="0" w:right="116" w:firstLine="0"/>
        <w:jc w:val="right"/>
        <w:rPr>
          <w:sz w:val="22"/>
        </w:rPr>
      </w:pPr>
      <w:r>
        <w:rPr>
          <w:spacing w:val="-4"/>
          <w:sz w:val="22"/>
        </w:rPr>
        <w:t>Рисунок</w:t>
      </w:r>
      <w:r>
        <w:rPr>
          <w:spacing w:val="-10"/>
          <w:sz w:val="22"/>
        </w:rPr>
        <w:t> </w:t>
      </w:r>
      <w:r>
        <w:rPr>
          <w:spacing w:val="-3"/>
          <w:sz w:val="22"/>
        </w:rPr>
        <w:t>1</w:t>
      </w:r>
    </w:p>
    <w:p>
      <w:pPr>
        <w:pStyle w:val="BodyText"/>
        <w:ind w:left="1737"/>
        <w:rPr>
          <w:sz w:val="20"/>
        </w:rPr>
      </w:pPr>
      <w:r>
        <w:rPr>
          <w:sz w:val="20"/>
        </w:rPr>
        <w:drawing>
          <wp:inline distT="0" distB="0" distL="0" distR="0">
            <wp:extent cx="4357921" cy="4623911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7921" cy="4623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1"/>
        <w:ind w:left="0"/>
        <w:rPr>
          <w:sz w:val="6"/>
        </w:rPr>
      </w:pPr>
    </w:p>
    <w:p>
      <w:pPr>
        <w:spacing w:after="0"/>
        <w:rPr>
          <w:sz w:val="6"/>
        </w:rPr>
        <w:sectPr>
          <w:headerReference w:type="default" r:id="rId16"/>
          <w:footerReference w:type="default" r:id="rId17"/>
          <w:pgSz w:w="11910" w:h="16840"/>
          <w:pgMar w:header="438" w:footer="274" w:top="1040" w:bottom="460" w:left="1020" w:right="440"/>
        </w:sectPr>
      </w:pPr>
    </w:p>
    <w:p>
      <w:pPr>
        <w:pStyle w:val="BodyText"/>
        <w:spacing w:before="69"/>
        <w:ind w:left="820"/>
      </w:pPr>
      <w:r>
        <w:rPr/>
        <w:t>Присоединенная</w:t>
      </w:r>
      <w:r>
        <w:rPr>
          <w:spacing w:val="-5"/>
        </w:rPr>
        <w:t> </w:t>
      </w:r>
      <w:r>
        <w:rPr/>
        <w:t>нагрузка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зоне</w:t>
      </w:r>
      <w:r>
        <w:rPr>
          <w:spacing w:val="-7"/>
        </w:rPr>
        <w:t> </w:t>
      </w:r>
      <w:r>
        <w:rPr/>
        <w:t>действия</w:t>
      </w:r>
      <w:r>
        <w:rPr>
          <w:spacing w:val="-4"/>
        </w:rPr>
        <w:t> </w:t>
      </w:r>
      <w:r>
        <w:rPr/>
        <w:t>источника</w:t>
      </w:r>
    </w:p>
    <w:p>
      <w:pPr>
        <w:pStyle w:val="BodyText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73"/>
        <w:ind w:left="799" w:right="0" w:firstLine="0"/>
        <w:jc w:val="lef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3"/>
          <w:w w:val="95"/>
          <w:sz w:val="22"/>
        </w:rPr>
        <w:t> </w:t>
      </w:r>
      <w:r>
        <w:rPr>
          <w:w w:val="95"/>
          <w:sz w:val="22"/>
        </w:rPr>
        <w:t>9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760" w:bottom="1220" w:left="1020" w:right="440"/>
          <w:cols w:num="2" w:equalWidth="0">
            <w:col w:w="8576" w:space="40"/>
            <w:col w:w="1834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3217"/>
        <w:gridCol w:w="2292"/>
        <w:gridCol w:w="2137"/>
        <w:gridCol w:w="2133"/>
      </w:tblGrid>
      <w:tr>
        <w:trPr>
          <w:trHeight w:val="253" w:hRule="atLeast"/>
        </w:trPr>
        <w:tc>
          <w:tcPr>
            <w:tcW w:w="42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3217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130" w:right="1121"/>
              <w:rPr>
                <w:sz w:val="22"/>
              </w:rPr>
            </w:pPr>
            <w:r>
              <w:rPr>
                <w:sz w:val="22"/>
              </w:rPr>
              <w:t>Источник</w:t>
            </w:r>
          </w:p>
        </w:tc>
        <w:tc>
          <w:tcPr>
            <w:tcW w:w="2292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Кадастровый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квартал</w:t>
            </w:r>
          </w:p>
        </w:tc>
        <w:tc>
          <w:tcPr>
            <w:tcW w:w="4270" w:type="dxa"/>
            <w:gridSpan w:val="2"/>
          </w:tcPr>
          <w:p>
            <w:pPr>
              <w:pStyle w:val="TableParagraph"/>
              <w:spacing w:line="232" w:lineRule="exact" w:before="1"/>
              <w:ind w:left="552"/>
              <w:jc w:val="left"/>
              <w:rPr>
                <w:sz w:val="22"/>
              </w:rPr>
            </w:pPr>
            <w:r>
              <w:rPr>
                <w:sz w:val="22"/>
              </w:rPr>
              <w:t>Присоединенная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нагрузка,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</w:tr>
      <w:tr>
        <w:trPr>
          <w:trHeight w:val="506" w:hRule="atLeast"/>
        </w:trPr>
        <w:tc>
          <w:tcPr>
            <w:tcW w:w="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7" w:type="dxa"/>
          </w:tcPr>
          <w:p>
            <w:pPr>
              <w:pStyle w:val="TableParagraph"/>
              <w:spacing w:line="252" w:lineRule="exact"/>
              <w:ind w:left="532" w:right="444" w:hanging="5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Отопление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вентиляция</w:t>
            </w:r>
          </w:p>
        </w:tc>
        <w:tc>
          <w:tcPr>
            <w:tcW w:w="2133" w:type="dxa"/>
          </w:tcPr>
          <w:p>
            <w:pPr>
              <w:pStyle w:val="TableParagraph"/>
              <w:spacing w:before="126"/>
              <w:ind w:left="836" w:right="826"/>
              <w:rPr>
                <w:sz w:val="22"/>
              </w:rPr>
            </w:pPr>
            <w:r>
              <w:rPr>
                <w:sz w:val="22"/>
              </w:rPr>
              <w:t>ГВС</w:t>
            </w:r>
          </w:p>
        </w:tc>
      </w:tr>
      <w:tr>
        <w:trPr>
          <w:trHeight w:val="254" w:hRule="atLeast"/>
        </w:trPr>
        <w:tc>
          <w:tcPr>
            <w:tcW w:w="420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217" w:type="dxa"/>
          </w:tcPr>
          <w:p>
            <w:pPr>
              <w:pStyle w:val="TableParagraph"/>
              <w:spacing w:line="232" w:lineRule="exact" w:before="1"/>
              <w:ind w:left="1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292" w:type="dxa"/>
          </w:tcPr>
          <w:p>
            <w:pPr>
              <w:pStyle w:val="TableParagraph"/>
              <w:spacing w:line="232" w:lineRule="exact" w:before="1"/>
              <w:ind w:left="1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137" w:type="dxa"/>
          </w:tcPr>
          <w:p>
            <w:pPr>
              <w:pStyle w:val="TableParagraph"/>
              <w:spacing w:line="232" w:lineRule="exact" w:before="1"/>
              <w:ind w:left="15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133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254" w:hRule="atLeast"/>
        </w:trPr>
        <w:tc>
          <w:tcPr>
            <w:tcW w:w="420" w:type="dxa"/>
            <w:vMerge w:val="restart"/>
          </w:tcPr>
          <w:p>
            <w:pPr>
              <w:pStyle w:val="TableParagraph"/>
              <w:spacing w:before="129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217" w:type="dxa"/>
            <w:vMerge w:val="restart"/>
          </w:tcPr>
          <w:p>
            <w:pPr>
              <w:pStyle w:val="TableParagraph"/>
              <w:spacing w:before="129"/>
              <w:ind w:left="899"/>
              <w:jc w:val="left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2292" w:type="dxa"/>
          </w:tcPr>
          <w:p>
            <w:pPr>
              <w:pStyle w:val="TableParagraph"/>
              <w:spacing w:line="234" w:lineRule="exact"/>
              <w:ind w:left="513" w:right="501"/>
              <w:rPr>
                <w:sz w:val="22"/>
              </w:rPr>
            </w:pPr>
            <w:hyperlink r:id="rId18">
              <w:r>
                <w:rPr>
                  <w:sz w:val="22"/>
                </w:rPr>
                <w:t>37:22:020103</w:t>
              </w:r>
            </w:hyperlink>
          </w:p>
        </w:tc>
        <w:tc>
          <w:tcPr>
            <w:tcW w:w="2137" w:type="dxa"/>
          </w:tcPr>
          <w:p>
            <w:pPr>
              <w:pStyle w:val="TableParagraph"/>
              <w:spacing w:line="234" w:lineRule="exact"/>
              <w:ind w:left="805" w:right="787"/>
              <w:rPr>
                <w:sz w:val="22"/>
              </w:rPr>
            </w:pPr>
            <w:r>
              <w:rPr>
                <w:sz w:val="22"/>
              </w:rPr>
              <w:t>0,071</w:t>
            </w:r>
          </w:p>
        </w:tc>
        <w:tc>
          <w:tcPr>
            <w:tcW w:w="2133" w:type="dxa"/>
          </w:tcPr>
          <w:p>
            <w:pPr>
              <w:pStyle w:val="TableParagraph"/>
              <w:spacing w:line="234" w:lineRule="exact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>
            <w:pPr>
              <w:pStyle w:val="TableParagraph"/>
              <w:spacing w:line="230" w:lineRule="exact"/>
              <w:ind w:left="515" w:right="499"/>
              <w:rPr>
                <w:sz w:val="22"/>
              </w:rPr>
            </w:pPr>
            <w:hyperlink r:id="rId18">
              <w:r>
                <w:rPr>
                  <w:sz w:val="22"/>
                </w:rPr>
                <w:t>37:22:0201</w:t>
              </w:r>
            </w:hyperlink>
            <w:r>
              <w:rPr>
                <w:sz w:val="22"/>
              </w:rPr>
              <w:t>36</w:t>
            </w:r>
          </w:p>
        </w:tc>
        <w:tc>
          <w:tcPr>
            <w:tcW w:w="2137" w:type="dxa"/>
          </w:tcPr>
          <w:p>
            <w:pPr>
              <w:pStyle w:val="TableParagraph"/>
              <w:spacing w:line="230" w:lineRule="exact"/>
              <w:ind w:left="805" w:right="787"/>
              <w:rPr>
                <w:sz w:val="22"/>
              </w:rPr>
            </w:pPr>
            <w:r>
              <w:rPr>
                <w:sz w:val="22"/>
              </w:rPr>
              <w:t>0,44</w:t>
            </w:r>
          </w:p>
        </w:tc>
        <w:tc>
          <w:tcPr>
            <w:tcW w:w="2133" w:type="dxa"/>
          </w:tcPr>
          <w:p>
            <w:pPr>
              <w:pStyle w:val="TableParagraph"/>
              <w:spacing w:line="230" w:lineRule="exact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spacing w:after="0" w:line="230" w:lineRule="exact"/>
        <w:rPr>
          <w:sz w:val="22"/>
        </w:rPr>
        <w:sectPr>
          <w:type w:val="continuous"/>
          <w:pgSz w:w="11910" w:h="16840"/>
          <w:pgMar w:top="760" w:bottom="1220" w:left="1020" w:right="440"/>
        </w:sectPr>
      </w:pPr>
    </w:p>
    <w:p>
      <w:pPr>
        <w:pStyle w:val="BodyText"/>
        <w:spacing w:line="321" w:lineRule="exact" w:before="78"/>
        <w:ind w:left="820"/>
      </w:pPr>
      <w:r>
        <w:rPr/>
        <w:t>Зона</w:t>
      </w:r>
      <w:r>
        <w:rPr>
          <w:spacing w:val="-4"/>
        </w:rPr>
        <w:t> </w:t>
      </w:r>
      <w:r>
        <w:rPr/>
        <w:t>действия</w:t>
      </w:r>
      <w:r>
        <w:rPr>
          <w:spacing w:val="-4"/>
        </w:rPr>
        <w:t> </w:t>
      </w:r>
      <w:r>
        <w:rPr/>
        <w:t>источника тепловой</w:t>
      </w:r>
      <w:r>
        <w:rPr>
          <w:spacing w:val="-4"/>
        </w:rPr>
        <w:t> </w:t>
      </w:r>
      <w:r>
        <w:rPr/>
        <w:t>энергии</w:t>
      </w:r>
    </w:p>
    <w:p>
      <w:pPr>
        <w:spacing w:line="321" w:lineRule="exact" w:before="0"/>
        <w:ind w:left="820" w:right="0" w:firstLine="0"/>
        <w:jc w:val="left"/>
        <w:rPr>
          <w:b/>
          <w:sz w:val="28"/>
        </w:rPr>
      </w:pPr>
      <w:r>
        <w:rPr>
          <w:b/>
          <w:sz w:val="28"/>
        </w:rPr>
        <w:t>Котельная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№21</w:t>
      </w:r>
    </w:p>
    <w:p>
      <w:pPr>
        <w:spacing w:before="58" w:after="13"/>
        <w:ind w:left="0" w:right="116" w:firstLine="0"/>
        <w:jc w:val="right"/>
        <w:rPr>
          <w:sz w:val="22"/>
        </w:rPr>
      </w:pPr>
      <w:r>
        <w:rPr>
          <w:spacing w:val="-4"/>
          <w:sz w:val="22"/>
        </w:rPr>
        <w:t>Рисунок</w:t>
      </w:r>
      <w:r>
        <w:rPr>
          <w:spacing w:val="-10"/>
          <w:sz w:val="22"/>
        </w:rPr>
        <w:t> </w:t>
      </w:r>
      <w:r>
        <w:rPr>
          <w:spacing w:val="-3"/>
          <w:sz w:val="22"/>
        </w:rPr>
        <w:t>2</w:t>
      </w:r>
    </w:p>
    <w:p>
      <w:pPr>
        <w:pStyle w:val="BodyText"/>
        <w:ind w:left="1302"/>
        <w:rPr>
          <w:sz w:val="20"/>
        </w:rPr>
      </w:pPr>
      <w:r>
        <w:rPr>
          <w:sz w:val="20"/>
        </w:rPr>
        <w:drawing>
          <wp:inline distT="0" distB="0" distL="0" distR="0">
            <wp:extent cx="4964871" cy="4724400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4871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438" w:footer="274" w:top="1040" w:bottom="460" w:left="1020" w:right="440"/>
        </w:sectPr>
      </w:pPr>
    </w:p>
    <w:p>
      <w:pPr>
        <w:pStyle w:val="BodyText"/>
        <w:spacing w:before="78"/>
        <w:ind w:left="816"/>
      </w:pPr>
      <w:r>
        <w:rPr/>
        <w:t>Перспективная</w:t>
      </w:r>
      <w:r>
        <w:rPr>
          <w:spacing w:val="-4"/>
        </w:rPr>
        <w:t> </w:t>
      </w:r>
      <w:r>
        <w:rPr/>
        <w:t>присоединенная</w:t>
      </w:r>
      <w:r>
        <w:rPr>
          <w:spacing w:val="-4"/>
        </w:rPr>
        <w:t> </w:t>
      </w:r>
      <w:r>
        <w:rPr/>
        <w:t>нагрузка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зоне</w:t>
      </w:r>
      <w:r>
        <w:rPr>
          <w:spacing w:val="-6"/>
        </w:rPr>
        <w:t> </w:t>
      </w:r>
      <w:r>
        <w:rPr/>
        <w:t>действия</w:t>
      </w:r>
      <w:r>
        <w:rPr>
          <w:spacing w:val="-4"/>
        </w:rPr>
        <w:t> </w:t>
      </w:r>
      <w:r>
        <w:rPr/>
        <w:t>источника</w:t>
      </w:r>
    </w:p>
    <w:p>
      <w:pPr>
        <w:pStyle w:val="BodyText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82"/>
        <w:ind w:left="816" w:right="0" w:firstLine="0"/>
        <w:jc w:val="lef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10</w:t>
      </w:r>
    </w:p>
    <w:p>
      <w:pPr>
        <w:spacing w:after="0"/>
        <w:jc w:val="left"/>
        <w:rPr>
          <w:sz w:val="22"/>
        </w:rPr>
        <w:sectPr>
          <w:headerReference w:type="default" r:id="rId21"/>
          <w:footerReference w:type="default" r:id="rId22"/>
          <w:pgSz w:w="16840" w:h="11910" w:orient="landscape"/>
          <w:pgMar w:header="718" w:footer="278" w:top="1040" w:bottom="460" w:left="460" w:right="420"/>
          <w:cols w:num="2" w:equalWidth="0">
            <w:col w:w="9036" w:space="4982"/>
            <w:col w:w="1942"/>
          </w:cols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"/>
        <w:gridCol w:w="1037"/>
        <w:gridCol w:w="1273"/>
        <w:gridCol w:w="661"/>
        <w:gridCol w:w="661"/>
        <w:gridCol w:w="661"/>
        <w:gridCol w:w="666"/>
        <w:gridCol w:w="661"/>
        <w:gridCol w:w="661"/>
        <w:gridCol w:w="657"/>
        <w:gridCol w:w="661"/>
        <w:gridCol w:w="661"/>
        <w:gridCol w:w="661"/>
        <w:gridCol w:w="661"/>
        <w:gridCol w:w="661"/>
        <w:gridCol w:w="661"/>
        <w:gridCol w:w="658"/>
        <w:gridCol w:w="661"/>
        <w:gridCol w:w="661"/>
        <w:gridCol w:w="661"/>
        <w:gridCol w:w="662"/>
        <w:gridCol w:w="661"/>
        <w:gridCol w:w="645"/>
      </w:tblGrid>
      <w:tr>
        <w:trPr>
          <w:trHeight w:val="230" w:hRule="atLeast"/>
        </w:trPr>
        <w:tc>
          <w:tcPr>
            <w:tcW w:w="240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51" w:right="-15"/>
              <w:jc w:val="left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037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95"/>
              <w:jc w:val="left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1273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9"/>
              <w:ind w:left="302" w:right="52" w:hanging="236"/>
              <w:jc w:val="left"/>
              <w:rPr>
                <w:sz w:val="20"/>
              </w:rPr>
            </w:pPr>
            <w:r>
              <w:rPr>
                <w:sz w:val="20"/>
              </w:rPr>
              <w:t>Кадастровый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квартал</w:t>
            </w:r>
          </w:p>
        </w:tc>
        <w:tc>
          <w:tcPr>
            <w:tcW w:w="13203" w:type="dxa"/>
            <w:gridSpan w:val="20"/>
          </w:tcPr>
          <w:p>
            <w:pPr>
              <w:pStyle w:val="TableParagraph"/>
              <w:spacing w:line="210" w:lineRule="exact"/>
              <w:ind w:left="4629" w:right="4645"/>
              <w:rPr>
                <w:sz w:val="20"/>
              </w:rPr>
            </w:pPr>
            <w:r>
              <w:rPr>
                <w:sz w:val="20"/>
              </w:rPr>
              <w:t>Договорная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присоединенная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нагрузка,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Гкал/ч</w:t>
            </w:r>
          </w:p>
        </w:tc>
      </w:tr>
      <w:tr>
        <w:trPr>
          <w:trHeight w:val="230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22" w:type="dxa"/>
            <w:gridSpan w:val="2"/>
          </w:tcPr>
          <w:p>
            <w:pPr>
              <w:pStyle w:val="TableParagraph"/>
              <w:spacing w:line="210" w:lineRule="exact"/>
              <w:ind w:left="430" w:right="426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1327" w:type="dxa"/>
            <w:gridSpan w:val="2"/>
          </w:tcPr>
          <w:p>
            <w:pPr>
              <w:pStyle w:val="TableParagraph"/>
              <w:spacing w:line="210" w:lineRule="exact"/>
              <w:ind w:left="436" w:right="440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1322" w:type="dxa"/>
            <w:gridSpan w:val="2"/>
          </w:tcPr>
          <w:p>
            <w:pPr>
              <w:pStyle w:val="TableParagraph"/>
              <w:spacing w:line="210" w:lineRule="exact"/>
              <w:ind w:left="424" w:right="434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1318" w:type="dxa"/>
            <w:gridSpan w:val="2"/>
          </w:tcPr>
          <w:p>
            <w:pPr>
              <w:pStyle w:val="TableParagraph"/>
              <w:spacing w:line="210" w:lineRule="exact"/>
              <w:ind w:left="428" w:right="439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1322" w:type="dxa"/>
            <w:gridSpan w:val="2"/>
          </w:tcPr>
          <w:p>
            <w:pPr>
              <w:pStyle w:val="TableParagraph"/>
              <w:spacing w:line="210" w:lineRule="exact"/>
              <w:ind w:left="423" w:right="434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1322" w:type="dxa"/>
            <w:gridSpan w:val="2"/>
          </w:tcPr>
          <w:p>
            <w:pPr>
              <w:pStyle w:val="TableParagraph"/>
              <w:spacing w:line="210" w:lineRule="exact"/>
              <w:ind w:left="424" w:right="436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1319" w:type="dxa"/>
            <w:gridSpan w:val="2"/>
          </w:tcPr>
          <w:p>
            <w:pPr>
              <w:pStyle w:val="TableParagraph"/>
              <w:spacing w:line="210" w:lineRule="exact"/>
              <w:ind w:left="428" w:right="441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1322" w:type="dxa"/>
            <w:gridSpan w:val="2"/>
          </w:tcPr>
          <w:p>
            <w:pPr>
              <w:pStyle w:val="TableParagraph"/>
              <w:spacing w:line="210" w:lineRule="exact"/>
              <w:ind w:left="419" w:right="442"/>
              <w:rPr>
                <w:sz w:val="20"/>
              </w:rPr>
            </w:pPr>
            <w:r>
              <w:rPr>
                <w:sz w:val="20"/>
              </w:rPr>
              <w:t>2028</w:t>
            </w:r>
          </w:p>
        </w:tc>
        <w:tc>
          <w:tcPr>
            <w:tcW w:w="1323" w:type="dxa"/>
            <w:gridSpan w:val="2"/>
          </w:tcPr>
          <w:p>
            <w:pPr>
              <w:pStyle w:val="TableParagraph"/>
              <w:spacing w:line="21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2029-2033</w:t>
            </w:r>
          </w:p>
        </w:tc>
        <w:tc>
          <w:tcPr>
            <w:tcW w:w="1306" w:type="dxa"/>
            <w:gridSpan w:val="2"/>
          </w:tcPr>
          <w:p>
            <w:pPr>
              <w:pStyle w:val="TableParagraph"/>
              <w:spacing w:line="210" w:lineRule="exact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2034-2037</w:t>
            </w:r>
          </w:p>
        </w:tc>
      </w:tr>
      <w:tr>
        <w:trPr>
          <w:trHeight w:val="1270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line="247" w:lineRule="auto" w:before="107"/>
              <w:ind w:left="139" w:right="75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Отопление 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вентиляция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макс.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line="247" w:lineRule="auto" w:before="105"/>
              <w:ind w:left="139" w:right="75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Отопление 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вентиляция</w:t>
            </w:r>
          </w:p>
        </w:tc>
        <w:tc>
          <w:tcPr>
            <w:tcW w:w="666" w:type="dxa"/>
            <w:textDirection w:val="btLr"/>
          </w:tcPr>
          <w:p>
            <w:pPr>
              <w:pStyle w:val="TableParagraph"/>
              <w:spacing w:before="1"/>
              <w:jc w:val="left"/>
              <w:rPr>
                <w:sz w:val="18"/>
              </w:rPr>
            </w:pPr>
          </w:p>
          <w:p>
            <w:pPr>
              <w:pStyle w:val="TableParagraph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макс.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line="247" w:lineRule="auto" w:before="99"/>
              <w:ind w:left="139" w:right="75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Отопление 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вентиляция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макс.</w:t>
            </w:r>
          </w:p>
        </w:tc>
        <w:tc>
          <w:tcPr>
            <w:tcW w:w="657" w:type="dxa"/>
            <w:textDirection w:val="btLr"/>
          </w:tcPr>
          <w:p>
            <w:pPr>
              <w:pStyle w:val="TableParagraph"/>
              <w:spacing w:line="247" w:lineRule="auto" w:before="97"/>
              <w:ind w:left="139" w:right="75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Отопление 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вентиляция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макс.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line="247" w:lineRule="auto" w:before="99"/>
              <w:ind w:left="139" w:right="75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Отопление 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вентиляция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макс.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line="247" w:lineRule="auto" w:before="97"/>
              <w:ind w:left="139" w:right="75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Отопление 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вентиляция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before="196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макс.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line="247" w:lineRule="auto" w:before="95"/>
              <w:ind w:left="139" w:right="75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Отопление 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вентиляция</w:t>
            </w:r>
          </w:p>
        </w:tc>
        <w:tc>
          <w:tcPr>
            <w:tcW w:w="658" w:type="dxa"/>
            <w:textDirection w:val="btLr"/>
          </w:tcPr>
          <w:p>
            <w:pPr>
              <w:pStyle w:val="TableParagraph"/>
              <w:spacing w:before="194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макс.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line="247" w:lineRule="auto" w:before="93"/>
              <w:ind w:left="139" w:right="75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Отопление 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вентиляция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before="196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макс.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line="247" w:lineRule="auto" w:before="91"/>
              <w:ind w:left="139" w:right="75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Отопление 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вентиляция</w:t>
            </w:r>
          </w:p>
        </w:tc>
        <w:tc>
          <w:tcPr>
            <w:tcW w:w="662" w:type="dxa"/>
            <w:textDirection w:val="btLr"/>
          </w:tcPr>
          <w:p>
            <w:pPr>
              <w:pStyle w:val="TableParagraph"/>
              <w:spacing w:before="194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макс.</w:t>
            </w:r>
          </w:p>
        </w:tc>
        <w:tc>
          <w:tcPr>
            <w:tcW w:w="661" w:type="dxa"/>
            <w:textDirection w:val="btLr"/>
          </w:tcPr>
          <w:p>
            <w:pPr>
              <w:pStyle w:val="TableParagraph"/>
              <w:spacing w:line="247" w:lineRule="auto" w:before="88"/>
              <w:ind w:left="139" w:right="75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Отопление и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вентиляция</w:t>
            </w:r>
          </w:p>
        </w:tc>
        <w:tc>
          <w:tcPr>
            <w:tcW w:w="645" w:type="dxa"/>
            <w:textDirection w:val="btLr"/>
          </w:tcPr>
          <w:p>
            <w:pPr>
              <w:pStyle w:val="TableParagraph"/>
              <w:spacing w:before="180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макс.</w:t>
            </w:r>
          </w:p>
        </w:tc>
      </w:tr>
      <w:tr>
        <w:trPr>
          <w:trHeight w:val="230" w:hRule="atLeast"/>
        </w:trPr>
        <w:tc>
          <w:tcPr>
            <w:tcW w:w="240" w:type="dxa"/>
          </w:tcPr>
          <w:p>
            <w:pPr>
              <w:pStyle w:val="TableParagraph"/>
              <w:spacing w:line="210" w:lineRule="exact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7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73" w:type="dxa"/>
          </w:tcPr>
          <w:p>
            <w:pPr>
              <w:pStyle w:val="TableParagraph"/>
              <w:spacing w:line="210" w:lineRule="exact"/>
              <w:ind w:left="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1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66" w:type="dxa"/>
          </w:tcPr>
          <w:p>
            <w:pPr>
              <w:pStyle w:val="TableParagraph"/>
              <w:spacing w:line="210" w:lineRule="exact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right="9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right="11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657" w:type="dxa"/>
          </w:tcPr>
          <w:p>
            <w:pPr>
              <w:pStyle w:val="TableParagraph"/>
              <w:spacing w:line="210" w:lineRule="exact"/>
              <w:ind w:left="70" w:right="8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65" w:right="7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64" w:right="78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62" w:right="7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60" w:right="78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61" w:right="78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58" w:right="78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658" w:type="dxa"/>
          </w:tcPr>
          <w:p>
            <w:pPr>
              <w:pStyle w:val="TableParagraph"/>
              <w:spacing w:line="210" w:lineRule="exact"/>
              <w:ind w:left="213"/>
              <w:jc w:val="lef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52" w:right="78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50" w:right="78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48" w:right="78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62" w:type="dxa"/>
          </w:tcPr>
          <w:p>
            <w:pPr>
              <w:pStyle w:val="TableParagraph"/>
              <w:spacing w:line="210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45" w:right="78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645" w:type="dxa"/>
          </w:tcPr>
          <w:p>
            <w:pPr>
              <w:pStyle w:val="TableParagraph"/>
              <w:spacing w:line="210" w:lineRule="exact"/>
              <w:ind w:right="234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>
        <w:trPr>
          <w:trHeight w:val="230" w:hRule="atLeast"/>
        </w:trPr>
        <w:tc>
          <w:tcPr>
            <w:tcW w:w="240" w:type="dxa"/>
            <w:vMerge w:val="restart"/>
          </w:tcPr>
          <w:p>
            <w:pPr>
              <w:pStyle w:val="TableParagraph"/>
              <w:spacing w:before="116"/>
              <w:ind w:left="67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7" w:type="dxa"/>
            <w:vMerge w:val="restart"/>
          </w:tcPr>
          <w:p>
            <w:pPr>
              <w:pStyle w:val="TableParagraph"/>
              <w:spacing w:line="229" w:lineRule="exact" w:before="4"/>
              <w:ind w:left="65" w:right="68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>
            <w:pPr>
              <w:pStyle w:val="TableParagraph"/>
              <w:spacing w:line="213" w:lineRule="exact"/>
              <w:ind w:left="65" w:right="67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1273" w:type="dxa"/>
          </w:tcPr>
          <w:p>
            <w:pPr>
              <w:pStyle w:val="TableParagraph"/>
              <w:spacing w:line="210" w:lineRule="exact"/>
              <w:ind w:left="55" w:right="55"/>
              <w:rPr>
                <w:sz w:val="20"/>
              </w:rPr>
            </w:pPr>
            <w:hyperlink r:id="rId18">
              <w:r>
                <w:rPr>
                  <w:sz w:val="20"/>
                </w:rPr>
                <w:t>37:22:020103</w:t>
              </w:r>
            </w:hyperlink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65" w:right="61"/>
              <w:rPr>
                <w:sz w:val="20"/>
              </w:rPr>
            </w:pPr>
            <w:r>
              <w:rPr>
                <w:sz w:val="20"/>
              </w:rPr>
              <w:t>0,071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65" w:right="65"/>
              <w:rPr>
                <w:sz w:val="20"/>
              </w:rPr>
            </w:pPr>
            <w:r>
              <w:rPr>
                <w:sz w:val="20"/>
              </w:rPr>
              <w:t>0,071</w:t>
            </w:r>
          </w:p>
        </w:tc>
        <w:tc>
          <w:tcPr>
            <w:tcW w:w="666" w:type="dxa"/>
          </w:tcPr>
          <w:p>
            <w:pPr>
              <w:pStyle w:val="TableParagraph"/>
              <w:spacing w:line="210" w:lineRule="exact"/>
              <w:ind w:left="291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65" w:right="76"/>
              <w:rPr>
                <w:sz w:val="20"/>
              </w:rPr>
            </w:pPr>
            <w:r>
              <w:rPr>
                <w:sz w:val="20"/>
              </w:rPr>
              <w:t>0,071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57" w:type="dxa"/>
          </w:tcPr>
          <w:p>
            <w:pPr>
              <w:pStyle w:val="TableParagraph"/>
              <w:spacing w:line="210" w:lineRule="exact"/>
              <w:ind w:left="73" w:right="83"/>
              <w:rPr>
                <w:sz w:val="20"/>
              </w:rPr>
            </w:pPr>
            <w:r>
              <w:rPr>
                <w:sz w:val="20"/>
              </w:rPr>
              <w:t>0,071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righ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65" w:right="74"/>
              <w:rPr>
                <w:sz w:val="20"/>
              </w:rPr>
            </w:pPr>
            <w:r>
              <w:rPr>
                <w:sz w:val="20"/>
              </w:rPr>
              <w:t>0,071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righ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65" w:right="78"/>
              <w:rPr>
                <w:sz w:val="20"/>
              </w:rPr>
            </w:pPr>
            <w:r>
              <w:rPr>
                <w:sz w:val="20"/>
              </w:rPr>
              <w:t>0,071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61" w:right="78"/>
              <w:rPr>
                <w:sz w:val="20"/>
              </w:rPr>
            </w:pPr>
            <w:r>
              <w:rPr>
                <w:sz w:val="20"/>
              </w:rPr>
              <w:t>0,071</w:t>
            </w:r>
          </w:p>
        </w:tc>
        <w:tc>
          <w:tcPr>
            <w:tcW w:w="658" w:type="dxa"/>
          </w:tcPr>
          <w:p>
            <w:pPr>
              <w:pStyle w:val="TableParagraph"/>
              <w:spacing w:line="210" w:lineRule="exact"/>
              <w:ind w:left="281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57" w:right="78"/>
              <w:rPr>
                <w:sz w:val="20"/>
              </w:rPr>
            </w:pPr>
            <w:r>
              <w:rPr>
                <w:sz w:val="20"/>
              </w:rPr>
              <w:t>0,071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right="2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53" w:right="78"/>
              <w:rPr>
                <w:sz w:val="20"/>
              </w:rPr>
            </w:pPr>
            <w:r>
              <w:rPr>
                <w:sz w:val="20"/>
              </w:rPr>
              <w:t>0,071</w:t>
            </w:r>
          </w:p>
        </w:tc>
        <w:tc>
          <w:tcPr>
            <w:tcW w:w="662" w:type="dxa"/>
          </w:tcPr>
          <w:p>
            <w:pPr>
              <w:pStyle w:val="TableParagraph"/>
              <w:spacing w:line="210" w:lineRule="exact"/>
              <w:ind w:left="27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10" w:lineRule="exact"/>
              <w:ind w:left="48" w:right="78"/>
              <w:rPr>
                <w:sz w:val="20"/>
              </w:rPr>
            </w:pPr>
            <w:r>
              <w:rPr>
                <w:sz w:val="20"/>
              </w:rPr>
              <w:t>0,071</w:t>
            </w:r>
          </w:p>
        </w:tc>
        <w:tc>
          <w:tcPr>
            <w:tcW w:w="645" w:type="dxa"/>
          </w:tcPr>
          <w:p>
            <w:pPr>
              <w:pStyle w:val="TableParagraph"/>
              <w:spacing w:line="210" w:lineRule="exact"/>
              <w:ind w:right="29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</w:tcPr>
          <w:p>
            <w:pPr>
              <w:pStyle w:val="TableParagraph"/>
              <w:spacing w:line="206" w:lineRule="exact"/>
              <w:ind w:left="54" w:right="55"/>
              <w:rPr>
                <w:sz w:val="20"/>
              </w:rPr>
            </w:pPr>
            <w:hyperlink r:id="rId18">
              <w:r>
                <w:rPr>
                  <w:sz w:val="20"/>
                </w:rPr>
                <w:t>37:22:0201</w:t>
              </w:r>
            </w:hyperlink>
            <w:r>
              <w:rPr>
                <w:sz w:val="20"/>
              </w:rPr>
              <w:t>36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left="65" w:right="65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left="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left="65" w:right="61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666" w:type="dxa"/>
          </w:tcPr>
          <w:p>
            <w:pPr>
              <w:pStyle w:val="TableParagraph"/>
              <w:spacing w:line="206" w:lineRule="exact"/>
              <w:ind w:left="291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left="63" w:right="78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right="1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57" w:type="dxa"/>
          </w:tcPr>
          <w:p>
            <w:pPr>
              <w:pStyle w:val="TableParagraph"/>
              <w:spacing w:line="206" w:lineRule="exact"/>
              <w:ind w:left="69" w:right="83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right="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left="65" w:right="78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righ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left="61" w:right="78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left="58" w:right="78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658" w:type="dxa"/>
          </w:tcPr>
          <w:p>
            <w:pPr>
              <w:pStyle w:val="TableParagraph"/>
              <w:spacing w:line="206" w:lineRule="exact"/>
              <w:ind w:left="281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left="53" w:right="78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right="24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left="49" w:right="78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662" w:type="dxa"/>
          </w:tcPr>
          <w:p>
            <w:pPr>
              <w:pStyle w:val="TableParagraph"/>
              <w:spacing w:line="206" w:lineRule="exact"/>
              <w:ind w:left="27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661" w:type="dxa"/>
          </w:tcPr>
          <w:p>
            <w:pPr>
              <w:pStyle w:val="TableParagraph"/>
              <w:spacing w:line="206" w:lineRule="exact"/>
              <w:ind w:left="43" w:right="78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645" w:type="dxa"/>
          </w:tcPr>
          <w:p>
            <w:pPr>
              <w:pStyle w:val="TableParagraph"/>
              <w:spacing w:line="206" w:lineRule="exact"/>
              <w:ind w:right="29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 w:line="206" w:lineRule="exact"/>
        <w:jc w:val="right"/>
        <w:rPr>
          <w:sz w:val="20"/>
        </w:rPr>
        <w:sectPr>
          <w:type w:val="continuous"/>
          <w:pgSz w:w="16840" w:h="11910" w:orient="landscape"/>
          <w:pgMar w:top="760" w:bottom="1220" w:left="460" w:right="420"/>
        </w:sectPr>
      </w:pPr>
    </w:p>
    <w:p>
      <w:pPr>
        <w:pStyle w:val="BodyText"/>
        <w:spacing w:before="15"/>
        <w:ind w:left="816"/>
      </w:pPr>
      <w:r>
        <w:rPr/>
        <w:t>Перспективный</w:t>
      </w:r>
      <w:r>
        <w:rPr>
          <w:spacing w:val="-5"/>
        </w:rPr>
        <w:t> </w:t>
      </w:r>
      <w:r>
        <w:rPr/>
        <w:t>баланс</w:t>
      </w:r>
      <w:r>
        <w:rPr>
          <w:spacing w:val="-3"/>
        </w:rPr>
        <w:t> </w:t>
      </w:r>
      <w:r>
        <w:rPr/>
        <w:t>производства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потребления</w:t>
      </w:r>
      <w:r>
        <w:rPr>
          <w:spacing w:val="-3"/>
        </w:rPr>
        <w:t> </w:t>
      </w:r>
      <w:r>
        <w:rPr/>
        <w:t>тепловой</w:t>
      </w:r>
      <w:r>
        <w:rPr>
          <w:spacing w:val="-5"/>
        </w:rPr>
        <w:t> </w:t>
      </w:r>
      <w:r>
        <w:rPr/>
        <w:t>энергии</w:t>
      </w:r>
      <w:r>
        <w:rPr>
          <w:spacing w:val="-5"/>
        </w:rPr>
        <w:t> </w:t>
      </w:r>
      <w:r>
        <w:rPr/>
        <w:t>источниками</w:t>
      </w:r>
    </w:p>
    <w:p>
      <w:pPr>
        <w:pStyle w:val="BodyText"/>
        <w:spacing w:before="4"/>
        <w:ind w:left="0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816" w:right="0" w:firstLine="0"/>
        <w:jc w:val="lef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11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top="760" w:bottom="1220" w:left="460" w:right="420"/>
          <w:cols w:num="2" w:equalWidth="0">
            <w:col w:w="10921" w:space="3098"/>
            <w:col w:w="1941"/>
          </w:cols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9"/>
        <w:gridCol w:w="2249"/>
        <w:gridCol w:w="2249"/>
        <w:gridCol w:w="2245"/>
        <w:gridCol w:w="2249"/>
        <w:gridCol w:w="2245"/>
        <w:gridCol w:w="2249"/>
      </w:tblGrid>
      <w:tr>
        <w:trPr>
          <w:trHeight w:val="762" w:hRule="atLeast"/>
        </w:trPr>
        <w:tc>
          <w:tcPr>
            <w:tcW w:w="2249" w:type="dxa"/>
          </w:tcPr>
          <w:p>
            <w:pPr>
              <w:pStyle w:val="TableParagraph"/>
              <w:spacing w:before="1"/>
              <w:ind w:left="727" w:right="419" w:hanging="289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системы</w:t>
            </w:r>
          </w:p>
          <w:p>
            <w:pPr>
              <w:pStyle w:val="TableParagraph"/>
              <w:spacing w:line="235" w:lineRule="exact"/>
              <w:ind w:left="351"/>
              <w:jc w:val="left"/>
              <w:rPr>
                <w:sz w:val="22"/>
              </w:rPr>
            </w:pPr>
            <w:r>
              <w:rPr>
                <w:sz w:val="22"/>
              </w:rPr>
              <w:t>теплоснабжения</w:t>
            </w:r>
          </w:p>
        </w:tc>
        <w:tc>
          <w:tcPr>
            <w:tcW w:w="2249" w:type="dxa"/>
          </w:tcPr>
          <w:p>
            <w:pPr>
              <w:pStyle w:val="TableParagraph"/>
              <w:spacing w:before="129"/>
              <w:ind w:left="903" w:right="259" w:hanging="629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Полезный </w:t>
            </w:r>
            <w:r>
              <w:rPr>
                <w:sz w:val="22"/>
              </w:rPr>
              <w:t>отпуск,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2249" w:type="dxa"/>
          </w:tcPr>
          <w:p>
            <w:pPr>
              <w:pStyle w:val="TableParagraph"/>
              <w:spacing w:before="1"/>
              <w:ind w:left="217" w:right="222"/>
              <w:rPr>
                <w:sz w:val="22"/>
              </w:rPr>
            </w:pPr>
            <w:r>
              <w:rPr>
                <w:sz w:val="22"/>
              </w:rPr>
              <w:t>Потери в тепловых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сетях,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норматив,</w:t>
            </w:r>
          </w:p>
          <w:p>
            <w:pPr>
              <w:pStyle w:val="TableParagraph"/>
              <w:spacing w:line="235" w:lineRule="exact"/>
              <w:ind w:left="217" w:right="217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2245" w:type="dxa"/>
          </w:tcPr>
          <w:p>
            <w:pPr>
              <w:pStyle w:val="TableParagraph"/>
              <w:spacing w:before="129"/>
              <w:ind w:left="253" w:right="247" w:firstLine="444"/>
              <w:jc w:val="left"/>
              <w:rPr>
                <w:sz w:val="22"/>
              </w:rPr>
            </w:pPr>
            <w:r>
              <w:rPr>
                <w:sz w:val="22"/>
              </w:rPr>
              <w:t>Отпуск с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коллекторов,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2249" w:type="dxa"/>
          </w:tcPr>
          <w:p>
            <w:pPr>
              <w:pStyle w:val="TableParagraph"/>
              <w:spacing w:before="129"/>
              <w:ind w:left="128" w:right="118" w:firstLine="12"/>
              <w:jc w:val="left"/>
              <w:rPr>
                <w:sz w:val="22"/>
              </w:rPr>
            </w:pPr>
            <w:r>
              <w:rPr>
                <w:sz w:val="22"/>
              </w:rPr>
              <w:t>Собственный нужды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источника,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фак,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2245" w:type="dxa"/>
          </w:tcPr>
          <w:p>
            <w:pPr>
              <w:pStyle w:val="TableParagraph"/>
              <w:spacing w:before="1"/>
              <w:ind w:left="256" w:right="258" w:hanging="2"/>
              <w:rPr>
                <w:sz w:val="22"/>
              </w:rPr>
            </w:pPr>
            <w:r>
              <w:rPr>
                <w:sz w:val="22"/>
              </w:rPr>
              <w:t>Хозяйственный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нужды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источника,</w:t>
            </w:r>
          </w:p>
          <w:p>
            <w:pPr>
              <w:pStyle w:val="TableParagraph"/>
              <w:spacing w:line="235" w:lineRule="exact"/>
              <w:ind w:left="766" w:right="766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2249" w:type="dxa"/>
          </w:tcPr>
          <w:p>
            <w:pPr>
              <w:pStyle w:val="TableParagraph"/>
              <w:spacing w:before="1"/>
              <w:ind w:left="260" w:right="263" w:firstLine="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тепловой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энергии,</w:t>
            </w:r>
          </w:p>
          <w:p>
            <w:pPr>
              <w:pStyle w:val="TableParagraph"/>
              <w:spacing w:line="235" w:lineRule="exact"/>
              <w:ind w:left="217" w:right="214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</w:tr>
      <w:tr>
        <w:trPr>
          <w:trHeight w:val="250" w:hRule="atLeast"/>
        </w:trPr>
        <w:tc>
          <w:tcPr>
            <w:tcW w:w="2249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249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249" w:type="dxa"/>
          </w:tcPr>
          <w:p>
            <w:pPr>
              <w:pStyle w:val="TableParagraph"/>
              <w:spacing w:line="230" w:lineRule="exact"/>
              <w:ind w:right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245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249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245" w:type="dxa"/>
          </w:tcPr>
          <w:p>
            <w:pPr>
              <w:pStyle w:val="TableParagraph"/>
              <w:spacing w:line="230" w:lineRule="exact"/>
              <w:ind w:right="2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249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>
        <w:trPr>
          <w:trHeight w:val="273" w:hRule="atLeast"/>
        </w:trPr>
        <w:tc>
          <w:tcPr>
            <w:tcW w:w="2249" w:type="dxa"/>
          </w:tcPr>
          <w:p>
            <w:pPr>
              <w:pStyle w:val="TableParagraph"/>
              <w:spacing w:line="251" w:lineRule="exact" w:before="3"/>
              <w:ind w:left="217" w:right="211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№21</w:t>
            </w:r>
          </w:p>
        </w:tc>
        <w:tc>
          <w:tcPr>
            <w:tcW w:w="2249" w:type="dxa"/>
          </w:tcPr>
          <w:p>
            <w:pPr>
              <w:pStyle w:val="TableParagraph"/>
              <w:spacing w:line="251" w:lineRule="exact" w:before="3"/>
              <w:ind w:left="217" w:right="214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  <w:tc>
          <w:tcPr>
            <w:tcW w:w="2249" w:type="dxa"/>
          </w:tcPr>
          <w:p>
            <w:pPr>
              <w:pStyle w:val="TableParagraph"/>
              <w:spacing w:line="251" w:lineRule="exact" w:before="3"/>
              <w:ind w:left="217" w:right="216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2245" w:type="dxa"/>
          </w:tcPr>
          <w:p>
            <w:pPr>
              <w:pStyle w:val="TableParagraph"/>
              <w:spacing w:line="251" w:lineRule="exact" w:before="3"/>
              <w:ind w:left="766" w:right="768"/>
              <w:rPr>
                <w:sz w:val="24"/>
              </w:rPr>
            </w:pPr>
            <w:r>
              <w:rPr>
                <w:sz w:val="24"/>
              </w:rPr>
              <w:t>1214,2</w:t>
            </w:r>
          </w:p>
        </w:tc>
        <w:tc>
          <w:tcPr>
            <w:tcW w:w="2249" w:type="dxa"/>
          </w:tcPr>
          <w:p>
            <w:pPr>
              <w:pStyle w:val="TableParagraph"/>
              <w:spacing w:line="251" w:lineRule="exact" w:before="3"/>
              <w:ind w:left="217" w:right="217"/>
              <w:rPr>
                <w:sz w:val="24"/>
              </w:rPr>
            </w:pPr>
            <w:r>
              <w:rPr>
                <w:sz w:val="24"/>
              </w:rPr>
              <w:t>18,7</w:t>
            </w:r>
          </w:p>
        </w:tc>
        <w:tc>
          <w:tcPr>
            <w:tcW w:w="2245" w:type="dxa"/>
          </w:tcPr>
          <w:p>
            <w:pPr>
              <w:pStyle w:val="TableParagraph"/>
              <w:spacing w:line="251" w:lineRule="exact" w:before="3"/>
              <w:ind w:left="764" w:right="76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249" w:type="dxa"/>
          </w:tcPr>
          <w:p>
            <w:pPr>
              <w:pStyle w:val="TableParagraph"/>
              <w:spacing w:line="251" w:lineRule="exact" w:before="3"/>
              <w:ind w:left="217" w:right="218"/>
              <w:rPr>
                <w:sz w:val="24"/>
              </w:rPr>
            </w:pPr>
            <w:r>
              <w:rPr>
                <w:sz w:val="24"/>
              </w:rPr>
              <w:t>1232,9</w:t>
            </w:r>
          </w:p>
        </w:tc>
      </w:tr>
    </w:tbl>
    <w:p>
      <w:pPr>
        <w:pStyle w:val="BodyText"/>
        <w:spacing w:line="242" w:lineRule="auto" w:before="15"/>
        <w:ind w:left="107" w:firstLine="708"/>
      </w:pPr>
      <w:r>
        <w:rPr/>
        <w:t>Перспективный</w:t>
      </w:r>
      <w:r>
        <w:rPr>
          <w:spacing w:val="8"/>
        </w:rPr>
        <w:t> </w:t>
      </w:r>
      <w:r>
        <w:rPr/>
        <w:t>баланс</w:t>
      </w:r>
      <w:r>
        <w:rPr>
          <w:spacing w:val="15"/>
        </w:rPr>
        <w:t> </w:t>
      </w:r>
      <w:r>
        <w:rPr/>
        <w:t>производства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потребления</w:t>
      </w:r>
      <w:r>
        <w:rPr>
          <w:spacing w:val="9"/>
        </w:rPr>
        <w:t> </w:t>
      </w:r>
      <w:r>
        <w:rPr/>
        <w:t>тепловой</w:t>
      </w:r>
      <w:r>
        <w:rPr>
          <w:spacing w:val="10"/>
        </w:rPr>
        <w:t> </w:t>
      </w:r>
      <w:r>
        <w:rPr/>
        <w:t>энергии</w:t>
      </w:r>
      <w:r>
        <w:rPr>
          <w:spacing w:val="10"/>
        </w:rPr>
        <w:t> </w:t>
      </w:r>
      <w:r>
        <w:rPr/>
        <w:t>источником</w:t>
      </w:r>
      <w:r>
        <w:rPr>
          <w:spacing w:val="10"/>
        </w:rPr>
        <w:t> </w:t>
      </w:r>
      <w:r>
        <w:rPr/>
        <w:t>тепловой</w:t>
      </w:r>
      <w:r>
        <w:rPr>
          <w:spacing w:val="10"/>
        </w:rPr>
        <w:t> </w:t>
      </w:r>
      <w:r>
        <w:rPr/>
        <w:t>энергии</w:t>
      </w:r>
      <w:r>
        <w:rPr>
          <w:spacing w:val="18"/>
        </w:rPr>
        <w:t> </w:t>
      </w:r>
      <w:r>
        <w:rPr/>
        <w:t>Котельная</w:t>
      </w:r>
      <w:r>
        <w:rPr>
          <w:spacing w:val="11"/>
        </w:rPr>
        <w:t> </w:t>
      </w:r>
      <w:r>
        <w:rPr/>
        <w:t>№21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зоне</w:t>
      </w:r>
      <w:r>
        <w:rPr>
          <w:spacing w:val="-67"/>
        </w:rPr>
        <w:t> </w:t>
      </w:r>
      <w:r>
        <w:rPr/>
        <w:t>действия</w:t>
      </w:r>
      <w:r>
        <w:rPr>
          <w:spacing w:val="-1"/>
        </w:rPr>
        <w:t> </w:t>
      </w:r>
      <w:r>
        <w:rPr/>
        <w:t>единой</w:t>
      </w:r>
      <w:r>
        <w:rPr>
          <w:spacing w:val="-1"/>
        </w:rPr>
        <w:t> </w:t>
      </w:r>
      <w:r>
        <w:rPr/>
        <w:t>теплоснабжающей организации</w:t>
      </w:r>
      <w:r>
        <w:rPr>
          <w:spacing w:val="5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</w:t>
      </w:r>
    </w:p>
    <w:p>
      <w:pPr>
        <w:spacing w:before="50" w:after="17"/>
        <w:ind w:left="0" w:right="104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12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3"/>
        <w:gridCol w:w="1297"/>
        <w:gridCol w:w="1293"/>
        <w:gridCol w:w="1296"/>
        <w:gridCol w:w="1293"/>
        <w:gridCol w:w="1296"/>
        <w:gridCol w:w="1293"/>
        <w:gridCol w:w="1297"/>
        <w:gridCol w:w="1285"/>
        <w:gridCol w:w="1290"/>
        <w:gridCol w:w="1285"/>
      </w:tblGrid>
      <w:tr>
        <w:trPr>
          <w:trHeight w:val="253" w:hRule="atLeast"/>
        </w:trPr>
        <w:tc>
          <w:tcPr>
            <w:tcW w:w="2673" w:type="dxa"/>
          </w:tcPr>
          <w:p>
            <w:pPr>
              <w:pStyle w:val="TableParagraph"/>
              <w:spacing w:line="234" w:lineRule="exact"/>
              <w:ind w:left="218" w:right="218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297" w:type="dxa"/>
          </w:tcPr>
          <w:p>
            <w:pPr>
              <w:pStyle w:val="TableParagraph"/>
              <w:spacing w:line="234" w:lineRule="exact"/>
              <w:ind w:left="422"/>
              <w:jc w:val="left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293" w:type="dxa"/>
          </w:tcPr>
          <w:p>
            <w:pPr>
              <w:pStyle w:val="TableParagraph"/>
              <w:spacing w:line="234" w:lineRule="exact"/>
              <w:ind w:left="316" w:right="31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296" w:type="dxa"/>
          </w:tcPr>
          <w:p>
            <w:pPr>
              <w:pStyle w:val="TableParagraph"/>
              <w:spacing w:line="234" w:lineRule="exact"/>
              <w:ind w:right="420"/>
              <w:jc w:val="right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293" w:type="dxa"/>
          </w:tcPr>
          <w:p>
            <w:pPr>
              <w:pStyle w:val="TableParagraph"/>
              <w:spacing w:line="234" w:lineRule="exact"/>
              <w:ind w:right="422"/>
              <w:jc w:val="right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296" w:type="dxa"/>
          </w:tcPr>
          <w:p>
            <w:pPr>
              <w:pStyle w:val="TableParagraph"/>
              <w:spacing w:line="234" w:lineRule="exact"/>
              <w:ind w:left="421"/>
              <w:jc w:val="left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293" w:type="dxa"/>
          </w:tcPr>
          <w:p>
            <w:pPr>
              <w:pStyle w:val="TableParagraph"/>
              <w:spacing w:line="234" w:lineRule="exact"/>
              <w:ind w:left="315" w:right="31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1297" w:type="dxa"/>
          </w:tcPr>
          <w:p>
            <w:pPr>
              <w:pStyle w:val="TableParagraph"/>
              <w:spacing w:line="234" w:lineRule="exact"/>
              <w:ind w:left="420"/>
              <w:jc w:val="left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285" w:type="dxa"/>
          </w:tcPr>
          <w:p>
            <w:pPr>
              <w:pStyle w:val="TableParagraph"/>
              <w:spacing w:line="234" w:lineRule="exact"/>
              <w:ind w:left="138" w:right="139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1290" w:type="dxa"/>
          </w:tcPr>
          <w:p>
            <w:pPr>
              <w:pStyle w:val="TableParagraph"/>
              <w:spacing w:line="234" w:lineRule="exact"/>
              <w:ind w:left="143" w:right="143"/>
              <w:rPr>
                <w:sz w:val="22"/>
              </w:rPr>
            </w:pPr>
            <w:r>
              <w:rPr>
                <w:sz w:val="22"/>
              </w:rPr>
              <w:t>2029-2033</w:t>
            </w:r>
          </w:p>
        </w:tc>
        <w:tc>
          <w:tcPr>
            <w:tcW w:w="1285" w:type="dxa"/>
          </w:tcPr>
          <w:p>
            <w:pPr>
              <w:pStyle w:val="TableParagraph"/>
              <w:spacing w:line="234" w:lineRule="exact"/>
              <w:ind w:left="138" w:right="142"/>
              <w:rPr>
                <w:sz w:val="22"/>
              </w:rPr>
            </w:pPr>
            <w:r>
              <w:rPr>
                <w:sz w:val="22"/>
              </w:rPr>
              <w:t>2034-2037</w:t>
            </w:r>
          </w:p>
        </w:tc>
      </w:tr>
      <w:tr>
        <w:trPr>
          <w:trHeight w:val="250" w:hRule="atLeast"/>
        </w:trPr>
        <w:tc>
          <w:tcPr>
            <w:tcW w:w="2673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97" w:type="dxa"/>
          </w:tcPr>
          <w:p>
            <w:pPr>
              <w:pStyle w:val="TableParagraph"/>
              <w:spacing w:line="230" w:lineRule="exact"/>
              <w:ind w:right="2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93" w:type="dxa"/>
          </w:tcPr>
          <w:p>
            <w:pPr>
              <w:pStyle w:val="TableParagraph"/>
              <w:spacing w:line="230" w:lineRule="exact"/>
              <w:ind w:right="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96" w:type="dxa"/>
          </w:tcPr>
          <w:p>
            <w:pPr>
              <w:pStyle w:val="TableParagraph"/>
              <w:spacing w:line="230" w:lineRule="exact"/>
              <w:ind w:righ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93" w:type="dxa"/>
          </w:tcPr>
          <w:p>
            <w:pPr>
              <w:pStyle w:val="TableParagraph"/>
              <w:spacing w:line="230" w:lineRule="exact"/>
              <w:ind w:right="7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96" w:type="dxa"/>
          </w:tcPr>
          <w:p>
            <w:pPr>
              <w:pStyle w:val="TableParagraph"/>
              <w:spacing w:line="230" w:lineRule="exact"/>
              <w:ind w:righ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293" w:type="dxa"/>
          </w:tcPr>
          <w:p>
            <w:pPr>
              <w:pStyle w:val="TableParagraph"/>
              <w:spacing w:line="230" w:lineRule="exact"/>
              <w:ind w:right="7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297" w:type="dxa"/>
          </w:tcPr>
          <w:p>
            <w:pPr>
              <w:pStyle w:val="TableParagraph"/>
              <w:spacing w:line="230" w:lineRule="exact"/>
              <w:ind w:right="6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85" w:type="dxa"/>
          </w:tcPr>
          <w:p>
            <w:pPr>
              <w:pStyle w:val="TableParagraph"/>
              <w:spacing w:line="230" w:lineRule="exact"/>
              <w:ind w:right="4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290" w:type="dxa"/>
          </w:tcPr>
          <w:p>
            <w:pPr>
              <w:pStyle w:val="TableParagraph"/>
              <w:spacing w:line="230" w:lineRule="exact"/>
              <w:ind w:left="142" w:right="143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285" w:type="dxa"/>
          </w:tcPr>
          <w:p>
            <w:pPr>
              <w:pStyle w:val="TableParagraph"/>
              <w:spacing w:line="230" w:lineRule="exact"/>
              <w:ind w:left="138" w:right="138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>
        <w:trPr>
          <w:trHeight w:val="254" w:hRule="atLeast"/>
        </w:trPr>
        <w:tc>
          <w:tcPr>
            <w:tcW w:w="2673" w:type="dxa"/>
          </w:tcPr>
          <w:p>
            <w:pPr>
              <w:pStyle w:val="TableParagraph"/>
              <w:spacing w:line="232" w:lineRule="exact" w:before="1"/>
              <w:ind w:left="220" w:right="218"/>
              <w:rPr>
                <w:sz w:val="22"/>
              </w:rPr>
            </w:pPr>
            <w:r>
              <w:rPr>
                <w:sz w:val="22"/>
              </w:rPr>
              <w:t>Полезный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отпуск,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1297" w:type="dxa"/>
          </w:tcPr>
          <w:p>
            <w:pPr>
              <w:pStyle w:val="TableParagraph"/>
              <w:spacing w:line="232" w:lineRule="exact" w:before="1"/>
              <w:ind w:right="392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293" w:type="dxa"/>
          </w:tcPr>
          <w:p>
            <w:pPr>
              <w:pStyle w:val="TableParagraph"/>
              <w:spacing w:line="232" w:lineRule="exact" w:before="1"/>
              <w:ind w:left="316" w:right="31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296" w:type="dxa"/>
          </w:tcPr>
          <w:p>
            <w:pPr>
              <w:pStyle w:val="TableParagraph"/>
              <w:spacing w:line="232" w:lineRule="exact" w:before="1"/>
              <w:ind w:right="392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293" w:type="dxa"/>
          </w:tcPr>
          <w:p>
            <w:pPr>
              <w:pStyle w:val="TableParagraph"/>
              <w:spacing w:line="232" w:lineRule="exact" w:before="1"/>
              <w:ind w:right="394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296" w:type="dxa"/>
          </w:tcPr>
          <w:p>
            <w:pPr>
              <w:pStyle w:val="TableParagraph"/>
              <w:spacing w:line="232" w:lineRule="exact" w:before="1"/>
              <w:ind w:left="392"/>
              <w:jc w:val="lef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293" w:type="dxa"/>
          </w:tcPr>
          <w:p>
            <w:pPr>
              <w:pStyle w:val="TableParagraph"/>
              <w:spacing w:line="232" w:lineRule="exact" w:before="1"/>
              <w:ind w:left="315" w:right="31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297" w:type="dxa"/>
          </w:tcPr>
          <w:p>
            <w:pPr>
              <w:pStyle w:val="TableParagraph"/>
              <w:spacing w:line="232" w:lineRule="exact" w:before="1"/>
              <w:ind w:right="394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285" w:type="dxa"/>
          </w:tcPr>
          <w:p>
            <w:pPr>
              <w:pStyle w:val="TableParagraph"/>
              <w:spacing w:line="232" w:lineRule="exact" w:before="1"/>
              <w:ind w:left="138" w:right="13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290" w:type="dxa"/>
          </w:tcPr>
          <w:p>
            <w:pPr>
              <w:pStyle w:val="TableParagraph"/>
              <w:spacing w:line="232" w:lineRule="exact" w:before="1"/>
              <w:ind w:left="143" w:right="143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1285" w:type="dxa"/>
          </w:tcPr>
          <w:p>
            <w:pPr>
              <w:pStyle w:val="TableParagraph"/>
              <w:spacing w:line="232" w:lineRule="exact" w:before="1"/>
              <w:ind w:left="138" w:right="142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</w:tr>
      <w:tr>
        <w:trPr>
          <w:trHeight w:val="505" w:hRule="atLeast"/>
        </w:trPr>
        <w:tc>
          <w:tcPr>
            <w:tcW w:w="2673" w:type="dxa"/>
          </w:tcPr>
          <w:p>
            <w:pPr>
              <w:pStyle w:val="TableParagraph"/>
              <w:spacing w:line="252" w:lineRule="exact"/>
              <w:ind w:left="611" w:right="107" w:hanging="485"/>
              <w:jc w:val="left"/>
              <w:rPr>
                <w:sz w:val="22"/>
              </w:rPr>
            </w:pPr>
            <w:r>
              <w:rPr>
                <w:sz w:val="22"/>
              </w:rPr>
              <w:t>Потери в тепловых сетях,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норматив, Гкал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5"/>
              <w:ind w:right="392"/>
              <w:jc w:val="right"/>
              <w:rPr>
                <w:sz w:val="22"/>
              </w:rPr>
            </w:pPr>
            <w:r>
              <w:rPr>
                <w:sz w:val="22"/>
              </w:rPr>
              <w:t>247,0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5"/>
              <w:ind w:left="316" w:right="319"/>
              <w:rPr>
                <w:sz w:val="22"/>
              </w:rPr>
            </w:pPr>
            <w:r>
              <w:rPr>
                <w:sz w:val="22"/>
              </w:rPr>
              <w:t>247,0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5"/>
              <w:ind w:right="392"/>
              <w:jc w:val="right"/>
              <w:rPr>
                <w:sz w:val="22"/>
              </w:rPr>
            </w:pPr>
            <w:r>
              <w:rPr>
                <w:sz w:val="22"/>
              </w:rPr>
              <w:t>247,0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5"/>
              <w:ind w:right="394"/>
              <w:jc w:val="right"/>
              <w:rPr>
                <w:sz w:val="22"/>
              </w:rPr>
            </w:pPr>
            <w:r>
              <w:rPr>
                <w:sz w:val="22"/>
              </w:rPr>
              <w:t>247,0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5"/>
              <w:ind w:left="392"/>
              <w:jc w:val="left"/>
              <w:rPr>
                <w:sz w:val="22"/>
              </w:rPr>
            </w:pPr>
            <w:r>
              <w:rPr>
                <w:sz w:val="22"/>
              </w:rPr>
              <w:t>247,0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5"/>
              <w:ind w:left="315" w:right="319"/>
              <w:rPr>
                <w:sz w:val="22"/>
              </w:rPr>
            </w:pPr>
            <w:r>
              <w:rPr>
                <w:sz w:val="22"/>
              </w:rPr>
              <w:t>247,0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5"/>
              <w:ind w:right="394"/>
              <w:jc w:val="right"/>
              <w:rPr>
                <w:sz w:val="22"/>
              </w:rPr>
            </w:pPr>
            <w:r>
              <w:rPr>
                <w:sz w:val="22"/>
              </w:rPr>
              <w:t>247,0</w:t>
            </w:r>
          </w:p>
        </w:tc>
        <w:tc>
          <w:tcPr>
            <w:tcW w:w="1285" w:type="dxa"/>
          </w:tcPr>
          <w:p>
            <w:pPr>
              <w:pStyle w:val="TableParagraph"/>
              <w:spacing w:before="125"/>
              <w:ind w:left="138" w:right="139"/>
              <w:rPr>
                <w:sz w:val="22"/>
              </w:rPr>
            </w:pPr>
            <w:r>
              <w:rPr>
                <w:sz w:val="22"/>
              </w:rPr>
              <w:t>247,0</w:t>
            </w:r>
          </w:p>
        </w:tc>
        <w:tc>
          <w:tcPr>
            <w:tcW w:w="1290" w:type="dxa"/>
          </w:tcPr>
          <w:p>
            <w:pPr>
              <w:pStyle w:val="TableParagraph"/>
              <w:spacing w:before="125"/>
              <w:ind w:left="143" w:right="143"/>
              <w:rPr>
                <w:sz w:val="22"/>
              </w:rPr>
            </w:pPr>
            <w:r>
              <w:rPr>
                <w:sz w:val="22"/>
              </w:rPr>
              <w:t>247,0</w:t>
            </w:r>
          </w:p>
        </w:tc>
        <w:tc>
          <w:tcPr>
            <w:tcW w:w="1285" w:type="dxa"/>
          </w:tcPr>
          <w:p>
            <w:pPr>
              <w:pStyle w:val="TableParagraph"/>
              <w:spacing w:before="125"/>
              <w:ind w:left="138" w:right="142"/>
              <w:rPr>
                <w:sz w:val="22"/>
              </w:rPr>
            </w:pPr>
            <w:r>
              <w:rPr>
                <w:sz w:val="22"/>
              </w:rPr>
              <w:t>247,0</w:t>
            </w:r>
          </w:p>
        </w:tc>
      </w:tr>
      <w:tr>
        <w:trPr>
          <w:trHeight w:val="506" w:hRule="atLeast"/>
        </w:trPr>
        <w:tc>
          <w:tcPr>
            <w:tcW w:w="2673" w:type="dxa"/>
          </w:tcPr>
          <w:p>
            <w:pPr>
              <w:pStyle w:val="TableParagraph"/>
              <w:spacing w:line="252" w:lineRule="exact"/>
              <w:ind w:left="1115" w:right="252" w:hanging="845"/>
              <w:jc w:val="left"/>
              <w:rPr>
                <w:sz w:val="22"/>
              </w:rPr>
            </w:pPr>
            <w:r>
              <w:rPr>
                <w:sz w:val="22"/>
              </w:rPr>
              <w:t>Отпуск с коллекторов,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6"/>
              <w:ind w:right="336"/>
              <w:jc w:val="right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6"/>
              <w:ind w:left="318" w:right="319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right="337"/>
              <w:jc w:val="right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6"/>
              <w:ind w:right="338"/>
              <w:jc w:val="right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341"/>
              <w:jc w:val="left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6"/>
              <w:ind w:left="318" w:right="318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6"/>
              <w:ind w:right="339"/>
              <w:jc w:val="right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85" w:type="dxa"/>
          </w:tcPr>
          <w:p>
            <w:pPr>
              <w:pStyle w:val="TableParagraph"/>
              <w:spacing w:before="126"/>
              <w:ind w:left="138" w:right="141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0" w:type="dxa"/>
          </w:tcPr>
          <w:p>
            <w:pPr>
              <w:pStyle w:val="TableParagraph"/>
              <w:spacing w:before="126"/>
              <w:ind w:left="141" w:right="143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85" w:type="dxa"/>
          </w:tcPr>
          <w:p>
            <w:pPr>
              <w:pStyle w:val="TableParagraph"/>
              <w:spacing w:before="126"/>
              <w:ind w:left="138" w:right="138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</w:tr>
      <w:tr>
        <w:trPr>
          <w:trHeight w:val="505" w:hRule="atLeast"/>
        </w:trPr>
        <w:tc>
          <w:tcPr>
            <w:tcW w:w="2673" w:type="dxa"/>
          </w:tcPr>
          <w:p>
            <w:pPr>
              <w:pStyle w:val="TableParagraph"/>
              <w:spacing w:line="252" w:lineRule="exact"/>
              <w:ind w:left="571" w:right="341" w:hanging="217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Собственный </w:t>
            </w:r>
            <w:r>
              <w:rPr>
                <w:sz w:val="22"/>
              </w:rPr>
              <w:t>нужды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источника,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5"/>
              <w:ind w:left="430" w:right="430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5"/>
              <w:ind w:left="316" w:right="319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5"/>
              <w:ind w:left="430" w:right="431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5"/>
              <w:ind w:right="449"/>
              <w:jc w:val="right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5"/>
              <w:ind w:left="448"/>
              <w:jc w:val="left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5"/>
              <w:ind w:left="315" w:right="319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5"/>
              <w:ind w:left="429" w:right="431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1285" w:type="dxa"/>
          </w:tcPr>
          <w:p>
            <w:pPr>
              <w:pStyle w:val="TableParagraph"/>
              <w:spacing w:before="125"/>
              <w:ind w:left="138" w:right="139"/>
              <w:rPr>
                <w:sz w:val="22"/>
              </w:rPr>
            </w:pPr>
            <w:r>
              <w:rPr>
                <w:sz w:val="22"/>
              </w:rPr>
              <w:t>12,1</w:t>
            </w:r>
          </w:p>
        </w:tc>
        <w:tc>
          <w:tcPr>
            <w:tcW w:w="1290" w:type="dxa"/>
          </w:tcPr>
          <w:p>
            <w:pPr>
              <w:pStyle w:val="TableParagraph"/>
              <w:spacing w:before="125"/>
              <w:ind w:left="143" w:right="143"/>
              <w:rPr>
                <w:sz w:val="22"/>
              </w:rPr>
            </w:pPr>
            <w:r>
              <w:rPr>
                <w:sz w:val="22"/>
              </w:rPr>
              <w:t>12,1</w:t>
            </w:r>
          </w:p>
        </w:tc>
        <w:tc>
          <w:tcPr>
            <w:tcW w:w="1285" w:type="dxa"/>
          </w:tcPr>
          <w:p>
            <w:pPr>
              <w:pStyle w:val="TableParagraph"/>
              <w:spacing w:before="125"/>
              <w:ind w:left="138" w:right="142"/>
              <w:rPr>
                <w:sz w:val="22"/>
              </w:rPr>
            </w:pPr>
            <w:r>
              <w:rPr>
                <w:sz w:val="22"/>
              </w:rPr>
              <w:t>12,1</w:t>
            </w:r>
          </w:p>
        </w:tc>
      </w:tr>
      <w:tr>
        <w:trPr>
          <w:trHeight w:val="506" w:hRule="atLeast"/>
        </w:trPr>
        <w:tc>
          <w:tcPr>
            <w:tcW w:w="2673" w:type="dxa"/>
          </w:tcPr>
          <w:p>
            <w:pPr>
              <w:pStyle w:val="TableParagraph"/>
              <w:spacing w:line="252" w:lineRule="exact"/>
              <w:ind w:left="571" w:right="237" w:hanging="317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Хозяйственный </w:t>
            </w:r>
            <w:r>
              <w:rPr>
                <w:sz w:val="22"/>
              </w:rPr>
              <w:t>нужды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источника,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5"/>
              <w:ind w:left="430" w:right="42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5"/>
              <w:ind w:left="318" w:right="319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5"/>
              <w:ind w:left="430" w:right="42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5"/>
              <w:ind w:left="318" w:right="31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5"/>
              <w:ind w:left="430" w:right="429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5"/>
              <w:ind w:left="318" w:right="31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5"/>
              <w:ind w:left="430" w:right="430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85" w:type="dxa"/>
          </w:tcPr>
          <w:p>
            <w:pPr>
              <w:pStyle w:val="TableParagraph"/>
              <w:spacing w:before="125"/>
              <w:ind w:left="138" w:right="141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90" w:type="dxa"/>
          </w:tcPr>
          <w:p>
            <w:pPr>
              <w:pStyle w:val="TableParagraph"/>
              <w:spacing w:before="125"/>
              <w:ind w:left="141" w:right="14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285" w:type="dxa"/>
          </w:tcPr>
          <w:p>
            <w:pPr>
              <w:pStyle w:val="TableParagraph"/>
              <w:spacing w:before="125"/>
              <w:ind w:left="138" w:right="13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>
        <w:trPr>
          <w:trHeight w:val="506" w:hRule="atLeast"/>
        </w:trPr>
        <w:tc>
          <w:tcPr>
            <w:tcW w:w="2673" w:type="dxa"/>
          </w:tcPr>
          <w:p>
            <w:pPr>
              <w:pStyle w:val="TableParagraph"/>
              <w:spacing w:line="252" w:lineRule="exact"/>
              <w:ind w:left="687" w:right="194" w:hanging="473"/>
              <w:jc w:val="left"/>
              <w:rPr>
                <w:sz w:val="22"/>
              </w:rPr>
            </w:pPr>
            <w:r>
              <w:rPr>
                <w:sz w:val="22"/>
              </w:rPr>
              <w:t>Производство тепловой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энергии, Гкал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6"/>
              <w:ind w:right="336"/>
              <w:jc w:val="right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6"/>
              <w:ind w:left="318" w:right="319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right="337"/>
              <w:jc w:val="right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6"/>
              <w:ind w:right="338"/>
              <w:jc w:val="right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341"/>
              <w:jc w:val="left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293" w:type="dxa"/>
          </w:tcPr>
          <w:p>
            <w:pPr>
              <w:pStyle w:val="TableParagraph"/>
              <w:spacing w:before="126"/>
              <w:ind w:left="318" w:right="318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6"/>
              <w:ind w:right="339"/>
              <w:jc w:val="right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285" w:type="dxa"/>
          </w:tcPr>
          <w:p>
            <w:pPr>
              <w:pStyle w:val="TableParagraph"/>
              <w:spacing w:before="126"/>
              <w:ind w:left="138" w:right="141"/>
              <w:rPr>
                <w:sz w:val="22"/>
              </w:rPr>
            </w:pPr>
            <w:r>
              <w:rPr>
                <w:sz w:val="22"/>
              </w:rPr>
              <w:t>1226,4</w:t>
            </w:r>
          </w:p>
        </w:tc>
        <w:tc>
          <w:tcPr>
            <w:tcW w:w="1290" w:type="dxa"/>
          </w:tcPr>
          <w:p>
            <w:pPr>
              <w:pStyle w:val="TableParagraph"/>
              <w:spacing w:before="126"/>
              <w:ind w:left="141" w:right="143"/>
              <w:rPr>
                <w:sz w:val="22"/>
              </w:rPr>
            </w:pPr>
            <w:r>
              <w:rPr>
                <w:sz w:val="22"/>
              </w:rPr>
              <w:t>1226,4</w:t>
            </w:r>
          </w:p>
        </w:tc>
        <w:tc>
          <w:tcPr>
            <w:tcW w:w="1285" w:type="dxa"/>
          </w:tcPr>
          <w:p>
            <w:pPr>
              <w:pStyle w:val="TableParagraph"/>
              <w:spacing w:before="126"/>
              <w:ind w:left="138" w:right="138"/>
              <w:rPr>
                <w:sz w:val="22"/>
              </w:rPr>
            </w:pPr>
            <w:r>
              <w:rPr>
                <w:sz w:val="22"/>
              </w:rPr>
              <w:t>1226,4</w:t>
            </w:r>
          </w:p>
        </w:tc>
      </w:tr>
    </w:tbl>
    <w:p>
      <w:pPr>
        <w:spacing w:before="4"/>
        <w:ind w:left="107" w:right="0" w:firstLine="0"/>
        <w:jc w:val="left"/>
        <w:rPr>
          <w:sz w:val="24"/>
        </w:rPr>
      </w:pPr>
      <w:r>
        <w:rPr>
          <w:sz w:val="24"/>
        </w:rPr>
        <w:t>Ввод</w:t>
      </w:r>
      <w:r>
        <w:rPr>
          <w:spacing w:val="-3"/>
          <w:sz w:val="24"/>
        </w:rPr>
        <w:t> </w:t>
      </w:r>
      <w:r>
        <w:rPr>
          <w:sz w:val="24"/>
        </w:rPr>
        <w:t>газовой</w:t>
      </w:r>
      <w:r>
        <w:rPr>
          <w:spacing w:val="-2"/>
          <w:sz w:val="24"/>
        </w:rPr>
        <w:t> </w:t>
      </w:r>
      <w:r>
        <w:rPr>
          <w:sz w:val="24"/>
        </w:rPr>
        <w:t>БМК</w:t>
      </w:r>
      <w:r>
        <w:rPr>
          <w:spacing w:val="-3"/>
          <w:sz w:val="24"/>
        </w:rPr>
        <w:t> </w:t>
      </w:r>
      <w:r>
        <w:rPr>
          <w:sz w:val="24"/>
        </w:rPr>
        <w:t>вместо угольной</w:t>
      </w:r>
      <w:r>
        <w:rPr>
          <w:spacing w:val="-4"/>
          <w:sz w:val="24"/>
        </w:rPr>
        <w:t> </w:t>
      </w:r>
      <w:r>
        <w:rPr>
          <w:sz w:val="24"/>
        </w:rPr>
        <w:t>котельной</w:t>
      </w:r>
      <w:r>
        <w:rPr>
          <w:spacing w:val="-4"/>
          <w:sz w:val="24"/>
        </w:rPr>
        <w:t> </w:t>
      </w:r>
      <w:r>
        <w:rPr>
          <w:sz w:val="24"/>
        </w:rPr>
        <w:t>№21</w:t>
      </w:r>
    </w:p>
    <w:p>
      <w:pPr>
        <w:spacing w:after="0"/>
        <w:jc w:val="left"/>
        <w:rPr>
          <w:sz w:val="24"/>
        </w:rPr>
        <w:sectPr>
          <w:type w:val="continuous"/>
          <w:pgSz w:w="16840" w:h="11910" w:orient="landscape"/>
          <w:pgMar w:top="760" w:bottom="1220" w:left="460" w:right="420"/>
        </w:sectPr>
      </w:pPr>
    </w:p>
    <w:p>
      <w:pPr>
        <w:spacing w:before="82"/>
        <w:ind w:left="816" w:right="0" w:firstLine="0"/>
        <w:jc w:val="left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существующих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перспективных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зон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действия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индивидуальных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энергии</w:t>
      </w:r>
    </w:p>
    <w:p>
      <w:pPr>
        <w:pStyle w:val="BodyText"/>
        <w:spacing w:line="242" w:lineRule="auto" w:before="158"/>
        <w:ind w:left="107" w:firstLine="708"/>
      </w:pPr>
      <w:r>
        <w:rPr/>
        <w:t>Индивидуальное</w:t>
      </w:r>
      <w:r>
        <w:rPr>
          <w:spacing w:val="-15"/>
        </w:rPr>
        <w:t> </w:t>
      </w:r>
      <w:r>
        <w:rPr/>
        <w:t>теплоснабжение</w:t>
      </w:r>
      <w:r>
        <w:rPr>
          <w:spacing w:val="-8"/>
        </w:rPr>
        <w:t> </w:t>
      </w:r>
      <w:r>
        <w:rPr/>
        <w:t>на</w:t>
      </w:r>
      <w:r>
        <w:rPr>
          <w:spacing w:val="-16"/>
        </w:rPr>
        <w:t> </w:t>
      </w:r>
      <w:r>
        <w:rPr/>
        <w:t>территории</w:t>
      </w:r>
      <w:r>
        <w:rPr>
          <w:spacing w:val="-13"/>
        </w:rPr>
        <w:t> </w:t>
      </w:r>
      <w:r>
        <w:rPr/>
        <w:t>сельского</w:t>
      </w:r>
      <w:r>
        <w:rPr>
          <w:spacing w:val="-15"/>
        </w:rPr>
        <w:t> </w:t>
      </w:r>
      <w:r>
        <w:rPr/>
        <w:t>поселения</w:t>
      </w:r>
      <w:r>
        <w:rPr>
          <w:spacing w:val="-12"/>
        </w:rPr>
        <w:t> </w:t>
      </w:r>
      <w:r>
        <w:rPr/>
        <w:t>преобладает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частном</w:t>
      </w:r>
      <w:r>
        <w:rPr>
          <w:spacing w:val="-12"/>
        </w:rPr>
        <w:t> </w:t>
      </w:r>
      <w:r>
        <w:rPr/>
        <w:t>секторе,</w:t>
      </w:r>
      <w:r>
        <w:rPr>
          <w:spacing w:val="-7"/>
        </w:rPr>
        <w:t> </w:t>
      </w:r>
      <w:r>
        <w:rPr/>
        <w:t>где</w:t>
      </w:r>
      <w:r>
        <w:rPr>
          <w:spacing w:val="-16"/>
        </w:rPr>
        <w:t> </w:t>
      </w:r>
      <w:r>
        <w:rPr/>
        <w:t>оно</w:t>
      </w:r>
      <w:r>
        <w:rPr>
          <w:spacing w:val="-15"/>
        </w:rPr>
        <w:t> </w:t>
      </w:r>
      <w:r>
        <w:rPr/>
        <w:t>осуществляется</w:t>
      </w:r>
      <w:r>
        <w:rPr>
          <w:spacing w:val="-67"/>
        </w:rPr>
        <w:t> </w:t>
      </w:r>
      <w:r>
        <w:rPr/>
        <w:t>от</w:t>
      </w:r>
      <w:r>
        <w:rPr>
          <w:spacing w:val="2"/>
        </w:rPr>
        <w:t> </w:t>
      </w:r>
      <w:r>
        <w:rPr/>
        <w:t>дровяных</w:t>
      </w:r>
      <w:r>
        <w:rPr>
          <w:spacing w:val="1"/>
        </w:rPr>
        <w:t> </w:t>
      </w:r>
      <w:r>
        <w:rPr/>
        <w:t>печей,</w:t>
      </w:r>
      <w:r>
        <w:rPr>
          <w:spacing w:val="3"/>
        </w:rPr>
        <w:t> </w:t>
      </w:r>
      <w:r>
        <w:rPr/>
        <w:t>а также</w:t>
      </w:r>
      <w:r>
        <w:rPr>
          <w:spacing w:val="-3"/>
        </w:rPr>
        <w:t> </w:t>
      </w:r>
      <w:r>
        <w:rPr/>
        <w:t>автономных</w:t>
      </w:r>
      <w:r>
        <w:rPr>
          <w:spacing w:val="1"/>
        </w:rPr>
        <w:t> </w:t>
      </w:r>
      <w:r>
        <w:rPr/>
        <w:t>систем энергоснабжения.</w:t>
      </w:r>
    </w:p>
    <w:p>
      <w:pPr>
        <w:spacing w:line="360" w:lineRule="auto" w:before="118"/>
        <w:ind w:left="107" w:right="0" w:firstLine="708"/>
        <w:jc w:val="left"/>
        <w:rPr>
          <w:b/>
          <w:sz w:val="28"/>
        </w:rPr>
      </w:pPr>
      <w:r>
        <w:rPr>
          <w:b/>
          <w:sz w:val="28"/>
        </w:rPr>
        <w:t>Существующие</w:t>
      </w:r>
      <w:r>
        <w:rPr>
          <w:b/>
          <w:spacing w:val="2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21"/>
          <w:sz w:val="28"/>
        </w:rPr>
        <w:t> </w:t>
      </w:r>
      <w:r>
        <w:rPr>
          <w:b/>
          <w:sz w:val="28"/>
        </w:rPr>
        <w:t>перспективные</w:t>
      </w:r>
      <w:r>
        <w:rPr>
          <w:b/>
          <w:spacing w:val="22"/>
          <w:sz w:val="28"/>
        </w:rPr>
        <w:t> </w:t>
      </w:r>
      <w:r>
        <w:rPr>
          <w:b/>
          <w:sz w:val="28"/>
        </w:rPr>
        <w:t>балансы</w:t>
      </w:r>
      <w:r>
        <w:rPr>
          <w:b/>
          <w:spacing w:val="23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22"/>
          <w:sz w:val="28"/>
        </w:rPr>
        <w:t> </w:t>
      </w:r>
      <w:r>
        <w:rPr>
          <w:b/>
          <w:sz w:val="28"/>
        </w:rPr>
        <w:t>мощности</w:t>
      </w:r>
      <w:r>
        <w:rPr>
          <w:b/>
          <w:spacing w:val="2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2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21"/>
          <w:sz w:val="28"/>
        </w:rPr>
        <w:t> </w:t>
      </w:r>
      <w:r>
        <w:rPr>
          <w:b/>
          <w:sz w:val="28"/>
        </w:rPr>
        <w:t>нагрузки</w:t>
      </w:r>
      <w:r>
        <w:rPr>
          <w:b/>
          <w:spacing w:val="21"/>
          <w:sz w:val="28"/>
        </w:rPr>
        <w:t> </w:t>
      </w:r>
      <w:r>
        <w:rPr>
          <w:b/>
          <w:sz w:val="28"/>
        </w:rPr>
        <w:t>потребителей</w:t>
      </w:r>
      <w:r>
        <w:rPr>
          <w:b/>
          <w:spacing w:val="2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33"/>
          <w:sz w:val="28"/>
        </w:rPr>
        <w:t> </w:t>
      </w:r>
      <w:r>
        <w:rPr>
          <w:b/>
          <w:sz w:val="28"/>
        </w:rPr>
        <w:t>зонах</w:t>
      </w:r>
      <w:r>
        <w:rPr>
          <w:b/>
          <w:spacing w:val="22"/>
          <w:sz w:val="28"/>
        </w:rPr>
        <w:t> </w:t>
      </w:r>
      <w:r>
        <w:rPr>
          <w:b/>
          <w:sz w:val="28"/>
        </w:rPr>
        <w:t>действия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источников тепловой энергии,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числе работающих на единую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тепловую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сеть,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на каждом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этапе</w:t>
      </w:r>
    </w:p>
    <w:p>
      <w:pPr>
        <w:pStyle w:val="BodyText"/>
        <w:ind w:left="107" w:firstLine="708"/>
      </w:pPr>
      <w:r>
        <w:rPr/>
        <w:t>Баланс тепловой мощности котельной в системе теплоснабжения Котельная №21, в зоне действия единой теплоснабжающей</w:t>
      </w:r>
      <w:r>
        <w:rPr>
          <w:spacing w:val="-67"/>
        </w:rPr>
        <w:t> </w:t>
      </w:r>
      <w:r>
        <w:rPr/>
        <w:t>организации МУП</w:t>
      </w:r>
      <w:r>
        <w:rPr>
          <w:spacing w:val="7"/>
        </w:rPr>
        <w:t> </w:t>
      </w:r>
      <w:r>
        <w:rPr/>
        <w:t>«МУК»,</w:t>
      </w:r>
      <w:r>
        <w:rPr>
          <w:spacing w:val="3"/>
        </w:rPr>
        <w:t> </w:t>
      </w:r>
      <w:r>
        <w:rPr/>
        <w:t>Гкал/ч</w:t>
      </w:r>
    </w:p>
    <w:p>
      <w:pPr>
        <w:spacing w:before="55" w:after="12"/>
        <w:ind w:left="0" w:right="104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13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93"/>
        <w:gridCol w:w="904"/>
        <w:gridCol w:w="904"/>
        <w:gridCol w:w="908"/>
        <w:gridCol w:w="904"/>
        <w:gridCol w:w="908"/>
        <w:gridCol w:w="900"/>
        <w:gridCol w:w="904"/>
        <w:gridCol w:w="904"/>
        <w:gridCol w:w="904"/>
        <w:gridCol w:w="900"/>
        <w:gridCol w:w="904"/>
        <w:gridCol w:w="892"/>
      </w:tblGrid>
      <w:tr>
        <w:trPr>
          <w:trHeight w:val="506" w:hRule="atLeast"/>
        </w:trPr>
        <w:tc>
          <w:tcPr>
            <w:tcW w:w="4893" w:type="dxa"/>
          </w:tcPr>
          <w:p>
            <w:pPr>
              <w:pStyle w:val="TableParagraph"/>
              <w:spacing w:before="125"/>
              <w:ind w:left="123" w:right="126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right="222"/>
              <w:jc w:val="right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left="137" w:right="135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08" w:type="dxa"/>
          </w:tcPr>
          <w:p>
            <w:pPr>
              <w:pStyle w:val="TableParagraph"/>
              <w:spacing w:before="125"/>
              <w:ind w:left="147" w:right="141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left="138" w:right="135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908" w:type="dxa"/>
          </w:tcPr>
          <w:p>
            <w:pPr>
              <w:pStyle w:val="TableParagraph"/>
              <w:spacing w:before="125"/>
              <w:ind w:left="147" w:right="140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900" w:type="dxa"/>
          </w:tcPr>
          <w:p>
            <w:pPr>
              <w:pStyle w:val="TableParagraph"/>
              <w:spacing w:before="125"/>
              <w:ind w:left="144" w:right="136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left="143" w:right="13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left="143" w:right="131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left="143" w:right="130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900" w:type="dxa"/>
          </w:tcPr>
          <w:p>
            <w:pPr>
              <w:pStyle w:val="TableParagraph"/>
              <w:spacing w:before="125"/>
              <w:ind w:left="144" w:right="134"/>
              <w:rPr>
                <w:sz w:val="22"/>
              </w:rPr>
            </w:pPr>
            <w:r>
              <w:rPr>
                <w:sz w:val="22"/>
              </w:rPr>
              <w:t>2028*</w:t>
            </w:r>
          </w:p>
        </w:tc>
        <w:tc>
          <w:tcPr>
            <w:tcW w:w="904" w:type="dxa"/>
          </w:tcPr>
          <w:p>
            <w:pPr>
              <w:pStyle w:val="TableParagraph"/>
              <w:spacing w:line="252" w:lineRule="exact" w:before="1"/>
              <w:ind w:left="197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233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892" w:type="dxa"/>
          </w:tcPr>
          <w:p>
            <w:pPr>
              <w:pStyle w:val="TableParagraph"/>
              <w:spacing w:line="252" w:lineRule="exact" w:before="1"/>
              <w:ind w:left="189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225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4893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3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1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4" w:right="13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0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22" w:right="114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253" w:hRule="atLeast"/>
        </w:trPr>
        <w:tc>
          <w:tcPr>
            <w:tcW w:w="4893" w:type="dxa"/>
          </w:tcPr>
          <w:p>
            <w:pPr>
              <w:pStyle w:val="TableParagraph"/>
              <w:spacing w:line="234" w:lineRule="exact"/>
              <w:ind w:left="121" w:right="126"/>
              <w:rPr>
                <w:sz w:val="22"/>
              </w:rPr>
            </w:pPr>
            <w:r>
              <w:rPr>
                <w:sz w:val="22"/>
              </w:rPr>
              <w:t>Установленная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мощность,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34" w:right="135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34" w:right="135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8" w:type="dxa"/>
          </w:tcPr>
          <w:p>
            <w:pPr>
              <w:pStyle w:val="TableParagraph"/>
              <w:spacing w:line="234" w:lineRule="exact"/>
              <w:ind w:left="147" w:right="137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2" w:right="135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8" w:type="dxa"/>
          </w:tcPr>
          <w:p>
            <w:pPr>
              <w:pStyle w:val="TableParagraph"/>
              <w:spacing w:line="234" w:lineRule="exact"/>
              <w:ind w:left="147" w:right="136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0" w:type="dxa"/>
          </w:tcPr>
          <w:p>
            <w:pPr>
              <w:pStyle w:val="TableParagraph"/>
              <w:spacing w:line="234" w:lineRule="exact"/>
              <w:ind w:left="140" w:right="136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5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5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4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0" w:type="dxa"/>
          </w:tcPr>
          <w:p>
            <w:pPr>
              <w:pStyle w:val="TableParagraph"/>
              <w:spacing w:line="234" w:lineRule="exact"/>
              <w:ind w:left="141" w:right="136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3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left="121" w:right="115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</w:tr>
      <w:tr>
        <w:trPr>
          <w:trHeight w:val="250" w:hRule="atLeast"/>
        </w:trPr>
        <w:tc>
          <w:tcPr>
            <w:tcW w:w="4893" w:type="dxa"/>
          </w:tcPr>
          <w:p>
            <w:pPr>
              <w:pStyle w:val="TableParagraph"/>
              <w:spacing w:line="231" w:lineRule="exact"/>
              <w:ind w:left="122" w:right="126"/>
              <w:rPr>
                <w:sz w:val="22"/>
              </w:rPr>
            </w:pPr>
            <w:r>
              <w:rPr>
                <w:sz w:val="22"/>
              </w:rPr>
              <w:t>Располагаемая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мощность</w:t>
            </w:r>
          </w:p>
        </w:tc>
        <w:tc>
          <w:tcPr>
            <w:tcW w:w="904" w:type="dxa"/>
          </w:tcPr>
          <w:p>
            <w:pPr>
              <w:pStyle w:val="TableParagraph"/>
              <w:spacing w:line="231" w:lineRule="exact"/>
              <w:ind w:left="255"/>
              <w:jc w:val="left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4" w:type="dxa"/>
          </w:tcPr>
          <w:p>
            <w:pPr>
              <w:pStyle w:val="TableParagraph"/>
              <w:spacing w:line="231" w:lineRule="exact"/>
              <w:ind w:left="137" w:right="135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8" w:type="dxa"/>
          </w:tcPr>
          <w:p>
            <w:pPr>
              <w:pStyle w:val="TableParagraph"/>
              <w:spacing w:line="231" w:lineRule="exact"/>
              <w:ind w:left="147" w:right="141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4" w:type="dxa"/>
          </w:tcPr>
          <w:p>
            <w:pPr>
              <w:pStyle w:val="TableParagraph"/>
              <w:spacing w:line="231" w:lineRule="exact"/>
              <w:ind w:left="138" w:right="135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8" w:type="dxa"/>
          </w:tcPr>
          <w:p>
            <w:pPr>
              <w:pStyle w:val="TableParagraph"/>
              <w:spacing w:line="231" w:lineRule="exact"/>
              <w:ind w:left="147" w:right="140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0" w:type="dxa"/>
          </w:tcPr>
          <w:p>
            <w:pPr>
              <w:pStyle w:val="TableParagraph"/>
              <w:spacing w:line="231" w:lineRule="exact"/>
              <w:ind w:left="144" w:right="136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4" w:type="dxa"/>
          </w:tcPr>
          <w:p>
            <w:pPr>
              <w:pStyle w:val="TableParagraph"/>
              <w:spacing w:line="231" w:lineRule="exact"/>
              <w:ind w:left="143" w:right="131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4" w:type="dxa"/>
          </w:tcPr>
          <w:p>
            <w:pPr>
              <w:pStyle w:val="TableParagraph"/>
              <w:spacing w:line="231" w:lineRule="exact"/>
              <w:ind w:left="143" w:right="131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4" w:type="dxa"/>
          </w:tcPr>
          <w:p>
            <w:pPr>
              <w:pStyle w:val="TableParagraph"/>
              <w:spacing w:line="231" w:lineRule="exact"/>
              <w:ind w:left="143" w:right="130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0" w:type="dxa"/>
          </w:tcPr>
          <w:p>
            <w:pPr>
              <w:pStyle w:val="TableParagraph"/>
              <w:spacing w:line="231" w:lineRule="exact"/>
              <w:ind w:left="144" w:right="135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4" w:type="dxa"/>
          </w:tcPr>
          <w:p>
            <w:pPr>
              <w:pStyle w:val="TableParagraph"/>
              <w:spacing w:line="231" w:lineRule="exact"/>
              <w:ind w:left="143" w:right="129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92" w:type="dxa"/>
          </w:tcPr>
          <w:p>
            <w:pPr>
              <w:pStyle w:val="TableParagraph"/>
              <w:spacing w:line="231" w:lineRule="exact"/>
              <w:ind w:left="122" w:right="112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</w:tr>
      <w:tr>
        <w:trPr>
          <w:trHeight w:val="254" w:hRule="atLeast"/>
        </w:trPr>
        <w:tc>
          <w:tcPr>
            <w:tcW w:w="4893" w:type="dxa"/>
          </w:tcPr>
          <w:p>
            <w:pPr>
              <w:pStyle w:val="TableParagraph"/>
              <w:spacing w:line="232" w:lineRule="exact" w:before="1"/>
              <w:ind w:left="125" w:right="125"/>
              <w:rPr>
                <w:sz w:val="22"/>
              </w:rPr>
            </w:pPr>
            <w:r>
              <w:rPr>
                <w:sz w:val="22"/>
              </w:rPr>
              <w:t>Затраты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собственные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нужды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7" w:right="135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41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8" w:right="135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40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4" w:right="136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1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1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0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4" w:right="135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29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22" w:right="112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</w:tr>
      <w:tr>
        <w:trPr>
          <w:trHeight w:val="253" w:hRule="atLeast"/>
        </w:trPr>
        <w:tc>
          <w:tcPr>
            <w:tcW w:w="4893" w:type="dxa"/>
          </w:tcPr>
          <w:p>
            <w:pPr>
              <w:pStyle w:val="TableParagraph"/>
              <w:spacing w:line="232" w:lineRule="exact" w:before="1"/>
              <w:ind w:left="125" w:right="126"/>
              <w:rPr>
                <w:sz w:val="22"/>
              </w:rPr>
            </w:pPr>
            <w:r>
              <w:rPr>
                <w:sz w:val="22"/>
              </w:rPr>
              <w:t>Потери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сетях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7" w:right="135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41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8" w:right="135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40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4" w:right="136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1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1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0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4" w:right="135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29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22" w:right="112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</w:tr>
      <w:tr>
        <w:trPr>
          <w:trHeight w:val="253" w:hRule="atLeast"/>
        </w:trPr>
        <w:tc>
          <w:tcPr>
            <w:tcW w:w="4893" w:type="dxa"/>
          </w:tcPr>
          <w:p>
            <w:pPr>
              <w:pStyle w:val="TableParagraph"/>
              <w:spacing w:line="234" w:lineRule="exact"/>
              <w:ind w:left="125" w:right="126"/>
              <w:rPr>
                <w:sz w:val="22"/>
              </w:rPr>
            </w:pPr>
            <w:r>
              <w:rPr>
                <w:sz w:val="22"/>
              </w:rPr>
              <w:t>Расчетная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хозяйственные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нужды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34" w:right="1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34" w:right="1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8" w:type="dxa"/>
          </w:tcPr>
          <w:p>
            <w:pPr>
              <w:pStyle w:val="TableParagraph"/>
              <w:spacing w:line="234" w:lineRule="exact"/>
              <w:ind w:left="147" w:right="137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2" w:right="1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8" w:type="dxa"/>
          </w:tcPr>
          <w:p>
            <w:pPr>
              <w:pStyle w:val="TableParagraph"/>
              <w:spacing w:line="234" w:lineRule="exact"/>
              <w:ind w:left="147" w:right="1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0" w:type="dxa"/>
          </w:tcPr>
          <w:p>
            <w:pPr>
              <w:pStyle w:val="TableParagraph"/>
              <w:spacing w:line="234" w:lineRule="exact"/>
              <w:ind w:left="140" w:right="1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0" w:type="dxa"/>
          </w:tcPr>
          <w:p>
            <w:pPr>
              <w:pStyle w:val="TableParagraph"/>
              <w:spacing w:line="234" w:lineRule="exact"/>
              <w:ind w:left="141" w:right="1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left="121" w:right="11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>
        <w:trPr>
          <w:trHeight w:val="506" w:hRule="atLeast"/>
        </w:trPr>
        <w:tc>
          <w:tcPr>
            <w:tcW w:w="4893" w:type="dxa"/>
          </w:tcPr>
          <w:p>
            <w:pPr>
              <w:pStyle w:val="TableParagraph"/>
              <w:spacing w:line="252" w:lineRule="exact"/>
              <w:ind w:left="1231" w:hanging="1093"/>
              <w:jc w:val="left"/>
              <w:rPr>
                <w:sz w:val="22"/>
              </w:rPr>
            </w:pPr>
            <w:r>
              <w:rPr>
                <w:sz w:val="22"/>
              </w:rPr>
              <w:t>Присоединенная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договорная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горячей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воде,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 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left="137" w:right="135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before="125"/>
              <w:ind w:left="147" w:right="14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left="138" w:right="135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before="125"/>
              <w:ind w:left="147" w:right="140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0" w:type="dxa"/>
          </w:tcPr>
          <w:p>
            <w:pPr>
              <w:pStyle w:val="TableParagraph"/>
              <w:spacing w:before="125"/>
              <w:ind w:left="144" w:right="136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left="143" w:right="13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left="143" w:right="13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left="143" w:right="130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0" w:type="dxa"/>
          </w:tcPr>
          <w:p>
            <w:pPr>
              <w:pStyle w:val="TableParagraph"/>
              <w:spacing w:before="125"/>
              <w:ind w:left="144" w:right="135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5"/>
              <w:ind w:left="143" w:right="129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22" w:right="112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</w:tr>
      <w:tr>
        <w:trPr>
          <w:trHeight w:val="250" w:hRule="atLeast"/>
        </w:trPr>
        <w:tc>
          <w:tcPr>
            <w:tcW w:w="4893" w:type="dxa"/>
          </w:tcPr>
          <w:p>
            <w:pPr>
              <w:pStyle w:val="TableParagraph"/>
              <w:spacing w:line="230" w:lineRule="exact"/>
              <w:ind w:left="125" w:right="126"/>
              <w:rPr>
                <w:sz w:val="22"/>
              </w:rPr>
            </w:pPr>
            <w:r>
              <w:rPr>
                <w:sz w:val="22"/>
              </w:rPr>
              <w:t>отопление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вентиляция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37" w:right="135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line="230" w:lineRule="exact"/>
              <w:ind w:left="147" w:right="14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38" w:right="135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line="230" w:lineRule="exact"/>
              <w:ind w:left="147" w:right="140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0" w:type="dxa"/>
          </w:tcPr>
          <w:p>
            <w:pPr>
              <w:pStyle w:val="TableParagraph"/>
              <w:spacing w:line="230" w:lineRule="exact"/>
              <w:ind w:left="144" w:right="136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43" w:right="13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43" w:right="13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43" w:right="130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0" w:type="dxa"/>
          </w:tcPr>
          <w:p>
            <w:pPr>
              <w:pStyle w:val="TableParagraph"/>
              <w:spacing w:line="230" w:lineRule="exact"/>
              <w:ind w:left="144" w:right="135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43" w:right="129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ind w:left="122" w:right="112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</w:tr>
      <w:tr>
        <w:trPr>
          <w:trHeight w:val="253" w:hRule="atLeast"/>
        </w:trPr>
        <w:tc>
          <w:tcPr>
            <w:tcW w:w="4893" w:type="dxa"/>
          </w:tcPr>
          <w:p>
            <w:pPr>
              <w:pStyle w:val="TableParagraph"/>
              <w:spacing w:line="232" w:lineRule="exact" w:before="1"/>
              <w:ind w:left="125" w:right="125"/>
              <w:rPr>
                <w:sz w:val="22"/>
              </w:rPr>
            </w:pPr>
            <w:r>
              <w:rPr>
                <w:sz w:val="22"/>
              </w:rPr>
              <w:t>горячее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водоснабжение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4893" w:type="dxa"/>
          </w:tcPr>
          <w:p>
            <w:pPr>
              <w:pStyle w:val="TableParagraph"/>
              <w:spacing w:line="232" w:lineRule="exact" w:before="1"/>
              <w:ind w:left="123" w:right="126"/>
              <w:rPr>
                <w:sz w:val="22"/>
              </w:rPr>
            </w:pPr>
            <w:r>
              <w:rPr>
                <w:sz w:val="22"/>
              </w:rPr>
              <w:t>Резерв/дефицит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мощности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right="159"/>
              <w:jc w:val="right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7" w:right="135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41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8" w:right="135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40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4" w:right="136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1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1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0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4" w:right="135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29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22" w:right="112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</w:tr>
      <w:tr>
        <w:trPr>
          <w:trHeight w:val="758" w:hRule="atLeast"/>
        </w:trPr>
        <w:tc>
          <w:tcPr>
            <w:tcW w:w="4893" w:type="dxa"/>
          </w:tcPr>
          <w:p>
            <w:pPr>
              <w:pStyle w:val="TableParagraph"/>
              <w:spacing w:line="251" w:lineRule="exact"/>
              <w:ind w:left="447" w:hanging="36"/>
              <w:jc w:val="left"/>
              <w:rPr>
                <w:sz w:val="22"/>
              </w:rPr>
            </w:pPr>
            <w:r>
              <w:rPr>
                <w:sz w:val="22"/>
              </w:rPr>
              <w:t>Располагаемая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мощность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нетто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(с</w:t>
            </w:r>
          </w:p>
          <w:p>
            <w:pPr>
              <w:pStyle w:val="TableParagraph"/>
              <w:spacing w:line="252" w:lineRule="exact"/>
              <w:ind w:left="483" w:right="441" w:hanging="37"/>
              <w:jc w:val="left"/>
              <w:rPr>
                <w:sz w:val="22"/>
              </w:rPr>
            </w:pPr>
            <w:r>
              <w:rPr>
                <w:sz w:val="22"/>
              </w:rPr>
              <w:t>учетом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затрат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собственные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нужды)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аварийном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выводе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самого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мощного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котла</w:t>
            </w:r>
          </w:p>
        </w:tc>
        <w:tc>
          <w:tcPr>
            <w:tcW w:w="9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0,271</w:t>
            </w:r>
          </w:p>
        </w:tc>
        <w:tc>
          <w:tcPr>
            <w:tcW w:w="9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37" w:right="135"/>
              <w:rPr>
                <w:sz w:val="22"/>
              </w:rPr>
            </w:pPr>
            <w:r>
              <w:rPr>
                <w:sz w:val="22"/>
              </w:rPr>
              <w:t>0,271</w:t>
            </w:r>
          </w:p>
        </w:tc>
        <w:tc>
          <w:tcPr>
            <w:tcW w:w="9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7" w:right="141"/>
              <w:rPr>
                <w:sz w:val="22"/>
              </w:rPr>
            </w:pPr>
            <w:r>
              <w:rPr>
                <w:sz w:val="22"/>
              </w:rPr>
              <w:t>0,271</w:t>
            </w:r>
          </w:p>
        </w:tc>
        <w:tc>
          <w:tcPr>
            <w:tcW w:w="9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38" w:right="135"/>
              <w:rPr>
                <w:sz w:val="22"/>
              </w:rPr>
            </w:pPr>
            <w:r>
              <w:rPr>
                <w:sz w:val="22"/>
              </w:rPr>
              <w:t>0,271</w:t>
            </w:r>
          </w:p>
        </w:tc>
        <w:tc>
          <w:tcPr>
            <w:tcW w:w="9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7" w:right="140"/>
              <w:rPr>
                <w:sz w:val="22"/>
              </w:rPr>
            </w:pPr>
            <w:r>
              <w:rPr>
                <w:sz w:val="22"/>
              </w:rPr>
              <w:t>0,271</w:t>
            </w:r>
          </w:p>
        </w:tc>
        <w:tc>
          <w:tcPr>
            <w:tcW w:w="9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4" w:right="136"/>
              <w:rPr>
                <w:sz w:val="22"/>
              </w:rPr>
            </w:pPr>
            <w:r>
              <w:rPr>
                <w:sz w:val="22"/>
              </w:rPr>
              <w:t>0,271</w:t>
            </w:r>
          </w:p>
        </w:tc>
        <w:tc>
          <w:tcPr>
            <w:tcW w:w="9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3" w:right="131"/>
              <w:rPr>
                <w:sz w:val="22"/>
              </w:rPr>
            </w:pPr>
            <w:r>
              <w:rPr>
                <w:sz w:val="22"/>
              </w:rPr>
              <w:t>0,271</w:t>
            </w:r>
          </w:p>
        </w:tc>
        <w:tc>
          <w:tcPr>
            <w:tcW w:w="9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3" w:right="131"/>
              <w:rPr>
                <w:sz w:val="22"/>
              </w:rPr>
            </w:pPr>
            <w:r>
              <w:rPr>
                <w:sz w:val="22"/>
              </w:rPr>
              <w:t>0,271</w:t>
            </w:r>
          </w:p>
        </w:tc>
        <w:tc>
          <w:tcPr>
            <w:tcW w:w="9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3" w:right="130"/>
              <w:rPr>
                <w:sz w:val="22"/>
              </w:rPr>
            </w:pPr>
            <w:r>
              <w:rPr>
                <w:sz w:val="22"/>
              </w:rPr>
              <w:t>0,271</w:t>
            </w:r>
          </w:p>
        </w:tc>
        <w:tc>
          <w:tcPr>
            <w:tcW w:w="9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4" w:right="135"/>
              <w:rPr>
                <w:sz w:val="22"/>
              </w:rPr>
            </w:pPr>
            <w:r>
              <w:rPr>
                <w:sz w:val="22"/>
              </w:rPr>
              <w:t>0,271</w:t>
            </w:r>
          </w:p>
        </w:tc>
        <w:tc>
          <w:tcPr>
            <w:tcW w:w="9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3" w:right="129"/>
              <w:rPr>
                <w:sz w:val="22"/>
              </w:rPr>
            </w:pPr>
            <w:r>
              <w:rPr>
                <w:sz w:val="22"/>
              </w:rPr>
              <w:t>0,271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22" w:right="112"/>
              <w:rPr>
                <w:sz w:val="22"/>
              </w:rPr>
            </w:pPr>
            <w:r>
              <w:rPr>
                <w:sz w:val="22"/>
              </w:rPr>
              <w:t>0,271</w:t>
            </w:r>
          </w:p>
        </w:tc>
      </w:tr>
      <w:tr>
        <w:trPr>
          <w:trHeight w:val="1010" w:hRule="atLeast"/>
        </w:trPr>
        <w:tc>
          <w:tcPr>
            <w:tcW w:w="4893" w:type="dxa"/>
          </w:tcPr>
          <w:p>
            <w:pPr>
              <w:pStyle w:val="TableParagraph"/>
              <w:spacing w:before="1"/>
              <w:ind w:left="167" w:right="173" w:firstLine="9"/>
              <w:rPr>
                <w:sz w:val="22"/>
              </w:rPr>
            </w:pPr>
            <w:r>
              <w:rPr>
                <w:sz w:val="22"/>
              </w:rPr>
              <w:t>Минимально допустимое значение тепловой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нагрузки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коллекторах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источника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</w:p>
          <w:p>
            <w:pPr>
              <w:pStyle w:val="TableParagraph"/>
              <w:spacing w:line="252" w:lineRule="exact"/>
              <w:ind w:left="120" w:right="126"/>
              <w:rPr>
                <w:sz w:val="22"/>
              </w:rPr>
            </w:pPr>
            <w:r>
              <w:rPr>
                <w:sz w:val="22"/>
              </w:rPr>
              <w:t>энергии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аварийном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выводе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самого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мощного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котла</w:t>
            </w:r>
          </w:p>
        </w:tc>
        <w:tc>
          <w:tcPr>
            <w:tcW w:w="904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255"/>
              <w:jc w:val="left"/>
              <w:rPr>
                <w:sz w:val="22"/>
              </w:rPr>
            </w:pPr>
            <w:r>
              <w:rPr>
                <w:sz w:val="22"/>
              </w:rPr>
              <w:t>0,19</w:t>
            </w:r>
          </w:p>
        </w:tc>
        <w:tc>
          <w:tcPr>
            <w:tcW w:w="904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37" w:right="135"/>
              <w:rPr>
                <w:sz w:val="22"/>
              </w:rPr>
            </w:pPr>
            <w:r>
              <w:rPr>
                <w:sz w:val="22"/>
              </w:rPr>
              <w:t>0,19</w:t>
            </w:r>
          </w:p>
        </w:tc>
        <w:tc>
          <w:tcPr>
            <w:tcW w:w="908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47" w:right="141"/>
              <w:rPr>
                <w:sz w:val="22"/>
              </w:rPr>
            </w:pPr>
            <w:r>
              <w:rPr>
                <w:sz w:val="22"/>
              </w:rPr>
              <w:t>0,19</w:t>
            </w:r>
          </w:p>
        </w:tc>
        <w:tc>
          <w:tcPr>
            <w:tcW w:w="904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38" w:right="135"/>
              <w:rPr>
                <w:sz w:val="22"/>
              </w:rPr>
            </w:pPr>
            <w:r>
              <w:rPr>
                <w:sz w:val="22"/>
              </w:rPr>
              <w:t>0,19</w:t>
            </w:r>
          </w:p>
        </w:tc>
        <w:tc>
          <w:tcPr>
            <w:tcW w:w="908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47" w:right="140"/>
              <w:rPr>
                <w:sz w:val="22"/>
              </w:rPr>
            </w:pPr>
            <w:r>
              <w:rPr>
                <w:sz w:val="22"/>
              </w:rPr>
              <w:t>0,19</w:t>
            </w:r>
          </w:p>
        </w:tc>
        <w:tc>
          <w:tcPr>
            <w:tcW w:w="90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44" w:right="136"/>
              <w:rPr>
                <w:sz w:val="22"/>
              </w:rPr>
            </w:pPr>
            <w:r>
              <w:rPr>
                <w:sz w:val="22"/>
              </w:rPr>
              <w:t>0,19</w:t>
            </w:r>
          </w:p>
        </w:tc>
        <w:tc>
          <w:tcPr>
            <w:tcW w:w="904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43" w:right="131"/>
              <w:rPr>
                <w:sz w:val="22"/>
              </w:rPr>
            </w:pPr>
            <w:r>
              <w:rPr>
                <w:sz w:val="22"/>
              </w:rPr>
              <w:t>0,19</w:t>
            </w:r>
          </w:p>
        </w:tc>
        <w:tc>
          <w:tcPr>
            <w:tcW w:w="904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43" w:right="131"/>
              <w:rPr>
                <w:sz w:val="22"/>
              </w:rPr>
            </w:pPr>
            <w:r>
              <w:rPr>
                <w:sz w:val="22"/>
              </w:rPr>
              <w:t>0,19</w:t>
            </w:r>
          </w:p>
        </w:tc>
        <w:tc>
          <w:tcPr>
            <w:tcW w:w="904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43" w:right="130"/>
              <w:rPr>
                <w:sz w:val="22"/>
              </w:rPr>
            </w:pPr>
            <w:r>
              <w:rPr>
                <w:sz w:val="22"/>
              </w:rPr>
              <w:t>0,19</w:t>
            </w:r>
          </w:p>
        </w:tc>
        <w:tc>
          <w:tcPr>
            <w:tcW w:w="90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44" w:right="135"/>
              <w:rPr>
                <w:sz w:val="22"/>
              </w:rPr>
            </w:pPr>
            <w:r>
              <w:rPr>
                <w:sz w:val="22"/>
              </w:rPr>
              <w:t>0,19</w:t>
            </w:r>
          </w:p>
        </w:tc>
        <w:tc>
          <w:tcPr>
            <w:tcW w:w="904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43" w:right="129"/>
              <w:rPr>
                <w:sz w:val="22"/>
              </w:rPr>
            </w:pPr>
            <w:r>
              <w:rPr>
                <w:sz w:val="22"/>
              </w:rPr>
              <w:t>0,19</w:t>
            </w:r>
          </w:p>
        </w:tc>
        <w:tc>
          <w:tcPr>
            <w:tcW w:w="892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22" w:right="112"/>
              <w:rPr>
                <w:sz w:val="22"/>
              </w:rPr>
            </w:pPr>
            <w:r>
              <w:rPr>
                <w:sz w:val="22"/>
              </w:rPr>
              <w:t>0,19</w:t>
            </w:r>
          </w:p>
        </w:tc>
      </w:tr>
    </w:tbl>
    <w:p>
      <w:pPr>
        <w:spacing w:before="4"/>
        <w:ind w:left="107" w:right="0" w:firstLine="0"/>
        <w:jc w:val="left"/>
        <w:rPr>
          <w:sz w:val="24"/>
        </w:rPr>
      </w:pPr>
      <w:r>
        <w:rPr>
          <w:sz w:val="24"/>
        </w:rPr>
        <w:t>*Ввод</w:t>
      </w:r>
      <w:r>
        <w:rPr>
          <w:spacing w:val="-3"/>
          <w:sz w:val="24"/>
        </w:rPr>
        <w:t> </w:t>
      </w:r>
      <w:r>
        <w:rPr>
          <w:sz w:val="24"/>
        </w:rPr>
        <w:t>газовой</w:t>
      </w:r>
      <w:r>
        <w:rPr>
          <w:spacing w:val="-2"/>
          <w:sz w:val="24"/>
        </w:rPr>
        <w:t> </w:t>
      </w:r>
      <w:r>
        <w:rPr>
          <w:sz w:val="24"/>
        </w:rPr>
        <w:t>БМК</w:t>
      </w:r>
      <w:r>
        <w:rPr>
          <w:spacing w:val="-3"/>
          <w:sz w:val="24"/>
        </w:rPr>
        <w:t> </w:t>
      </w:r>
      <w:r>
        <w:rPr>
          <w:sz w:val="24"/>
        </w:rPr>
        <w:t>вместо угольной</w:t>
      </w:r>
      <w:r>
        <w:rPr>
          <w:spacing w:val="-4"/>
          <w:sz w:val="24"/>
        </w:rPr>
        <w:t> </w:t>
      </w:r>
      <w:r>
        <w:rPr>
          <w:sz w:val="24"/>
        </w:rPr>
        <w:t>котельной</w:t>
      </w:r>
      <w:r>
        <w:rPr>
          <w:spacing w:val="-4"/>
          <w:sz w:val="24"/>
        </w:rPr>
        <w:t> </w:t>
      </w:r>
      <w:r>
        <w:rPr>
          <w:sz w:val="24"/>
        </w:rPr>
        <w:t>№21</w:t>
      </w:r>
    </w:p>
    <w:p>
      <w:pPr>
        <w:spacing w:after="0"/>
        <w:jc w:val="left"/>
        <w:rPr>
          <w:sz w:val="24"/>
        </w:rPr>
        <w:sectPr>
          <w:pgSz w:w="16840" w:h="11910" w:orient="landscape"/>
          <w:pgMar w:header="718" w:footer="278" w:top="1040" w:bottom="460" w:left="460" w:right="420"/>
        </w:sectPr>
      </w:pPr>
    </w:p>
    <w:p>
      <w:pPr>
        <w:pStyle w:val="BodyText"/>
        <w:spacing w:before="78"/>
        <w:ind w:left="816"/>
      </w:pPr>
      <w:r>
        <w:rPr/>
        <w:t>Баланс</w:t>
      </w:r>
      <w:r>
        <w:rPr>
          <w:spacing w:val="-4"/>
        </w:rPr>
        <w:t> </w:t>
      </w:r>
      <w:r>
        <w:rPr/>
        <w:t>тепловой</w:t>
      </w:r>
      <w:r>
        <w:rPr>
          <w:spacing w:val="-5"/>
        </w:rPr>
        <w:t> </w:t>
      </w:r>
      <w:r>
        <w:rPr/>
        <w:t>мощности</w:t>
      </w:r>
      <w:r>
        <w:rPr>
          <w:spacing w:val="-6"/>
        </w:rPr>
        <w:t> </w:t>
      </w:r>
      <w:r>
        <w:rPr/>
        <w:t>в</w:t>
      </w:r>
      <w:r>
        <w:rPr>
          <w:spacing w:val="-4"/>
        </w:rPr>
        <w:t> </w:t>
      </w:r>
      <w:r>
        <w:rPr/>
        <w:t>зоне</w:t>
      </w:r>
      <w:r>
        <w:rPr>
          <w:spacing w:val="-4"/>
        </w:rPr>
        <w:t> </w:t>
      </w:r>
      <w:r>
        <w:rPr/>
        <w:t>действия единой</w:t>
      </w:r>
      <w:r>
        <w:rPr>
          <w:spacing w:val="-5"/>
        </w:rPr>
        <w:t> </w:t>
      </w:r>
      <w:r>
        <w:rPr/>
        <w:t>теплоснабжающей</w:t>
      </w:r>
      <w:r>
        <w:rPr>
          <w:spacing w:val="-2"/>
        </w:rPr>
        <w:t> </w:t>
      </w:r>
      <w:r>
        <w:rPr/>
        <w:t>организации</w:t>
      </w:r>
      <w:r>
        <w:rPr>
          <w:spacing w:val="3"/>
        </w:rPr>
        <w:t> </w:t>
      </w:r>
      <w:r>
        <w:rPr/>
        <w:t>МУП</w:t>
      </w:r>
      <w:r>
        <w:rPr>
          <w:spacing w:val="1"/>
        </w:rPr>
        <w:t> </w:t>
      </w:r>
      <w:r>
        <w:rPr/>
        <w:t>«МУК»,</w:t>
      </w:r>
      <w:r>
        <w:rPr>
          <w:spacing w:val="-2"/>
        </w:rPr>
        <w:t> </w:t>
      </w:r>
      <w:r>
        <w:rPr/>
        <w:t>Гкал/ч</w:t>
      </w:r>
    </w:p>
    <w:p>
      <w:pPr>
        <w:pStyle w:val="BodyText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82"/>
        <w:ind w:left="816" w:right="0" w:firstLine="0"/>
        <w:jc w:val="lef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14</w:t>
      </w:r>
    </w:p>
    <w:p>
      <w:pPr>
        <w:spacing w:after="0"/>
        <w:jc w:val="left"/>
        <w:rPr>
          <w:sz w:val="22"/>
        </w:rPr>
        <w:sectPr>
          <w:pgSz w:w="16840" w:h="11910" w:orient="landscape"/>
          <w:pgMar w:header="718" w:footer="278" w:top="1040" w:bottom="460" w:left="460" w:right="420"/>
          <w:cols w:num="2" w:equalWidth="0">
            <w:col w:w="13504" w:space="515"/>
            <w:col w:w="1941"/>
          </w:cols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93"/>
        <w:gridCol w:w="904"/>
        <w:gridCol w:w="904"/>
        <w:gridCol w:w="908"/>
        <w:gridCol w:w="904"/>
        <w:gridCol w:w="908"/>
        <w:gridCol w:w="900"/>
        <w:gridCol w:w="904"/>
        <w:gridCol w:w="904"/>
        <w:gridCol w:w="904"/>
        <w:gridCol w:w="900"/>
        <w:gridCol w:w="904"/>
        <w:gridCol w:w="892"/>
      </w:tblGrid>
      <w:tr>
        <w:trPr>
          <w:trHeight w:val="505" w:hRule="atLeast"/>
        </w:trPr>
        <w:tc>
          <w:tcPr>
            <w:tcW w:w="4893" w:type="dxa"/>
          </w:tcPr>
          <w:p>
            <w:pPr>
              <w:pStyle w:val="TableParagraph"/>
              <w:spacing w:before="129"/>
              <w:ind w:left="123" w:right="126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904" w:type="dxa"/>
          </w:tcPr>
          <w:p>
            <w:pPr>
              <w:pStyle w:val="TableParagraph"/>
              <w:spacing w:before="129"/>
              <w:ind w:right="222"/>
              <w:jc w:val="right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904" w:type="dxa"/>
          </w:tcPr>
          <w:p>
            <w:pPr>
              <w:pStyle w:val="TableParagraph"/>
              <w:spacing w:before="129"/>
              <w:ind w:left="137" w:right="135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08" w:type="dxa"/>
          </w:tcPr>
          <w:p>
            <w:pPr>
              <w:pStyle w:val="TableParagraph"/>
              <w:spacing w:before="129"/>
              <w:ind w:left="147" w:right="141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9"/>
              <w:ind w:right="222"/>
              <w:jc w:val="right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908" w:type="dxa"/>
          </w:tcPr>
          <w:p>
            <w:pPr>
              <w:pStyle w:val="TableParagraph"/>
              <w:spacing w:before="129"/>
              <w:ind w:left="147" w:right="140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900" w:type="dxa"/>
          </w:tcPr>
          <w:p>
            <w:pPr>
              <w:pStyle w:val="TableParagraph"/>
              <w:spacing w:before="129"/>
              <w:ind w:left="144" w:right="136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904" w:type="dxa"/>
          </w:tcPr>
          <w:p>
            <w:pPr>
              <w:pStyle w:val="TableParagraph"/>
              <w:spacing w:before="129"/>
              <w:ind w:left="143" w:right="13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904" w:type="dxa"/>
          </w:tcPr>
          <w:p>
            <w:pPr>
              <w:pStyle w:val="TableParagraph"/>
              <w:spacing w:before="129"/>
              <w:ind w:left="143" w:right="131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904" w:type="dxa"/>
          </w:tcPr>
          <w:p>
            <w:pPr>
              <w:pStyle w:val="TableParagraph"/>
              <w:spacing w:before="129"/>
              <w:ind w:left="143" w:right="130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900" w:type="dxa"/>
          </w:tcPr>
          <w:p>
            <w:pPr>
              <w:pStyle w:val="TableParagraph"/>
              <w:spacing w:before="129"/>
              <w:ind w:left="144" w:right="134"/>
              <w:rPr>
                <w:sz w:val="22"/>
              </w:rPr>
            </w:pPr>
            <w:r>
              <w:rPr>
                <w:sz w:val="22"/>
              </w:rPr>
              <w:t>2028*</w:t>
            </w:r>
          </w:p>
        </w:tc>
        <w:tc>
          <w:tcPr>
            <w:tcW w:w="904" w:type="dxa"/>
          </w:tcPr>
          <w:p>
            <w:pPr>
              <w:pStyle w:val="TableParagraph"/>
              <w:spacing w:line="252" w:lineRule="exact" w:before="1"/>
              <w:ind w:left="197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233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892" w:type="dxa"/>
          </w:tcPr>
          <w:p>
            <w:pPr>
              <w:pStyle w:val="TableParagraph"/>
              <w:spacing w:line="252" w:lineRule="exact" w:before="1"/>
              <w:ind w:left="189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225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4893" w:type="dxa"/>
          </w:tcPr>
          <w:p>
            <w:pPr>
              <w:pStyle w:val="TableParagraph"/>
              <w:spacing w:line="232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2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2"/>
              <w:ind w:left="3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2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2"/>
              <w:ind w:left="5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2"/>
              <w:ind w:left="8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2"/>
              <w:ind w:left="143" w:right="133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2"/>
              <w:ind w:left="143" w:right="131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2"/>
              <w:ind w:left="144" w:right="13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2"/>
              <w:ind w:left="143" w:right="130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2"/>
              <w:ind w:left="122" w:right="114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254" w:hRule="atLeast"/>
        </w:trPr>
        <w:tc>
          <w:tcPr>
            <w:tcW w:w="4893" w:type="dxa"/>
          </w:tcPr>
          <w:p>
            <w:pPr>
              <w:pStyle w:val="TableParagraph"/>
              <w:spacing w:line="232" w:lineRule="exact" w:before="1"/>
              <w:ind w:left="125" w:right="126"/>
              <w:rPr>
                <w:sz w:val="22"/>
              </w:rPr>
            </w:pPr>
            <w:r>
              <w:rPr>
                <w:sz w:val="22"/>
              </w:rPr>
              <w:t>Установленная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мощность,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4" w:right="135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4" w:right="135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37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2" w:right="135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36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0" w:right="136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5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5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4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1" w:right="136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3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21" w:right="115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</w:tr>
      <w:tr>
        <w:trPr>
          <w:trHeight w:val="253" w:hRule="atLeast"/>
        </w:trPr>
        <w:tc>
          <w:tcPr>
            <w:tcW w:w="4893" w:type="dxa"/>
          </w:tcPr>
          <w:p>
            <w:pPr>
              <w:pStyle w:val="TableParagraph"/>
              <w:spacing w:line="234" w:lineRule="exact"/>
              <w:ind w:left="122" w:right="126"/>
              <w:rPr>
                <w:sz w:val="22"/>
              </w:rPr>
            </w:pPr>
            <w:r>
              <w:rPr>
                <w:sz w:val="22"/>
              </w:rPr>
              <w:t>Располагаемая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мощность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255"/>
              <w:jc w:val="left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37" w:right="135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8" w:type="dxa"/>
          </w:tcPr>
          <w:p>
            <w:pPr>
              <w:pStyle w:val="TableParagraph"/>
              <w:spacing w:line="234" w:lineRule="exact"/>
              <w:ind w:left="147" w:right="141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8" w:type="dxa"/>
          </w:tcPr>
          <w:p>
            <w:pPr>
              <w:pStyle w:val="TableParagraph"/>
              <w:spacing w:line="234" w:lineRule="exact"/>
              <w:ind w:left="147" w:right="140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0" w:type="dxa"/>
          </w:tcPr>
          <w:p>
            <w:pPr>
              <w:pStyle w:val="TableParagraph"/>
              <w:spacing w:line="234" w:lineRule="exact"/>
              <w:ind w:left="144" w:right="136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1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1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0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0" w:type="dxa"/>
          </w:tcPr>
          <w:p>
            <w:pPr>
              <w:pStyle w:val="TableParagraph"/>
              <w:spacing w:line="234" w:lineRule="exact"/>
              <w:ind w:left="144" w:right="135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29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left="122" w:right="112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</w:tr>
      <w:tr>
        <w:trPr>
          <w:trHeight w:val="250" w:hRule="atLeast"/>
        </w:trPr>
        <w:tc>
          <w:tcPr>
            <w:tcW w:w="4893" w:type="dxa"/>
          </w:tcPr>
          <w:p>
            <w:pPr>
              <w:pStyle w:val="TableParagraph"/>
              <w:spacing w:line="230" w:lineRule="exact"/>
              <w:ind w:left="125" w:right="125"/>
              <w:rPr>
                <w:sz w:val="22"/>
              </w:rPr>
            </w:pPr>
            <w:r>
              <w:rPr>
                <w:sz w:val="22"/>
              </w:rPr>
              <w:t>Затраты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тепла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собственные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нужды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37" w:right="135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8" w:type="dxa"/>
          </w:tcPr>
          <w:p>
            <w:pPr>
              <w:pStyle w:val="TableParagraph"/>
              <w:spacing w:line="230" w:lineRule="exact"/>
              <w:ind w:left="147" w:right="141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right="194"/>
              <w:jc w:val="right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8" w:type="dxa"/>
          </w:tcPr>
          <w:p>
            <w:pPr>
              <w:pStyle w:val="TableParagraph"/>
              <w:spacing w:line="230" w:lineRule="exact"/>
              <w:ind w:left="147" w:right="140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0" w:type="dxa"/>
          </w:tcPr>
          <w:p>
            <w:pPr>
              <w:pStyle w:val="TableParagraph"/>
              <w:spacing w:line="230" w:lineRule="exact"/>
              <w:ind w:left="144" w:right="136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43" w:right="131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43" w:right="131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43" w:right="130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0" w:type="dxa"/>
          </w:tcPr>
          <w:p>
            <w:pPr>
              <w:pStyle w:val="TableParagraph"/>
              <w:spacing w:line="230" w:lineRule="exact"/>
              <w:ind w:left="144" w:right="135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43" w:right="129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ind w:left="122" w:right="112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</w:tr>
      <w:tr>
        <w:trPr>
          <w:trHeight w:val="254" w:hRule="atLeast"/>
        </w:trPr>
        <w:tc>
          <w:tcPr>
            <w:tcW w:w="4893" w:type="dxa"/>
          </w:tcPr>
          <w:p>
            <w:pPr>
              <w:pStyle w:val="TableParagraph"/>
              <w:spacing w:line="232" w:lineRule="exact" w:before="1"/>
              <w:ind w:left="125" w:right="126"/>
              <w:rPr>
                <w:sz w:val="22"/>
              </w:rPr>
            </w:pPr>
            <w:r>
              <w:rPr>
                <w:sz w:val="22"/>
              </w:rPr>
              <w:t>Потери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сетях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7" w:right="135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41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right="194"/>
              <w:jc w:val="right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40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4" w:right="136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1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1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0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4" w:right="135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29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22" w:right="112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</w:tr>
      <w:tr>
        <w:trPr>
          <w:trHeight w:val="254" w:hRule="atLeast"/>
        </w:trPr>
        <w:tc>
          <w:tcPr>
            <w:tcW w:w="4893" w:type="dxa"/>
          </w:tcPr>
          <w:p>
            <w:pPr>
              <w:pStyle w:val="TableParagraph"/>
              <w:spacing w:line="232" w:lineRule="exact" w:before="1"/>
              <w:ind w:left="125" w:right="126"/>
              <w:rPr>
                <w:sz w:val="22"/>
              </w:rPr>
            </w:pPr>
            <w:r>
              <w:rPr>
                <w:sz w:val="22"/>
              </w:rPr>
              <w:t>Расчетная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хозяйственные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нужды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4" w:right="1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4" w:right="1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37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2" w:right="1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0" w:right="1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1" w:right="136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21" w:right="115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>
        <w:trPr>
          <w:trHeight w:val="506" w:hRule="atLeast"/>
        </w:trPr>
        <w:tc>
          <w:tcPr>
            <w:tcW w:w="4893" w:type="dxa"/>
          </w:tcPr>
          <w:p>
            <w:pPr>
              <w:pStyle w:val="TableParagraph"/>
              <w:spacing w:line="251" w:lineRule="exact"/>
              <w:ind w:left="125" w:right="126"/>
              <w:rPr>
                <w:sz w:val="22"/>
              </w:rPr>
            </w:pPr>
            <w:r>
              <w:rPr>
                <w:sz w:val="22"/>
              </w:rPr>
              <w:t>Присоединенная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договорная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32" w:lineRule="exact" w:before="3"/>
              <w:ind w:left="125" w:right="125"/>
              <w:rPr>
                <w:sz w:val="22"/>
              </w:rPr>
            </w:pPr>
            <w:r>
              <w:rPr>
                <w:sz w:val="22"/>
              </w:rPr>
              <w:t>горячей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воде,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числе</w:t>
            </w:r>
          </w:p>
        </w:tc>
        <w:tc>
          <w:tcPr>
            <w:tcW w:w="904" w:type="dxa"/>
          </w:tcPr>
          <w:p>
            <w:pPr>
              <w:pStyle w:val="TableParagraph"/>
              <w:spacing w:before="126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6"/>
              <w:ind w:left="137" w:right="135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before="126"/>
              <w:ind w:left="147" w:right="14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6"/>
              <w:ind w:right="194"/>
              <w:jc w:val="righ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before="126"/>
              <w:ind w:left="147" w:right="140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0" w:type="dxa"/>
          </w:tcPr>
          <w:p>
            <w:pPr>
              <w:pStyle w:val="TableParagraph"/>
              <w:spacing w:before="126"/>
              <w:ind w:left="144" w:right="136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6"/>
              <w:ind w:left="143" w:right="13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6"/>
              <w:ind w:left="143" w:right="13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6"/>
              <w:ind w:left="143" w:right="130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0" w:type="dxa"/>
          </w:tcPr>
          <w:p>
            <w:pPr>
              <w:pStyle w:val="TableParagraph"/>
              <w:spacing w:before="126"/>
              <w:ind w:left="144" w:right="135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before="126"/>
              <w:ind w:left="143" w:right="129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92" w:type="dxa"/>
          </w:tcPr>
          <w:p>
            <w:pPr>
              <w:pStyle w:val="TableParagraph"/>
              <w:spacing w:before="126"/>
              <w:ind w:left="122" w:right="112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</w:tr>
      <w:tr>
        <w:trPr>
          <w:trHeight w:val="253" w:hRule="atLeast"/>
        </w:trPr>
        <w:tc>
          <w:tcPr>
            <w:tcW w:w="4893" w:type="dxa"/>
          </w:tcPr>
          <w:p>
            <w:pPr>
              <w:pStyle w:val="TableParagraph"/>
              <w:spacing w:line="234" w:lineRule="exact"/>
              <w:ind w:left="123" w:right="126"/>
              <w:rPr>
                <w:sz w:val="22"/>
              </w:rPr>
            </w:pPr>
            <w:r>
              <w:rPr>
                <w:sz w:val="22"/>
              </w:rPr>
              <w:t>отопление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вентиляция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37" w:right="135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line="234" w:lineRule="exact"/>
              <w:ind w:left="147" w:right="14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right="194"/>
              <w:jc w:val="righ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line="234" w:lineRule="exact"/>
              <w:ind w:left="147" w:right="140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0" w:type="dxa"/>
          </w:tcPr>
          <w:p>
            <w:pPr>
              <w:pStyle w:val="TableParagraph"/>
              <w:spacing w:line="234" w:lineRule="exact"/>
              <w:ind w:left="144" w:right="136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30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0" w:type="dxa"/>
          </w:tcPr>
          <w:p>
            <w:pPr>
              <w:pStyle w:val="TableParagraph"/>
              <w:spacing w:line="234" w:lineRule="exact"/>
              <w:ind w:left="144" w:right="135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904" w:type="dxa"/>
          </w:tcPr>
          <w:p>
            <w:pPr>
              <w:pStyle w:val="TableParagraph"/>
              <w:spacing w:line="234" w:lineRule="exact"/>
              <w:ind w:left="143" w:right="129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left="122" w:right="112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</w:tr>
      <w:tr>
        <w:trPr>
          <w:trHeight w:val="250" w:hRule="atLeast"/>
        </w:trPr>
        <w:tc>
          <w:tcPr>
            <w:tcW w:w="4893" w:type="dxa"/>
          </w:tcPr>
          <w:p>
            <w:pPr>
              <w:pStyle w:val="TableParagraph"/>
              <w:spacing w:line="230" w:lineRule="exact"/>
              <w:ind w:left="125" w:right="125"/>
              <w:rPr>
                <w:sz w:val="22"/>
              </w:rPr>
            </w:pPr>
            <w:r>
              <w:rPr>
                <w:sz w:val="22"/>
              </w:rPr>
              <w:t>горячее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водоснабжение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8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8" w:type="dxa"/>
          </w:tcPr>
          <w:p>
            <w:pPr>
              <w:pStyle w:val="TableParagraph"/>
              <w:spacing w:line="230" w:lineRule="exact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4" w:type="dxa"/>
          </w:tcPr>
          <w:p>
            <w:pPr>
              <w:pStyle w:val="TableParagraph"/>
              <w:spacing w:line="230" w:lineRule="exact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4893" w:type="dxa"/>
          </w:tcPr>
          <w:p>
            <w:pPr>
              <w:pStyle w:val="TableParagraph"/>
              <w:spacing w:line="232" w:lineRule="exact" w:before="1"/>
              <w:ind w:left="125" w:right="125"/>
              <w:rPr>
                <w:sz w:val="22"/>
              </w:rPr>
            </w:pPr>
            <w:r>
              <w:rPr>
                <w:sz w:val="22"/>
              </w:rPr>
              <w:t>Резерв/дефицит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мощности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right="159"/>
              <w:jc w:val="right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37" w:right="135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41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right="158"/>
              <w:jc w:val="right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8" w:type="dxa"/>
          </w:tcPr>
          <w:p>
            <w:pPr>
              <w:pStyle w:val="TableParagraph"/>
              <w:spacing w:line="232" w:lineRule="exact" w:before="1"/>
              <w:ind w:left="147" w:right="140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4" w:right="136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1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1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30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44" w:right="135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904" w:type="dxa"/>
          </w:tcPr>
          <w:p>
            <w:pPr>
              <w:pStyle w:val="TableParagraph"/>
              <w:spacing w:line="232" w:lineRule="exact" w:before="1"/>
              <w:ind w:left="143" w:right="129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22" w:right="112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</w:tr>
    </w:tbl>
    <w:p>
      <w:pPr>
        <w:spacing w:before="16"/>
        <w:ind w:left="107" w:right="0" w:firstLine="0"/>
        <w:jc w:val="both"/>
        <w:rPr>
          <w:sz w:val="24"/>
        </w:rPr>
      </w:pPr>
      <w:r>
        <w:rPr>
          <w:sz w:val="24"/>
        </w:rPr>
        <w:t>*Ввод</w:t>
      </w:r>
      <w:r>
        <w:rPr>
          <w:spacing w:val="-3"/>
          <w:sz w:val="24"/>
        </w:rPr>
        <w:t> </w:t>
      </w:r>
      <w:r>
        <w:rPr>
          <w:sz w:val="24"/>
        </w:rPr>
        <w:t>газовой</w:t>
      </w:r>
      <w:r>
        <w:rPr>
          <w:spacing w:val="-2"/>
          <w:sz w:val="24"/>
        </w:rPr>
        <w:t> </w:t>
      </w:r>
      <w:r>
        <w:rPr>
          <w:sz w:val="24"/>
        </w:rPr>
        <w:t>БМК</w:t>
      </w:r>
      <w:r>
        <w:rPr>
          <w:spacing w:val="-3"/>
          <w:sz w:val="24"/>
        </w:rPr>
        <w:t> </w:t>
      </w:r>
      <w:r>
        <w:rPr>
          <w:sz w:val="24"/>
        </w:rPr>
        <w:t>вместо угольной</w:t>
      </w:r>
      <w:r>
        <w:rPr>
          <w:spacing w:val="-4"/>
          <w:sz w:val="24"/>
        </w:rPr>
        <w:t> </w:t>
      </w:r>
      <w:r>
        <w:rPr>
          <w:sz w:val="24"/>
        </w:rPr>
        <w:t>котельной</w:t>
      </w:r>
      <w:r>
        <w:rPr>
          <w:spacing w:val="-4"/>
          <w:sz w:val="24"/>
        </w:rPr>
        <w:t> </w:t>
      </w:r>
      <w:r>
        <w:rPr>
          <w:sz w:val="24"/>
        </w:rPr>
        <w:t>№21</w:t>
      </w:r>
    </w:p>
    <w:p>
      <w:pPr>
        <w:spacing w:line="360" w:lineRule="auto" w:before="139"/>
        <w:ind w:left="107" w:right="125" w:firstLine="708"/>
        <w:jc w:val="both"/>
        <w:rPr>
          <w:b/>
          <w:sz w:val="28"/>
        </w:rPr>
      </w:pPr>
      <w:r>
        <w:rPr>
          <w:b/>
          <w:sz w:val="28"/>
        </w:rPr>
        <w:t>Радиус эффективного теплоснабжения, определяемый в соответствии с методическими указаниями по разработке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схем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</w:p>
    <w:p>
      <w:pPr>
        <w:pStyle w:val="BodyText"/>
        <w:ind w:left="107" w:right="125" w:firstLine="708"/>
        <w:jc w:val="both"/>
      </w:pPr>
      <w:r>
        <w:rPr/>
        <w:t>Радиус эффективного теплоснабжения (зона действия источника тепловой энергии) в каждой из систем теплоснабжения,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условия,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подключение</w:t>
      </w:r>
      <w:r>
        <w:rPr>
          <w:spacing w:val="1"/>
        </w:rPr>
        <w:t> </w:t>
      </w:r>
      <w:r>
        <w:rPr/>
        <w:t>теплопотребляющих</w:t>
      </w:r>
      <w:r>
        <w:rPr>
          <w:spacing w:val="1"/>
        </w:rPr>
        <w:t> </w:t>
      </w:r>
      <w:r>
        <w:rPr/>
        <w:t>установок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нецелесообразно</w:t>
      </w:r>
      <w:r>
        <w:rPr>
          <w:spacing w:val="-4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увеличения</w:t>
      </w:r>
      <w:r>
        <w:rPr>
          <w:spacing w:val="-1"/>
        </w:rPr>
        <w:t> </w:t>
      </w:r>
      <w:r>
        <w:rPr/>
        <w:t>совокупных расходов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/>
        <w:t>указанной</w:t>
      </w:r>
      <w:r>
        <w:rPr>
          <w:spacing w:val="-1"/>
        </w:rPr>
        <w:t> </w:t>
      </w:r>
      <w:r>
        <w:rPr/>
        <w:t>системе.</w:t>
      </w:r>
    </w:p>
    <w:p>
      <w:pPr>
        <w:pStyle w:val="BodyText"/>
        <w:spacing w:line="242" w:lineRule="auto"/>
        <w:ind w:left="816" w:right="8147"/>
        <w:jc w:val="both"/>
      </w:pPr>
      <w:r>
        <w:rPr/>
        <w:t>Подключение</w:t>
      </w:r>
      <w:r>
        <w:rPr>
          <w:spacing w:val="-10"/>
        </w:rPr>
        <w:t> </w:t>
      </w:r>
      <w:r>
        <w:rPr/>
        <w:t>дополнительных</w:t>
      </w:r>
      <w:r>
        <w:rPr>
          <w:spacing w:val="-5"/>
        </w:rPr>
        <w:t> </w:t>
      </w:r>
      <w:r>
        <w:rPr/>
        <w:t>абонентов</w:t>
      </w:r>
      <w:r>
        <w:rPr>
          <w:spacing w:val="-5"/>
        </w:rPr>
        <w:t> </w:t>
      </w:r>
      <w:r>
        <w:rPr/>
        <w:t>не</w:t>
      </w:r>
      <w:r>
        <w:rPr>
          <w:spacing w:val="-9"/>
        </w:rPr>
        <w:t> </w:t>
      </w:r>
      <w:r>
        <w:rPr/>
        <w:t>планируется.</w:t>
      </w:r>
      <w:r>
        <w:rPr>
          <w:spacing w:val="-68"/>
        </w:rPr>
        <w:t> </w:t>
      </w:r>
      <w:r>
        <w:rPr/>
        <w:t>Значение</w:t>
      </w:r>
      <w:r>
        <w:rPr>
          <w:spacing w:val="-5"/>
        </w:rPr>
        <w:t> </w:t>
      </w:r>
      <w:r>
        <w:rPr/>
        <w:t>радиуса эффективного</w:t>
      </w:r>
      <w:r>
        <w:rPr>
          <w:spacing w:val="-4"/>
        </w:rPr>
        <w:t> </w:t>
      </w:r>
      <w:r>
        <w:rPr/>
        <w:t>теплоснабжения</w:t>
      </w:r>
    </w:p>
    <w:p>
      <w:pPr>
        <w:spacing w:before="47" w:after="16"/>
        <w:ind w:left="0" w:right="104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15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41"/>
        <w:gridCol w:w="2641"/>
        <w:gridCol w:w="3205"/>
        <w:gridCol w:w="4345"/>
        <w:gridCol w:w="1500"/>
      </w:tblGrid>
      <w:tr>
        <w:trPr>
          <w:trHeight w:val="506" w:hRule="atLeast"/>
        </w:trPr>
        <w:tc>
          <w:tcPr>
            <w:tcW w:w="4041" w:type="dxa"/>
          </w:tcPr>
          <w:p>
            <w:pPr>
              <w:pStyle w:val="TableParagraph"/>
              <w:spacing w:before="126"/>
              <w:ind w:left="1318" w:right="1317"/>
              <w:rPr>
                <w:sz w:val="22"/>
              </w:rPr>
            </w:pPr>
            <w:r>
              <w:rPr>
                <w:sz w:val="22"/>
              </w:rPr>
              <w:t>Источник</w:t>
            </w:r>
          </w:p>
        </w:tc>
        <w:tc>
          <w:tcPr>
            <w:tcW w:w="2641" w:type="dxa"/>
          </w:tcPr>
          <w:p>
            <w:pPr>
              <w:pStyle w:val="TableParagraph"/>
              <w:spacing w:line="252" w:lineRule="exact"/>
              <w:ind w:left="763" w:right="104" w:hanging="652"/>
              <w:jc w:val="left"/>
              <w:rPr>
                <w:sz w:val="22"/>
              </w:rPr>
            </w:pPr>
            <w:r>
              <w:rPr>
                <w:sz w:val="22"/>
              </w:rPr>
              <w:t>Отпуск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сеть,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3205" w:type="dxa"/>
          </w:tcPr>
          <w:p>
            <w:pPr>
              <w:pStyle w:val="TableParagraph"/>
              <w:spacing w:line="252" w:lineRule="exact"/>
              <w:ind w:left="482" w:right="371" w:hanging="105"/>
              <w:jc w:val="left"/>
              <w:rPr>
                <w:sz w:val="22"/>
              </w:rPr>
            </w:pPr>
            <w:r>
              <w:rPr>
                <w:sz w:val="22"/>
              </w:rPr>
              <w:t>Подключенная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тепловым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сетям,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  <w:tc>
          <w:tcPr>
            <w:tcW w:w="4345" w:type="dxa"/>
          </w:tcPr>
          <w:p>
            <w:pPr>
              <w:pStyle w:val="TableParagraph"/>
              <w:spacing w:line="252" w:lineRule="exact"/>
              <w:ind w:left="402" w:right="351" w:hanging="40"/>
              <w:jc w:val="left"/>
              <w:rPr>
                <w:sz w:val="22"/>
              </w:rPr>
            </w:pPr>
            <w:r>
              <w:rPr>
                <w:sz w:val="22"/>
              </w:rPr>
              <w:t>Стоимость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единицы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(мощности)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горячей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воде,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руб./Гкал</w:t>
            </w:r>
          </w:p>
        </w:tc>
        <w:tc>
          <w:tcPr>
            <w:tcW w:w="1500" w:type="dxa"/>
          </w:tcPr>
          <w:p>
            <w:pPr>
              <w:pStyle w:val="TableParagraph"/>
              <w:spacing w:before="126"/>
              <w:ind w:left="219" w:right="219"/>
              <w:rPr>
                <w:sz w:val="22"/>
              </w:rPr>
            </w:pPr>
            <w:r>
              <w:rPr>
                <w:sz w:val="22"/>
              </w:rPr>
              <w:t>Радиус,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км</w:t>
            </w:r>
          </w:p>
        </w:tc>
      </w:tr>
      <w:tr>
        <w:trPr>
          <w:trHeight w:val="250" w:hRule="atLeast"/>
        </w:trPr>
        <w:tc>
          <w:tcPr>
            <w:tcW w:w="4041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641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205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345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500" w:type="dxa"/>
          </w:tcPr>
          <w:p>
            <w:pPr>
              <w:pStyle w:val="TableParagraph"/>
              <w:spacing w:line="230" w:lineRule="exact"/>
              <w:ind w:right="4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253" w:hRule="atLeast"/>
        </w:trPr>
        <w:tc>
          <w:tcPr>
            <w:tcW w:w="4041" w:type="dxa"/>
          </w:tcPr>
          <w:p>
            <w:pPr>
              <w:pStyle w:val="TableParagraph"/>
              <w:spacing w:line="232" w:lineRule="exact" w:before="1"/>
              <w:ind w:left="1321" w:right="1317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№1</w:t>
            </w:r>
          </w:p>
        </w:tc>
        <w:tc>
          <w:tcPr>
            <w:tcW w:w="2641" w:type="dxa"/>
          </w:tcPr>
          <w:p>
            <w:pPr>
              <w:pStyle w:val="TableParagraph"/>
              <w:spacing w:line="232" w:lineRule="exact" w:before="1"/>
              <w:ind w:left="993" w:right="993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3205" w:type="dxa"/>
          </w:tcPr>
          <w:p>
            <w:pPr>
              <w:pStyle w:val="TableParagraph"/>
              <w:spacing w:line="232" w:lineRule="exact" w:before="1"/>
              <w:ind w:left="1332" w:right="1328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4345" w:type="dxa"/>
          </w:tcPr>
          <w:p>
            <w:pPr>
              <w:pStyle w:val="TableParagraph"/>
              <w:spacing w:line="232" w:lineRule="exact" w:before="1"/>
              <w:ind w:left="1791" w:right="1788"/>
              <w:rPr>
                <w:sz w:val="22"/>
              </w:rPr>
            </w:pPr>
            <w:r>
              <w:rPr>
                <w:sz w:val="22"/>
              </w:rPr>
              <w:t>5834,65</w:t>
            </w:r>
          </w:p>
        </w:tc>
        <w:tc>
          <w:tcPr>
            <w:tcW w:w="1500" w:type="dxa"/>
          </w:tcPr>
          <w:p>
            <w:pPr>
              <w:pStyle w:val="TableParagraph"/>
              <w:spacing w:line="232" w:lineRule="exact" w:before="1"/>
              <w:ind w:left="218" w:right="219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</w:tr>
    </w:tbl>
    <w:p>
      <w:pPr>
        <w:spacing w:line="252" w:lineRule="exact" w:before="2"/>
        <w:ind w:left="107" w:right="0" w:firstLine="0"/>
        <w:jc w:val="left"/>
        <w:rPr>
          <w:sz w:val="22"/>
        </w:rPr>
      </w:pPr>
      <w:r>
        <w:rPr>
          <w:sz w:val="22"/>
        </w:rPr>
        <w:t>*установленный</w:t>
      </w:r>
      <w:r>
        <w:rPr>
          <w:spacing w:val="-6"/>
          <w:sz w:val="22"/>
        </w:rPr>
        <w:t> </w:t>
      </w:r>
      <w:r>
        <w:rPr>
          <w:sz w:val="22"/>
        </w:rPr>
        <w:t>тариф</w:t>
      </w:r>
      <w:r>
        <w:rPr>
          <w:spacing w:val="-2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момент</w:t>
      </w:r>
      <w:r>
        <w:rPr>
          <w:spacing w:val="-5"/>
          <w:sz w:val="22"/>
        </w:rPr>
        <w:t> </w:t>
      </w:r>
      <w:r>
        <w:rPr>
          <w:sz w:val="22"/>
        </w:rPr>
        <w:t>актуализации</w:t>
      </w:r>
      <w:r>
        <w:rPr>
          <w:spacing w:val="-5"/>
          <w:sz w:val="22"/>
        </w:rPr>
        <w:t> </w:t>
      </w:r>
      <w:r>
        <w:rPr>
          <w:sz w:val="22"/>
        </w:rPr>
        <w:t>схемы</w:t>
      </w:r>
      <w:r>
        <w:rPr>
          <w:spacing w:val="-4"/>
          <w:sz w:val="22"/>
        </w:rPr>
        <w:t> </w:t>
      </w:r>
      <w:r>
        <w:rPr>
          <w:sz w:val="22"/>
        </w:rPr>
        <w:t>теплоснабжения</w:t>
      </w:r>
      <w:r>
        <w:rPr>
          <w:spacing w:val="-5"/>
          <w:sz w:val="22"/>
        </w:rPr>
        <w:t> </w:t>
      </w:r>
      <w:r>
        <w:rPr>
          <w:sz w:val="22"/>
        </w:rPr>
        <w:t>составляет</w:t>
      </w:r>
      <w:r>
        <w:rPr>
          <w:spacing w:val="6"/>
          <w:sz w:val="22"/>
        </w:rPr>
        <w:t> </w:t>
      </w:r>
      <w:r>
        <w:rPr>
          <w:sz w:val="22"/>
        </w:rPr>
        <w:t>2435,79</w:t>
      </w:r>
      <w:r>
        <w:rPr>
          <w:spacing w:val="-5"/>
          <w:sz w:val="22"/>
        </w:rPr>
        <w:t> </w:t>
      </w:r>
      <w:r>
        <w:rPr>
          <w:sz w:val="22"/>
        </w:rPr>
        <w:t>руб./Гкал</w:t>
      </w:r>
    </w:p>
    <w:p>
      <w:pPr>
        <w:pStyle w:val="BodyText"/>
        <w:ind w:left="107" w:right="116" w:firstLine="708"/>
        <w:jc w:val="both"/>
      </w:pPr>
      <w:r>
        <w:rPr>
          <w:spacing w:val="-1"/>
        </w:rPr>
        <w:t>Рассчитать</w:t>
      </w:r>
      <w:r>
        <w:rPr>
          <w:spacing w:val="-13"/>
        </w:rPr>
        <w:t> </w:t>
      </w:r>
      <w:r>
        <w:rPr/>
        <w:t>величину</w:t>
      </w:r>
      <w:r>
        <w:rPr>
          <w:spacing w:val="-16"/>
        </w:rPr>
        <w:t> </w:t>
      </w:r>
      <w:r>
        <w:rPr/>
        <w:t>эффективного</w:t>
      </w:r>
      <w:r>
        <w:rPr>
          <w:spacing w:val="-16"/>
        </w:rPr>
        <w:t> </w:t>
      </w:r>
      <w:r>
        <w:rPr/>
        <w:t>радиуса</w:t>
      </w:r>
      <w:r>
        <w:rPr>
          <w:spacing w:val="-9"/>
        </w:rPr>
        <w:t> </w:t>
      </w:r>
      <w:r>
        <w:rPr/>
        <w:t>теплоснабжения</w:t>
      </w:r>
      <w:r>
        <w:rPr>
          <w:spacing w:val="-10"/>
        </w:rPr>
        <w:t> </w:t>
      </w:r>
      <w:r>
        <w:rPr/>
        <w:t>и</w:t>
      </w:r>
      <w:r>
        <w:rPr>
          <w:spacing w:val="-14"/>
        </w:rPr>
        <w:t> </w:t>
      </w:r>
      <w:r>
        <w:rPr/>
        <w:t>себестоимость</w:t>
      </w:r>
      <w:r>
        <w:rPr>
          <w:spacing w:val="-12"/>
        </w:rPr>
        <w:t> </w:t>
      </w:r>
      <w:r>
        <w:rPr/>
        <w:t>транспорта</w:t>
      </w:r>
      <w:r>
        <w:rPr>
          <w:spacing w:val="-13"/>
        </w:rPr>
        <w:t> </w:t>
      </w:r>
      <w:r>
        <w:rPr/>
        <w:t>тепловой</w:t>
      </w:r>
      <w:r>
        <w:rPr>
          <w:spacing w:val="-14"/>
        </w:rPr>
        <w:t> </w:t>
      </w:r>
      <w:r>
        <w:rPr/>
        <w:t>энергии</w:t>
      </w:r>
      <w:r>
        <w:rPr>
          <w:spacing w:val="-15"/>
        </w:rPr>
        <w:t> </w:t>
      </w:r>
      <w:r>
        <w:rPr/>
        <w:t>в</w:t>
      </w:r>
      <w:r>
        <w:rPr>
          <w:spacing w:val="-13"/>
        </w:rPr>
        <w:t> </w:t>
      </w:r>
      <w:r>
        <w:rPr/>
        <w:t>разрезе</w:t>
      </w:r>
      <w:r>
        <w:rPr>
          <w:spacing w:val="-17"/>
        </w:rPr>
        <w:t> </w:t>
      </w:r>
      <w:r>
        <w:rPr/>
        <w:t>каждого</w:t>
      </w:r>
      <w:r>
        <w:rPr>
          <w:spacing w:val="-67"/>
        </w:rPr>
        <w:t> </w:t>
      </w:r>
      <w:r>
        <w:rPr/>
        <w:t>источника тепловой энергии не предоставляется возможным по причине отсутствия необходимая валовая выручка по передаче</w:t>
      </w:r>
      <w:r>
        <w:rPr>
          <w:spacing w:val="1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энергии</w:t>
      </w:r>
      <w:r>
        <w:rPr>
          <w:spacing w:val="-1"/>
        </w:rPr>
        <w:t> </w:t>
      </w:r>
      <w:r>
        <w:rPr/>
        <w:t>в виде</w:t>
      </w:r>
      <w:r>
        <w:rPr>
          <w:spacing w:val="-3"/>
        </w:rPr>
        <w:t> </w:t>
      </w:r>
      <w:r>
        <w:rPr/>
        <w:t>горячей</w:t>
      </w:r>
      <w:r>
        <w:rPr>
          <w:spacing w:val="-1"/>
        </w:rPr>
        <w:t> </w:t>
      </w:r>
      <w:r>
        <w:rPr/>
        <w:t>воды.</w:t>
      </w:r>
      <w:r>
        <w:rPr>
          <w:spacing w:val="7"/>
        </w:rPr>
        <w:t> </w:t>
      </w:r>
      <w:r>
        <w:rPr/>
        <w:t>Графическое</w:t>
      </w:r>
      <w:r>
        <w:rPr>
          <w:spacing w:val="1"/>
        </w:rPr>
        <w:t> </w:t>
      </w:r>
      <w:r>
        <w:rPr/>
        <w:t>обозначение</w:t>
      </w:r>
      <w:r>
        <w:rPr>
          <w:spacing w:val="4"/>
        </w:rPr>
        <w:t> </w:t>
      </w:r>
      <w:r>
        <w:rPr/>
        <w:t>отсутствует.</w:t>
      </w:r>
    </w:p>
    <w:p>
      <w:pPr>
        <w:spacing w:after="0"/>
        <w:jc w:val="both"/>
        <w:sectPr>
          <w:type w:val="continuous"/>
          <w:pgSz w:w="16840" w:h="11910" w:orient="landscape"/>
          <w:pgMar w:top="760" w:bottom="1220" w:left="460" w:right="420"/>
        </w:sectPr>
      </w:pPr>
    </w:p>
    <w:p>
      <w:pPr>
        <w:pStyle w:val="Heading1"/>
        <w:spacing w:before="82"/>
        <w:ind w:firstLine="0"/>
        <w:jc w:val="left"/>
      </w:pPr>
      <w:bookmarkStart w:name="_bookmark4" w:id="5"/>
      <w:bookmarkEnd w:id="5"/>
      <w:r>
        <w:rPr>
          <w:b w:val="0"/>
        </w:rPr>
      </w:r>
      <w:r>
        <w:rPr/>
        <w:t>Раздел</w:t>
      </w:r>
      <w:r>
        <w:rPr>
          <w:spacing w:val="-5"/>
        </w:rPr>
        <w:t> </w:t>
      </w:r>
      <w:r>
        <w:rPr/>
        <w:t>3.</w:t>
      </w:r>
      <w:r>
        <w:rPr>
          <w:spacing w:val="-1"/>
        </w:rPr>
        <w:t> </w:t>
      </w:r>
      <w:r>
        <w:rPr/>
        <w:t>Существующие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перспективные</w:t>
      </w:r>
      <w:r>
        <w:rPr>
          <w:spacing w:val="-4"/>
        </w:rPr>
        <w:t> </w:t>
      </w:r>
      <w:r>
        <w:rPr/>
        <w:t>балансы</w:t>
      </w:r>
      <w:r>
        <w:rPr>
          <w:spacing w:val="-2"/>
        </w:rPr>
        <w:t> </w:t>
      </w:r>
      <w:r>
        <w:rPr/>
        <w:t>теплоносителя</w:t>
      </w:r>
    </w:p>
    <w:p>
      <w:pPr>
        <w:pStyle w:val="BodyText"/>
        <w:spacing w:before="2"/>
        <w:ind w:left="0"/>
        <w:rPr>
          <w:b/>
          <w:sz w:val="24"/>
        </w:rPr>
      </w:pPr>
    </w:p>
    <w:p>
      <w:pPr>
        <w:spacing w:line="360" w:lineRule="auto" w:before="0"/>
        <w:ind w:left="112" w:right="128" w:firstLine="708"/>
        <w:jc w:val="both"/>
        <w:rPr>
          <w:b/>
          <w:sz w:val="28"/>
        </w:rPr>
      </w:pPr>
      <w:r>
        <w:rPr>
          <w:b/>
          <w:sz w:val="28"/>
        </w:rPr>
        <w:t>Существующие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перспективные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балансы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производительности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водоподготовительных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установок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максимального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потребления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теплоносителя</w:t>
      </w:r>
      <w:r>
        <w:rPr>
          <w:b/>
          <w:spacing w:val="-68"/>
          <w:sz w:val="28"/>
        </w:rPr>
        <w:t> </w:t>
      </w:r>
      <w:r>
        <w:rPr>
          <w:b/>
          <w:sz w:val="28"/>
        </w:rPr>
        <w:t>теплопотребляющими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установками потребителей</w:t>
      </w:r>
    </w:p>
    <w:p>
      <w:pPr>
        <w:pStyle w:val="BodyText"/>
        <w:ind w:right="130" w:firstLine="708"/>
        <w:jc w:val="both"/>
      </w:pPr>
      <w:r>
        <w:rPr/>
        <w:t>Данные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объёмах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теплопотребления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предоставлены.</w:t>
      </w:r>
      <w:r>
        <w:rPr>
          <w:spacing w:val="3"/>
        </w:rPr>
        <w:t> </w:t>
      </w:r>
      <w:r>
        <w:rPr/>
        <w:t>ИТП</w:t>
      </w:r>
      <w:r>
        <w:rPr>
          <w:spacing w:val="3"/>
        </w:rPr>
        <w:t> </w:t>
      </w:r>
      <w:r>
        <w:rPr/>
        <w:t>отсутствуют.</w:t>
      </w:r>
    </w:p>
    <w:p>
      <w:pPr>
        <w:spacing w:before="55" w:after="13"/>
        <w:ind w:left="0" w:right="116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16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9"/>
        <w:gridCol w:w="3237"/>
        <w:gridCol w:w="3113"/>
      </w:tblGrid>
      <w:tr>
        <w:trPr>
          <w:trHeight w:val="601" w:hRule="atLeast"/>
        </w:trPr>
        <w:tc>
          <w:tcPr>
            <w:tcW w:w="3849" w:type="dxa"/>
          </w:tcPr>
          <w:p>
            <w:pPr>
              <w:pStyle w:val="TableParagraph"/>
              <w:spacing w:before="173"/>
              <w:ind w:left="1191" w:right="1182"/>
              <w:rPr>
                <w:sz w:val="22"/>
              </w:rPr>
            </w:pPr>
            <w:r>
              <w:rPr>
                <w:sz w:val="22"/>
              </w:rPr>
              <w:t>Источник</w:t>
            </w:r>
          </w:p>
        </w:tc>
        <w:tc>
          <w:tcPr>
            <w:tcW w:w="3237" w:type="dxa"/>
          </w:tcPr>
          <w:p>
            <w:pPr>
              <w:pStyle w:val="TableParagraph"/>
              <w:spacing w:line="242" w:lineRule="auto" w:before="45"/>
              <w:ind w:left="759" w:right="745" w:firstLine="120"/>
              <w:jc w:val="left"/>
              <w:rPr>
                <w:sz w:val="22"/>
              </w:rPr>
            </w:pPr>
            <w:r>
              <w:rPr>
                <w:sz w:val="22"/>
              </w:rPr>
              <w:t>Емкость систем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теплопотребления</w:t>
            </w:r>
          </w:p>
        </w:tc>
        <w:tc>
          <w:tcPr>
            <w:tcW w:w="3113" w:type="dxa"/>
          </w:tcPr>
          <w:p>
            <w:pPr>
              <w:pStyle w:val="TableParagraph"/>
              <w:spacing w:line="242" w:lineRule="auto" w:before="45"/>
              <w:ind w:left="383" w:right="362" w:firstLine="200"/>
              <w:jc w:val="left"/>
              <w:rPr>
                <w:sz w:val="22"/>
              </w:rPr>
            </w:pPr>
            <w:r>
              <w:rPr>
                <w:sz w:val="22"/>
              </w:rPr>
              <w:t>Кол-во нормативной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подпиточной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воды,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т/год</w:t>
            </w:r>
          </w:p>
        </w:tc>
      </w:tr>
      <w:tr>
        <w:trPr>
          <w:trHeight w:val="250" w:hRule="atLeast"/>
        </w:trPr>
        <w:tc>
          <w:tcPr>
            <w:tcW w:w="3849" w:type="dxa"/>
          </w:tcPr>
          <w:p>
            <w:pPr>
              <w:pStyle w:val="TableParagraph"/>
              <w:spacing w:line="230" w:lineRule="exact"/>
              <w:ind w:left="14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237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113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297" w:hRule="atLeast"/>
        </w:trPr>
        <w:tc>
          <w:tcPr>
            <w:tcW w:w="3849" w:type="dxa"/>
          </w:tcPr>
          <w:p>
            <w:pPr>
              <w:pStyle w:val="TableParagraph"/>
              <w:spacing w:line="252" w:lineRule="exact" w:before="25"/>
              <w:ind w:left="1195" w:right="1182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3237" w:type="dxa"/>
          </w:tcPr>
          <w:p>
            <w:pPr>
              <w:pStyle w:val="TableParagraph"/>
              <w:spacing w:line="228" w:lineRule="exact" w:before="49"/>
              <w:ind w:left="1453" w:right="1442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3113" w:type="dxa"/>
          </w:tcPr>
          <w:p>
            <w:pPr>
              <w:pStyle w:val="TableParagraph"/>
              <w:spacing w:line="228" w:lineRule="exact" w:before="49"/>
              <w:ind w:left="1389" w:right="1382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</w:tr>
    </w:tbl>
    <w:p>
      <w:pPr>
        <w:spacing w:line="360" w:lineRule="auto" w:before="127"/>
        <w:ind w:left="112" w:right="129" w:firstLine="708"/>
        <w:jc w:val="both"/>
        <w:rPr>
          <w:b/>
          <w:sz w:val="28"/>
        </w:rPr>
      </w:pPr>
      <w:r>
        <w:rPr>
          <w:b/>
          <w:sz w:val="28"/>
        </w:rPr>
        <w:t>Существующие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перспективные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балансы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производительности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водоподготовительных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установок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компенсации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потерь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теплоносителя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аварийных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режимах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работы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</w:p>
    <w:p>
      <w:pPr>
        <w:pStyle w:val="BodyText"/>
        <w:ind w:right="123" w:firstLine="708"/>
        <w:jc w:val="both"/>
      </w:pPr>
      <w:r>
        <w:rPr/>
        <w:t>Существующий</w:t>
      </w:r>
      <w:r>
        <w:rPr>
          <w:spacing w:val="-7"/>
        </w:rPr>
        <w:t> </w:t>
      </w:r>
      <w:r>
        <w:rPr/>
        <w:t>и</w:t>
      </w:r>
      <w:r>
        <w:rPr>
          <w:spacing w:val="-10"/>
        </w:rPr>
        <w:t> </w:t>
      </w:r>
      <w:r>
        <w:rPr/>
        <w:t>перспективный</w:t>
      </w:r>
      <w:r>
        <w:rPr>
          <w:spacing w:val="-6"/>
        </w:rPr>
        <w:t> </w:t>
      </w:r>
      <w:r>
        <w:rPr/>
        <w:t>расход</w:t>
      </w:r>
      <w:r>
        <w:rPr>
          <w:spacing w:val="-8"/>
        </w:rPr>
        <w:t> </w:t>
      </w:r>
      <w:r>
        <w:rPr/>
        <w:t>воды</w:t>
      </w:r>
      <w:r>
        <w:rPr>
          <w:spacing w:val="-10"/>
        </w:rPr>
        <w:t> </w:t>
      </w:r>
      <w:r>
        <w:rPr/>
        <w:t>на</w:t>
      </w:r>
      <w:r>
        <w:rPr>
          <w:spacing w:val="-9"/>
        </w:rPr>
        <w:t> </w:t>
      </w:r>
      <w:r>
        <w:rPr/>
        <w:t>компенсацию</w:t>
      </w:r>
      <w:r>
        <w:rPr>
          <w:spacing w:val="-11"/>
        </w:rPr>
        <w:t> </w:t>
      </w:r>
      <w:r>
        <w:rPr/>
        <w:t>потерь</w:t>
      </w:r>
      <w:r>
        <w:rPr>
          <w:spacing w:val="-8"/>
        </w:rPr>
        <w:t> </w:t>
      </w:r>
      <w:r>
        <w:rPr/>
        <w:t>и</w:t>
      </w:r>
      <w:r>
        <w:rPr>
          <w:spacing w:val="-11"/>
        </w:rPr>
        <w:t> </w:t>
      </w:r>
      <w:r>
        <w:rPr/>
        <w:t>затрат</w:t>
      </w:r>
      <w:r>
        <w:rPr>
          <w:spacing w:val="-68"/>
        </w:rPr>
        <w:t> </w:t>
      </w:r>
      <w:r>
        <w:rPr/>
        <w:t>теплоносителя при передаче тепловой энергии в зоне действия котельных в зоне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единой</w:t>
      </w:r>
      <w:r>
        <w:rPr>
          <w:spacing w:val="-1"/>
        </w:rPr>
        <w:t> </w:t>
      </w:r>
      <w:r>
        <w:rPr/>
        <w:t>теплоснабжающей</w:t>
      </w:r>
      <w:r>
        <w:rPr>
          <w:spacing w:val="-1"/>
        </w:rPr>
        <w:t> </w:t>
      </w:r>
      <w:r>
        <w:rPr/>
        <w:t>организации</w:t>
      </w:r>
      <w:r>
        <w:rPr>
          <w:spacing w:val="3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«МУК»,</w:t>
      </w:r>
      <w:r>
        <w:rPr>
          <w:spacing w:val="1"/>
        </w:rPr>
        <w:t> </w:t>
      </w:r>
      <w:r>
        <w:rPr/>
        <w:t>м3</w:t>
      </w:r>
    </w:p>
    <w:p>
      <w:pPr>
        <w:spacing w:before="55" w:after="12"/>
        <w:ind w:left="0" w:right="116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17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8"/>
        <w:gridCol w:w="700"/>
        <w:gridCol w:w="709"/>
        <w:gridCol w:w="704"/>
        <w:gridCol w:w="708"/>
        <w:gridCol w:w="704"/>
        <w:gridCol w:w="704"/>
        <w:gridCol w:w="700"/>
        <w:gridCol w:w="696"/>
        <w:gridCol w:w="700"/>
        <w:gridCol w:w="696"/>
        <w:gridCol w:w="697"/>
        <w:gridCol w:w="692"/>
      </w:tblGrid>
      <w:tr>
        <w:trPr>
          <w:trHeight w:val="506" w:hRule="atLeast"/>
        </w:trPr>
        <w:tc>
          <w:tcPr>
            <w:tcW w:w="1788" w:type="dxa"/>
          </w:tcPr>
          <w:p>
            <w:pPr>
              <w:pStyle w:val="TableParagraph"/>
              <w:spacing w:line="252" w:lineRule="exact"/>
              <w:ind w:left="383" w:right="185" w:hanging="17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700" w:type="dxa"/>
          </w:tcPr>
          <w:p>
            <w:pPr>
              <w:pStyle w:val="TableParagraph"/>
              <w:spacing w:before="125"/>
              <w:ind w:left="76" w:right="70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709" w:type="dxa"/>
          </w:tcPr>
          <w:p>
            <w:pPr>
              <w:pStyle w:val="TableParagraph"/>
              <w:spacing w:before="125"/>
              <w:ind w:left="88" w:right="75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04" w:type="dxa"/>
          </w:tcPr>
          <w:p>
            <w:pPr>
              <w:pStyle w:val="TableParagraph"/>
              <w:spacing w:before="125"/>
              <w:ind w:left="80" w:right="71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left="88" w:right="75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04" w:type="dxa"/>
          </w:tcPr>
          <w:p>
            <w:pPr>
              <w:pStyle w:val="TableParagraph"/>
              <w:spacing w:before="125"/>
              <w:ind w:left="80" w:right="70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04" w:type="dxa"/>
          </w:tcPr>
          <w:p>
            <w:pPr>
              <w:pStyle w:val="TableParagraph"/>
              <w:spacing w:before="125"/>
              <w:ind w:left="76" w:right="74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00" w:type="dxa"/>
          </w:tcPr>
          <w:p>
            <w:pPr>
              <w:pStyle w:val="TableParagraph"/>
              <w:spacing w:before="125"/>
              <w:ind w:left="77" w:right="70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696" w:type="dxa"/>
          </w:tcPr>
          <w:p>
            <w:pPr>
              <w:pStyle w:val="TableParagraph"/>
              <w:spacing w:before="125"/>
              <w:ind w:left="80" w:right="6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00" w:type="dxa"/>
          </w:tcPr>
          <w:p>
            <w:pPr>
              <w:pStyle w:val="TableParagraph"/>
              <w:spacing w:before="125"/>
              <w:ind w:left="80" w:right="65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696" w:type="dxa"/>
          </w:tcPr>
          <w:p>
            <w:pPr>
              <w:pStyle w:val="TableParagraph"/>
              <w:spacing w:before="125"/>
              <w:ind w:left="81" w:right="69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697" w:type="dxa"/>
          </w:tcPr>
          <w:p>
            <w:pPr>
              <w:pStyle w:val="TableParagraph"/>
              <w:spacing w:line="252" w:lineRule="exact" w:before="1"/>
              <w:ind w:left="96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132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692" w:type="dxa"/>
          </w:tcPr>
          <w:p>
            <w:pPr>
              <w:pStyle w:val="TableParagraph"/>
              <w:spacing w:line="252" w:lineRule="exact" w:before="1"/>
              <w:ind w:left="9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12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1788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0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4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4" w:type="dxa"/>
          </w:tcPr>
          <w:p>
            <w:pPr>
              <w:pStyle w:val="TableParagraph"/>
              <w:spacing w:line="232" w:lineRule="exact" w:before="1"/>
              <w:ind w:left="7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04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0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696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00" w:type="dxa"/>
          </w:tcPr>
          <w:p>
            <w:pPr>
              <w:pStyle w:val="TableParagraph"/>
              <w:spacing w:line="232" w:lineRule="exact" w:before="1"/>
              <w:ind w:left="80" w:right="6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696" w:type="dxa"/>
          </w:tcPr>
          <w:p>
            <w:pPr>
              <w:pStyle w:val="TableParagraph"/>
              <w:spacing w:line="232" w:lineRule="exact" w:before="1"/>
              <w:ind w:left="80" w:right="69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697" w:type="dxa"/>
          </w:tcPr>
          <w:p>
            <w:pPr>
              <w:pStyle w:val="TableParagraph"/>
              <w:spacing w:line="232" w:lineRule="exact" w:before="1"/>
              <w:ind w:left="84" w:right="6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692" w:type="dxa"/>
          </w:tcPr>
          <w:p>
            <w:pPr>
              <w:pStyle w:val="TableParagraph"/>
              <w:spacing w:line="232" w:lineRule="exact" w:before="1"/>
              <w:ind w:left="81" w:right="60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>
        <w:trPr>
          <w:trHeight w:val="758" w:hRule="atLeast"/>
        </w:trPr>
        <w:tc>
          <w:tcPr>
            <w:tcW w:w="1788" w:type="dxa"/>
          </w:tcPr>
          <w:p>
            <w:pPr>
              <w:pStyle w:val="TableParagraph"/>
              <w:spacing w:before="1"/>
              <w:ind w:left="123" w:right="114" w:firstLine="5"/>
              <w:rPr>
                <w:sz w:val="22"/>
              </w:rPr>
            </w:pPr>
            <w:r>
              <w:rPr>
                <w:sz w:val="22"/>
              </w:rPr>
              <w:t>Всего подпитка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сети,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31" w:lineRule="exact"/>
              <w:ind w:left="156" w:right="153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6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8" w:right="7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0" w:right="71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8" w:right="7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0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6" w:right="74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7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0" w:right="69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0" w:right="6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1" w:right="69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5" w:right="66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1" w:right="66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</w:tr>
      <w:tr>
        <w:trPr>
          <w:trHeight w:val="1014" w:hRule="atLeast"/>
        </w:trPr>
        <w:tc>
          <w:tcPr>
            <w:tcW w:w="1788" w:type="dxa"/>
          </w:tcPr>
          <w:p>
            <w:pPr>
              <w:pStyle w:val="TableParagraph"/>
              <w:spacing w:before="2"/>
              <w:ind w:left="98" w:right="86" w:hanging="3"/>
              <w:rPr>
                <w:sz w:val="22"/>
              </w:rPr>
            </w:pPr>
            <w:r>
              <w:rPr>
                <w:sz w:val="22"/>
              </w:rPr>
              <w:t>нормативные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утечки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теплоносителя,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32" w:lineRule="exact" w:before="1"/>
              <w:ind w:left="156" w:right="153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0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76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9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88" w:right="7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80" w:right="71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88" w:right="7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80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76" w:right="74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77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80" w:right="69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80" w:right="6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81" w:right="69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85" w:right="66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2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81" w:right="66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</w:tr>
      <w:tr>
        <w:trPr>
          <w:trHeight w:val="253" w:hRule="atLeast"/>
        </w:trPr>
        <w:tc>
          <w:tcPr>
            <w:tcW w:w="1788" w:type="dxa"/>
          </w:tcPr>
          <w:p>
            <w:pPr>
              <w:pStyle w:val="TableParagraph"/>
              <w:spacing w:line="234" w:lineRule="exact"/>
              <w:ind w:left="162" w:right="153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700" w:type="dxa"/>
          </w:tcPr>
          <w:p>
            <w:pPr>
              <w:pStyle w:val="TableParagraph"/>
              <w:spacing w:line="234" w:lineRule="exact"/>
              <w:ind w:left="76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9" w:type="dxa"/>
          </w:tcPr>
          <w:p>
            <w:pPr>
              <w:pStyle w:val="TableParagraph"/>
              <w:spacing w:line="234" w:lineRule="exact"/>
              <w:ind w:left="88" w:right="7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spacing w:line="234" w:lineRule="exact"/>
              <w:ind w:left="80" w:right="71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left="88" w:right="7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spacing w:line="234" w:lineRule="exact"/>
              <w:ind w:left="80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spacing w:line="234" w:lineRule="exact"/>
              <w:ind w:left="76" w:right="74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0" w:type="dxa"/>
          </w:tcPr>
          <w:p>
            <w:pPr>
              <w:pStyle w:val="TableParagraph"/>
              <w:spacing w:line="234" w:lineRule="exact"/>
              <w:ind w:left="77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6" w:type="dxa"/>
          </w:tcPr>
          <w:p>
            <w:pPr>
              <w:pStyle w:val="TableParagraph"/>
              <w:spacing w:line="234" w:lineRule="exact"/>
              <w:ind w:left="80" w:right="69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0" w:type="dxa"/>
          </w:tcPr>
          <w:p>
            <w:pPr>
              <w:pStyle w:val="TableParagraph"/>
              <w:spacing w:line="234" w:lineRule="exact"/>
              <w:ind w:left="80" w:right="6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6" w:type="dxa"/>
          </w:tcPr>
          <w:p>
            <w:pPr>
              <w:pStyle w:val="TableParagraph"/>
              <w:spacing w:line="234" w:lineRule="exact"/>
              <w:ind w:left="81" w:right="69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7" w:type="dxa"/>
          </w:tcPr>
          <w:p>
            <w:pPr>
              <w:pStyle w:val="TableParagraph"/>
              <w:spacing w:line="234" w:lineRule="exact"/>
              <w:ind w:left="85" w:right="66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2" w:type="dxa"/>
          </w:tcPr>
          <w:p>
            <w:pPr>
              <w:pStyle w:val="TableParagraph"/>
              <w:spacing w:line="234" w:lineRule="exact"/>
              <w:ind w:left="81" w:right="66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</w:tr>
      <w:tr>
        <w:trPr>
          <w:trHeight w:val="1766" w:hRule="atLeast"/>
        </w:trPr>
        <w:tc>
          <w:tcPr>
            <w:tcW w:w="1788" w:type="dxa"/>
          </w:tcPr>
          <w:p>
            <w:pPr>
              <w:pStyle w:val="TableParagraph"/>
              <w:ind w:left="6" w:right="-15"/>
              <w:rPr>
                <w:sz w:val="22"/>
              </w:rPr>
            </w:pPr>
            <w:r>
              <w:rPr>
                <w:sz w:val="22"/>
              </w:rPr>
              <w:t>сверхнормативные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утечки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теплоносителя 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отпуск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теплоносителя из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сетей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</w:t>
            </w:r>
          </w:p>
          <w:p>
            <w:pPr>
              <w:pStyle w:val="TableParagraph"/>
              <w:spacing w:line="228" w:lineRule="exact"/>
              <w:ind w:left="162" w:right="153"/>
              <w:rPr>
                <w:sz w:val="22"/>
              </w:rPr>
            </w:pPr>
            <w:r>
              <w:rPr>
                <w:sz w:val="22"/>
              </w:rPr>
              <w:t>цели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ГВС</w:t>
            </w:r>
          </w:p>
        </w:tc>
        <w:tc>
          <w:tcPr>
            <w:tcW w:w="70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9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9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9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9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92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spacing w:after="0"/>
        <w:rPr>
          <w:sz w:val="22"/>
        </w:rPr>
        <w:sectPr>
          <w:headerReference w:type="default" r:id="rId23"/>
          <w:footerReference w:type="default" r:id="rId24"/>
          <w:pgSz w:w="11910" w:h="16840"/>
          <w:pgMar w:header="438" w:footer="274" w:top="1040" w:bottom="460" w:left="1020" w:right="440"/>
        </w:sectPr>
      </w:pPr>
    </w:p>
    <w:p>
      <w:pPr>
        <w:pStyle w:val="BodyText"/>
        <w:spacing w:before="78"/>
        <w:ind w:right="125" w:firstLine="708"/>
        <w:jc w:val="both"/>
      </w:pPr>
      <w:r>
        <w:rPr/>
        <w:t>Существующие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перспективные</w:t>
      </w:r>
      <w:r>
        <w:rPr>
          <w:spacing w:val="1"/>
        </w:rPr>
        <w:t> </w:t>
      </w:r>
      <w:r>
        <w:rPr/>
        <w:t>балансы</w:t>
      </w:r>
      <w:r>
        <w:rPr>
          <w:spacing w:val="1"/>
        </w:rPr>
        <w:t> </w:t>
      </w:r>
      <w:r>
        <w:rPr/>
        <w:t>производительности</w:t>
      </w:r>
      <w:r>
        <w:rPr>
          <w:spacing w:val="1"/>
        </w:rPr>
        <w:t> </w:t>
      </w:r>
      <w:r>
        <w:rPr/>
        <w:t>ВПУ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подпитки тепловой сети котельной №21 в зоне действия единой теплоснабжающей</w:t>
      </w:r>
      <w:r>
        <w:rPr>
          <w:spacing w:val="1"/>
        </w:rPr>
        <w:t> </w:t>
      </w:r>
      <w:r>
        <w:rPr/>
        <w:t>организации МУП</w:t>
      </w:r>
      <w:r>
        <w:rPr>
          <w:spacing w:val="7"/>
        </w:rPr>
        <w:t> </w:t>
      </w:r>
      <w:r>
        <w:rPr/>
        <w:t>«МУК»</w:t>
      </w:r>
    </w:p>
    <w:p>
      <w:pPr>
        <w:spacing w:before="54" w:after="16"/>
        <w:ind w:left="0" w:right="116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18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20"/>
        <w:gridCol w:w="768"/>
        <w:gridCol w:w="595"/>
        <w:gridCol w:w="599"/>
        <w:gridCol w:w="599"/>
        <w:gridCol w:w="599"/>
        <w:gridCol w:w="600"/>
        <w:gridCol w:w="599"/>
        <w:gridCol w:w="599"/>
        <w:gridCol w:w="635"/>
        <w:gridCol w:w="631"/>
        <w:gridCol w:w="672"/>
        <w:gridCol w:w="671"/>
      </w:tblGrid>
      <w:tr>
        <w:trPr>
          <w:trHeight w:val="506" w:hRule="atLeast"/>
        </w:trPr>
        <w:tc>
          <w:tcPr>
            <w:tcW w:w="2620" w:type="dxa"/>
          </w:tcPr>
          <w:p>
            <w:pPr>
              <w:pStyle w:val="TableParagraph"/>
              <w:spacing w:before="125"/>
              <w:ind w:left="59" w:right="46"/>
              <w:rPr>
                <w:sz w:val="22"/>
              </w:rPr>
            </w:pPr>
            <w:r>
              <w:rPr>
                <w:sz w:val="22"/>
              </w:rPr>
              <w:t>Параметр</w:t>
            </w:r>
          </w:p>
        </w:tc>
        <w:tc>
          <w:tcPr>
            <w:tcW w:w="768" w:type="dxa"/>
          </w:tcPr>
          <w:p>
            <w:pPr>
              <w:pStyle w:val="TableParagraph"/>
              <w:spacing w:line="252" w:lineRule="exact"/>
              <w:ind w:left="79" w:right="52" w:firstLine="152"/>
              <w:jc w:val="left"/>
              <w:rPr>
                <w:sz w:val="22"/>
              </w:rPr>
            </w:pPr>
            <w:r>
              <w:rPr>
                <w:sz w:val="22"/>
              </w:rPr>
              <w:t>Ед.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измер.</w:t>
            </w:r>
          </w:p>
        </w:tc>
        <w:tc>
          <w:tcPr>
            <w:tcW w:w="595" w:type="dxa"/>
          </w:tcPr>
          <w:p>
            <w:pPr>
              <w:pStyle w:val="TableParagraph"/>
              <w:spacing w:before="125"/>
              <w:ind w:left="60" w:right="44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60" w:right="38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63" w:right="38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65" w:right="38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600" w:type="dxa"/>
          </w:tcPr>
          <w:p>
            <w:pPr>
              <w:pStyle w:val="TableParagraph"/>
              <w:spacing w:before="125"/>
              <w:ind w:left="69" w:right="41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65" w:right="35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65" w:right="33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635" w:type="dxa"/>
          </w:tcPr>
          <w:p>
            <w:pPr>
              <w:pStyle w:val="TableParagraph"/>
              <w:spacing w:before="125"/>
              <w:ind w:left="88" w:right="57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631" w:type="dxa"/>
          </w:tcPr>
          <w:p>
            <w:pPr>
              <w:pStyle w:val="TableParagraph"/>
              <w:spacing w:before="125"/>
              <w:ind w:left="85" w:right="56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672" w:type="dxa"/>
          </w:tcPr>
          <w:p>
            <w:pPr>
              <w:pStyle w:val="TableParagraph"/>
              <w:spacing w:line="250" w:lineRule="exact"/>
              <w:ind w:left="89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25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671" w:type="dxa"/>
          </w:tcPr>
          <w:p>
            <w:pPr>
              <w:pStyle w:val="TableParagraph"/>
              <w:spacing w:line="250" w:lineRule="exact"/>
              <w:ind w:left="89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26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620" w:type="dxa"/>
          </w:tcPr>
          <w:p>
            <w:pPr>
              <w:pStyle w:val="TableParagraph"/>
              <w:spacing w:line="230" w:lineRule="exact"/>
              <w:ind w:left="59" w:right="46"/>
              <w:rPr>
                <w:sz w:val="22"/>
              </w:rPr>
            </w:pPr>
            <w:r>
              <w:rPr>
                <w:sz w:val="22"/>
              </w:rPr>
              <w:t>Производительность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ВПУ</w:t>
            </w:r>
          </w:p>
        </w:tc>
        <w:tc>
          <w:tcPr>
            <w:tcW w:w="768" w:type="dxa"/>
          </w:tcPr>
          <w:p>
            <w:pPr>
              <w:pStyle w:val="TableParagraph"/>
              <w:spacing w:line="230" w:lineRule="exact"/>
              <w:ind w:left="58" w:right="54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line="230" w:lineRule="exact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exact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exact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exact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30" w:lineRule="exact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exact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exact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line="230" w:lineRule="exact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line="230" w:lineRule="exact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230" w:lineRule="exact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line="230" w:lineRule="exact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2620" w:type="dxa"/>
          </w:tcPr>
          <w:p>
            <w:pPr>
              <w:pStyle w:val="TableParagraph"/>
              <w:spacing w:line="232" w:lineRule="exact" w:before="2"/>
              <w:ind w:left="57" w:right="46"/>
              <w:rPr>
                <w:sz w:val="22"/>
              </w:rPr>
            </w:pPr>
            <w:r>
              <w:rPr>
                <w:sz w:val="22"/>
              </w:rPr>
              <w:t>Срок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службы</w:t>
            </w:r>
          </w:p>
        </w:tc>
        <w:tc>
          <w:tcPr>
            <w:tcW w:w="768" w:type="dxa"/>
          </w:tcPr>
          <w:p>
            <w:pPr>
              <w:pStyle w:val="TableParagraph"/>
              <w:spacing w:line="232" w:lineRule="exact" w:before="2"/>
              <w:ind w:left="58" w:right="54"/>
              <w:rPr>
                <w:sz w:val="22"/>
              </w:rPr>
            </w:pPr>
            <w:r>
              <w:rPr>
                <w:sz w:val="22"/>
              </w:rPr>
              <w:t>лет</w:t>
            </w:r>
          </w:p>
        </w:tc>
        <w:tc>
          <w:tcPr>
            <w:tcW w:w="595" w:type="dxa"/>
          </w:tcPr>
          <w:p>
            <w:pPr>
              <w:pStyle w:val="TableParagraph"/>
              <w:spacing w:line="232" w:lineRule="exact" w:before="2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2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2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2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32" w:lineRule="exact" w:before="2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2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2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line="232" w:lineRule="exact" w:before="2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line="232" w:lineRule="exact" w:before="2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232" w:lineRule="exact" w:before="2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line="232" w:lineRule="exact" w:before="2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58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59" w:right="44"/>
              <w:rPr>
                <w:sz w:val="22"/>
              </w:rPr>
            </w:pPr>
            <w:r>
              <w:rPr>
                <w:sz w:val="22"/>
              </w:rPr>
              <w:t>Количество баков-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Аккумуляторов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</w:p>
        </w:tc>
        <w:tc>
          <w:tcPr>
            <w:tcW w:w="7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9" w:right="47"/>
              <w:rPr>
                <w:sz w:val="22"/>
              </w:rPr>
            </w:pPr>
            <w:r>
              <w:rPr>
                <w:sz w:val="22"/>
              </w:rPr>
              <w:t>кд.</w:t>
            </w:r>
          </w:p>
        </w:tc>
        <w:tc>
          <w:tcPr>
            <w:tcW w:w="5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5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606" w:right="227" w:hanging="344"/>
              <w:jc w:val="left"/>
              <w:rPr>
                <w:sz w:val="22"/>
              </w:rPr>
            </w:pPr>
            <w:r>
              <w:rPr>
                <w:sz w:val="22"/>
              </w:rPr>
              <w:t>Общая емкость баков-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аккумуляторов</w:t>
            </w:r>
          </w:p>
        </w:tc>
        <w:tc>
          <w:tcPr>
            <w:tcW w:w="768" w:type="dxa"/>
          </w:tcPr>
          <w:p>
            <w:pPr>
              <w:pStyle w:val="TableParagraph"/>
              <w:spacing w:before="129"/>
              <w:ind w:left="57" w:right="54"/>
              <w:rPr>
                <w:sz w:val="22"/>
              </w:rPr>
            </w:pPr>
            <w:r>
              <w:rPr>
                <w:sz w:val="22"/>
              </w:rPr>
              <w:t>куб.м.</w:t>
            </w:r>
          </w:p>
        </w:tc>
        <w:tc>
          <w:tcPr>
            <w:tcW w:w="595" w:type="dxa"/>
          </w:tcPr>
          <w:p>
            <w:pPr>
              <w:pStyle w:val="TableParagraph"/>
              <w:spacing w:before="129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9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9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9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before="129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9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9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before="129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129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129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before="129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62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58" w:right="46"/>
              <w:rPr>
                <w:sz w:val="22"/>
              </w:rPr>
            </w:pPr>
            <w:r>
              <w:rPr>
                <w:sz w:val="22"/>
              </w:rPr>
              <w:t>Расчетный часовой расход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для подпитки системы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</w:p>
        </w:tc>
        <w:tc>
          <w:tcPr>
            <w:tcW w:w="7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8" w:right="54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475" w:right="90" w:hanging="356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подпитка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сети,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768" w:type="dxa"/>
          </w:tcPr>
          <w:p>
            <w:pPr>
              <w:pStyle w:val="TableParagraph"/>
              <w:spacing w:before="126"/>
              <w:ind w:left="58" w:right="54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before="126"/>
              <w:ind w:left="56" w:right="44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56" w:right="38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59" w:right="38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61" w:right="38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00" w:type="dxa"/>
          </w:tcPr>
          <w:p>
            <w:pPr>
              <w:pStyle w:val="TableParagraph"/>
              <w:spacing w:before="126"/>
              <w:ind w:left="65" w:right="41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64" w:right="38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65" w:right="37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35" w:type="dxa"/>
          </w:tcPr>
          <w:p>
            <w:pPr>
              <w:pStyle w:val="TableParagraph"/>
              <w:spacing w:before="126"/>
              <w:ind w:left="88" w:right="53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31" w:type="dxa"/>
          </w:tcPr>
          <w:p>
            <w:pPr>
              <w:pStyle w:val="TableParagraph"/>
              <w:spacing w:before="126"/>
              <w:ind w:left="81" w:right="56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72" w:type="dxa"/>
          </w:tcPr>
          <w:p>
            <w:pPr>
              <w:pStyle w:val="TableParagraph"/>
              <w:spacing w:before="126"/>
              <w:ind w:left="190" w:right="156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71" w:type="dxa"/>
          </w:tcPr>
          <w:p>
            <w:pPr>
              <w:pStyle w:val="TableParagraph"/>
              <w:spacing w:before="126"/>
              <w:ind w:left="191" w:right="155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</w:tr>
      <w:tr>
        <w:trPr>
          <w:trHeight w:val="505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623" w:right="313" w:hanging="284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нормативные </w:t>
            </w:r>
            <w:r>
              <w:rPr>
                <w:sz w:val="22"/>
              </w:rPr>
              <w:t>утечки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</w:p>
        </w:tc>
        <w:tc>
          <w:tcPr>
            <w:tcW w:w="768" w:type="dxa"/>
          </w:tcPr>
          <w:p>
            <w:pPr>
              <w:pStyle w:val="TableParagraph"/>
              <w:spacing w:before="125"/>
              <w:ind w:left="58" w:right="54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before="125"/>
              <w:ind w:left="56" w:right="44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56" w:right="38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59" w:right="38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61" w:right="38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00" w:type="dxa"/>
          </w:tcPr>
          <w:p>
            <w:pPr>
              <w:pStyle w:val="TableParagraph"/>
              <w:spacing w:before="125"/>
              <w:ind w:left="65" w:right="41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64" w:right="38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65" w:right="37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35" w:type="dxa"/>
          </w:tcPr>
          <w:p>
            <w:pPr>
              <w:pStyle w:val="TableParagraph"/>
              <w:spacing w:before="125"/>
              <w:ind w:left="88" w:right="53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31" w:type="dxa"/>
          </w:tcPr>
          <w:p>
            <w:pPr>
              <w:pStyle w:val="TableParagraph"/>
              <w:spacing w:before="125"/>
              <w:ind w:left="81" w:right="56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72" w:type="dxa"/>
          </w:tcPr>
          <w:p>
            <w:pPr>
              <w:pStyle w:val="TableParagraph"/>
              <w:spacing w:before="125"/>
              <w:ind w:left="190" w:right="156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71" w:type="dxa"/>
          </w:tcPr>
          <w:p>
            <w:pPr>
              <w:pStyle w:val="TableParagraph"/>
              <w:spacing w:before="125"/>
              <w:ind w:left="191" w:right="155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</w:tr>
      <w:tr>
        <w:trPr>
          <w:trHeight w:val="505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275" w:right="264" w:firstLine="128"/>
              <w:jc w:val="left"/>
              <w:rPr>
                <w:sz w:val="22"/>
              </w:rPr>
            </w:pPr>
            <w:r>
              <w:rPr>
                <w:sz w:val="22"/>
              </w:rPr>
              <w:t>Сверхнормативные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утечки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1"/>
                <w:sz w:val="22"/>
              </w:rPr>
              <w:t>теплоносителя</w:t>
            </w:r>
          </w:p>
        </w:tc>
        <w:tc>
          <w:tcPr>
            <w:tcW w:w="768" w:type="dxa"/>
          </w:tcPr>
          <w:p>
            <w:pPr>
              <w:pStyle w:val="TableParagraph"/>
              <w:spacing w:before="125"/>
              <w:ind w:left="58" w:right="54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before="125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before="125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125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125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before="125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58" w:hRule="atLeast"/>
        </w:trPr>
        <w:tc>
          <w:tcPr>
            <w:tcW w:w="2620" w:type="dxa"/>
          </w:tcPr>
          <w:p>
            <w:pPr>
              <w:pStyle w:val="TableParagraph"/>
              <w:ind w:left="59" w:right="43"/>
              <w:rPr>
                <w:sz w:val="22"/>
              </w:rPr>
            </w:pPr>
            <w:r>
              <w:rPr>
                <w:sz w:val="22"/>
              </w:rPr>
              <w:t>Отпуск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тепловых сетей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цели</w:t>
            </w:r>
          </w:p>
          <w:p>
            <w:pPr>
              <w:pStyle w:val="TableParagraph"/>
              <w:spacing w:line="232" w:lineRule="exact"/>
              <w:ind w:left="59" w:right="41"/>
              <w:rPr>
                <w:sz w:val="22"/>
              </w:rPr>
            </w:pPr>
            <w:r>
              <w:rPr>
                <w:sz w:val="22"/>
              </w:rPr>
              <w:t>ГВС</w:t>
            </w:r>
          </w:p>
        </w:tc>
        <w:tc>
          <w:tcPr>
            <w:tcW w:w="76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8" w:right="54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1010" w:hRule="atLeast"/>
        </w:trPr>
        <w:tc>
          <w:tcPr>
            <w:tcW w:w="2620" w:type="dxa"/>
          </w:tcPr>
          <w:p>
            <w:pPr>
              <w:pStyle w:val="TableParagraph"/>
              <w:spacing w:line="242" w:lineRule="auto"/>
              <w:ind w:left="159" w:right="142" w:firstLine="320"/>
              <w:jc w:val="left"/>
              <w:rPr>
                <w:sz w:val="22"/>
              </w:rPr>
            </w:pPr>
            <w:r>
              <w:rPr>
                <w:sz w:val="22"/>
              </w:rPr>
              <w:t>Объем аварийной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подпитки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(химически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не</w:t>
            </w:r>
          </w:p>
          <w:p>
            <w:pPr>
              <w:pStyle w:val="TableParagraph"/>
              <w:spacing w:line="249" w:lineRule="exact"/>
              <w:ind w:left="59" w:right="43"/>
              <w:rPr>
                <w:sz w:val="22"/>
              </w:rPr>
            </w:pPr>
            <w:r>
              <w:rPr>
                <w:sz w:val="22"/>
              </w:rPr>
              <w:t>обработанной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не</w:t>
            </w:r>
          </w:p>
          <w:p>
            <w:pPr>
              <w:pStyle w:val="TableParagraph"/>
              <w:spacing w:line="232" w:lineRule="exact"/>
              <w:ind w:left="59" w:right="45"/>
              <w:rPr>
                <w:sz w:val="22"/>
              </w:rPr>
            </w:pPr>
            <w:r>
              <w:rPr>
                <w:sz w:val="22"/>
              </w:rPr>
              <w:t>деаэрированной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водой)</w:t>
            </w:r>
          </w:p>
        </w:tc>
        <w:tc>
          <w:tcPr>
            <w:tcW w:w="768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58" w:right="54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1082" w:right="246" w:hanging="808"/>
              <w:jc w:val="left"/>
              <w:rPr>
                <w:sz w:val="22"/>
              </w:rPr>
            </w:pPr>
            <w:r>
              <w:rPr>
                <w:sz w:val="22"/>
              </w:rPr>
              <w:t>Резерв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(+)/дефицит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(-)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ВПУ</w:t>
            </w:r>
          </w:p>
        </w:tc>
        <w:tc>
          <w:tcPr>
            <w:tcW w:w="768" w:type="dxa"/>
          </w:tcPr>
          <w:p>
            <w:pPr>
              <w:pStyle w:val="TableParagraph"/>
              <w:spacing w:before="125"/>
              <w:ind w:left="58" w:right="54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before="125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before="125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125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125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before="125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2620" w:type="dxa"/>
          </w:tcPr>
          <w:p>
            <w:pPr>
              <w:pStyle w:val="TableParagraph"/>
              <w:spacing w:line="232" w:lineRule="exact" w:before="1"/>
              <w:ind w:left="59" w:right="39"/>
              <w:rPr>
                <w:sz w:val="22"/>
              </w:rPr>
            </w:pPr>
            <w:r>
              <w:rPr>
                <w:sz w:val="22"/>
              </w:rPr>
              <w:t>Доля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резерва</w:t>
            </w:r>
          </w:p>
        </w:tc>
        <w:tc>
          <w:tcPr>
            <w:tcW w:w="768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595" w:type="dxa"/>
          </w:tcPr>
          <w:p>
            <w:pPr>
              <w:pStyle w:val="TableParagraph"/>
              <w:spacing w:line="232" w:lineRule="exact" w:before="1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1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1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1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32" w:lineRule="exact" w:before="1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1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1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line="232" w:lineRule="exact" w:before="1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line="232" w:lineRule="exact" w:before="1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</w:tbl>
    <w:p>
      <w:pPr>
        <w:pStyle w:val="BodyText"/>
        <w:spacing w:before="2"/>
        <w:ind w:left="820"/>
      </w:pPr>
      <w:r>
        <w:rPr/>
        <w:t>ВПУ</w:t>
      </w:r>
      <w:r>
        <w:rPr>
          <w:spacing w:val="-4"/>
        </w:rPr>
        <w:t> </w:t>
      </w:r>
      <w:r>
        <w:rPr/>
        <w:t>отсутствует.</w:t>
      </w:r>
    </w:p>
    <w:p>
      <w:pPr>
        <w:spacing w:after="0"/>
        <w:sectPr>
          <w:pgSz w:w="11910" w:h="16840"/>
          <w:pgMar w:header="438" w:footer="274" w:top="1040" w:bottom="460" w:left="1020" w:right="440"/>
        </w:sectPr>
      </w:pPr>
    </w:p>
    <w:p>
      <w:pPr>
        <w:pStyle w:val="Heading1"/>
        <w:spacing w:before="82"/>
        <w:ind w:firstLine="0"/>
        <w:jc w:val="left"/>
      </w:pPr>
      <w:bookmarkStart w:name="_bookmark6" w:id="6"/>
      <w:bookmarkEnd w:id="6"/>
      <w:r>
        <w:rPr>
          <w:b w:val="0"/>
        </w:rPr>
      </w:r>
      <w:bookmarkStart w:name="_bookmark5" w:id="7"/>
      <w:bookmarkEnd w:id="7"/>
      <w:r>
        <w:rPr>
          <w:b w:val="0"/>
        </w:rPr>
      </w:r>
      <w:r>
        <w:rPr>
          <w:spacing w:val="-1"/>
        </w:rPr>
        <w:t>Раздел</w:t>
      </w:r>
      <w:r>
        <w:rPr>
          <w:spacing w:val="-17"/>
        </w:rPr>
        <w:t> </w:t>
      </w:r>
      <w:r>
        <w:rPr>
          <w:spacing w:val="-1"/>
        </w:rPr>
        <w:t>4.</w:t>
      </w:r>
      <w:r>
        <w:rPr>
          <w:spacing w:val="-13"/>
        </w:rPr>
        <w:t> </w:t>
      </w:r>
      <w:r>
        <w:rPr>
          <w:spacing w:val="-1"/>
        </w:rPr>
        <w:t>Основные</w:t>
      </w:r>
      <w:r>
        <w:rPr>
          <w:spacing w:val="-15"/>
        </w:rPr>
        <w:t> </w:t>
      </w:r>
      <w:r>
        <w:rPr>
          <w:spacing w:val="-1"/>
        </w:rPr>
        <w:t>положения</w:t>
      </w:r>
      <w:r>
        <w:rPr>
          <w:spacing w:val="-10"/>
        </w:rPr>
        <w:t> </w:t>
      </w:r>
      <w:r>
        <w:rPr>
          <w:spacing w:val="-1"/>
        </w:rPr>
        <w:t>мастер-плана</w:t>
      </w:r>
      <w:r>
        <w:rPr>
          <w:spacing w:val="-14"/>
        </w:rPr>
        <w:t> </w:t>
      </w:r>
      <w:r>
        <w:rPr/>
        <w:t>развития</w:t>
      </w:r>
      <w:r>
        <w:rPr>
          <w:spacing w:val="-14"/>
        </w:rPr>
        <w:t> </w:t>
      </w:r>
      <w:r>
        <w:rPr/>
        <w:t>системы</w:t>
      </w:r>
      <w:r>
        <w:rPr>
          <w:spacing w:val="-13"/>
        </w:rPr>
        <w:t> </w:t>
      </w:r>
      <w:r>
        <w:rPr/>
        <w:t>теплоснабжения</w:t>
      </w:r>
    </w:p>
    <w:p>
      <w:pPr>
        <w:pStyle w:val="BodyText"/>
        <w:spacing w:before="6"/>
        <w:ind w:left="0"/>
        <w:rPr>
          <w:b/>
          <w:sz w:val="24"/>
        </w:rPr>
      </w:pPr>
    </w:p>
    <w:p>
      <w:pPr>
        <w:spacing w:line="360" w:lineRule="auto" w:before="0"/>
        <w:ind w:left="112" w:right="116" w:firstLine="708"/>
        <w:jc w:val="both"/>
        <w:rPr>
          <w:b/>
          <w:sz w:val="28"/>
        </w:rPr>
      </w:pPr>
      <w:r>
        <w:rPr>
          <w:b/>
          <w:spacing w:val="-6"/>
          <w:sz w:val="28"/>
        </w:rPr>
        <w:t>Описание</w:t>
      </w:r>
      <w:r>
        <w:rPr>
          <w:b/>
          <w:spacing w:val="-22"/>
          <w:sz w:val="28"/>
        </w:rPr>
        <w:t> </w:t>
      </w:r>
      <w:r>
        <w:rPr>
          <w:b/>
          <w:spacing w:val="-5"/>
          <w:sz w:val="28"/>
        </w:rPr>
        <w:t>сценариев</w:t>
      </w:r>
      <w:r>
        <w:rPr>
          <w:b/>
          <w:spacing w:val="-21"/>
          <w:sz w:val="28"/>
        </w:rPr>
        <w:t> </w:t>
      </w:r>
      <w:r>
        <w:rPr>
          <w:b/>
          <w:spacing w:val="-5"/>
          <w:sz w:val="28"/>
        </w:rPr>
        <w:t>развития</w:t>
      </w:r>
      <w:r>
        <w:rPr>
          <w:b/>
          <w:spacing w:val="-21"/>
          <w:sz w:val="28"/>
        </w:rPr>
        <w:t> </w:t>
      </w:r>
      <w:r>
        <w:rPr>
          <w:b/>
          <w:spacing w:val="-5"/>
          <w:sz w:val="28"/>
        </w:rPr>
        <w:t>теплоснабжения</w:t>
      </w:r>
      <w:r>
        <w:rPr>
          <w:b/>
          <w:spacing w:val="-21"/>
          <w:sz w:val="28"/>
        </w:rPr>
        <w:t> </w:t>
      </w:r>
      <w:r>
        <w:rPr>
          <w:b/>
          <w:spacing w:val="-5"/>
          <w:sz w:val="28"/>
        </w:rPr>
        <w:t>поселения,</w:t>
      </w:r>
      <w:r>
        <w:rPr>
          <w:b/>
          <w:spacing w:val="-19"/>
          <w:sz w:val="28"/>
        </w:rPr>
        <w:t> </w:t>
      </w:r>
      <w:r>
        <w:rPr>
          <w:b/>
          <w:spacing w:val="-5"/>
          <w:sz w:val="28"/>
        </w:rPr>
        <w:t>городского</w:t>
      </w:r>
      <w:r>
        <w:rPr>
          <w:b/>
          <w:spacing w:val="-29"/>
          <w:sz w:val="28"/>
        </w:rPr>
        <w:t> </w:t>
      </w:r>
      <w:r>
        <w:rPr>
          <w:b/>
          <w:spacing w:val="-5"/>
          <w:sz w:val="28"/>
        </w:rPr>
        <w:t>округа,</w:t>
      </w:r>
      <w:r>
        <w:rPr>
          <w:b/>
          <w:spacing w:val="-68"/>
          <w:sz w:val="28"/>
        </w:rPr>
        <w:t> </w:t>
      </w:r>
      <w:r>
        <w:rPr>
          <w:b/>
          <w:sz w:val="28"/>
        </w:rPr>
        <w:t>города федерального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значения</w:t>
      </w:r>
    </w:p>
    <w:p>
      <w:pPr>
        <w:pStyle w:val="BodyText"/>
        <w:ind w:right="126" w:firstLine="708"/>
        <w:jc w:val="both"/>
      </w:pP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методическими</w:t>
      </w:r>
      <w:r>
        <w:rPr>
          <w:spacing w:val="-5"/>
        </w:rPr>
        <w:t> </w:t>
      </w:r>
      <w:r>
        <w:rPr/>
        <w:t>рекомендациями</w:t>
      </w:r>
      <w:r>
        <w:rPr>
          <w:spacing w:val="-5"/>
        </w:rPr>
        <w:t> </w:t>
      </w:r>
      <w:r>
        <w:rPr/>
        <w:t>к</w:t>
      </w:r>
      <w:r>
        <w:rPr>
          <w:spacing w:val="2"/>
        </w:rPr>
        <w:t> </w:t>
      </w:r>
      <w:r>
        <w:rPr/>
        <w:t>разработке</w:t>
      </w:r>
      <w:r>
        <w:rPr>
          <w:spacing w:val="-7"/>
        </w:rPr>
        <w:t> </w:t>
      </w:r>
      <w:r>
        <w:rPr/>
        <w:t>(актуализации)</w:t>
      </w:r>
      <w:r>
        <w:rPr>
          <w:spacing w:val="-68"/>
        </w:rPr>
        <w:t> </w:t>
      </w:r>
      <w:r>
        <w:rPr/>
        <w:t>схем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п.83</w:t>
      </w:r>
      <w:r>
        <w:rPr>
          <w:spacing w:val="1"/>
        </w:rPr>
        <w:t> </w:t>
      </w:r>
      <w:r>
        <w:rPr/>
        <w:t>мастер-план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разрабатывать</w:t>
      </w:r>
      <w:r>
        <w:rPr>
          <w:spacing w:val="-3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основании:</w:t>
      </w:r>
    </w:p>
    <w:p>
      <w:pPr>
        <w:pStyle w:val="ListParagraph"/>
        <w:numPr>
          <w:ilvl w:val="0"/>
          <w:numId w:val="4"/>
        </w:numPr>
        <w:tabs>
          <w:tab w:pos="541" w:val="left" w:leader="none"/>
        </w:tabs>
        <w:spacing w:line="240" w:lineRule="auto" w:before="0" w:after="0"/>
        <w:ind w:left="540" w:right="117" w:hanging="360"/>
        <w:jc w:val="both"/>
        <w:rPr>
          <w:sz w:val="28"/>
        </w:rPr>
      </w:pPr>
      <w:r>
        <w:rPr>
          <w:sz w:val="28"/>
        </w:rPr>
        <w:t>решений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строительству</w:t>
      </w:r>
      <w:r>
        <w:rPr>
          <w:spacing w:val="1"/>
          <w:sz w:val="28"/>
        </w:rPr>
        <w:t> </w:t>
      </w:r>
      <w:r>
        <w:rPr>
          <w:sz w:val="28"/>
        </w:rPr>
        <w:t>генерирующих</w:t>
      </w:r>
      <w:r>
        <w:rPr>
          <w:spacing w:val="1"/>
          <w:sz w:val="28"/>
        </w:rPr>
        <w:t> </w:t>
      </w:r>
      <w:r>
        <w:rPr>
          <w:sz w:val="28"/>
        </w:rPr>
        <w:t>мощностей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комбинированной</w:t>
      </w:r>
      <w:r>
        <w:rPr>
          <w:spacing w:val="-67"/>
          <w:sz w:val="28"/>
        </w:rPr>
        <w:t> </w:t>
      </w:r>
      <w:r>
        <w:rPr>
          <w:sz w:val="28"/>
        </w:rPr>
        <w:t>выработкой тепловой и электрической энергии, утвержденных в региональных</w:t>
      </w:r>
      <w:r>
        <w:rPr>
          <w:spacing w:val="1"/>
          <w:sz w:val="28"/>
        </w:rPr>
        <w:t> </w:t>
      </w:r>
      <w:r>
        <w:rPr>
          <w:spacing w:val="-4"/>
          <w:sz w:val="28"/>
        </w:rPr>
        <w:t>схемах</w:t>
      </w:r>
      <w:r>
        <w:rPr>
          <w:spacing w:val="-8"/>
          <w:sz w:val="28"/>
        </w:rPr>
        <w:t> </w:t>
      </w:r>
      <w:r>
        <w:rPr>
          <w:spacing w:val="-4"/>
          <w:sz w:val="28"/>
        </w:rPr>
        <w:t>и</w:t>
      </w:r>
      <w:r>
        <w:rPr>
          <w:spacing w:val="-10"/>
          <w:sz w:val="28"/>
        </w:rPr>
        <w:t> </w:t>
      </w:r>
      <w:r>
        <w:rPr>
          <w:spacing w:val="-4"/>
          <w:sz w:val="28"/>
        </w:rPr>
        <w:t>программах</w:t>
      </w:r>
      <w:r>
        <w:rPr>
          <w:spacing w:val="-11"/>
          <w:sz w:val="28"/>
        </w:rPr>
        <w:t> </w:t>
      </w:r>
      <w:r>
        <w:rPr>
          <w:spacing w:val="-4"/>
          <w:sz w:val="28"/>
        </w:rPr>
        <w:t>перспективного</w:t>
      </w:r>
      <w:r>
        <w:rPr>
          <w:spacing w:val="-11"/>
          <w:sz w:val="28"/>
        </w:rPr>
        <w:t> </w:t>
      </w:r>
      <w:r>
        <w:rPr>
          <w:spacing w:val="-4"/>
          <w:sz w:val="28"/>
        </w:rPr>
        <w:t>развития</w:t>
      </w:r>
      <w:r>
        <w:rPr>
          <w:spacing w:val="-12"/>
          <w:sz w:val="28"/>
        </w:rPr>
        <w:t> </w:t>
      </w:r>
      <w:r>
        <w:rPr>
          <w:spacing w:val="-4"/>
          <w:sz w:val="28"/>
        </w:rPr>
        <w:t>электроэнергетики,</w:t>
      </w:r>
      <w:r>
        <w:rPr>
          <w:spacing w:val="-9"/>
          <w:sz w:val="28"/>
        </w:rPr>
        <w:t> </w:t>
      </w:r>
      <w:r>
        <w:rPr>
          <w:spacing w:val="-4"/>
          <w:sz w:val="28"/>
        </w:rPr>
        <w:t>разработанных</w:t>
      </w:r>
      <w:r>
        <w:rPr>
          <w:spacing w:val="-12"/>
          <w:sz w:val="28"/>
        </w:rPr>
        <w:t> </w:t>
      </w:r>
      <w:r>
        <w:rPr>
          <w:spacing w:val="-3"/>
          <w:sz w:val="28"/>
        </w:rPr>
        <w:t>в</w:t>
      </w:r>
      <w:r>
        <w:rPr>
          <w:spacing w:val="-67"/>
          <w:sz w:val="28"/>
        </w:rPr>
        <w:t> </w:t>
      </w:r>
      <w:r>
        <w:rPr>
          <w:spacing w:val="-5"/>
          <w:sz w:val="28"/>
        </w:rPr>
        <w:t>соответствии с постановлением Правительства Российской Федерации от 17 октября</w:t>
      </w:r>
      <w:r>
        <w:rPr>
          <w:spacing w:val="-68"/>
          <w:sz w:val="28"/>
        </w:rPr>
        <w:t> </w:t>
      </w:r>
      <w:r>
        <w:rPr>
          <w:sz w:val="28"/>
        </w:rPr>
        <w:t>2009</w:t>
      </w:r>
      <w:r>
        <w:rPr>
          <w:spacing w:val="1"/>
          <w:sz w:val="28"/>
        </w:rPr>
        <w:t> </w:t>
      </w:r>
      <w:r>
        <w:rPr>
          <w:sz w:val="28"/>
        </w:rPr>
        <w:t>года</w:t>
      </w:r>
      <w:r>
        <w:rPr>
          <w:spacing w:val="1"/>
          <w:sz w:val="28"/>
        </w:rPr>
        <w:t> </w:t>
      </w:r>
      <w:r>
        <w:rPr>
          <w:sz w:val="28"/>
        </w:rPr>
        <w:t>N</w:t>
      </w:r>
      <w:r>
        <w:rPr>
          <w:spacing w:val="1"/>
          <w:sz w:val="28"/>
        </w:rPr>
        <w:t> </w:t>
      </w:r>
      <w:r>
        <w:rPr>
          <w:sz w:val="28"/>
        </w:rPr>
        <w:t>823</w:t>
      </w:r>
      <w:r>
        <w:rPr>
          <w:spacing w:val="1"/>
          <w:sz w:val="28"/>
        </w:rPr>
        <w:t> </w:t>
      </w:r>
      <w:r>
        <w:rPr>
          <w:sz w:val="28"/>
        </w:rPr>
        <w:t>"О</w:t>
      </w:r>
      <w:r>
        <w:rPr>
          <w:spacing w:val="1"/>
          <w:sz w:val="28"/>
        </w:rPr>
        <w:t> </w:t>
      </w:r>
      <w:r>
        <w:rPr>
          <w:sz w:val="28"/>
        </w:rPr>
        <w:t>схемах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программах</w:t>
      </w:r>
      <w:r>
        <w:rPr>
          <w:spacing w:val="1"/>
          <w:sz w:val="28"/>
        </w:rPr>
        <w:t> </w:t>
      </w:r>
      <w:r>
        <w:rPr>
          <w:sz w:val="28"/>
        </w:rPr>
        <w:t>перспективного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электроэнергетики";</w:t>
      </w:r>
    </w:p>
    <w:p>
      <w:pPr>
        <w:pStyle w:val="ListParagraph"/>
        <w:numPr>
          <w:ilvl w:val="0"/>
          <w:numId w:val="4"/>
        </w:numPr>
        <w:tabs>
          <w:tab w:pos="541" w:val="left" w:leader="none"/>
        </w:tabs>
        <w:spacing w:line="240" w:lineRule="auto" w:before="0" w:after="0"/>
        <w:ind w:left="540" w:right="118" w:hanging="360"/>
        <w:jc w:val="both"/>
        <w:rPr>
          <w:sz w:val="28"/>
        </w:rPr>
      </w:pPr>
      <w:r>
        <w:rPr>
          <w:spacing w:val="-3"/>
          <w:sz w:val="28"/>
        </w:rPr>
        <w:t>решений</w:t>
      </w:r>
      <w:r>
        <w:rPr>
          <w:spacing w:val="-14"/>
          <w:sz w:val="28"/>
        </w:rPr>
        <w:t> </w:t>
      </w:r>
      <w:r>
        <w:rPr>
          <w:spacing w:val="-3"/>
          <w:sz w:val="28"/>
        </w:rPr>
        <w:t>о</w:t>
      </w:r>
      <w:r>
        <w:rPr>
          <w:spacing w:val="-13"/>
          <w:sz w:val="28"/>
        </w:rPr>
        <w:t> </w:t>
      </w:r>
      <w:r>
        <w:rPr>
          <w:spacing w:val="-3"/>
          <w:sz w:val="28"/>
        </w:rPr>
        <w:t>теплофикационных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турбоагрегатах,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не</w:t>
      </w:r>
      <w:r>
        <w:rPr>
          <w:spacing w:val="-14"/>
          <w:sz w:val="28"/>
        </w:rPr>
        <w:t> </w:t>
      </w:r>
      <w:r>
        <w:rPr>
          <w:spacing w:val="-2"/>
          <w:sz w:val="28"/>
        </w:rPr>
        <w:t>прошедших</w:t>
      </w:r>
      <w:r>
        <w:rPr>
          <w:spacing w:val="-12"/>
          <w:sz w:val="28"/>
        </w:rPr>
        <w:t> </w:t>
      </w:r>
      <w:r>
        <w:rPr>
          <w:spacing w:val="-2"/>
          <w:sz w:val="28"/>
        </w:rPr>
        <w:t>конкурентный</w:t>
      </w:r>
      <w:r>
        <w:rPr>
          <w:spacing w:val="-13"/>
          <w:sz w:val="28"/>
        </w:rPr>
        <w:t> </w:t>
      </w:r>
      <w:r>
        <w:rPr>
          <w:spacing w:val="-2"/>
          <w:sz w:val="28"/>
        </w:rPr>
        <w:t>отбор</w:t>
      </w:r>
      <w:r>
        <w:rPr>
          <w:spacing w:val="-68"/>
          <w:sz w:val="28"/>
        </w:rPr>
        <w:t> </w:t>
      </w:r>
      <w:r>
        <w:rPr>
          <w:spacing w:val="-2"/>
          <w:sz w:val="28"/>
        </w:rPr>
        <w:t>мощности</w:t>
      </w:r>
      <w:r>
        <w:rPr>
          <w:spacing w:val="-15"/>
          <w:sz w:val="28"/>
        </w:rPr>
        <w:t> </w:t>
      </w:r>
      <w:r>
        <w:rPr>
          <w:spacing w:val="-2"/>
          <w:sz w:val="28"/>
        </w:rPr>
        <w:t>в</w:t>
      </w:r>
      <w:r>
        <w:rPr>
          <w:spacing w:val="-12"/>
          <w:sz w:val="28"/>
        </w:rPr>
        <w:t> </w:t>
      </w:r>
      <w:r>
        <w:rPr>
          <w:spacing w:val="-2"/>
          <w:sz w:val="28"/>
        </w:rPr>
        <w:t>соответствии</w:t>
      </w:r>
      <w:r>
        <w:rPr>
          <w:spacing w:val="-14"/>
          <w:sz w:val="28"/>
        </w:rPr>
        <w:t> </w:t>
      </w:r>
      <w:r>
        <w:rPr>
          <w:spacing w:val="-2"/>
          <w:sz w:val="28"/>
        </w:rPr>
        <w:t>с</w:t>
      </w:r>
      <w:r>
        <w:rPr>
          <w:spacing w:val="-16"/>
          <w:sz w:val="28"/>
        </w:rPr>
        <w:t> </w:t>
      </w:r>
      <w:r>
        <w:rPr>
          <w:spacing w:val="-2"/>
          <w:sz w:val="28"/>
        </w:rPr>
        <w:t>постановлением</w:t>
      </w:r>
      <w:r>
        <w:rPr>
          <w:spacing w:val="-13"/>
          <w:sz w:val="28"/>
        </w:rPr>
        <w:t> </w:t>
      </w:r>
      <w:r>
        <w:rPr>
          <w:spacing w:val="-2"/>
          <w:sz w:val="28"/>
        </w:rPr>
        <w:t>Правительства</w:t>
      </w:r>
      <w:r>
        <w:rPr>
          <w:spacing w:val="-15"/>
          <w:sz w:val="28"/>
        </w:rPr>
        <w:t> </w:t>
      </w:r>
      <w:r>
        <w:rPr>
          <w:spacing w:val="-2"/>
          <w:sz w:val="28"/>
        </w:rPr>
        <w:t>Российской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Федерации</w:t>
      </w:r>
      <w:r>
        <w:rPr>
          <w:spacing w:val="-67"/>
          <w:sz w:val="28"/>
        </w:rPr>
        <w:t> </w:t>
      </w:r>
      <w:r>
        <w:rPr>
          <w:sz w:val="28"/>
        </w:rPr>
        <w:t>от</w:t>
      </w:r>
      <w:r>
        <w:rPr>
          <w:spacing w:val="-8"/>
          <w:sz w:val="28"/>
        </w:rPr>
        <w:t> </w:t>
      </w:r>
      <w:r>
        <w:rPr>
          <w:sz w:val="28"/>
        </w:rPr>
        <w:t>4</w:t>
      </w:r>
      <w:r>
        <w:rPr>
          <w:spacing w:val="-9"/>
          <w:sz w:val="28"/>
        </w:rPr>
        <w:t> </w:t>
      </w:r>
      <w:r>
        <w:rPr>
          <w:sz w:val="28"/>
        </w:rPr>
        <w:t>мая</w:t>
      </w:r>
      <w:r>
        <w:rPr>
          <w:spacing w:val="-12"/>
          <w:sz w:val="28"/>
        </w:rPr>
        <w:t> </w:t>
      </w:r>
      <w:r>
        <w:rPr>
          <w:sz w:val="28"/>
        </w:rPr>
        <w:t>2012</w:t>
      </w:r>
      <w:r>
        <w:rPr>
          <w:spacing w:val="-9"/>
          <w:sz w:val="28"/>
        </w:rPr>
        <w:t> </w:t>
      </w:r>
      <w:r>
        <w:rPr>
          <w:sz w:val="28"/>
        </w:rPr>
        <w:t>года</w:t>
      </w:r>
      <w:r>
        <w:rPr>
          <w:spacing w:val="-12"/>
          <w:sz w:val="28"/>
        </w:rPr>
        <w:t> </w:t>
      </w:r>
      <w:r>
        <w:rPr>
          <w:sz w:val="28"/>
        </w:rPr>
        <w:t>N</w:t>
      </w:r>
      <w:r>
        <w:rPr>
          <w:spacing w:val="-7"/>
          <w:sz w:val="28"/>
        </w:rPr>
        <w:t> </w:t>
      </w:r>
      <w:r>
        <w:rPr>
          <w:sz w:val="28"/>
        </w:rPr>
        <w:t>437</w:t>
      </w:r>
      <w:r>
        <w:rPr>
          <w:spacing w:val="-7"/>
          <w:sz w:val="28"/>
        </w:rPr>
        <w:t> </w:t>
      </w:r>
      <w:r>
        <w:rPr>
          <w:sz w:val="28"/>
        </w:rPr>
        <w:t>"О</w:t>
      </w:r>
      <w:r>
        <w:rPr>
          <w:spacing w:val="-7"/>
          <w:sz w:val="28"/>
        </w:rPr>
        <w:t> </w:t>
      </w:r>
      <w:r>
        <w:rPr>
          <w:sz w:val="28"/>
        </w:rPr>
        <w:t>внесении</w:t>
      </w:r>
      <w:r>
        <w:rPr>
          <w:spacing w:val="-10"/>
          <w:sz w:val="28"/>
        </w:rPr>
        <w:t> </w:t>
      </w:r>
      <w:r>
        <w:rPr>
          <w:sz w:val="28"/>
        </w:rPr>
        <w:t>изменений</w:t>
      </w:r>
      <w:r>
        <w:rPr>
          <w:spacing w:val="-11"/>
          <w:sz w:val="28"/>
        </w:rPr>
        <w:t> </w:t>
      </w:r>
      <w:r>
        <w:rPr>
          <w:sz w:val="28"/>
        </w:rPr>
        <w:t>в</w:t>
      </w:r>
      <w:r>
        <w:rPr>
          <w:spacing w:val="-9"/>
          <w:sz w:val="28"/>
        </w:rPr>
        <w:t> </w:t>
      </w:r>
      <w:r>
        <w:rPr>
          <w:sz w:val="28"/>
        </w:rPr>
        <w:t>некоторые</w:t>
      </w:r>
      <w:r>
        <w:rPr>
          <w:spacing w:val="-11"/>
          <w:sz w:val="28"/>
        </w:rPr>
        <w:t> </w:t>
      </w:r>
      <w:r>
        <w:rPr>
          <w:sz w:val="28"/>
        </w:rPr>
        <w:t>акты</w:t>
      </w:r>
      <w:r>
        <w:rPr>
          <w:spacing w:val="-12"/>
          <w:sz w:val="28"/>
        </w:rPr>
        <w:t> </w:t>
      </w:r>
      <w:r>
        <w:rPr>
          <w:sz w:val="28"/>
        </w:rPr>
        <w:t>Правительства</w:t>
      </w:r>
      <w:r>
        <w:rPr>
          <w:spacing w:val="-68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вопросам</w:t>
      </w:r>
      <w:r>
        <w:rPr>
          <w:spacing w:val="1"/>
          <w:sz w:val="28"/>
        </w:rPr>
        <w:t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> </w:t>
      </w:r>
      <w:r>
        <w:rPr>
          <w:sz w:val="28"/>
        </w:rPr>
        <w:t>оптового</w:t>
      </w:r>
      <w:r>
        <w:rPr>
          <w:spacing w:val="1"/>
          <w:sz w:val="28"/>
        </w:rPr>
        <w:t> </w:t>
      </w:r>
      <w:r>
        <w:rPr>
          <w:sz w:val="28"/>
        </w:rPr>
        <w:t>рынка</w:t>
      </w:r>
      <w:r>
        <w:rPr>
          <w:spacing w:val="1"/>
          <w:sz w:val="28"/>
        </w:rPr>
        <w:t> </w:t>
      </w:r>
      <w:r>
        <w:rPr>
          <w:sz w:val="28"/>
        </w:rPr>
        <w:t>электрической</w:t>
      </w:r>
      <w:r>
        <w:rPr>
          <w:spacing w:val="-10"/>
          <w:sz w:val="28"/>
        </w:rPr>
        <w:t> </w:t>
      </w:r>
      <w:r>
        <w:rPr>
          <w:sz w:val="28"/>
        </w:rPr>
        <w:t>энергии</w:t>
      </w:r>
      <w:r>
        <w:rPr>
          <w:spacing w:val="-10"/>
          <w:sz w:val="28"/>
        </w:rPr>
        <w:t> </w:t>
      </w:r>
      <w:r>
        <w:rPr>
          <w:sz w:val="28"/>
        </w:rPr>
        <w:t>и</w:t>
      </w:r>
      <w:r>
        <w:rPr>
          <w:spacing w:val="-10"/>
          <w:sz w:val="28"/>
        </w:rPr>
        <w:t> </w:t>
      </w:r>
      <w:r>
        <w:rPr>
          <w:sz w:val="28"/>
        </w:rPr>
        <w:t>мощности";</w:t>
      </w:r>
    </w:p>
    <w:p>
      <w:pPr>
        <w:pStyle w:val="ListParagraph"/>
        <w:numPr>
          <w:ilvl w:val="0"/>
          <w:numId w:val="4"/>
        </w:numPr>
        <w:tabs>
          <w:tab w:pos="541" w:val="left" w:leader="none"/>
        </w:tabs>
        <w:spacing w:line="240" w:lineRule="auto" w:before="0" w:after="0"/>
        <w:ind w:left="540" w:right="116" w:hanging="360"/>
        <w:jc w:val="both"/>
        <w:rPr>
          <w:sz w:val="28"/>
        </w:rPr>
      </w:pPr>
      <w:r>
        <w:rPr>
          <w:sz w:val="28"/>
        </w:rPr>
        <w:t>решений по строительству объектов с комбинированной выработкой тепловой и</w:t>
      </w:r>
      <w:r>
        <w:rPr>
          <w:spacing w:val="1"/>
          <w:sz w:val="28"/>
        </w:rPr>
        <w:t> </w:t>
      </w:r>
      <w:r>
        <w:rPr>
          <w:sz w:val="28"/>
        </w:rPr>
        <w:t>электрической энергии,</w:t>
      </w:r>
      <w:r>
        <w:rPr>
          <w:spacing w:val="1"/>
          <w:sz w:val="28"/>
        </w:rPr>
        <w:t> </w:t>
      </w:r>
      <w:r>
        <w:rPr>
          <w:sz w:val="28"/>
        </w:rPr>
        <w:t>утвержденных в соответствии с договорами поставки</w:t>
      </w:r>
      <w:r>
        <w:rPr>
          <w:spacing w:val="1"/>
          <w:sz w:val="28"/>
        </w:rPr>
        <w:t> </w:t>
      </w:r>
      <w:r>
        <w:rPr>
          <w:sz w:val="28"/>
        </w:rPr>
        <w:t>мощности;</w:t>
      </w:r>
    </w:p>
    <w:p>
      <w:pPr>
        <w:pStyle w:val="ListParagraph"/>
        <w:numPr>
          <w:ilvl w:val="0"/>
          <w:numId w:val="4"/>
        </w:numPr>
        <w:tabs>
          <w:tab w:pos="541" w:val="left" w:leader="none"/>
        </w:tabs>
        <w:spacing w:line="237" w:lineRule="auto" w:before="1" w:after="0"/>
        <w:ind w:left="540" w:right="121" w:hanging="360"/>
        <w:jc w:val="both"/>
        <w:rPr>
          <w:sz w:val="28"/>
        </w:rPr>
      </w:pPr>
      <w:r>
        <w:rPr>
          <w:spacing w:val="-2"/>
          <w:sz w:val="28"/>
        </w:rPr>
        <w:t>решений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по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строительству</w:t>
      </w:r>
      <w:r>
        <w:rPr>
          <w:spacing w:val="-12"/>
          <w:sz w:val="28"/>
        </w:rPr>
        <w:t> </w:t>
      </w:r>
      <w:r>
        <w:rPr>
          <w:spacing w:val="-1"/>
          <w:sz w:val="28"/>
        </w:rPr>
        <w:t>объектов</w:t>
      </w:r>
      <w:r>
        <w:rPr>
          <w:spacing w:val="-7"/>
          <w:sz w:val="28"/>
        </w:rPr>
        <w:t> </w:t>
      </w:r>
      <w:r>
        <w:rPr>
          <w:spacing w:val="-1"/>
          <w:sz w:val="28"/>
        </w:rPr>
        <w:t>генерации</w:t>
      </w:r>
      <w:r>
        <w:rPr>
          <w:spacing w:val="-8"/>
          <w:sz w:val="28"/>
        </w:rPr>
        <w:t> </w:t>
      </w:r>
      <w:r>
        <w:rPr>
          <w:spacing w:val="-1"/>
          <w:sz w:val="28"/>
        </w:rPr>
        <w:t>тепловой</w:t>
      </w:r>
      <w:r>
        <w:rPr>
          <w:spacing w:val="-8"/>
          <w:sz w:val="28"/>
        </w:rPr>
        <w:t> </w:t>
      </w:r>
      <w:r>
        <w:rPr>
          <w:spacing w:val="-1"/>
          <w:sz w:val="28"/>
        </w:rPr>
        <w:t>энергии,</w:t>
      </w:r>
      <w:r>
        <w:rPr>
          <w:spacing w:val="-6"/>
          <w:sz w:val="28"/>
        </w:rPr>
        <w:t> </w:t>
      </w:r>
      <w:r>
        <w:rPr>
          <w:spacing w:val="-1"/>
          <w:sz w:val="28"/>
        </w:rPr>
        <w:t>утвержденных</w:t>
      </w:r>
      <w:r>
        <w:rPr>
          <w:spacing w:val="-7"/>
          <w:sz w:val="28"/>
        </w:rPr>
        <w:t> </w:t>
      </w:r>
      <w:r>
        <w:rPr>
          <w:spacing w:val="-1"/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программах</w:t>
      </w:r>
      <w:r>
        <w:rPr>
          <w:spacing w:val="-15"/>
          <w:sz w:val="28"/>
        </w:rPr>
        <w:t> </w:t>
      </w:r>
      <w:r>
        <w:rPr>
          <w:sz w:val="28"/>
        </w:rPr>
        <w:t>газификации</w:t>
      </w:r>
      <w:r>
        <w:rPr>
          <w:spacing w:val="-12"/>
          <w:sz w:val="28"/>
        </w:rPr>
        <w:t> </w:t>
      </w:r>
      <w:r>
        <w:rPr>
          <w:sz w:val="28"/>
        </w:rPr>
        <w:t>поселение,</w:t>
      </w:r>
      <w:r>
        <w:rPr>
          <w:spacing w:val="-9"/>
          <w:sz w:val="28"/>
        </w:rPr>
        <w:t> </w:t>
      </w:r>
      <w:r>
        <w:rPr>
          <w:sz w:val="28"/>
        </w:rPr>
        <w:t>городских</w:t>
      </w:r>
      <w:r>
        <w:rPr>
          <w:spacing w:val="-15"/>
          <w:sz w:val="28"/>
        </w:rPr>
        <w:t> </w:t>
      </w:r>
      <w:r>
        <w:rPr>
          <w:sz w:val="28"/>
        </w:rPr>
        <w:t>округов.</w:t>
      </w:r>
    </w:p>
    <w:p>
      <w:pPr>
        <w:pStyle w:val="BodyText"/>
        <w:spacing w:line="321" w:lineRule="exact"/>
        <w:ind w:left="820"/>
        <w:jc w:val="both"/>
      </w:pPr>
      <w:r>
        <w:rPr/>
        <w:t>В</w:t>
      </w:r>
      <w:r>
        <w:rPr>
          <w:spacing w:val="-5"/>
        </w:rPr>
        <w:t> </w:t>
      </w:r>
      <w:r>
        <w:rPr/>
        <w:t>Михайловском</w:t>
      </w:r>
      <w:r>
        <w:rPr>
          <w:spacing w:val="-1"/>
        </w:rPr>
        <w:t> </w:t>
      </w:r>
      <w:r>
        <w:rPr/>
        <w:t>сельском</w:t>
      </w:r>
      <w:r>
        <w:rPr>
          <w:spacing w:val="-3"/>
        </w:rPr>
        <w:t> </w:t>
      </w:r>
      <w:r>
        <w:rPr/>
        <w:t>поселении</w:t>
      </w:r>
      <w:r>
        <w:rPr>
          <w:spacing w:val="-2"/>
        </w:rPr>
        <w:t> </w:t>
      </w:r>
      <w:r>
        <w:rPr/>
        <w:t>данные</w:t>
      </w:r>
      <w:r>
        <w:rPr>
          <w:spacing w:val="-6"/>
        </w:rPr>
        <w:t> </w:t>
      </w:r>
      <w:r>
        <w:rPr/>
        <w:t>решения</w:t>
      </w:r>
      <w:r>
        <w:rPr>
          <w:spacing w:val="2"/>
        </w:rPr>
        <w:t> </w:t>
      </w:r>
      <w:r>
        <w:rPr/>
        <w:t>отсутствуют.</w:t>
      </w:r>
    </w:p>
    <w:p>
      <w:pPr>
        <w:spacing w:line="360" w:lineRule="auto" w:before="126"/>
        <w:ind w:left="112" w:right="132" w:firstLine="708"/>
        <w:jc w:val="both"/>
        <w:rPr>
          <w:b/>
          <w:sz w:val="28"/>
        </w:rPr>
      </w:pPr>
      <w:r>
        <w:rPr>
          <w:b/>
          <w:sz w:val="28"/>
        </w:rPr>
        <w:t>Технико-экономическое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сравнение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вариантов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перспективного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развития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систем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поселения,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городского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округа,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города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федерального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значения</w:t>
      </w:r>
    </w:p>
    <w:p>
      <w:pPr>
        <w:pStyle w:val="BodyText"/>
        <w:spacing w:line="317" w:lineRule="exact"/>
        <w:ind w:left="820"/>
        <w:jc w:val="both"/>
      </w:pPr>
      <w:r>
        <w:rPr/>
        <w:t>Нет</w:t>
      </w:r>
      <w:r>
        <w:rPr>
          <w:spacing w:val="-4"/>
        </w:rPr>
        <w:t> </w:t>
      </w:r>
      <w:r>
        <w:rPr/>
        <w:t>необходимости.</w:t>
      </w:r>
    </w:p>
    <w:p>
      <w:pPr>
        <w:spacing w:line="360" w:lineRule="auto" w:before="122"/>
        <w:ind w:left="112" w:right="132" w:firstLine="708"/>
        <w:jc w:val="both"/>
        <w:rPr>
          <w:b/>
          <w:sz w:val="28"/>
        </w:rPr>
      </w:pPr>
      <w:r>
        <w:rPr>
          <w:b/>
          <w:sz w:val="28"/>
        </w:rPr>
        <w:t>Обоснование выбора приоритетного сценария развития 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поселения,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городского округа,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города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федерального значения</w:t>
      </w:r>
    </w:p>
    <w:p>
      <w:pPr>
        <w:pStyle w:val="BodyText"/>
        <w:spacing w:line="321" w:lineRule="exact"/>
        <w:ind w:left="820"/>
        <w:jc w:val="both"/>
      </w:pPr>
      <w:r>
        <w:rPr/>
        <w:t>Нет</w:t>
      </w:r>
      <w:r>
        <w:rPr>
          <w:spacing w:val="-4"/>
        </w:rPr>
        <w:t> </w:t>
      </w:r>
      <w:r>
        <w:rPr/>
        <w:t>необходимости.</w:t>
      </w:r>
    </w:p>
    <w:p>
      <w:pPr>
        <w:spacing w:after="0" w:line="321" w:lineRule="exact"/>
        <w:jc w:val="both"/>
        <w:sectPr>
          <w:pgSz w:w="11910" w:h="16840"/>
          <w:pgMar w:header="438" w:footer="274" w:top="1040" w:bottom="460" w:left="1020" w:right="440"/>
        </w:sectPr>
      </w:pPr>
    </w:p>
    <w:p>
      <w:pPr>
        <w:pStyle w:val="Heading1"/>
        <w:spacing w:line="360" w:lineRule="auto" w:before="82"/>
        <w:ind w:right="127" w:firstLine="0"/>
      </w:pPr>
      <w:r>
        <w:rPr/>
        <w:t>Раздел</w:t>
      </w:r>
      <w:r>
        <w:rPr>
          <w:spacing w:val="1"/>
        </w:rPr>
        <w:t> </w:t>
      </w:r>
      <w:r>
        <w:rPr/>
        <w:t>5.</w:t>
      </w:r>
      <w:r>
        <w:rPr>
          <w:spacing w:val="1"/>
        </w:rPr>
        <w:t> </w:t>
      </w:r>
      <w:r>
        <w:rPr/>
        <w:t>Предложения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строительству,</w:t>
      </w:r>
      <w:r>
        <w:rPr>
          <w:spacing w:val="1"/>
        </w:rPr>
        <w:t> </w:t>
      </w:r>
      <w:r>
        <w:rPr/>
        <w:t>реконструкции,</w:t>
      </w:r>
      <w:r>
        <w:rPr>
          <w:spacing w:val="1"/>
        </w:rPr>
        <w:t> </w:t>
      </w:r>
      <w:r>
        <w:rPr/>
        <w:t>техническому</w:t>
      </w:r>
      <w:r>
        <w:rPr>
          <w:spacing w:val="1"/>
        </w:rPr>
        <w:t> </w:t>
      </w:r>
      <w:r>
        <w:rPr/>
        <w:t>перевооружению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(или)</w:t>
      </w:r>
      <w:r>
        <w:rPr>
          <w:spacing w:val="-1"/>
        </w:rPr>
        <w:t> </w:t>
      </w:r>
      <w:r>
        <w:rPr/>
        <w:t>модернизации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 энергии</w:t>
      </w:r>
    </w:p>
    <w:p>
      <w:pPr>
        <w:spacing w:line="360" w:lineRule="auto" w:before="122"/>
        <w:ind w:left="112" w:right="125" w:firstLine="70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обеспечивающих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перспективную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тепловую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нагрузку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осваиваемых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территориях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поселения,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городского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округа,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которых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отсутствует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возможность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или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целесообразность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передачи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от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существующих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или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реконструируемых 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энергии</w:t>
      </w:r>
    </w:p>
    <w:p>
      <w:pPr>
        <w:spacing w:line="319" w:lineRule="exact" w:before="0"/>
        <w:ind w:left="820" w:right="0" w:firstLine="0"/>
        <w:jc w:val="both"/>
        <w:rPr>
          <w:b/>
          <w:sz w:val="28"/>
        </w:rPr>
      </w:pPr>
      <w:r>
        <w:rPr>
          <w:b/>
          <w:sz w:val="28"/>
        </w:rPr>
        <w:t>Котельная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№21</w:t>
      </w:r>
    </w:p>
    <w:p>
      <w:pPr>
        <w:pStyle w:val="BodyText"/>
        <w:ind w:right="122" w:firstLine="708"/>
        <w:jc w:val="both"/>
      </w:pPr>
      <w:r>
        <w:rPr/>
        <w:t>Согласно утверждённой Постановлением Ивановской области №678-п от 28</w:t>
      </w:r>
      <w:r>
        <w:rPr>
          <w:spacing w:val="1"/>
        </w:rPr>
        <w:t> </w:t>
      </w:r>
      <w:r>
        <w:rPr/>
        <w:t>декабря 2020 г. «Региональной программы газификации жилищно-коммунального</w:t>
      </w:r>
      <w:r>
        <w:rPr>
          <w:spacing w:val="1"/>
        </w:rPr>
        <w:t> </w:t>
      </w:r>
      <w:r>
        <w:rPr/>
        <w:t>хозяйства, промышленных и иных организаций Ивановской области на 2020 - 2024</w:t>
      </w:r>
      <w:r>
        <w:rPr>
          <w:spacing w:val="1"/>
        </w:rPr>
        <w:t> </w:t>
      </w:r>
      <w:r>
        <w:rPr/>
        <w:t>годы» в 2025 году планируется строительство межпоселкового газопровода от с.</w:t>
      </w:r>
      <w:r>
        <w:rPr>
          <w:spacing w:val="1"/>
        </w:rPr>
        <w:t> </w:t>
      </w:r>
      <w:r>
        <w:rPr/>
        <w:t>Елнать через д. Михайлово и д. Костяево Большое до д. Ваньково Юрьевецкого</w:t>
      </w:r>
      <w:r>
        <w:rPr>
          <w:spacing w:val="1"/>
        </w:rPr>
        <w:t> </w:t>
      </w:r>
      <w:r>
        <w:rPr/>
        <w:t>района. Общая</w:t>
      </w:r>
      <w:r>
        <w:rPr>
          <w:spacing w:val="-1"/>
        </w:rPr>
        <w:t> </w:t>
      </w:r>
      <w:r>
        <w:rPr/>
        <w:t>длина</w:t>
      </w:r>
      <w:r>
        <w:rPr>
          <w:spacing w:val="-2"/>
        </w:rPr>
        <w:t> </w:t>
      </w:r>
      <w:r>
        <w:rPr/>
        <w:t>газопровода</w:t>
      </w:r>
      <w:r>
        <w:rPr>
          <w:spacing w:val="3"/>
        </w:rPr>
        <w:t> </w:t>
      </w:r>
      <w:r>
        <w:rPr/>
        <w:t>17</w:t>
      </w:r>
      <w:r>
        <w:rPr>
          <w:spacing w:val="-2"/>
        </w:rPr>
        <w:t> </w:t>
      </w:r>
      <w:r>
        <w:rPr/>
        <w:t>км.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</w:t>
      </w:r>
      <w:r>
        <w:rPr/>
        <w:t>счет инвестиций</w:t>
      </w:r>
      <w:r>
        <w:rPr>
          <w:spacing w:val="-3"/>
        </w:rPr>
        <w:t> </w:t>
      </w:r>
      <w:r>
        <w:rPr/>
        <w:t>ПАО «Газпром».</w:t>
      </w:r>
    </w:p>
    <w:p>
      <w:pPr>
        <w:pStyle w:val="BodyText"/>
        <w:ind w:right="126" w:firstLine="708"/>
        <w:jc w:val="both"/>
      </w:pP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данный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ориентировочное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газификации</w:t>
      </w:r>
      <w:r>
        <w:rPr>
          <w:spacing w:val="1"/>
        </w:rPr>
        <w:t> </w:t>
      </w:r>
      <w:r>
        <w:rPr/>
        <w:t>населенного пункта д. Михайлово 2027 г. В результате газификации населенного</w:t>
      </w:r>
      <w:r>
        <w:rPr>
          <w:spacing w:val="1"/>
        </w:rPr>
        <w:t> </w:t>
      </w:r>
      <w:r>
        <w:rPr>
          <w:spacing w:val="-1"/>
        </w:rPr>
        <w:t>пункта</w:t>
      </w:r>
      <w:r>
        <w:rPr>
          <w:spacing w:val="-15"/>
        </w:rPr>
        <w:t> </w:t>
      </w:r>
      <w:r>
        <w:rPr>
          <w:spacing w:val="-1"/>
        </w:rPr>
        <w:t>возможно</w:t>
      </w:r>
      <w:r>
        <w:rPr>
          <w:spacing w:val="-17"/>
        </w:rPr>
        <w:t> </w:t>
      </w:r>
      <w:r>
        <w:rPr>
          <w:spacing w:val="-1"/>
        </w:rPr>
        <w:t>строительство</w:t>
      </w:r>
      <w:r>
        <w:rPr>
          <w:spacing w:val="-18"/>
        </w:rPr>
        <w:t> </w:t>
      </w:r>
      <w:r>
        <w:rPr/>
        <w:t>новой</w:t>
      </w:r>
      <w:r>
        <w:rPr>
          <w:spacing w:val="-15"/>
        </w:rPr>
        <w:t> </w:t>
      </w:r>
      <w:r>
        <w:rPr/>
        <w:t>газовой</w:t>
      </w:r>
      <w:r>
        <w:rPr>
          <w:spacing w:val="-11"/>
        </w:rPr>
        <w:t> </w:t>
      </w:r>
      <w:r>
        <w:rPr/>
        <w:t>БМК</w:t>
      </w:r>
      <w:r>
        <w:rPr>
          <w:spacing w:val="-14"/>
        </w:rPr>
        <w:t> </w:t>
      </w:r>
      <w:r>
        <w:rPr/>
        <w:t>взамен</w:t>
      </w:r>
      <w:r>
        <w:rPr>
          <w:spacing w:val="-11"/>
        </w:rPr>
        <w:t> </w:t>
      </w:r>
      <w:r>
        <w:rPr/>
        <w:t>угольной</w:t>
      </w:r>
      <w:r>
        <w:rPr>
          <w:spacing w:val="-16"/>
        </w:rPr>
        <w:t> </w:t>
      </w:r>
      <w:r>
        <w:rPr/>
        <w:t>котельной</w:t>
      </w:r>
      <w:r>
        <w:rPr>
          <w:spacing w:val="-15"/>
        </w:rPr>
        <w:t> </w:t>
      </w:r>
      <w:r>
        <w:rPr/>
        <w:t>№21,</w:t>
      </w:r>
      <w:r>
        <w:rPr>
          <w:spacing w:val="-68"/>
        </w:rPr>
        <w:t> </w:t>
      </w:r>
      <w:r>
        <w:rPr/>
        <w:t>с подключением к существующим инженерным</w:t>
      </w:r>
      <w:r>
        <w:rPr>
          <w:spacing w:val="-1"/>
        </w:rPr>
        <w:t> </w:t>
      </w:r>
      <w:r>
        <w:rPr/>
        <w:t>сетям.</w:t>
      </w:r>
    </w:p>
    <w:p>
      <w:pPr>
        <w:pStyle w:val="BodyText"/>
        <w:ind w:right="129" w:firstLine="708"/>
        <w:jc w:val="both"/>
      </w:pPr>
      <w:r>
        <w:rPr/>
        <w:t>Для обеспечения потребителей необходимым количеством тепловой энергии</w:t>
      </w:r>
      <w:r>
        <w:rPr>
          <w:spacing w:val="1"/>
        </w:rPr>
        <w:t> </w:t>
      </w:r>
      <w:r>
        <w:rPr/>
        <w:t>предлагается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газовой</w:t>
      </w:r>
      <w:r>
        <w:rPr>
          <w:spacing w:val="1"/>
        </w:rPr>
        <w:t> </w:t>
      </w:r>
      <w:r>
        <w:rPr/>
        <w:t>БМК</w:t>
      </w:r>
      <w:r>
        <w:rPr>
          <w:spacing w:val="1"/>
        </w:rPr>
        <w:t> </w:t>
      </w:r>
      <w:r>
        <w:rPr/>
        <w:t>установлено</w:t>
      </w:r>
      <w:r>
        <w:rPr>
          <w:spacing w:val="1"/>
        </w:rPr>
        <w:t> </w:t>
      </w:r>
      <w:r>
        <w:rPr/>
        <w:t>мощностью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Гкал/ч,</w:t>
      </w:r>
      <w:r>
        <w:rPr>
          <w:spacing w:val="1"/>
        </w:rPr>
        <w:t> </w:t>
      </w:r>
      <w:r>
        <w:rPr/>
        <w:t>располагаемой</w:t>
      </w:r>
      <w:r>
        <w:rPr>
          <w:spacing w:val="-2"/>
        </w:rPr>
        <w:t> </w:t>
      </w:r>
      <w:r>
        <w:rPr/>
        <w:t>0,8</w:t>
      </w:r>
      <w:r>
        <w:rPr>
          <w:spacing w:val="1"/>
        </w:rPr>
        <w:t> </w:t>
      </w:r>
      <w:r>
        <w:rPr/>
        <w:t>Гкал/ч.</w:t>
      </w:r>
    </w:p>
    <w:p>
      <w:pPr>
        <w:spacing w:line="360" w:lineRule="auto" w:before="126"/>
        <w:ind w:left="112" w:right="125" w:firstLine="70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реконструкции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энергии,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обеспечивающих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перспективную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тепловую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нагрузку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существующих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расширяемых зонах действия 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 энергии</w:t>
      </w:r>
    </w:p>
    <w:p>
      <w:pPr>
        <w:pStyle w:val="BodyText"/>
        <w:spacing w:line="317" w:lineRule="exact"/>
        <w:ind w:left="820"/>
        <w:jc w:val="both"/>
      </w:pPr>
      <w:r>
        <w:rPr/>
        <w:t>Предложение</w:t>
      </w:r>
      <w:r>
        <w:rPr>
          <w:spacing w:val="-9"/>
        </w:rPr>
        <w:t> </w:t>
      </w:r>
      <w:r>
        <w:rPr/>
        <w:t>отсутствуют.</w:t>
      </w:r>
    </w:p>
    <w:p>
      <w:pPr>
        <w:spacing w:line="360" w:lineRule="auto" w:before="2"/>
        <w:ind w:left="112" w:right="132" w:firstLine="70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техническому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перевооружению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целью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повышения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эффективности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работы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систем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теплоснабжения</w:t>
      </w:r>
    </w:p>
    <w:p>
      <w:pPr>
        <w:pStyle w:val="BodyText"/>
        <w:spacing w:line="320" w:lineRule="exact"/>
        <w:ind w:left="820"/>
        <w:jc w:val="both"/>
      </w:pPr>
      <w:r>
        <w:rPr/>
        <w:t>Предложение</w:t>
      </w:r>
      <w:r>
        <w:rPr>
          <w:spacing w:val="-16"/>
        </w:rPr>
        <w:t> </w:t>
      </w:r>
      <w:r>
        <w:rPr/>
        <w:t>отсутствуют.</w:t>
      </w:r>
    </w:p>
    <w:p>
      <w:pPr>
        <w:spacing w:line="360" w:lineRule="auto" w:before="123"/>
        <w:ind w:left="112" w:right="132" w:firstLine="708"/>
        <w:jc w:val="both"/>
        <w:rPr>
          <w:b/>
          <w:sz w:val="28"/>
        </w:rPr>
      </w:pPr>
      <w:r>
        <w:rPr>
          <w:b/>
          <w:sz w:val="28"/>
        </w:rPr>
        <w:t>Графики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совместной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работы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функционирующих в режиме комбинированной выработки электрической 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 энергии и котельных</w:t>
      </w:r>
    </w:p>
    <w:p>
      <w:pPr>
        <w:pStyle w:val="BodyText"/>
        <w:spacing w:line="242" w:lineRule="auto"/>
        <w:ind w:right="133" w:firstLine="708"/>
        <w:jc w:val="both"/>
      </w:pPr>
      <w:r>
        <w:rPr/>
        <w:t>Источники тепловой энергии, функционирующие в режиме комбинированной</w:t>
      </w:r>
      <w:r>
        <w:rPr>
          <w:spacing w:val="1"/>
        </w:rPr>
        <w:t> </w:t>
      </w:r>
      <w:r>
        <w:rPr/>
        <w:t>выработки</w:t>
      </w:r>
      <w:r>
        <w:rPr>
          <w:spacing w:val="-2"/>
        </w:rPr>
        <w:t> </w:t>
      </w:r>
      <w:r>
        <w:rPr/>
        <w:t>электрической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тепловой</w:t>
      </w:r>
      <w:r>
        <w:rPr>
          <w:spacing w:val="-2"/>
        </w:rPr>
        <w:t> </w:t>
      </w:r>
      <w:r>
        <w:rPr/>
        <w:t>энергии,</w:t>
      </w:r>
      <w:r>
        <w:rPr>
          <w:spacing w:val="4"/>
        </w:rPr>
        <w:t> </w:t>
      </w:r>
      <w:r>
        <w:rPr/>
        <w:t>отсутствуют.</w:t>
      </w:r>
    </w:p>
    <w:p>
      <w:pPr>
        <w:spacing w:line="360" w:lineRule="auto" w:before="113"/>
        <w:ind w:left="112" w:right="132" w:firstLine="708"/>
        <w:jc w:val="both"/>
        <w:rPr>
          <w:b/>
          <w:sz w:val="28"/>
        </w:rPr>
      </w:pPr>
      <w:r>
        <w:rPr>
          <w:b/>
          <w:sz w:val="28"/>
        </w:rPr>
        <w:t>Меры по выводу из эксплуатации, консервации и демонтажу избыточных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44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43"/>
          <w:sz w:val="28"/>
        </w:rPr>
        <w:t> </w:t>
      </w:r>
      <w:r>
        <w:rPr>
          <w:b/>
          <w:sz w:val="28"/>
        </w:rPr>
        <w:t>энергии,</w:t>
      </w:r>
      <w:r>
        <w:rPr>
          <w:b/>
          <w:spacing w:val="45"/>
          <w:sz w:val="28"/>
        </w:rPr>
        <w:t> </w:t>
      </w:r>
      <w:r>
        <w:rPr>
          <w:b/>
          <w:sz w:val="28"/>
        </w:rPr>
        <w:t>а</w:t>
      </w:r>
      <w:r>
        <w:rPr>
          <w:b/>
          <w:spacing w:val="39"/>
          <w:sz w:val="28"/>
        </w:rPr>
        <w:t> </w:t>
      </w:r>
      <w:r>
        <w:rPr>
          <w:b/>
          <w:sz w:val="28"/>
        </w:rPr>
        <w:t>также</w:t>
      </w:r>
      <w:r>
        <w:rPr>
          <w:b/>
          <w:spacing w:val="43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44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43"/>
          <w:sz w:val="28"/>
        </w:rPr>
        <w:t> </w:t>
      </w:r>
      <w:r>
        <w:rPr>
          <w:b/>
          <w:sz w:val="28"/>
        </w:rPr>
        <w:t>энергии,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438" w:footer="274" w:top="1040" w:bottom="460" w:left="1020" w:right="440"/>
        </w:sectPr>
      </w:pPr>
    </w:p>
    <w:p>
      <w:pPr>
        <w:spacing w:line="360" w:lineRule="auto" w:before="82"/>
        <w:ind w:left="112" w:right="135" w:firstLine="0"/>
        <w:jc w:val="both"/>
        <w:rPr>
          <w:b/>
          <w:sz w:val="28"/>
        </w:rPr>
      </w:pPr>
      <w:r>
        <w:rPr>
          <w:b/>
          <w:sz w:val="28"/>
        </w:rPr>
        <w:t>выработавших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нормативный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срок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службы,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случае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если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продление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срока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службы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технически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невозможно или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экономически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нецелесообразно</w:t>
      </w:r>
    </w:p>
    <w:p>
      <w:pPr>
        <w:pStyle w:val="BodyText"/>
        <w:spacing w:line="320" w:lineRule="exact"/>
        <w:ind w:left="820"/>
        <w:jc w:val="both"/>
      </w:pPr>
      <w:r>
        <w:rPr/>
        <w:t>Меры</w:t>
      </w:r>
      <w:r>
        <w:rPr>
          <w:spacing w:val="-2"/>
        </w:rPr>
        <w:t> </w:t>
      </w:r>
      <w:r>
        <w:rPr/>
        <w:t>отсутствуют.</w:t>
      </w:r>
    </w:p>
    <w:p>
      <w:pPr>
        <w:spacing w:line="360" w:lineRule="auto" w:before="122"/>
        <w:ind w:left="112" w:right="134" w:firstLine="708"/>
        <w:jc w:val="both"/>
        <w:rPr>
          <w:b/>
          <w:sz w:val="28"/>
        </w:rPr>
      </w:pPr>
      <w:r>
        <w:rPr>
          <w:b/>
          <w:sz w:val="28"/>
        </w:rPr>
        <w:t>Меры по переоборудованию котельных в источники тепловой энергии,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функционирующие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режиме комбинированной выработки электрической 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 энергии</w:t>
      </w:r>
    </w:p>
    <w:p>
      <w:pPr>
        <w:pStyle w:val="BodyText"/>
        <w:ind w:right="131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переоборудовании</w:t>
      </w:r>
      <w:r>
        <w:rPr>
          <w:spacing w:val="1"/>
        </w:rPr>
        <w:t> </w:t>
      </w:r>
      <w:r>
        <w:rPr/>
        <w:t>котельных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комбинированной</w:t>
      </w:r>
      <w:r>
        <w:rPr>
          <w:spacing w:val="1"/>
        </w:rPr>
        <w:t> </w:t>
      </w:r>
      <w:r>
        <w:rPr/>
        <w:t>выработки</w:t>
      </w:r>
      <w:r>
        <w:rPr>
          <w:spacing w:val="1"/>
        </w:rPr>
        <w:t> </w:t>
      </w:r>
      <w:r>
        <w:rPr/>
        <w:t>электрической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энергии</w:t>
      </w:r>
      <w:r>
        <w:rPr>
          <w:spacing w:val="-1"/>
        </w:rPr>
        <w:t> </w:t>
      </w:r>
      <w:r>
        <w:rPr/>
        <w:t>не</w:t>
      </w:r>
      <w:r>
        <w:rPr>
          <w:spacing w:val="-3"/>
        </w:rPr>
        <w:t> </w:t>
      </w:r>
      <w:r>
        <w:rPr/>
        <w:t>предусмотрено.</w:t>
      </w:r>
    </w:p>
    <w:p>
      <w:pPr>
        <w:spacing w:line="360" w:lineRule="auto" w:before="123"/>
        <w:ind w:left="112" w:right="131" w:firstLine="708"/>
        <w:jc w:val="both"/>
        <w:rPr>
          <w:b/>
          <w:sz w:val="28"/>
        </w:rPr>
      </w:pPr>
      <w:r>
        <w:rPr>
          <w:b/>
          <w:sz w:val="28"/>
        </w:rPr>
        <w:t>Меры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переводу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котельных,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размещенных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существующих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pacing w:val="-1"/>
          <w:sz w:val="28"/>
        </w:rPr>
        <w:t>расширяемых</w:t>
      </w:r>
      <w:r>
        <w:rPr>
          <w:b/>
          <w:spacing w:val="-16"/>
          <w:sz w:val="28"/>
        </w:rPr>
        <w:t> </w:t>
      </w:r>
      <w:r>
        <w:rPr>
          <w:b/>
          <w:spacing w:val="-1"/>
          <w:sz w:val="28"/>
        </w:rPr>
        <w:t>зонах</w:t>
      </w:r>
      <w:r>
        <w:rPr>
          <w:b/>
          <w:spacing w:val="-15"/>
          <w:sz w:val="28"/>
        </w:rPr>
        <w:t> </w:t>
      </w:r>
      <w:r>
        <w:rPr>
          <w:b/>
          <w:spacing w:val="-1"/>
          <w:sz w:val="28"/>
        </w:rPr>
        <w:t>действия</w:t>
      </w:r>
      <w:r>
        <w:rPr>
          <w:b/>
          <w:spacing w:val="-17"/>
          <w:sz w:val="28"/>
        </w:rPr>
        <w:t> </w:t>
      </w:r>
      <w:r>
        <w:rPr>
          <w:b/>
          <w:spacing w:val="-1"/>
          <w:sz w:val="28"/>
        </w:rPr>
        <w:t>источников</w:t>
      </w:r>
      <w:r>
        <w:rPr>
          <w:b/>
          <w:spacing w:val="-15"/>
          <w:sz w:val="28"/>
        </w:rPr>
        <w:t> </w:t>
      </w:r>
      <w:r>
        <w:rPr>
          <w:b/>
          <w:spacing w:val="-1"/>
          <w:sz w:val="28"/>
        </w:rPr>
        <w:t>тепловой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энергии,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функционирующих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в режиме комбинированной выработки тепловой и электрической энергии, 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пиковый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режим работы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для каждого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этапа, в том числе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график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перевода</w:t>
      </w:r>
    </w:p>
    <w:p>
      <w:pPr>
        <w:pStyle w:val="BodyText"/>
        <w:spacing w:line="237" w:lineRule="auto"/>
        <w:ind w:right="128" w:firstLine="708"/>
        <w:jc w:val="both"/>
      </w:pPr>
      <w:r>
        <w:rPr/>
        <w:t>Переоборудование</w:t>
      </w:r>
      <w:r>
        <w:rPr>
          <w:spacing w:val="-12"/>
        </w:rPr>
        <w:t> </w:t>
      </w:r>
      <w:r>
        <w:rPr/>
        <w:t>существующих</w:t>
      </w:r>
      <w:r>
        <w:rPr>
          <w:spacing w:val="-8"/>
        </w:rPr>
        <w:t> </w:t>
      </w:r>
      <w:r>
        <w:rPr/>
        <w:t>источников</w:t>
      </w:r>
      <w:r>
        <w:rPr>
          <w:spacing w:val="-8"/>
        </w:rPr>
        <w:t> </w:t>
      </w:r>
      <w:r>
        <w:rPr/>
        <w:t>тепловой</w:t>
      </w:r>
      <w:r>
        <w:rPr>
          <w:spacing w:val="-9"/>
        </w:rPr>
        <w:t> </w:t>
      </w:r>
      <w:r>
        <w:rPr/>
        <w:t>энергии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источники</w:t>
      </w:r>
      <w:r>
        <w:rPr>
          <w:spacing w:val="-9"/>
        </w:rPr>
        <w:t> </w:t>
      </w:r>
      <w:r>
        <w:rPr/>
        <w:t>с</w:t>
      </w:r>
      <w:r>
        <w:rPr>
          <w:spacing w:val="-68"/>
        </w:rPr>
        <w:t> </w:t>
      </w:r>
      <w:r>
        <w:rPr/>
        <w:t>комбинированной</w:t>
      </w:r>
      <w:r>
        <w:rPr>
          <w:spacing w:val="-4"/>
        </w:rPr>
        <w:t> </w:t>
      </w:r>
      <w:r>
        <w:rPr/>
        <w:t>выработкой</w:t>
      </w:r>
      <w:r>
        <w:rPr>
          <w:spacing w:val="-3"/>
        </w:rPr>
        <w:t> </w:t>
      </w:r>
      <w:r>
        <w:rPr/>
        <w:t>тепловой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электрической</w:t>
      </w:r>
      <w:r>
        <w:rPr>
          <w:spacing w:val="-3"/>
        </w:rPr>
        <w:t> </w:t>
      </w:r>
      <w:r>
        <w:rPr/>
        <w:t>энергии</w:t>
      </w:r>
      <w:r>
        <w:rPr>
          <w:spacing w:val="-4"/>
        </w:rPr>
        <w:t> </w:t>
      </w:r>
      <w:r>
        <w:rPr/>
        <w:t>не</w:t>
      </w:r>
      <w:r>
        <w:rPr>
          <w:spacing w:val="-6"/>
        </w:rPr>
        <w:t> </w:t>
      </w:r>
      <w:r>
        <w:rPr/>
        <w:t>планируется.</w:t>
      </w:r>
    </w:p>
    <w:p>
      <w:pPr>
        <w:pStyle w:val="BodyText"/>
        <w:spacing w:before="3"/>
        <w:ind w:right="132" w:firstLine="708"/>
        <w:jc w:val="both"/>
      </w:pPr>
      <w:r>
        <w:rPr/>
        <w:t>Для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переоборудования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комбинированной</w:t>
      </w:r>
      <w:r>
        <w:rPr>
          <w:spacing w:val="1"/>
        </w:rPr>
        <w:t> </w:t>
      </w:r>
      <w:r>
        <w:rPr/>
        <w:t>выработкой</w:t>
      </w:r>
      <w:r>
        <w:rPr>
          <w:spacing w:val="1"/>
        </w:rPr>
        <w:t> </w:t>
      </w:r>
      <w:r>
        <w:rPr/>
        <w:t>эклектической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необходим</w:t>
      </w:r>
      <w:r>
        <w:rPr>
          <w:spacing w:val="1"/>
        </w:rPr>
        <w:t> </w:t>
      </w:r>
      <w:r>
        <w:rPr/>
        <w:t>следующий</w:t>
      </w:r>
      <w:r>
        <w:rPr>
          <w:spacing w:val="-2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документов:</w:t>
      </w:r>
    </w:p>
    <w:p>
      <w:pPr>
        <w:pStyle w:val="ListParagraph"/>
        <w:numPr>
          <w:ilvl w:val="0"/>
          <w:numId w:val="5"/>
        </w:numPr>
        <w:tabs>
          <w:tab w:pos="1049" w:val="left" w:leader="none"/>
        </w:tabs>
        <w:spacing w:line="240" w:lineRule="auto" w:before="0" w:after="0"/>
        <w:ind w:left="112" w:right="131" w:firstLine="708"/>
        <w:jc w:val="both"/>
        <w:rPr>
          <w:sz w:val="28"/>
        </w:rPr>
      </w:pPr>
      <w:r>
        <w:rPr>
          <w:sz w:val="28"/>
        </w:rPr>
        <w:t>решения по строительству генерирующих мощностей с комбинированной</w:t>
      </w:r>
      <w:r>
        <w:rPr>
          <w:spacing w:val="1"/>
          <w:sz w:val="28"/>
        </w:rPr>
        <w:t> </w:t>
      </w:r>
      <w:r>
        <w:rPr>
          <w:sz w:val="28"/>
        </w:rPr>
        <w:t>выработкой</w:t>
      </w:r>
      <w:r>
        <w:rPr>
          <w:spacing w:val="1"/>
          <w:sz w:val="28"/>
        </w:rPr>
        <w:t> </w:t>
      </w:r>
      <w:r>
        <w:rPr>
          <w:sz w:val="28"/>
        </w:rPr>
        <w:t>тепловой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электрической</w:t>
      </w:r>
      <w:r>
        <w:rPr>
          <w:spacing w:val="1"/>
          <w:sz w:val="28"/>
        </w:rPr>
        <w:t> </w:t>
      </w:r>
      <w:r>
        <w:rPr>
          <w:sz w:val="28"/>
        </w:rPr>
        <w:t>энергии,</w:t>
      </w:r>
      <w:r>
        <w:rPr>
          <w:spacing w:val="1"/>
          <w:sz w:val="28"/>
        </w:rPr>
        <w:t> </w:t>
      </w:r>
      <w:r>
        <w:rPr>
          <w:sz w:val="28"/>
        </w:rPr>
        <w:t>утвержденные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региональных</w:t>
      </w:r>
      <w:r>
        <w:rPr>
          <w:spacing w:val="1"/>
          <w:sz w:val="28"/>
        </w:rPr>
        <w:t> </w:t>
      </w:r>
      <w:r>
        <w:rPr>
          <w:sz w:val="28"/>
        </w:rPr>
        <w:t>схемах и программах перспективного развития электроэнергетики, разработанные в</w:t>
      </w:r>
      <w:r>
        <w:rPr>
          <w:spacing w:val="1"/>
          <w:sz w:val="28"/>
        </w:rPr>
        <w:t> </w:t>
      </w:r>
      <w:r>
        <w:rPr>
          <w:sz w:val="28"/>
        </w:rPr>
        <w:t>соответствии с Постановлением Российской Федерации от 17 октября № 823 «О</w:t>
      </w:r>
      <w:r>
        <w:rPr>
          <w:spacing w:val="1"/>
          <w:sz w:val="28"/>
        </w:rPr>
        <w:t> </w:t>
      </w:r>
      <w:r>
        <w:rPr>
          <w:sz w:val="28"/>
        </w:rPr>
        <w:t>схемах и</w:t>
      </w:r>
      <w:r>
        <w:rPr>
          <w:spacing w:val="-2"/>
          <w:sz w:val="28"/>
        </w:rPr>
        <w:t> </w:t>
      </w:r>
      <w:r>
        <w:rPr>
          <w:sz w:val="28"/>
        </w:rPr>
        <w:t>программах перспективного</w:t>
      </w:r>
      <w:r>
        <w:rPr>
          <w:spacing w:val="-4"/>
          <w:sz w:val="28"/>
        </w:rPr>
        <w:t> </w:t>
      </w:r>
      <w:r>
        <w:rPr>
          <w:sz w:val="28"/>
        </w:rPr>
        <w:t>развития электроэнергетики»;</w:t>
      </w:r>
    </w:p>
    <w:p>
      <w:pPr>
        <w:pStyle w:val="ListParagraph"/>
        <w:numPr>
          <w:ilvl w:val="0"/>
          <w:numId w:val="5"/>
        </w:numPr>
        <w:tabs>
          <w:tab w:pos="977" w:val="left" w:leader="none"/>
        </w:tabs>
        <w:spacing w:line="240" w:lineRule="auto" w:before="2" w:after="0"/>
        <w:ind w:left="112" w:right="130" w:firstLine="708"/>
        <w:jc w:val="both"/>
        <w:rPr>
          <w:sz w:val="28"/>
        </w:rPr>
      </w:pPr>
      <w:r>
        <w:rPr>
          <w:spacing w:val="-1"/>
          <w:sz w:val="28"/>
        </w:rPr>
        <w:t>решения</w:t>
      </w:r>
      <w:r>
        <w:rPr>
          <w:spacing w:val="-10"/>
          <w:sz w:val="28"/>
        </w:rPr>
        <w:t> </w:t>
      </w:r>
      <w:r>
        <w:rPr>
          <w:spacing w:val="-1"/>
          <w:sz w:val="28"/>
        </w:rPr>
        <w:t>по</w:t>
      </w:r>
      <w:r>
        <w:rPr>
          <w:spacing w:val="-12"/>
          <w:sz w:val="28"/>
        </w:rPr>
        <w:t> </w:t>
      </w:r>
      <w:r>
        <w:rPr>
          <w:spacing w:val="-1"/>
          <w:sz w:val="28"/>
        </w:rPr>
        <w:t>строительству</w:t>
      </w:r>
      <w:r>
        <w:rPr>
          <w:spacing w:val="-16"/>
          <w:sz w:val="28"/>
        </w:rPr>
        <w:t> </w:t>
      </w:r>
      <w:r>
        <w:rPr>
          <w:sz w:val="28"/>
        </w:rPr>
        <w:t>объектов</w:t>
      </w:r>
      <w:r>
        <w:rPr>
          <w:spacing w:val="-9"/>
          <w:sz w:val="28"/>
        </w:rPr>
        <w:t> </w:t>
      </w:r>
      <w:r>
        <w:rPr>
          <w:sz w:val="28"/>
        </w:rPr>
        <w:t>с</w:t>
      </w:r>
      <w:r>
        <w:rPr>
          <w:spacing w:val="-9"/>
          <w:sz w:val="28"/>
        </w:rPr>
        <w:t> </w:t>
      </w:r>
      <w:r>
        <w:rPr>
          <w:sz w:val="28"/>
        </w:rPr>
        <w:t>комбинированной</w:t>
      </w:r>
      <w:r>
        <w:rPr>
          <w:spacing w:val="-10"/>
          <w:sz w:val="28"/>
        </w:rPr>
        <w:t> </w:t>
      </w:r>
      <w:r>
        <w:rPr>
          <w:sz w:val="28"/>
        </w:rPr>
        <w:t>выработкой</w:t>
      </w:r>
      <w:r>
        <w:rPr>
          <w:spacing w:val="-11"/>
          <w:sz w:val="28"/>
        </w:rPr>
        <w:t> </w:t>
      </w:r>
      <w:r>
        <w:rPr>
          <w:sz w:val="28"/>
        </w:rPr>
        <w:t>тепловой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электрической</w:t>
      </w:r>
      <w:r>
        <w:rPr>
          <w:spacing w:val="1"/>
          <w:sz w:val="28"/>
        </w:rPr>
        <w:t> </w:t>
      </w:r>
      <w:r>
        <w:rPr>
          <w:sz w:val="28"/>
        </w:rPr>
        <w:t>энергии,</w:t>
      </w:r>
      <w:r>
        <w:rPr>
          <w:spacing w:val="1"/>
          <w:sz w:val="28"/>
        </w:rPr>
        <w:t> </w:t>
      </w:r>
      <w:r>
        <w:rPr>
          <w:sz w:val="28"/>
        </w:rPr>
        <w:t>утвержденных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договорами</w:t>
      </w:r>
      <w:r>
        <w:rPr>
          <w:spacing w:val="1"/>
          <w:sz w:val="28"/>
        </w:rPr>
        <w:t> </w:t>
      </w:r>
      <w:r>
        <w:rPr>
          <w:sz w:val="28"/>
        </w:rPr>
        <w:t>поставки</w:t>
      </w:r>
      <w:r>
        <w:rPr>
          <w:spacing w:val="1"/>
          <w:sz w:val="28"/>
        </w:rPr>
        <w:t> </w:t>
      </w:r>
      <w:r>
        <w:rPr>
          <w:sz w:val="28"/>
        </w:rPr>
        <w:t>мощности;</w:t>
      </w:r>
    </w:p>
    <w:p>
      <w:pPr>
        <w:pStyle w:val="ListParagraph"/>
        <w:numPr>
          <w:ilvl w:val="0"/>
          <w:numId w:val="5"/>
        </w:numPr>
        <w:tabs>
          <w:tab w:pos="1153" w:val="left" w:leader="none"/>
        </w:tabs>
        <w:spacing w:line="242" w:lineRule="auto" w:before="0" w:after="0"/>
        <w:ind w:left="112" w:right="131" w:firstLine="708"/>
        <w:jc w:val="both"/>
        <w:rPr>
          <w:sz w:val="28"/>
        </w:rPr>
      </w:pPr>
      <w:r>
        <w:rPr>
          <w:sz w:val="28"/>
        </w:rPr>
        <w:t>решения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строительству</w:t>
      </w:r>
      <w:r>
        <w:rPr>
          <w:spacing w:val="1"/>
          <w:sz w:val="28"/>
        </w:rPr>
        <w:t> </w:t>
      </w:r>
      <w:r>
        <w:rPr>
          <w:sz w:val="28"/>
        </w:rPr>
        <w:t>объектов</w:t>
      </w:r>
      <w:r>
        <w:rPr>
          <w:spacing w:val="1"/>
          <w:sz w:val="28"/>
        </w:rPr>
        <w:t> </w:t>
      </w:r>
      <w:r>
        <w:rPr>
          <w:sz w:val="28"/>
        </w:rPr>
        <w:t>генерации</w:t>
      </w:r>
      <w:r>
        <w:rPr>
          <w:spacing w:val="1"/>
          <w:sz w:val="28"/>
        </w:rPr>
        <w:t> </w:t>
      </w:r>
      <w:r>
        <w:rPr>
          <w:sz w:val="28"/>
        </w:rPr>
        <w:t>тепловой</w:t>
      </w:r>
      <w:r>
        <w:rPr>
          <w:spacing w:val="1"/>
          <w:sz w:val="28"/>
        </w:rPr>
        <w:t> </w:t>
      </w:r>
      <w:r>
        <w:rPr>
          <w:sz w:val="28"/>
        </w:rPr>
        <w:t>мощности,</w:t>
      </w:r>
      <w:r>
        <w:rPr>
          <w:spacing w:val="1"/>
          <w:sz w:val="28"/>
        </w:rPr>
        <w:t> </w:t>
      </w:r>
      <w:r>
        <w:rPr>
          <w:sz w:val="28"/>
        </w:rPr>
        <w:t>утвержденных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программах газификации</w:t>
      </w:r>
      <w:r>
        <w:rPr>
          <w:spacing w:val="-3"/>
          <w:sz w:val="28"/>
        </w:rPr>
        <w:t> </w:t>
      </w:r>
      <w:r>
        <w:rPr>
          <w:sz w:val="28"/>
        </w:rPr>
        <w:t>поселения, городских</w:t>
      </w:r>
      <w:r>
        <w:rPr>
          <w:spacing w:val="4"/>
          <w:sz w:val="28"/>
        </w:rPr>
        <w:t> </w:t>
      </w:r>
      <w:r>
        <w:rPr>
          <w:sz w:val="28"/>
        </w:rPr>
        <w:t>округов;</w:t>
      </w:r>
    </w:p>
    <w:p>
      <w:pPr>
        <w:pStyle w:val="ListParagraph"/>
        <w:numPr>
          <w:ilvl w:val="0"/>
          <w:numId w:val="5"/>
        </w:numPr>
        <w:tabs>
          <w:tab w:pos="1017" w:val="left" w:leader="none"/>
        </w:tabs>
        <w:spacing w:line="242" w:lineRule="auto" w:before="0" w:after="0"/>
        <w:ind w:left="112" w:right="133" w:firstLine="708"/>
        <w:jc w:val="both"/>
        <w:rPr>
          <w:sz w:val="28"/>
        </w:rPr>
      </w:pPr>
      <w:r>
        <w:rPr>
          <w:sz w:val="28"/>
        </w:rPr>
        <w:t>решения связанные с отказом подключения потребителей к существующим</w:t>
      </w:r>
      <w:r>
        <w:rPr>
          <w:spacing w:val="1"/>
          <w:sz w:val="28"/>
        </w:rPr>
        <w:t> </w:t>
      </w:r>
      <w:r>
        <w:rPr>
          <w:sz w:val="28"/>
        </w:rPr>
        <w:t>электрическим</w:t>
      </w:r>
      <w:r>
        <w:rPr>
          <w:spacing w:val="-1"/>
          <w:sz w:val="28"/>
        </w:rPr>
        <w:t> </w:t>
      </w:r>
      <w:r>
        <w:rPr>
          <w:sz w:val="28"/>
        </w:rPr>
        <w:t>сетям.</w:t>
      </w:r>
    </w:p>
    <w:p>
      <w:pPr>
        <w:pStyle w:val="BodyText"/>
        <w:ind w:right="125" w:firstLine="708"/>
        <w:jc w:val="both"/>
      </w:pPr>
      <w:r>
        <w:rPr/>
        <w:t>В связи с отсутствием вышеуказанных решений, переоборудование котельных</w:t>
      </w:r>
      <w:r>
        <w:rPr>
          <w:spacing w:val="-67"/>
        </w:rPr>
        <w:t> </w:t>
      </w:r>
      <w:r>
        <w:rPr/>
        <w:t>в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комбинированной</w:t>
      </w:r>
      <w:r>
        <w:rPr>
          <w:spacing w:val="1"/>
        </w:rPr>
        <w:t> </w:t>
      </w:r>
      <w:r>
        <w:rPr/>
        <w:t>выработки</w:t>
      </w:r>
      <w:r>
        <w:rPr>
          <w:spacing w:val="1"/>
        </w:rPr>
        <w:t> </w:t>
      </w:r>
      <w:r>
        <w:rPr/>
        <w:t>электрической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не</w:t>
      </w:r>
      <w:r>
        <w:rPr>
          <w:spacing w:val="-67"/>
        </w:rPr>
        <w:t> </w:t>
      </w:r>
      <w:r>
        <w:rPr/>
        <w:t>планируется.</w:t>
      </w:r>
    </w:p>
    <w:p>
      <w:pPr>
        <w:spacing w:line="360" w:lineRule="auto" w:before="112"/>
        <w:ind w:left="112" w:right="133" w:firstLine="708"/>
        <w:jc w:val="both"/>
        <w:rPr>
          <w:b/>
          <w:sz w:val="28"/>
        </w:rPr>
      </w:pPr>
      <w:r>
        <w:rPr>
          <w:b/>
          <w:sz w:val="28"/>
        </w:rPr>
        <w:t>Температурный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график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отпуска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каждого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источника</w:t>
      </w:r>
      <w:r>
        <w:rPr>
          <w:b/>
          <w:spacing w:val="-68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или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группы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теплоснабжения, работающей на общую тепловую сеть, и оценку затрат при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необходимости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его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изменения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438" w:footer="274" w:top="1040" w:bottom="460" w:left="1020" w:right="440"/>
        </w:sectPr>
      </w:pPr>
    </w:p>
    <w:p>
      <w:pPr>
        <w:pStyle w:val="BodyText"/>
        <w:spacing w:before="78"/>
        <w:ind w:left="820"/>
      </w:pPr>
      <w:r>
        <w:rPr/>
        <w:t>Температурный</w:t>
      </w:r>
      <w:r>
        <w:rPr>
          <w:spacing w:val="-5"/>
        </w:rPr>
        <w:t> </w:t>
      </w:r>
      <w:r>
        <w:rPr/>
        <w:t>график</w:t>
      </w:r>
      <w:r>
        <w:rPr>
          <w:spacing w:val="1"/>
        </w:rPr>
        <w:t> </w:t>
      </w:r>
      <w:r>
        <w:rPr/>
        <w:t>МУП</w:t>
      </w:r>
      <w:r>
        <w:rPr>
          <w:spacing w:val="3"/>
        </w:rPr>
        <w:t> </w:t>
      </w:r>
      <w:r>
        <w:rPr/>
        <w:t>«МУК»</w:t>
      </w:r>
      <w:r>
        <w:rPr>
          <w:spacing w:val="-11"/>
        </w:rPr>
        <w:t> </w:t>
      </w:r>
      <w:r>
        <w:rPr/>
        <w:t>приведен</w:t>
      </w:r>
      <w:r>
        <w:rPr>
          <w:spacing w:val="-4"/>
        </w:rPr>
        <w:t> </w:t>
      </w:r>
      <w:r>
        <w:rPr/>
        <w:t>ниже.</w:t>
      </w:r>
    </w:p>
    <w:p>
      <w:pPr>
        <w:pStyle w:val="BodyText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82"/>
        <w:ind w:left="820" w:right="0" w:firstLine="0"/>
        <w:jc w:val="lef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19</w:t>
      </w:r>
    </w:p>
    <w:p>
      <w:pPr>
        <w:spacing w:after="0"/>
        <w:jc w:val="left"/>
        <w:rPr>
          <w:sz w:val="22"/>
        </w:rPr>
        <w:sectPr>
          <w:pgSz w:w="11910" w:h="16840"/>
          <w:pgMar w:header="438" w:footer="274" w:top="1040" w:bottom="460" w:left="1020" w:right="440"/>
          <w:cols w:num="2" w:equalWidth="0">
            <w:col w:w="7321" w:space="1170"/>
            <w:col w:w="1959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9"/>
        <w:gridCol w:w="2869"/>
        <w:gridCol w:w="4061"/>
      </w:tblGrid>
      <w:tr>
        <w:trPr>
          <w:trHeight w:val="230" w:hRule="atLeast"/>
        </w:trPr>
        <w:tc>
          <w:tcPr>
            <w:tcW w:w="3269" w:type="dxa"/>
            <w:vMerge w:val="restart"/>
          </w:tcPr>
          <w:p>
            <w:pPr>
              <w:pStyle w:val="TableParagraph"/>
              <w:spacing w:before="117"/>
              <w:ind w:left="1145" w:right="1134"/>
              <w:rPr>
                <w:b/>
                <w:sz w:val="20"/>
              </w:rPr>
            </w:pPr>
            <w:r>
              <w:rPr>
                <w:b/>
                <w:position w:val="1"/>
                <w:sz w:val="20"/>
              </w:rPr>
              <w:t>Т</w:t>
            </w:r>
            <w:r>
              <w:rPr>
                <w:b/>
                <w:sz w:val="13"/>
              </w:rPr>
              <w:t>нар.возд.</w:t>
            </w:r>
            <w:r>
              <w:rPr>
                <w:b/>
                <w:spacing w:val="33"/>
                <w:sz w:val="13"/>
              </w:rPr>
              <w:t> </w:t>
            </w:r>
            <w:r>
              <w:rPr>
                <w:b/>
                <w:position w:val="8"/>
                <w:sz w:val="13"/>
              </w:rPr>
              <w:t>0</w:t>
            </w:r>
            <w:r>
              <w:rPr>
                <w:b/>
                <w:position w:val="1"/>
                <w:sz w:val="20"/>
              </w:rPr>
              <w:t>С</w:t>
            </w:r>
          </w:p>
        </w:tc>
        <w:tc>
          <w:tcPr>
            <w:tcW w:w="6930" w:type="dxa"/>
            <w:gridSpan w:val="2"/>
          </w:tcPr>
          <w:p>
            <w:pPr>
              <w:pStyle w:val="TableParagraph"/>
              <w:spacing w:line="210" w:lineRule="exact"/>
              <w:ind w:left="2070" w:right="2061"/>
              <w:rPr>
                <w:sz w:val="20"/>
              </w:rPr>
            </w:pPr>
            <w:r>
              <w:rPr>
                <w:sz w:val="20"/>
              </w:rPr>
              <w:t>Температура теплоносителя,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  <w:vertAlign w:val="superscript"/>
              </w:rPr>
              <w:t>0</w:t>
            </w:r>
            <w:r>
              <w:rPr>
                <w:sz w:val="20"/>
                <w:vertAlign w:val="baseline"/>
              </w:rPr>
              <w:t>С</w:t>
            </w:r>
          </w:p>
        </w:tc>
      </w:tr>
      <w:tr>
        <w:trPr>
          <w:trHeight w:val="230" w:hRule="atLeast"/>
        </w:trPr>
        <w:tc>
          <w:tcPr>
            <w:tcW w:w="32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9" w:type="dxa"/>
          </w:tcPr>
          <w:p>
            <w:pPr>
              <w:pStyle w:val="TableParagraph"/>
              <w:spacing w:line="208" w:lineRule="exact" w:before="2"/>
              <w:ind w:left="1215"/>
              <w:jc w:val="left"/>
              <w:rPr>
                <w:b/>
                <w:sz w:val="13"/>
              </w:rPr>
            </w:pPr>
            <w:r>
              <w:rPr>
                <w:b/>
                <w:position w:val="1"/>
                <w:sz w:val="20"/>
              </w:rPr>
              <w:t>T</w:t>
            </w:r>
            <w:r>
              <w:rPr>
                <w:b/>
                <w:sz w:val="13"/>
              </w:rPr>
              <w:t>прям</w:t>
            </w:r>
          </w:p>
        </w:tc>
        <w:tc>
          <w:tcPr>
            <w:tcW w:w="4061" w:type="dxa"/>
          </w:tcPr>
          <w:p>
            <w:pPr>
              <w:pStyle w:val="TableParagraph"/>
              <w:spacing w:line="208" w:lineRule="exact" w:before="2"/>
              <w:ind w:right="1784"/>
              <w:jc w:val="right"/>
              <w:rPr>
                <w:b/>
                <w:sz w:val="13"/>
              </w:rPr>
            </w:pPr>
            <w:r>
              <w:rPr>
                <w:b/>
                <w:position w:val="1"/>
                <w:sz w:val="20"/>
              </w:rPr>
              <w:t>Т</w:t>
            </w:r>
            <w:r>
              <w:rPr>
                <w:b/>
                <w:sz w:val="13"/>
              </w:rPr>
              <w:t>обрат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5" w:right="1133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35,2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31,1</w:t>
            </w:r>
          </w:p>
        </w:tc>
      </w:tr>
      <w:tr>
        <w:trPr>
          <w:trHeight w:val="229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36,9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32,3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38,6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33,5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34,7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35,9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43,6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33,7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45,2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38,1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46,8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39,2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48,4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41,3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51,5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42,3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5" w:right="1133"/>
              <w:rPr>
                <w:b/>
                <w:sz w:val="20"/>
              </w:rPr>
            </w:pPr>
            <w:r>
              <w:rPr>
                <w:b/>
                <w:sz w:val="20"/>
              </w:rPr>
              <w:t>-1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43,4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5" w:right="1133"/>
              <w:rPr>
                <w:b/>
                <w:sz w:val="20"/>
              </w:rPr>
            </w:pPr>
            <w:r>
              <w:rPr>
                <w:b/>
                <w:sz w:val="20"/>
              </w:rPr>
              <w:t>-2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54,6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44,4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5" w:right="1133"/>
              <w:rPr>
                <w:b/>
                <w:sz w:val="20"/>
              </w:rPr>
            </w:pPr>
            <w:r>
              <w:rPr>
                <w:b/>
                <w:sz w:val="20"/>
              </w:rPr>
              <w:t>-3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56,1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45,4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5" w:right="1133"/>
              <w:rPr>
                <w:b/>
                <w:sz w:val="20"/>
              </w:rPr>
            </w:pPr>
            <w:r>
              <w:rPr>
                <w:b/>
                <w:sz w:val="20"/>
              </w:rPr>
              <w:t>-4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57,6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46,4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5" w:right="1133"/>
              <w:rPr>
                <w:b/>
                <w:sz w:val="20"/>
              </w:rPr>
            </w:pPr>
            <w:r>
              <w:rPr>
                <w:b/>
                <w:sz w:val="20"/>
              </w:rPr>
              <w:t>-5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47,4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5" w:right="1133"/>
              <w:rPr>
                <w:b/>
                <w:sz w:val="20"/>
              </w:rPr>
            </w:pPr>
            <w:r>
              <w:rPr>
                <w:b/>
                <w:sz w:val="20"/>
              </w:rPr>
              <w:t>-6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60,6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48,3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5" w:right="1133"/>
              <w:rPr>
                <w:b/>
                <w:sz w:val="20"/>
              </w:rPr>
            </w:pPr>
            <w:r>
              <w:rPr>
                <w:b/>
                <w:sz w:val="20"/>
              </w:rPr>
              <w:t>-7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62,0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49,3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5" w:right="1133"/>
              <w:rPr>
                <w:b/>
                <w:sz w:val="20"/>
              </w:rPr>
            </w:pPr>
            <w:r>
              <w:rPr>
                <w:b/>
                <w:sz w:val="20"/>
              </w:rPr>
              <w:t>-8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63,5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50,2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5" w:right="1133"/>
              <w:rPr>
                <w:b/>
                <w:sz w:val="20"/>
              </w:rPr>
            </w:pPr>
            <w:r>
              <w:rPr>
                <w:b/>
                <w:sz w:val="20"/>
              </w:rPr>
              <w:t>-9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64,9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51,2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-10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66,4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52,1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-11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67,8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53,0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-12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69,2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53,9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-13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70,6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54,8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-14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72,0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55,7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-15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73,4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56,6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-16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74,8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57,5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-17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76,2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58,3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-18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77,6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59,2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-19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79,0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60,1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-20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80,3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60,9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-21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81,7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61,8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-22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83,0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62,6</w:t>
            </w:r>
          </w:p>
        </w:tc>
      </w:tr>
      <w:tr>
        <w:trPr>
          <w:trHeight w:val="229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-23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84,4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63,4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-24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85,7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64,3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-25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87,1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65,1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-26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88,4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65,9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-27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89,7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66,8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-28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91,1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67,6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-29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92,4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-30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93,7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69,6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4"/>
              <w:rPr>
                <w:b/>
                <w:sz w:val="20"/>
              </w:rPr>
            </w:pPr>
            <w:r>
              <w:rPr>
                <w:b/>
                <w:sz w:val="20"/>
              </w:rPr>
              <w:t>-31</w:t>
            </w:r>
          </w:p>
        </w:tc>
        <w:tc>
          <w:tcPr>
            <w:tcW w:w="2869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95,0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1"/>
              <w:jc w:val="right"/>
              <w:rPr>
                <w:sz w:val="20"/>
              </w:rPr>
            </w:pPr>
            <w:r>
              <w:rPr>
                <w:sz w:val="20"/>
              </w:rPr>
              <w:t>70,0</w:t>
            </w:r>
          </w:p>
        </w:tc>
      </w:tr>
    </w:tbl>
    <w:p>
      <w:pPr>
        <w:pStyle w:val="BodyText"/>
        <w:spacing w:before="15"/>
        <w:ind w:right="124" w:firstLine="708"/>
        <w:jc w:val="both"/>
      </w:pPr>
      <w:r>
        <w:rPr/>
        <w:t>Расчетной</w:t>
      </w:r>
      <w:r>
        <w:rPr>
          <w:spacing w:val="1"/>
        </w:rPr>
        <w:t> </w:t>
      </w:r>
      <w:r>
        <w:rPr/>
        <w:t>температурой</w:t>
      </w:r>
      <w:r>
        <w:rPr>
          <w:spacing w:val="1"/>
        </w:rPr>
        <w:t> </w:t>
      </w:r>
      <w:r>
        <w:rPr/>
        <w:t>наружного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Михайлово,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действующему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131.13330.2018</w:t>
      </w:r>
      <w:r>
        <w:rPr>
          <w:spacing w:val="1"/>
        </w:rPr>
        <w:t> </w:t>
      </w:r>
      <w:r>
        <w:rPr/>
        <w:t>"Строительная</w:t>
      </w:r>
      <w:r>
        <w:rPr>
          <w:spacing w:val="1"/>
        </w:rPr>
        <w:t> </w:t>
      </w:r>
      <w:r>
        <w:rPr/>
        <w:t>климатология",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-29</w:t>
      </w:r>
      <w:r>
        <w:rPr>
          <w:spacing w:val="1"/>
        </w:rPr>
        <w:t> </w:t>
      </w:r>
      <w:r>
        <w:rPr/>
        <w:t>((температура воздуха наиболее холодной пятидневки, °С, обеспеченностью 0,92),</w:t>
      </w:r>
      <w:r>
        <w:rPr>
          <w:spacing w:val="1"/>
        </w:rPr>
        <w:t> </w:t>
      </w:r>
      <w:r>
        <w:rPr/>
        <w:t>населенный</w:t>
      </w:r>
      <w:r>
        <w:rPr>
          <w:spacing w:val="-6"/>
        </w:rPr>
        <w:t> </w:t>
      </w:r>
      <w:r>
        <w:rPr/>
        <w:t>пункт</w:t>
      </w:r>
      <w:r>
        <w:rPr>
          <w:spacing w:val="-1"/>
        </w:rPr>
        <w:t> </w:t>
      </w:r>
      <w:r>
        <w:rPr/>
        <w:t>Кинешма).</w:t>
      </w:r>
      <w:r>
        <w:rPr>
          <w:spacing w:val="-1"/>
        </w:rPr>
        <w:t> </w:t>
      </w:r>
      <w:r>
        <w:rPr/>
        <w:t>Необходима</w:t>
      </w:r>
      <w:r>
        <w:rPr>
          <w:spacing w:val="-4"/>
        </w:rPr>
        <w:t> </w:t>
      </w:r>
      <w:r>
        <w:rPr/>
        <w:t>корректировка</w:t>
      </w:r>
      <w:r>
        <w:rPr>
          <w:spacing w:val="-3"/>
        </w:rPr>
        <w:t> </w:t>
      </w:r>
      <w:r>
        <w:rPr/>
        <w:t>температурного</w:t>
      </w:r>
      <w:r>
        <w:rPr>
          <w:spacing w:val="-7"/>
        </w:rPr>
        <w:t> </w:t>
      </w:r>
      <w:r>
        <w:rPr/>
        <w:t>графика.</w:t>
      </w:r>
    </w:p>
    <w:p>
      <w:pPr>
        <w:spacing w:after="0"/>
        <w:jc w:val="both"/>
        <w:sectPr>
          <w:type w:val="continuous"/>
          <w:pgSz w:w="11910" w:h="16840"/>
          <w:pgMar w:top="760" w:bottom="1220" w:left="1020" w:right="440"/>
        </w:sectPr>
      </w:pPr>
    </w:p>
    <w:p>
      <w:pPr>
        <w:spacing w:before="61"/>
        <w:ind w:left="1844" w:right="0" w:firstLine="0"/>
        <w:jc w:val="left"/>
        <w:rPr>
          <w:sz w:val="20"/>
        </w:rPr>
      </w:pPr>
      <w:bookmarkStart w:name="_bookmark7" w:id="8"/>
      <w:bookmarkEnd w:id="8"/>
      <w:r>
        <w:rPr/>
      </w:r>
      <w:r>
        <w:rPr>
          <w:sz w:val="20"/>
        </w:rPr>
        <w:t>Схема</w:t>
      </w:r>
      <w:r>
        <w:rPr>
          <w:spacing w:val="-3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4"/>
          <w:sz w:val="20"/>
        </w:rPr>
        <w:t> </w:t>
      </w:r>
      <w:r>
        <w:rPr>
          <w:sz w:val="20"/>
        </w:rPr>
        <w:t>Юрьевецкого</w:t>
      </w:r>
      <w:r>
        <w:rPr>
          <w:spacing w:val="-2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6"/>
          <w:sz w:val="20"/>
        </w:rPr>
        <w:t> </w:t>
      </w:r>
      <w:r>
        <w:rPr>
          <w:sz w:val="20"/>
        </w:rPr>
        <w:t>Ивановской</w:t>
      </w:r>
      <w:r>
        <w:rPr>
          <w:spacing w:val="-9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3"/>
          <w:sz w:val="20"/>
        </w:rPr>
        <w:t> </w:t>
      </w:r>
      <w:r>
        <w:rPr>
          <w:sz w:val="20"/>
        </w:rPr>
        <w:t>2023-2037</w:t>
      </w:r>
      <w:r>
        <w:rPr>
          <w:spacing w:val="-8"/>
          <w:sz w:val="20"/>
        </w:rPr>
        <w:t> </w:t>
      </w:r>
      <w:r>
        <w:rPr>
          <w:sz w:val="20"/>
        </w:rPr>
        <w:t>гг.</w:t>
      </w:r>
    </w:p>
    <w:p>
      <w:pPr>
        <w:pStyle w:val="BodyText"/>
        <w:spacing w:before="9"/>
        <w:ind w:left="0"/>
        <w:rPr>
          <w:sz w:val="19"/>
        </w:rPr>
      </w:pPr>
    </w:p>
    <w:p>
      <w:pPr>
        <w:spacing w:line="360" w:lineRule="auto" w:before="88"/>
        <w:ind w:left="107" w:right="108" w:firstLine="708"/>
        <w:jc w:val="both"/>
        <w:rPr>
          <w:b/>
          <w:sz w:val="28"/>
        </w:rPr>
      </w:pPr>
      <w:r>
        <w:rPr>
          <w:b/>
          <w:sz w:val="28"/>
        </w:rPr>
        <w:t>Предложения по перспективной установленной тепловой мощности каждого источника тепловой энергии с учетом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аварийного и перспективного резерва тепловой мощности с предложениями по утверждению срока ввода в эксплуатацию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новых мощностей</w:t>
      </w:r>
    </w:p>
    <w:p>
      <w:pPr>
        <w:spacing w:before="56" w:after="13"/>
        <w:ind w:left="0" w:right="100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20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3"/>
        <w:gridCol w:w="2217"/>
        <w:gridCol w:w="2221"/>
        <w:gridCol w:w="2221"/>
        <w:gridCol w:w="2221"/>
        <w:gridCol w:w="2221"/>
        <w:gridCol w:w="2221"/>
      </w:tblGrid>
      <w:tr>
        <w:trPr>
          <w:trHeight w:val="830" w:hRule="atLeast"/>
        </w:trPr>
        <w:tc>
          <w:tcPr>
            <w:tcW w:w="2553" w:type="dxa"/>
          </w:tcPr>
          <w:p>
            <w:pPr>
              <w:pStyle w:val="TableParagraph"/>
              <w:spacing w:line="270" w:lineRule="atLeast"/>
              <w:ind w:left="430" w:right="425" w:hanging="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2217" w:type="dxa"/>
          </w:tcPr>
          <w:p>
            <w:pPr>
              <w:pStyle w:val="TableParagraph"/>
              <w:spacing w:before="139"/>
              <w:ind w:left="262" w:right="263" w:firstLine="76"/>
              <w:jc w:val="left"/>
              <w:rPr>
                <w:sz w:val="24"/>
              </w:rPr>
            </w:pPr>
            <w:r>
              <w:rPr>
                <w:sz w:val="24"/>
              </w:rPr>
              <w:t>Подключенная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нагрузка,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2221" w:type="dxa"/>
          </w:tcPr>
          <w:p>
            <w:pPr>
              <w:pStyle w:val="TableParagraph"/>
              <w:spacing w:before="139"/>
              <w:ind w:left="438" w:right="113" w:hanging="309"/>
              <w:jc w:val="left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тепловых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сетях,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2221" w:type="dxa"/>
          </w:tcPr>
          <w:p>
            <w:pPr>
              <w:pStyle w:val="TableParagraph"/>
              <w:spacing w:line="270" w:lineRule="atLeast"/>
              <w:ind w:left="169" w:right="164" w:firstLine="1"/>
              <w:rPr>
                <w:sz w:val="24"/>
              </w:rPr>
            </w:pPr>
            <w:r>
              <w:rPr>
                <w:sz w:val="24"/>
              </w:rPr>
              <w:t>Собственный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нужды </w:t>
            </w:r>
            <w:r>
              <w:rPr>
                <w:sz w:val="24"/>
              </w:rPr>
              <w:t>источника,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2221" w:type="dxa"/>
          </w:tcPr>
          <w:p>
            <w:pPr>
              <w:pStyle w:val="TableParagraph"/>
              <w:spacing w:before="139"/>
              <w:ind w:left="197" w:right="198" w:firstLine="212"/>
              <w:jc w:val="left"/>
              <w:rPr>
                <w:sz w:val="24"/>
              </w:rPr>
            </w:pPr>
            <w:r>
              <w:rPr>
                <w:sz w:val="24"/>
              </w:rPr>
              <w:t>Располагаема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мощность,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2221" w:type="dxa"/>
          </w:tcPr>
          <w:p>
            <w:pPr>
              <w:pStyle w:val="TableParagraph"/>
              <w:spacing w:before="139"/>
              <w:ind w:left="361" w:right="295" w:hanging="57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Хозяйственный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нужды,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2221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351" w:right="359"/>
              <w:rPr>
                <w:sz w:val="24"/>
              </w:rPr>
            </w:pPr>
            <w:r>
              <w:rPr>
                <w:sz w:val="24"/>
              </w:rPr>
              <w:t>Резерв,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</w:tr>
      <w:tr>
        <w:trPr>
          <w:trHeight w:val="230" w:hRule="atLeast"/>
        </w:trPr>
        <w:tc>
          <w:tcPr>
            <w:tcW w:w="2553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17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21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21" w:type="dxa"/>
          </w:tcPr>
          <w:p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21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21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221" w:type="dxa"/>
          </w:tcPr>
          <w:p>
            <w:pPr>
              <w:pStyle w:val="TableParagraph"/>
              <w:spacing w:line="210" w:lineRule="exact"/>
              <w:ind w:right="4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274" w:hRule="atLeast"/>
        </w:trPr>
        <w:tc>
          <w:tcPr>
            <w:tcW w:w="2553" w:type="dxa"/>
          </w:tcPr>
          <w:p>
            <w:pPr>
              <w:pStyle w:val="TableParagraph"/>
              <w:spacing w:line="254" w:lineRule="exact"/>
              <w:ind w:left="476" w:right="476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№21</w:t>
            </w:r>
          </w:p>
        </w:tc>
        <w:tc>
          <w:tcPr>
            <w:tcW w:w="2217" w:type="dxa"/>
          </w:tcPr>
          <w:p>
            <w:pPr>
              <w:pStyle w:val="TableParagraph"/>
              <w:spacing w:line="244" w:lineRule="exact" w:before="9"/>
              <w:ind w:left="836" w:right="836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2221" w:type="dxa"/>
          </w:tcPr>
          <w:p>
            <w:pPr>
              <w:pStyle w:val="TableParagraph"/>
              <w:spacing w:line="244" w:lineRule="exact" w:before="9"/>
              <w:ind w:left="351" w:right="348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2221" w:type="dxa"/>
          </w:tcPr>
          <w:p>
            <w:pPr>
              <w:pStyle w:val="TableParagraph"/>
              <w:spacing w:line="244" w:lineRule="exact" w:before="9"/>
              <w:ind w:left="351" w:right="349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2221" w:type="dxa"/>
          </w:tcPr>
          <w:p>
            <w:pPr>
              <w:pStyle w:val="TableParagraph"/>
              <w:spacing w:line="244" w:lineRule="exact" w:before="9"/>
              <w:ind w:left="351" w:right="350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2221" w:type="dxa"/>
          </w:tcPr>
          <w:p>
            <w:pPr>
              <w:pStyle w:val="TableParagraph"/>
              <w:spacing w:line="244" w:lineRule="exact" w:before="9"/>
              <w:ind w:left="351" w:right="347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2221" w:type="dxa"/>
          </w:tcPr>
          <w:p>
            <w:pPr>
              <w:pStyle w:val="TableParagraph"/>
              <w:spacing w:line="244" w:lineRule="exact" w:before="9"/>
              <w:ind w:left="351" w:right="357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</w:tr>
    </w:tbl>
    <w:p>
      <w:pPr>
        <w:spacing w:after="0" w:line="244" w:lineRule="exact"/>
        <w:rPr>
          <w:sz w:val="22"/>
        </w:rPr>
        <w:sectPr>
          <w:headerReference w:type="default" r:id="rId25"/>
          <w:footerReference w:type="default" r:id="rId26"/>
          <w:pgSz w:w="16840" w:h="11910" w:orient="landscape"/>
          <w:pgMar w:header="0" w:footer="278" w:top="640" w:bottom="460" w:left="460" w:right="280"/>
        </w:sectPr>
      </w:pPr>
    </w:p>
    <w:p>
      <w:pPr>
        <w:spacing w:before="2"/>
        <w:ind w:left="708" w:right="0" w:firstLine="0"/>
        <w:jc w:val="left"/>
        <w:rPr>
          <w:b/>
          <w:sz w:val="28"/>
        </w:rPr>
      </w:pPr>
      <w:r>
        <w:rPr>
          <w:b/>
          <w:sz w:val="28"/>
        </w:rPr>
        <w:t>Котельная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№21</w:t>
      </w:r>
    </w:p>
    <w:p>
      <w:pPr>
        <w:pStyle w:val="BodyText"/>
        <w:spacing w:before="10"/>
        <w:ind w:left="0"/>
        <w:rPr>
          <w:b/>
          <w:sz w:val="32"/>
        </w:rPr>
      </w:pPr>
      <w:r>
        <w:rPr/>
        <w:br w:type="column"/>
      </w:r>
      <w:r>
        <w:rPr>
          <w:b/>
          <w:sz w:val="32"/>
        </w:rPr>
      </w:r>
    </w:p>
    <w:p>
      <w:pPr>
        <w:spacing w:before="0"/>
        <w:ind w:left="708" w:right="0" w:firstLine="0"/>
        <w:jc w:val="lef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21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top="760" w:bottom="1220" w:left="460" w:right="280"/>
          <w:cols w:num="2" w:equalWidth="0">
            <w:col w:w="2741" w:space="11526"/>
            <w:col w:w="1833"/>
          </w:cols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9"/>
        <w:gridCol w:w="1485"/>
        <w:gridCol w:w="1085"/>
        <w:gridCol w:w="1089"/>
        <w:gridCol w:w="1085"/>
        <w:gridCol w:w="1085"/>
        <w:gridCol w:w="1085"/>
        <w:gridCol w:w="1090"/>
        <w:gridCol w:w="1085"/>
        <w:gridCol w:w="1086"/>
        <w:gridCol w:w="1085"/>
        <w:gridCol w:w="1090"/>
        <w:gridCol w:w="1085"/>
      </w:tblGrid>
      <w:tr>
        <w:trPr>
          <w:trHeight w:val="826" w:hRule="atLeast"/>
        </w:trPr>
        <w:tc>
          <w:tcPr>
            <w:tcW w:w="2449" w:type="dxa"/>
          </w:tcPr>
          <w:p>
            <w:pPr>
              <w:pStyle w:val="TableParagraph"/>
              <w:spacing w:line="275" w:lineRule="exact"/>
              <w:ind w:left="346" w:right="34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>
            <w:pPr>
              <w:pStyle w:val="TableParagraph"/>
              <w:spacing w:line="270" w:lineRule="atLeast"/>
              <w:ind w:left="346" w:right="341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1485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196" w:right="187"/>
              <w:rPr>
                <w:sz w:val="24"/>
              </w:rPr>
            </w:pPr>
            <w:r>
              <w:rPr>
                <w:sz w:val="24"/>
              </w:rPr>
              <w:t>Ед. измер.</w:t>
            </w:r>
          </w:p>
        </w:tc>
        <w:tc>
          <w:tcPr>
            <w:tcW w:w="1085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right="292"/>
              <w:jc w:val="right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089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209" w:right="206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200" w:right="201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085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200" w:right="195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085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298"/>
              <w:jc w:val="left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090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205" w:right="205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085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200" w:right="208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086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1085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200" w:right="206"/>
              <w:rPr>
                <w:sz w:val="24"/>
              </w:rPr>
            </w:pPr>
            <w:r>
              <w:rPr>
                <w:sz w:val="24"/>
              </w:rPr>
              <w:t>2028*</w:t>
            </w:r>
          </w:p>
        </w:tc>
        <w:tc>
          <w:tcPr>
            <w:tcW w:w="1090" w:type="dxa"/>
          </w:tcPr>
          <w:p>
            <w:pPr>
              <w:pStyle w:val="TableParagraph"/>
              <w:spacing w:before="139"/>
              <w:ind w:left="253"/>
              <w:jc w:val="left"/>
              <w:rPr>
                <w:sz w:val="24"/>
              </w:rPr>
            </w:pPr>
            <w:r>
              <w:rPr>
                <w:sz w:val="24"/>
              </w:rPr>
              <w:t>2029-</w:t>
            </w:r>
          </w:p>
          <w:p>
            <w:pPr>
              <w:pStyle w:val="TableParagraph"/>
              <w:ind w:left="293"/>
              <w:jc w:val="left"/>
              <w:rPr>
                <w:sz w:val="24"/>
              </w:rPr>
            </w:pPr>
            <w:r>
              <w:rPr>
                <w:sz w:val="24"/>
              </w:rPr>
              <w:t>2033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247"/>
              <w:jc w:val="left"/>
              <w:rPr>
                <w:sz w:val="24"/>
              </w:rPr>
            </w:pPr>
            <w:r>
              <w:rPr>
                <w:sz w:val="24"/>
              </w:rPr>
              <w:t>2034-</w:t>
            </w:r>
          </w:p>
          <w:p>
            <w:pPr>
              <w:pStyle w:val="TableParagraph"/>
              <w:ind w:left="287"/>
              <w:jc w:val="left"/>
              <w:rPr>
                <w:sz w:val="24"/>
              </w:rPr>
            </w:pPr>
            <w:r>
              <w:rPr>
                <w:sz w:val="24"/>
              </w:rPr>
              <w:t>2037</w:t>
            </w:r>
          </w:p>
        </w:tc>
      </w:tr>
      <w:tr>
        <w:trPr>
          <w:trHeight w:val="230" w:hRule="atLeast"/>
        </w:trPr>
        <w:tc>
          <w:tcPr>
            <w:tcW w:w="2449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85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85" w:type="dxa"/>
          </w:tcPr>
          <w:p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9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5" w:type="dxa"/>
          </w:tcPr>
          <w:p>
            <w:pPr>
              <w:pStyle w:val="TableParagraph"/>
              <w:spacing w:line="210" w:lineRule="exact"/>
              <w:ind w:right="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5" w:type="dxa"/>
          </w:tcPr>
          <w:p>
            <w:pPr>
              <w:pStyle w:val="TableParagraph"/>
              <w:spacing w:line="210" w:lineRule="exact"/>
              <w:ind w:left="1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5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90" w:type="dxa"/>
          </w:tcPr>
          <w:p>
            <w:pPr>
              <w:pStyle w:val="TableParagraph"/>
              <w:spacing w:line="210" w:lineRule="exact"/>
              <w:ind w:right="4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5" w:type="dxa"/>
          </w:tcPr>
          <w:p>
            <w:pPr>
              <w:pStyle w:val="TableParagraph"/>
              <w:spacing w:line="210" w:lineRule="exact"/>
              <w:ind w:right="11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6" w:type="dxa"/>
          </w:tcPr>
          <w:p>
            <w:pPr>
              <w:pStyle w:val="TableParagraph"/>
              <w:spacing w:line="210" w:lineRule="exact"/>
              <w:ind w:left="364" w:right="367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5" w:type="dxa"/>
          </w:tcPr>
          <w:p>
            <w:pPr>
              <w:pStyle w:val="TableParagraph"/>
              <w:spacing w:line="210" w:lineRule="exact"/>
              <w:ind w:left="200" w:right="206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90" w:type="dxa"/>
          </w:tcPr>
          <w:p>
            <w:pPr>
              <w:pStyle w:val="TableParagraph"/>
              <w:spacing w:line="210" w:lineRule="exact"/>
              <w:ind w:left="205" w:right="21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85" w:type="dxa"/>
          </w:tcPr>
          <w:p>
            <w:pPr>
              <w:pStyle w:val="TableParagraph"/>
              <w:spacing w:line="210" w:lineRule="exact"/>
              <w:ind w:left="191" w:right="20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>
        <w:trPr>
          <w:trHeight w:val="553" w:hRule="atLeast"/>
        </w:trPr>
        <w:tc>
          <w:tcPr>
            <w:tcW w:w="2449" w:type="dxa"/>
          </w:tcPr>
          <w:p>
            <w:pPr>
              <w:pStyle w:val="TableParagraph"/>
              <w:spacing w:line="270" w:lineRule="atLeast"/>
              <w:ind w:left="711" w:right="423" w:hanging="265"/>
              <w:jc w:val="left"/>
              <w:rPr>
                <w:sz w:val="24"/>
              </w:rPr>
            </w:pPr>
            <w:r>
              <w:rPr>
                <w:sz w:val="24"/>
              </w:rPr>
              <w:t>Установленная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мощность</w:t>
            </w:r>
          </w:p>
        </w:tc>
        <w:tc>
          <w:tcPr>
            <w:tcW w:w="1485" w:type="dxa"/>
          </w:tcPr>
          <w:p>
            <w:pPr>
              <w:pStyle w:val="TableParagraph"/>
              <w:spacing w:before="139"/>
              <w:ind w:left="194" w:right="18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200" w:right="195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089" w:type="dxa"/>
          </w:tcPr>
          <w:p>
            <w:pPr>
              <w:pStyle w:val="TableParagraph"/>
              <w:spacing w:before="139"/>
              <w:ind w:left="209" w:right="209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200" w:right="204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200" w:right="199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200" w:right="200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090" w:type="dxa"/>
          </w:tcPr>
          <w:p>
            <w:pPr>
              <w:pStyle w:val="TableParagraph"/>
              <w:spacing w:before="139"/>
              <w:ind w:left="205" w:right="209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197" w:right="208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086" w:type="dxa"/>
          </w:tcPr>
          <w:p>
            <w:pPr>
              <w:pStyle w:val="TableParagraph"/>
              <w:spacing w:before="139"/>
              <w:ind w:left="364" w:right="371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198" w:right="208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090" w:type="dxa"/>
          </w:tcPr>
          <w:p>
            <w:pPr>
              <w:pStyle w:val="TableParagraph"/>
              <w:spacing w:before="139"/>
              <w:ind w:left="200" w:right="215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187" w:right="208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>
        <w:trPr>
          <w:trHeight w:val="550" w:hRule="atLeast"/>
        </w:trPr>
        <w:tc>
          <w:tcPr>
            <w:tcW w:w="2449" w:type="dxa"/>
          </w:tcPr>
          <w:p>
            <w:pPr>
              <w:pStyle w:val="TableParagraph"/>
              <w:spacing w:line="276" w:lineRule="exact"/>
              <w:ind w:left="711" w:right="460" w:hanging="241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Располагаемая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мощность</w:t>
            </w:r>
          </w:p>
        </w:tc>
        <w:tc>
          <w:tcPr>
            <w:tcW w:w="1485" w:type="dxa"/>
          </w:tcPr>
          <w:p>
            <w:pPr>
              <w:pStyle w:val="TableParagraph"/>
              <w:spacing w:before="139"/>
              <w:ind w:left="194" w:right="18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0,570</w:t>
            </w:r>
          </w:p>
        </w:tc>
        <w:tc>
          <w:tcPr>
            <w:tcW w:w="1089" w:type="dxa"/>
          </w:tcPr>
          <w:p>
            <w:pPr>
              <w:pStyle w:val="TableParagraph"/>
              <w:spacing w:before="139"/>
              <w:ind w:left="209" w:right="209"/>
              <w:rPr>
                <w:sz w:val="24"/>
              </w:rPr>
            </w:pPr>
            <w:r>
              <w:rPr>
                <w:sz w:val="24"/>
              </w:rPr>
              <w:t>0,570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200" w:right="203"/>
              <w:rPr>
                <w:sz w:val="24"/>
              </w:rPr>
            </w:pPr>
            <w:r>
              <w:rPr>
                <w:sz w:val="24"/>
              </w:rPr>
              <w:t>0,570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200" w:right="199"/>
              <w:rPr>
                <w:sz w:val="24"/>
              </w:rPr>
            </w:pPr>
            <w:r>
              <w:rPr>
                <w:sz w:val="24"/>
              </w:rPr>
              <w:t>0,570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0,570</w:t>
            </w:r>
          </w:p>
        </w:tc>
        <w:tc>
          <w:tcPr>
            <w:tcW w:w="1090" w:type="dxa"/>
          </w:tcPr>
          <w:p>
            <w:pPr>
              <w:pStyle w:val="TableParagraph"/>
              <w:spacing w:before="139"/>
              <w:ind w:left="205" w:right="209"/>
              <w:rPr>
                <w:sz w:val="24"/>
              </w:rPr>
            </w:pPr>
            <w:r>
              <w:rPr>
                <w:sz w:val="24"/>
              </w:rPr>
              <w:t>0,570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197" w:right="208"/>
              <w:rPr>
                <w:sz w:val="24"/>
              </w:rPr>
            </w:pPr>
            <w:r>
              <w:rPr>
                <w:sz w:val="24"/>
              </w:rPr>
              <w:t>0,570</w:t>
            </w:r>
          </w:p>
        </w:tc>
        <w:tc>
          <w:tcPr>
            <w:tcW w:w="1086" w:type="dxa"/>
          </w:tcPr>
          <w:p>
            <w:pPr>
              <w:pStyle w:val="TableParagraph"/>
              <w:spacing w:before="139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0,570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198" w:right="208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1090" w:type="dxa"/>
          </w:tcPr>
          <w:p>
            <w:pPr>
              <w:pStyle w:val="TableParagraph"/>
              <w:spacing w:before="139"/>
              <w:ind w:left="200" w:right="215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1085" w:type="dxa"/>
          </w:tcPr>
          <w:p>
            <w:pPr>
              <w:pStyle w:val="TableParagraph"/>
              <w:spacing w:before="139"/>
              <w:ind w:left="187" w:right="208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>
        <w:trPr>
          <w:trHeight w:val="276" w:hRule="atLeast"/>
        </w:trPr>
        <w:tc>
          <w:tcPr>
            <w:tcW w:w="2449" w:type="dxa"/>
          </w:tcPr>
          <w:p>
            <w:pPr>
              <w:pStyle w:val="TableParagraph"/>
              <w:spacing w:line="255" w:lineRule="exact" w:before="1"/>
              <w:ind w:left="346" w:right="345"/>
              <w:rPr>
                <w:sz w:val="24"/>
              </w:rPr>
            </w:pPr>
            <w:r>
              <w:rPr>
                <w:sz w:val="24"/>
              </w:rPr>
              <w:t>Мощность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нетто</w:t>
            </w:r>
          </w:p>
        </w:tc>
        <w:tc>
          <w:tcPr>
            <w:tcW w:w="1485" w:type="dxa"/>
          </w:tcPr>
          <w:p>
            <w:pPr>
              <w:pStyle w:val="TableParagraph"/>
              <w:spacing w:line="255" w:lineRule="exact" w:before="1"/>
              <w:ind w:left="194" w:right="18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085" w:type="dxa"/>
          </w:tcPr>
          <w:p>
            <w:pPr>
              <w:pStyle w:val="TableParagraph"/>
              <w:spacing w:line="255" w:lineRule="exact" w:before="1"/>
              <w:ind w:right="264"/>
              <w:jc w:val="right"/>
              <w:rPr>
                <w:sz w:val="24"/>
              </w:rPr>
            </w:pPr>
            <w:r>
              <w:rPr>
                <w:sz w:val="24"/>
              </w:rPr>
              <w:t>0,561</w:t>
            </w:r>
          </w:p>
        </w:tc>
        <w:tc>
          <w:tcPr>
            <w:tcW w:w="1089" w:type="dxa"/>
          </w:tcPr>
          <w:p>
            <w:pPr>
              <w:pStyle w:val="TableParagraph"/>
              <w:spacing w:line="255" w:lineRule="exact" w:before="1"/>
              <w:ind w:left="209" w:right="209"/>
              <w:rPr>
                <w:sz w:val="24"/>
              </w:rPr>
            </w:pPr>
            <w:r>
              <w:rPr>
                <w:sz w:val="24"/>
              </w:rPr>
              <w:t>0,561</w:t>
            </w:r>
          </w:p>
        </w:tc>
        <w:tc>
          <w:tcPr>
            <w:tcW w:w="1085" w:type="dxa"/>
          </w:tcPr>
          <w:p>
            <w:pPr>
              <w:pStyle w:val="TableParagraph"/>
              <w:spacing w:line="255" w:lineRule="exact" w:before="1"/>
              <w:ind w:left="200" w:right="203"/>
              <w:rPr>
                <w:sz w:val="24"/>
              </w:rPr>
            </w:pPr>
            <w:r>
              <w:rPr>
                <w:sz w:val="24"/>
              </w:rPr>
              <w:t>0,561</w:t>
            </w:r>
          </w:p>
        </w:tc>
        <w:tc>
          <w:tcPr>
            <w:tcW w:w="1085" w:type="dxa"/>
          </w:tcPr>
          <w:p>
            <w:pPr>
              <w:pStyle w:val="TableParagraph"/>
              <w:spacing w:line="255" w:lineRule="exact" w:before="1"/>
              <w:ind w:left="200" w:right="199"/>
              <w:rPr>
                <w:sz w:val="24"/>
              </w:rPr>
            </w:pPr>
            <w:r>
              <w:rPr>
                <w:sz w:val="24"/>
              </w:rPr>
              <w:t>0,561</w:t>
            </w:r>
          </w:p>
        </w:tc>
        <w:tc>
          <w:tcPr>
            <w:tcW w:w="1085" w:type="dxa"/>
          </w:tcPr>
          <w:p>
            <w:pPr>
              <w:pStyle w:val="TableParagraph"/>
              <w:spacing w:line="255" w:lineRule="exact" w:before="1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0,561</w:t>
            </w:r>
          </w:p>
        </w:tc>
        <w:tc>
          <w:tcPr>
            <w:tcW w:w="1090" w:type="dxa"/>
          </w:tcPr>
          <w:p>
            <w:pPr>
              <w:pStyle w:val="TableParagraph"/>
              <w:spacing w:line="255" w:lineRule="exact" w:before="1"/>
              <w:ind w:left="205" w:right="209"/>
              <w:rPr>
                <w:sz w:val="24"/>
              </w:rPr>
            </w:pPr>
            <w:r>
              <w:rPr>
                <w:sz w:val="24"/>
              </w:rPr>
              <w:t>0,561</w:t>
            </w:r>
          </w:p>
        </w:tc>
        <w:tc>
          <w:tcPr>
            <w:tcW w:w="1085" w:type="dxa"/>
          </w:tcPr>
          <w:p>
            <w:pPr>
              <w:pStyle w:val="TableParagraph"/>
              <w:spacing w:line="255" w:lineRule="exact" w:before="1"/>
              <w:ind w:left="197" w:right="208"/>
              <w:rPr>
                <w:sz w:val="24"/>
              </w:rPr>
            </w:pPr>
            <w:r>
              <w:rPr>
                <w:sz w:val="24"/>
              </w:rPr>
              <w:t>0,561</w:t>
            </w:r>
          </w:p>
        </w:tc>
        <w:tc>
          <w:tcPr>
            <w:tcW w:w="1086" w:type="dxa"/>
          </w:tcPr>
          <w:p>
            <w:pPr>
              <w:pStyle w:val="TableParagraph"/>
              <w:spacing w:line="255" w:lineRule="exact" w:before="1"/>
              <w:ind w:right="271"/>
              <w:jc w:val="right"/>
              <w:rPr>
                <w:sz w:val="24"/>
              </w:rPr>
            </w:pPr>
            <w:r>
              <w:rPr>
                <w:sz w:val="24"/>
              </w:rPr>
              <w:t>0,561</w:t>
            </w:r>
          </w:p>
        </w:tc>
        <w:tc>
          <w:tcPr>
            <w:tcW w:w="1085" w:type="dxa"/>
          </w:tcPr>
          <w:p>
            <w:pPr>
              <w:pStyle w:val="TableParagraph"/>
              <w:spacing w:line="255" w:lineRule="exact" w:before="1"/>
              <w:ind w:left="198" w:right="208"/>
              <w:rPr>
                <w:sz w:val="24"/>
              </w:rPr>
            </w:pPr>
            <w:r>
              <w:rPr>
                <w:sz w:val="24"/>
              </w:rPr>
              <w:t>0,561</w:t>
            </w:r>
          </w:p>
        </w:tc>
        <w:tc>
          <w:tcPr>
            <w:tcW w:w="1090" w:type="dxa"/>
          </w:tcPr>
          <w:p>
            <w:pPr>
              <w:pStyle w:val="TableParagraph"/>
              <w:spacing w:line="255" w:lineRule="exact" w:before="1"/>
              <w:ind w:left="198" w:right="215"/>
              <w:rPr>
                <w:sz w:val="24"/>
              </w:rPr>
            </w:pPr>
            <w:r>
              <w:rPr>
                <w:sz w:val="24"/>
              </w:rPr>
              <w:t>0,561</w:t>
            </w:r>
          </w:p>
        </w:tc>
        <w:tc>
          <w:tcPr>
            <w:tcW w:w="1085" w:type="dxa"/>
          </w:tcPr>
          <w:p>
            <w:pPr>
              <w:pStyle w:val="TableParagraph"/>
              <w:spacing w:line="255" w:lineRule="exact" w:before="1"/>
              <w:ind w:left="187" w:right="208"/>
              <w:rPr>
                <w:sz w:val="24"/>
              </w:rPr>
            </w:pPr>
            <w:r>
              <w:rPr>
                <w:sz w:val="24"/>
              </w:rPr>
              <w:t>0,561</w:t>
            </w:r>
          </w:p>
        </w:tc>
      </w:tr>
      <w:tr>
        <w:trPr>
          <w:trHeight w:val="273" w:hRule="atLeast"/>
        </w:trPr>
        <w:tc>
          <w:tcPr>
            <w:tcW w:w="2449" w:type="dxa"/>
          </w:tcPr>
          <w:p>
            <w:pPr>
              <w:pStyle w:val="TableParagraph"/>
              <w:spacing w:line="254" w:lineRule="exact"/>
              <w:ind w:left="346" w:right="342"/>
              <w:rPr>
                <w:sz w:val="24"/>
              </w:rPr>
            </w:pPr>
            <w:r>
              <w:rPr>
                <w:sz w:val="24"/>
              </w:rPr>
              <w:t>Резерв</w:t>
            </w:r>
          </w:p>
        </w:tc>
        <w:tc>
          <w:tcPr>
            <w:tcW w:w="1485" w:type="dxa"/>
          </w:tcPr>
          <w:p>
            <w:pPr>
              <w:pStyle w:val="TableParagraph"/>
              <w:spacing w:line="254" w:lineRule="exact"/>
              <w:ind w:left="194" w:right="18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085" w:type="dxa"/>
          </w:tcPr>
          <w:p>
            <w:pPr>
              <w:pStyle w:val="TableParagraph"/>
              <w:spacing w:line="254" w:lineRule="exact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1089" w:type="dxa"/>
          </w:tcPr>
          <w:p>
            <w:pPr>
              <w:pStyle w:val="TableParagraph"/>
              <w:spacing w:line="254" w:lineRule="exact"/>
              <w:ind w:left="209" w:right="210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1085" w:type="dxa"/>
          </w:tcPr>
          <w:p>
            <w:pPr>
              <w:pStyle w:val="TableParagraph"/>
              <w:spacing w:line="254" w:lineRule="exact"/>
              <w:ind w:left="200" w:right="208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1085" w:type="dxa"/>
          </w:tcPr>
          <w:p>
            <w:pPr>
              <w:pStyle w:val="TableParagraph"/>
              <w:spacing w:line="254" w:lineRule="exact"/>
              <w:ind w:left="200" w:right="202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1085" w:type="dxa"/>
          </w:tcPr>
          <w:p>
            <w:pPr>
              <w:pStyle w:val="TableParagraph"/>
              <w:spacing w:line="254" w:lineRule="exact"/>
              <w:ind w:right="231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1090" w:type="dxa"/>
          </w:tcPr>
          <w:p>
            <w:pPr>
              <w:pStyle w:val="TableParagraph"/>
              <w:spacing w:line="254" w:lineRule="exact"/>
              <w:ind w:left="205" w:right="215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1085" w:type="dxa"/>
          </w:tcPr>
          <w:p>
            <w:pPr>
              <w:pStyle w:val="TableParagraph"/>
              <w:spacing w:line="254" w:lineRule="exact"/>
              <w:ind w:left="193" w:right="208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1086" w:type="dxa"/>
          </w:tcPr>
          <w:p>
            <w:pPr>
              <w:pStyle w:val="TableParagraph"/>
              <w:spacing w:line="254" w:lineRule="exact"/>
              <w:ind w:right="235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1085" w:type="dxa"/>
          </w:tcPr>
          <w:p>
            <w:pPr>
              <w:pStyle w:val="TableParagraph"/>
              <w:spacing w:line="254" w:lineRule="exact"/>
              <w:ind w:left="198" w:right="208"/>
              <w:rPr>
                <w:sz w:val="24"/>
              </w:rPr>
            </w:pPr>
            <w:r>
              <w:rPr>
                <w:sz w:val="24"/>
              </w:rPr>
              <w:t>0,214</w:t>
            </w:r>
          </w:p>
        </w:tc>
        <w:tc>
          <w:tcPr>
            <w:tcW w:w="1090" w:type="dxa"/>
          </w:tcPr>
          <w:p>
            <w:pPr>
              <w:pStyle w:val="TableParagraph"/>
              <w:spacing w:line="254" w:lineRule="exact"/>
              <w:ind w:left="198" w:right="215"/>
              <w:rPr>
                <w:sz w:val="24"/>
              </w:rPr>
            </w:pPr>
            <w:r>
              <w:rPr>
                <w:sz w:val="24"/>
              </w:rPr>
              <w:t>0,214</w:t>
            </w:r>
          </w:p>
        </w:tc>
        <w:tc>
          <w:tcPr>
            <w:tcW w:w="1085" w:type="dxa"/>
          </w:tcPr>
          <w:p>
            <w:pPr>
              <w:pStyle w:val="TableParagraph"/>
              <w:spacing w:line="254" w:lineRule="exact"/>
              <w:ind w:left="187" w:right="208"/>
              <w:rPr>
                <w:sz w:val="24"/>
              </w:rPr>
            </w:pPr>
            <w:r>
              <w:rPr>
                <w:sz w:val="24"/>
              </w:rPr>
              <w:t>0,214</w:t>
            </w:r>
          </w:p>
        </w:tc>
      </w:tr>
    </w:tbl>
    <w:p>
      <w:pPr>
        <w:spacing w:before="21"/>
        <w:ind w:left="107" w:right="0" w:firstLine="0"/>
        <w:jc w:val="left"/>
        <w:rPr>
          <w:sz w:val="24"/>
        </w:rPr>
      </w:pPr>
      <w:r>
        <w:rPr>
          <w:sz w:val="24"/>
        </w:rPr>
        <w:t>*Ввод</w:t>
      </w:r>
      <w:r>
        <w:rPr>
          <w:spacing w:val="-3"/>
          <w:sz w:val="24"/>
        </w:rPr>
        <w:t> </w:t>
      </w:r>
      <w:r>
        <w:rPr>
          <w:sz w:val="24"/>
        </w:rPr>
        <w:t>газовой</w:t>
      </w:r>
      <w:r>
        <w:rPr>
          <w:spacing w:val="-2"/>
          <w:sz w:val="24"/>
        </w:rPr>
        <w:t> </w:t>
      </w:r>
      <w:r>
        <w:rPr>
          <w:sz w:val="24"/>
        </w:rPr>
        <w:t>БМК</w:t>
      </w:r>
      <w:r>
        <w:rPr>
          <w:spacing w:val="-3"/>
          <w:sz w:val="24"/>
        </w:rPr>
        <w:t> </w:t>
      </w:r>
      <w:r>
        <w:rPr>
          <w:sz w:val="24"/>
        </w:rPr>
        <w:t>вместо угольной</w:t>
      </w:r>
      <w:r>
        <w:rPr>
          <w:spacing w:val="-4"/>
          <w:sz w:val="24"/>
        </w:rPr>
        <w:t> </w:t>
      </w:r>
      <w:r>
        <w:rPr>
          <w:sz w:val="24"/>
        </w:rPr>
        <w:t>котельной</w:t>
      </w:r>
      <w:r>
        <w:rPr>
          <w:spacing w:val="-4"/>
          <w:sz w:val="24"/>
        </w:rPr>
        <w:t> </w:t>
      </w:r>
      <w:r>
        <w:rPr>
          <w:sz w:val="24"/>
        </w:rPr>
        <w:t>№21</w:t>
      </w:r>
    </w:p>
    <w:p>
      <w:pPr>
        <w:pStyle w:val="BodyText"/>
        <w:spacing w:before="5"/>
        <w:ind w:left="0"/>
        <w:rPr>
          <w:sz w:val="22"/>
        </w:rPr>
      </w:pPr>
    </w:p>
    <w:p>
      <w:pPr>
        <w:spacing w:line="362" w:lineRule="auto" w:before="0"/>
        <w:ind w:left="107" w:right="0" w:firstLine="708"/>
        <w:jc w:val="left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2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0"/>
          <w:sz w:val="28"/>
        </w:rPr>
        <w:t> </w:t>
      </w:r>
      <w:r>
        <w:rPr>
          <w:b/>
          <w:sz w:val="28"/>
        </w:rPr>
        <w:t>вводу</w:t>
      </w:r>
      <w:r>
        <w:rPr>
          <w:b/>
          <w:spacing w:val="12"/>
          <w:sz w:val="28"/>
        </w:rPr>
        <w:t> </w:t>
      </w:r>
      <w:r>
        <w:rPr>
          <w:b/>
          <w:sz w:val="28"/>
        </w:rPr>
        <w:t>новых</w:t>
      </w:r>
      <w:r>
        <w:rPr>
          <w:b/>
          <w:spacing w:val="6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5"/>
          <w:sz w:val="28"/>
        </w:rPr>
        <w:t> </w:t>
      </w:r>
      <w:r>
        <w:rPr>
          <w:b/>
          <w:sz w:val="28"/>
        </w:rPr>
        <w:t>реконструкции</w:t>
      </w:r>
      <w:r>
        <w:rPr>
          <w:b/>
          <w:spacing w:val="9"/>
          <w:sz w:val="28"/>
        </w:rPr>
        <w:t> </w:t>
      </w:r>
      <w:r>
        <w:rPr>
          <w:b/>
          <w:sz w:val="28"/>
        </w:rPr>
        <w:t>существующих</w:t>
      </w:r>
      <w:r>
        <w:rPr>
          <w:b/>
          <w:spacing w:val="10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1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0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9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10"/>
          <w:sz w:val="28"/>
        </w:rPr>
        <w:t> </w:t>
      </w:r>
      <w:r>
        <w:rPr>
          <w:b/>
          <w:sz w:val="28"/>
        </w:rPr>
        <w:t>использованием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возобновляемых источников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энергии,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также местных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видов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топлива</w:t>
      </w:r>
    </w:p>
    <w:p>
      <w:pPr>
        <w:pStyle w:val="BodyText"/>
        <w:spacing w:line="314" w:lineRule="exact"/>
        <w:ind w:left="708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spacing w:after="0" w:line="314" w:lineRule="exact"/>
        <w:sectPr>
          <w:type w:val="continuous"/>
          <w:pgSz w:w="16840" w:h="11910" w:orient="landscape"/>
          <w:pgMar w:top="760" w:bottom="1220" w:left="460" w:right="280"/>
        </w:sectPr>
      </w:pPr>
    </w:p>
    <w:p>
      <w:pPr>
        <w:spacing w:line="360" w:lineRule="auto" w:before="82"/>
        <w:ind w:left="112" w:right="125" w:firstLine="0"/>
        <w:jc w:val="both"/>
        <w:rPr>
          <w:b/>
          <w:sz w:val="28"/>
        </w:rPr>
      </w:pPr>
      <w:r>
        <w:rPr>
          <w:b/>
          <w:sz w:val="28"/>
        </w:rPr>
        <w:t>Раздел 6. Предложения по строительству, реконструкции и (или) модернизации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тепловых сетей</w:t>
      </w:r>
    </w:p>
    <w:p>
      <w:pPr>
        <w:spacing w:line="360" w:lineRule="auto" w:before="122"/>
        <w:ind w:left="112" w:right="126" w:firstLine="780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реконструкции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сетей,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обеспечивающих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перераспределение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нагрузки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дефицитом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располагаемой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мощности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резервом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располагаемой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мощности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энергии</w:t>
      </w:r>
    </w:p>
    <w:p>
      <w:pPr>
        <w:pStyle w:val="BodyText"/>
        <w:spacing w:line="319" w:lineRule="exact"/>
        <w:ind w:left="82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spacing w:line="360" w:lineRule="auto" w:before="122"/>
        <w:ind w:left="112" w:right="125" w:firstLine="70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реконструкции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сетей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обеспечения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перспективных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приростов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нагрузки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осваиваемых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районах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поселения,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городского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округа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под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жилищную,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комплексную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или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производственную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застройку</w:t>
      </w:r>
    </w:p>
    <w:p>
      <w:pPr>
        <w:pStyle w:val="BodyText"/>
        <w:spacing w:line="319" w:lineRule="exact"/>
        <w:ind w:left="82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spacing w:line="360" w:lineRule="auto" w:before="126"/>
        <w:ind w:left="112" w:right="127" w:firstLine="708"/>
        <w:jc w:val="both"/>
        <w:rPr>
          <w:b/>
          <w:sz w:val="28"/>
        </w:rPr>
      </w:pPr>
      <w:r>
        <w:rPr>
          <w:b/>
          <w:sz w:val="28"/>
        </w:rPr>
        <w:t>Предложения по строительству и реконструкции тепловых сетей в целях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обеспечения условий, при наличии которых существует возможность поставок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 энергии потребителям от различных источников тепловой энергии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сохранении надежности теплоснабжения</w:t>
      </w:r>
    </w:p>
    <w:p>
      <w:pPr>
        <w:pStyle w:val="BodyText"/>
        <w:spacing w:line="319" w:lineRule="exact"/>
        <w:ind w:left="82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spacing w:line="360" w:lineRule="auto" w:before="122"/>
        <w:ind w:left="112" w:right="130" w:firstLine="70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реконструкции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сетей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повышения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эффективности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функционирования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системы</w:t>
      </w:r>
      <w:r>
        <w:rPr>
          <w:b/>
          <w:spacing w:val="-13"/>
          <w:sz w:val="28"/>
        </w:rPr>
        <w:t> </w:t>
      </w:r>
      <w:r>
        <w:rPr>
          <w:b/>
          <w:sz w:val="28"/>
        </w:rPr>
        <w:t>теплоснабжения,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том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числе за счет перевода котельных в пиковый режим работы или ликвидации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котельных 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основаниям</w:t>
      </w:r>
    </w:p>
    <w:p>
      <w:pPr>
        <w:pStyle w:val="BodyText"/>
        <w:spacing w:line="319" w:lineRule="exact"/>
        <w:ind w:left="82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spacing w:line="357" w:lineRule="auto" w:before="126"/>
        <w:ind w:left="112" w:right="134" w:firstLine="70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реконструкции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сетей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обеспечения нормативной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надежности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потребителей</w:t>
      </w:r>
    </w:p>
    <w:p>
      <w:pPr>
        <w:pStyle w:val="BodyText"/>
        <w:spacing w:before="1"/>
        <w:ind w:right="126" w:firstLine="708"/>
        <w:jc w:val="both"/>
      </w:pPr>
      <w:bookmarkStart w:name="_bookmark8" w:id="9"/>
      <w:bookmarkEnd w:id="9"/>
      <w:r>
        <w:rPr/>
      </w:r>
      <w:r>
        <w:rPr/>
        <w:t>В результате гидравлического расчета</w:t>
      </w:r>
      <w:r>
        <w:rPr>
          <w:spacing w:val="1"/>
        </w:rPr>
        <w:t> </w:t>
      </w:r>
      <w:r>
        <w:rPr/>
        <w:t>выявлены</w:t>
      </w:r>
      <w:r>
        <w:rPr>
          <w:spacing w:val="1"/>
        </w:rPr>
        <w:t> </w:t>
      </w:r>
      <w:r>
        <w:rPr/>
        <w:t>участки тепловых сетей с</w:t>
      </w:r>
      <w:r>
        <w:rPr>
          <w:spacing w:val="1"/>
        </w:rPr>
        <w:t> </w:t>
      </w:r>
      <w:r>
        <w:rPr/>
        <w:t>повышенными</w:t>
      </w:r>
      <w:r>
        <w:rPr>
          <w:spacing w:val="1"/>
        </w:rPr>
        <w:t> </w:t>
      </w:r>
      <w:r>
        <w:rPr/>
        <w:t>гидравлическими</w:t>
      </w:r>
      <w:r>
        <w:rPr>
          <w:spacing w:val="1"/>
        </w:rPr>
        <w:t> </w:t>
      </w:r>
      <w:r>
        <w:rPr/>
        <w:t>потерями,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участки</w:t>
      </w:r>
      <w:r>
        <w:rPr>
          <w:spacing w:val="1"/>
        </w:rPr>
        <w:t> </w:t>
      </w:r>
      <w:r>
        <w:rPr/>
        <w:t>рекомендованы</w:t>
      </w:r>
      <w:r>
        <w:rPr>
          <w:spacing w:val="1"/>
        </w:rPr>
        <w:t> </w:t>
      </w:r>
      <w:r>
        <w:rPr/>
        <w:t>к</w:t>
      </w:r>
      <w:r>
        <w:rPr>
          <w:spacing w:val="-67"/>
        </w:rPr>
        <w:t> </w:t>
      </w:r>
      <w:r>
        <w:rPr/>
        <w:t>перекладке</w:t>
      </w:r>
      <w:r>
        <w:rPr>
          <w:spacing w:val="-4"/>
        </w:rPr>
        <w:t> </w:t>
      </w:r>
      <w:r>
        <w:rPr/>
        <w:t>на</w:t>
      </w:r>
      <w:r>
        <w:rPr>
          <w:spacing w:val="1"/>
        </w:rPr>
        <w:t> </w:t>
      </w:r>
      <w:r>
        <w:rPr/>
        <w:t>больший</w:t>
      </w:r>
      <w:r>
        <w:rPr>
          <w:spacing w:val="-1"/>
        </w:rPr>
        <w:t> </w:t>
      </w:r>
      <w:r>
        <w:rPr/>
        <w:t>диаметр</w:t>
      </w:r>
    </w:p>
    <w:p>
      <w:pPr>
        <w:spacing w:before="58" w:after="13"/>
        <w:ind w:left="0" w:right="116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22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3"/>
        <w:gridCol w:w="2997"/>
        <w:gridCol w:w="1433"/>
        <w:gridCol w:w="1429"/>
        <w:gridCol w:w="1809"/>
      </w:tblGrid>
      <w:tr>
        <w:trPr>
          <w:trHeight w:val="506" w:hRule="atLeast"/>
        </w:trPr>
        <w:tc>
          <w:tcPr>
            <w:tcW w:w="2533" w:type="dxa"/>
          </w:tcPr>
          <w:p>
            <w:pPr>
              <w:pStyle w:val="TableParagraph"/>
              <w:spacing w:before="125"/>
              <w:ind w:left="463" w:right="460"/>
              <w:rPr>
                <w:sz w:val="22"/>
              </w:rPr>
            </w:pPr>
            <w:r>
              <w:rPr>
                <w:sz w:val="22"/>
              </w:rPr>
              <w:t>Узел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Начальный</w:t>
            </w:r>
          </w:p>
        </w:tc>
        <w:tc>
          <w:tcPr>
            <w:tcW w:w="2997" w:type="dxa"/>
          </w:tcPr>
          <w:p>
            <w:pPr>
              <w:pStyle w:val="TableParagraph"/>
              <w:spacing w:before="125"/>
              <w:ind w:left="247" w:right="240"/>
              <w:rPr>
                <w:sz w:val="22"/>
              </w:rPr>
            </w:pPr>
            <w:r>
              <w:rPr>
                <w:sz w:val="22"/>
              </w:rPr>
              <w:t>Узел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Конечный</w:t>
            </w:r>
          </w:p>
        </w:tc>
        <w:tc>
          <w:tcPr>
            <w:tcW w:w="1433" w:type="dxa"/>
          </w:tcPr>
          <w:p>
            <w:pPr>
              <w:pStyle w:val="TableParagraph"/>
              <w:spacing w:before="125"/>
              <w:ind w:left="273" w:right="269"/>
              <w:rPr>
                <w:sz w:val="22"/>
              </w:rPr>
            </w:pPr>
            <w:r>
              <w:rPr>
                <w:sz w:val="22"/>
              </w:rPr>
              <w:t>Длина,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</w:t>
            </w:r>
          </w:p>
        </w:tc>
        <w:tc>
          <w:tcPr>
            <w:tcW w:w="1429" w:type="dxa"/>
          </w:tcPr>
          <w:p>
            <w:pPr>
              <w:pStyle w:val="TableParagraph"/>
              <w:spacing w:line="252" w:lineRule="exact"/>
              <w:ind w:left="497" w:right="213" w:hanging="260"/>
              <w:jc w:val="left"/>
              <w:rPr>
                <w:sz w:val="22"/>
              </w:rPr>
            </w:pPr>
            <w:r>
              <w:rPr>
                <w:sz w:val="22"/>
              </w:rPr>
              <w:t>Диам, мм,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сущ.</w:t>
            </w:r>
          </w:p>
        </w:tc>
        <w:tc>
          <w:tcPr>
            <w:tcW w:w="1809" w:type="dxa"/>
          </w:tcPr>
          <w:p>
            <w:pPr>
              <w:pStyle w:val="TableParagraph"/>
              <w:spacing w:line="252" w:lineRule="exact"/>
              <w:ind w:left="401" w:right="376" w:firstLine="24"/>
              <w:jc w:val="left"/>
              <w:rPr>
                <w:sz w:val="22"/>
              </w:rPr>
            </w:pPr>
            <w:r>
              <w:rPr>
                <w:sz w:val="22"/>
              </w:rPr>
              <w:t>Диам, мм,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рекоменд..</w:t>
            </w:r>
          </w:p>
        </w:tc>
      </w:tr>
      <w:tr>
        <w:trPr>
          <w:trHeight w:val="254" w:hRule="atLeast"/>
        </w:trPr>
        <w:tc>
          <w:tcPr>
            <w:tcW w:w="2533" w:type="dxa"/>
          </w:tcPr>
          <w:p>
            <w:pPr>
              <w:pStyle w:val="TableParagraph"/>
              <w:spacing w:line="232" w:lineRule="exact" w:before="2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997" w:type="dxa"/>
          </w:tcPr>
          <w:p>
            <w:pPr>
              <w:pStyle w:val="TableParagraph"/>
              <w:spacing w:line="232" w:lineRule="exact" w:before="2"/>
              <w:ind w:left="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33" w:type="dxa"/>
          </w:tcPr>
          <w:p>
            <w:pPr>
              <w:pStyle w:val="TableParagraph"/>
              <w:spacing w:line="232" w:lineRule="exact" w:before="2"/>
              <w:ind w:left="5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29" w:type="dxa"/>
          </w:tcPr>
          <w:p>
            <w:pPr>
              <w:pStyle w:val="TableParagraph"/>
              <w:spacing w:line="232" w:lineRule="exact" w:before="2"/>
              <w:ind w:left="658"/>
              <w:jc w:val="lef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809" w:type="dxa"/>
          </w:tcPr>
          <w:p>
            <w:pPr>
              <w:pStyle w:val="TableParagraph"/>
              <w:spacing w:line="232" w:lineRule="exact" w:before="2"/>
              <w:ind w:right="840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253" w:hRule="atLeast"/>
        </w:trPr>
        <w:tc>
          <w:tcPr>
            <w:tcW w:w="2533" w:type="dxa"/>
          </w:tcPr>
          <w:p>
            <w:pPr>
              <w:pStyle w:val="TableParagraph"/>
              <w:spacing w:line="234" w:lineRule="exact"/>
              <w:ind w:left="463" w:right="448"/>
              <w:rPr>
                <w:sz w:val="22"/>
              </w:rPr>
            </w:pPr>
            <w:r>
              <w:rPr>
                <w:sz w:val="22"/>
              </w:rPr>
              <w:t>тк-06</w:t>
            </w:r>
          </w:p>
        </w:tc>
        <w:tc>
          <w:tcPr>
            <w:tcW w:w="2997" w:type="dxa"/>
          </w:tcPr>
          <w:p>
            <w:pPr>
              <w:pStyle w:val="TableParagraph"/>
              <w:spacing w:line="234" w:lineRule="exact"/>
              <w:ind w:left="253" w:right="240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 ПУ №20,5</w:t>
            </w:r>
          </w:p>
        </w:tc>
        <w:tc>
          <w:tcPr>
            <w:tcW w:w="1433" w:type="dxa"/>
          </w:tcPr>
          <w:p>
            <w:pPr>
              <w:pStyle w:val="TableParagraph"/>
              <w:spacing w:line="234" w:lineRule="exact"/>
              <w:ind w:left="273" w:right="259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429" w:type="dxa"/>
          </w:tcPr>
          <w:p>
            <w:pPr>
              <w:pStyle w:val="TableParagraph"/>
              <w:spacing w:line="234" w:lineRule="exact"/>
              <w:ind w:left="602"/>
              <w:jc w:val="lef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809" w:type="dxa"/>
          </w:tcPr>
          <w:p>
            <w:pPr>
              <w:pStyle w:val="TableParagraph"/>
              <w:spacing w:line="234" w:lineRule="exact"/>
              <w:ind w:right="783"/>
              <w:jc w:val="right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</w:tr>
      <w:tr>
        <w:trPr>
          <w:trHeight w:val="250" w:hRule="atLeast"/>
        </w:trPr>
        <w:tc>
          <w:tcPr>
            <w:tcW w:w="2533" w:type="dxa"/>
          </w:tcPr>
          <w:p>
            <w:pPr>
              <w:pStyle w:val="TableParagraph"/>
              <w:spacing w:line="230" w:lineRule="exact"/>
              <w:ind w:left="463" w:right="448"/>
              <w:rPr>
                <w:sz w:val="22"/>
              </w:rPr>
            </w:pPr>
            <w:r>
              <w:rPr>
                <w:sz w:val="22"/>
              </w:rPr>
              <w:t>тк-04</w:t>
            </w:r>
          </w:p>
        </w:tc>
        <w:tc>
          <w:tcPr>
            <w:tcW w:w="2997" w:type="dxa"/>
          </w:tcPr>
          <w:p>
            <w:pPr>
              <w:pStyle w:val="TableParagraph"/>
              <w:spacing w:line="230" w:lineRule="exact"/>
              <w:ind w:left="253" w:right="240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 ПУ №20,3</w:t>
            </w:r>
          </w:p>
        </w:tc>
        <w:tc>
          <w:tcPr>
            <w:tcW w:w="1433" w:type="dxa"/>
          </w:tcPr>
          <w:p>
            <w:pPr>
              <w:pStyle w:val="TableParagraph"/>
              <w:spacing w:line="230" w:lineRule="exact"/>
              <w:ind w:left="273" w:right="259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29" w:type="dxa"/>
          </w:tcPr>
          <w:p>
            <w:pPr>
              <w:pStyle w:val="TableParagraph"/>
              <w:spacing w:line="230" w:lineRule="exact"/>
              <w:ind w:left="602"/>
              <w:jc w:val="lef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809" w:type="dxa"/>
          </w:tcPr>
          <w:p>
            <w:pPr>
              <w:pStyle w:val="TableParagraph"/>
              <w:spacing w:line="230" w:lineRule="exact"/>
              <w:ind w:right="783"/>
              <w:jc w:val="right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</w:tr>
      <w:tr>
        <w:trPr>
          <w:trHeight w:val="253" w:hRule="atLeast"/>
        </w:trPr>
        <w:tc>
          <w:tcPr>
            <w:tcW w:w="2533" w:type="dxa"/>
          </w:tcPr>
          <w:p>
            <w:pPr>
              <w:pStyle w:val="TableParagraph"/>
              <w:spacing w:line="232" w:lineRule="exact" w:before="1"/>
              <w:ind w:left="463" w:right="448"/>
              <w:rPr>
                <w:sz w:val="22"/>
              </w:rPr>
            </w:pPr>
            <w:r>
              <w:rPr>
                <w:sz w:val="22"/>
              </w:rPr>
              <w:t>тк-03</w:t>
            </w:r>
          </w:p>
        </w:tc>
        <w:tc>
          <w:tcPr>
            <w:tcW w:w="2997" w:type="dxa"/>
          </w:tcPr>
          <w:p>
            <w:pPr>
              <w:pStyle w:val="TableParagraph"/>
              <w:spacing w:line="232" w:lineRule="exact" w:before="1"/>
              <w:ind w:left="253" w:right="240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 ПУ №20,4</w:t>
            </w:r>
          </w:p>
        </w:tc>
        <w:tc>
          <w:tcPr>
            <w:tcW w:w="1433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29" w:type="dxa"/>
          </w:tcPr>
          <w:p>
            <w:pPr>
              <w:pStyle w:val="TableParagraph"/>
              <w:spacing w:line="232" w:lineRule="exact" w:before="1"/>
              <w:ind w:left="602"/>
              <w:jc w:val="lef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809" w:type="dxa"/>
          </w:tcPr>
          <w:p>
            <w:pPr>
              <w:pStyle w:val="TableParagraph"/>
              <w:spacing w:line="232" w:lineRule="exact" w:before="1"/>
              <w:ind w:right="783"/>
              <w:jc w:val="right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</w:tr>
    </w:tbl>
    <w:p>
      <w:pPr>
        <w:spacing w:after="0" w:line="232" w:lineRule="exact"/>
        <w:jc w:val="right"/>
        <w:rPr>
          <w:sz w:val="22"/>
        </w:rPr>
        <w:sectPr>
          <w:headerReference w:type="default" r:id="rId27"/>
          <w:footerReference w:type="default" r:id="rId28"/>
          <w:pgSz w:w="11910" w:h="16840"/>
          <w:pgMar w:header="434" w:footer="274" w:top="1000" w:bottom="460" w:left="1020" w:right="440"/>
          <w:pgNumType w:start="26"/>
        </w:sectPr>
      </w:pPr>
    </w:p>
    <w:p>
      <w:pPr>
        <w:pStyle w:val="BodyText"/>
        <w:spacing w:before="78"/>
        <w:ind w:right="130" w:firstLine="600"/>
        <w:jc w:val="both"/>
      </w:pPr>
      <w:r>
        <w:rPr/>
        <w:t>Для   </w:t>
      </w:r>
      <w:r>
        <w:rPr>
          <w:spacing w:val="1"/>
        </w:rPr>
        <w:t> </w:t>
      </w:r>
      <w:r>
        <w:rPr/>
        <w:t>обеспечения   </w:t>
      </w:r>
      <w:r>
        <w:rPr>
          <w:spacing w:val="1"/>
        </w:rPr>
        <w:t> </w:t>
      </w:r>
      <w:r>
        <w:rPr/>
        <w:t>нормативной   </w:t>
      </w:r>
      <w:r>
        <w:rPr>
          <w:spacing w:val="1"/>
        </w:rPr>
        <w:t> </w:t>
      </w:r>
      <w:r>
        <w:rPr/>
        <w:t>надежности   </w:t>
      </w:r>
      <w:r>
        <w:rPr>
          <w:spacing w:val="1"/>
        </w:rPr>
        <w:t> </w:t>
      </w:r>
      <w:r>
        <w:rPr/>
        <w:t>согласно   </w:t>
      </w:r>
      <w:r>
        <w:rPr>
          <w:spacing w:val="1"/>
        </w:rPr>
        <w:t> </w:t>
      </w:r>
      <w:r>
        <w:rPr/>
        <w:t>СП</w:t>
      </w:r>
      <w:r>
        <w:rPr>
          <w:spacing w:val="-67"/>
        </w:rPr>
        <w:t> </w:t>
      </w:r>
      <w:r>
        <w:rPr/>
        <w:t>124.13330.2012 «Тепловые сети» обязательна перекладка участков тепловой сети с</w:t>
      </w:r>
      <w:r>
        <w:rPr>
          <w:spacing w:val="1"/>
        </w:rPr>
        <w:t> </w:t>
      </w:r>
      <w:r>
        <w:rPr/>
        <w:t>годом</w:t>
      </w:r>
      <w:r>
        <w:rPr>
          <w:spacing w:val="-1"/>
        </w:rPr>
        <w:t> </w:t>
      </w:r>
      <w:r>
        <w:rPr/>
        <w:t>прокладки</w:t>
      </w:r>
      <w:r>
        <w:rPr>
          <w:spacing w:val="-2"/>
        </w:rPr>
        <w:t> </w:t>
      </w:r>
      <w:r>
        <w:rPr/>
        <w:t>до</w:t>
      </w:r>
      <w:r>
        <w:rPr>
          <w:spacing w:val="-3"/>
        </w:rPr>
        <w:t> </w:t>
      </w:r>
      <w:r>
        <w:rPr/>
        <w:t>1990,</w:t>
      </w:r>
      <w:r>
        <w:rPr>
          <w:spacing w:val="2"/>
        </w:rPr>
        <w:t> </w:t>
      </w:r>
      <w:r>
        <w:rPr/>
        <w:t>т.е.</w:t>
      </w:r>
      <w:r>
        <w:rPr>
          <w:spacing w:val="3"/>
        </w:rPr>
        <w:t> </w:t>
      </w:r>
      <w:r>
        <w:rPr/>
        <w:t>со</w:t>
      </w:r>
      <w:r>
        <w:rPr>
          <w:spacing w:val="-4"/>
        </w:rPr>
        <w:t> </w:t>
      </w:r>
      <w:r>
        <w:rPr/>
        <w:t>сроком</w:t>
      </w:r>
      <w:r>
        <w:rPr>
          <w:spacing w:val="-1"/>
        </w:rPr>
        <w:t> </w:t>
      </w:r>
      <w:r>
        <w:rPr/>
        <w:t>эксплуатации</w:t>
      </w:r>
      <w:r>
        <w:rPr>
          <w:spacing w:val="6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30</w:t>
      </w:r>
      <w:r>
        <w:rPr>
          <w:spacing w:val="1"/>
        </w:rPr>
        <w:t> </w:t>
      </w:r>
      <w:r>
        <w:rPr/>
        <w:t>лет.</w:t>
      </w:r>
    </w:p>
    <w:p>
      <w:pPr>
        <w:spacing w:before="58" w:after="13"/>
        <w:ind w:left="0" w:right="116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23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49"/>
        <w:gridCol w:w="3477"/>
        <w:gridCol w:w="3473"/>
      </w:tblGrid>
      <w:tr>
        <w:trPr>
          <w:trHeight w:val="253" w:hRule="atLeast"/>
        </w:trPr>
        <w:tc>
          <w:tcPr>
            <w:tcW w:w="3249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892" w:right="883"/>
              <w:rPr>
                <w:sz w:val="22"/>
              </w:rPr>
            </w:pPr>
            <w:r>
              <w:rPr>
                <w:sz w:val="22"/>
              </w:rPr>
              <w:t>Источник</w:t>
            </w:r>
          </w:p>
        </w:tc>
        <w:tc>
          <w:tcPr>
            <w:tcW w:w="6950" w:type="dxa"/>
            <w:gridSpan w:val="2"/>
          </w:tcPr>
          <w:p>
            <w:pPr>
              <w:pStyle w:val="TableParagraph"/>
              <w:spacing w:line="232" w:lineRule="exact" w:before="1"/>
              <w:ind w:left="583"/>
              <w:jc w:val="left"/>
              <w:rPr>
                <w:sz w:val="22"/>
              </w:rPr>
            </w:pPr>
            <w:r>
              <w:rPr>
                <w:sz w:val="22"/>
              </w:rPr>
              <w:t>Протяженность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трубопроводов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двухтрубном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исчислении,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</w:t>
            </w:r>
          </w:p>
        </w:tc>
      </w:tr>
      <w:tr>
        <w:trPr>
          <w:trHeight w:val="506" w:hRule="atLeast"/>
        </w:trPr>
        <w:tc>
          <w:tcPr>
            <w:tcW w:w="32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spacing w:before="125"/>
              <w:ind w:left="513" w:right="507"/>
              <w:rPr>
                <w:sz w:val="22"/>
              </w:rPr>
            </w:pPr>
            <w:r>
              <w:rPr>
                <w:sz w:val="22"/>
              </w:rPr>
              <w:t>Тепловые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сети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отопления</w:t>
            </w:r>
          </w:p>
        </w:tc>
        <w:tc>
          <w:tcPr>
            <w:tcW w:w="3473" w:type="dxa"/>
          </w:tcPr>
          <w:p>
            <w:pPr>
              <w:pStyle w:val="TableParagraph"/>
              <w:spacing w:line="252" w:lineRule="exact"/>
              <w:ind w:left="1011" w:right="579" w:hanging="405"/>
              <w:jc w:val="left"/>
              <w:rPr>
                <w:sz w:val="22"/>
              </w:rPr>
            </w:pPr>
            <w:r>
              <w:rPr>
                <w:sz w:val="22"/>
              </w:rPr>
              <w:t>Тепловые сети горячего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водоснабжения</w:t>
            </w:r>
          </w:p>
        </w:tc>
      </w:tr>
      <w:tr>
        <w:trPr>
          <w:trHeight w:val="254" w:hRule="atLeast"/>
        </w:trPr>
        <w:tc>
          <w:tcPr>
            <w:tcW w:w="3249" w:type="dxa"/>
          </w:tcPr>
          <w:p>
            <w:pPr>
              <w:pStyle w:val="TableParagraph"/>
              <w:spacing w:line="232" w:lineRule="exact" w:before="2"/>
              <w:ind w:left="14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32" w:lineRule="exact" w:before="2"/>
              <w:ind w:left="1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473" w:type="dxa"/>
          </w:tcPr>
          <w:p>
            <w:pPr>
              <w:pStyle w:val="TableParagraph"/>
              <w:spacing w:line="232" w:lineRule="exact" w:before="2"/>
              <w:ind w:left="1679"/>
              <w:jc w:val="lef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254" w:hRule="atLeast"/>
        </w:trPr>
        <w:tc>
          <w:tcPr>
            <w:tcW w:w="3249" w:type="dxa"/>
          </w:tcPr>
          <w:p>
            <w:pPr>
              <w:pStyle w:val="TableParagraph"/>
              <w:spacing w:line="234" w:lineRule="exact"/>
              <w:ind w:left="894" w:right="883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3477" w:type="dxa"/>
          </w:tcPr>
          <w:p>
            <w:pPr>
              <w:pStyle w:val="TableParagraph"/>
              <w:spacing w:line="234" w:lineRule="exact"/>
              <w:ind w:left="513" w:right="500"/>
              <w:rPr>
                <w:sz w:val="22"/>
              </w:rPr>
            </w:pPr>
            <w:r>
              <w:rPr>
                <w:sz w:val="22"/>
              </w:rPr>
              <w:t>824,0</w:t>
            </w:r>
          </w:p>
        </w:tc>
        <w:tc>
          <w:tcPr>
            <w:tcW w:w="3473" w:type="dxa"/>
          </w:tcPr>
          <w:p>
            <w:pPr>
              <w:pStyle w:val="TableParagraph"/>
              <w:spacing w:line="234" w:lineRule="exact"/>
              <w:ind w:left="1699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3249" w:type="dxa"/>
          </w:tcPr>
          <w:p>
            <w:pPr>
              <w:pStyle w:val="TableParagraph"/>
              <w:spacing w:line="230" w:lineRule="exact"/>
              <w:ind w:left="894" w:right="881"/>
              <w:rPr>
                <w:sz w:val="22"/>
              </w:rPr>
            </w:pPr>
            <w:r>
              <w:rPr>
                <w:sz w:val="22"/>
              </w:rPr>
              <w:t>Итого</w:t>
            </w:r>
          </w:p>
        </w:tc>
        <w:tc>
          <w:tcPr>
            <w:tcW w:w="3477" w:type="dxa"/>
          </w:tcPr>
          <w:p>
            <w:pPr>
              <w:pStyle w:val="TableParagraph"/>
              <w:spacing w:line="230" w:lineRule="exact"/>
              <w:ind w:left="513" w:right="500"/>
              <w:rPr>
                <w:sz w:val="22"/>
              </w:rPr>
            </w:pPr>
            <w:r>
              <w:rPr>
                <w:sz w:val="22"/>
              </w:rPr>
              <w:t>824,0</w:t>
            </w:r>
          </w:p>
        </w:tc>
        <w:tc>
          <w:tcPr>
            <w:tcW w:w="3473" w:type="dxa"/>
          </w:tcPr>
          <w:p>
            <w:pPr>
              <w:pStyle w:val="TableParagraph"/>
              <w:spacing w:line="230" w:lineRule="exact"/>
              <w:ind w:left="1699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spacing w:after="0" w:line="230" w:lineRule="exact"/>
        <w:jc w:val="left"/>
        <w:rPr>
          <w:sz w:val="22"/>
        </w:rPr>
        <w:sectPr>
          <w:pgSz w:w="11910" w:h="16840"/>
          <w:pgMar w:header="434" w:footer="274" w:top="1000" w:bottom="460" w:left="1020" w:right="440"/>
        </w:sectPr>
      </w:pPr>
    </w:p>
    <w:p>
      <w:pPr>
        <w:spacing w:line="360" w:lineRule="auto" w:before="82"/>
        <w:ind w:left="112" w:right="129" w:firstLine="0"/>
        <w:jc w:val="both"/>
        <w:rPr>
          <w:b/>
          <w:sz w:val="28"/>
        </w:rPr>
      </w:pPr>
      <w:r>
        <w:rPr>
          <w:b/>
          <w:spacing w:val="-1"/>
          <w:sz w:val="28"/>
        </w:rPr>
        <w:t>Раздел</w:t>
      </w:r>
      <w:r>
        <w:rPr>
          <w:b/>
          <w:spacing w:val="-17"/>
          <w:sz w:val="28"/>
        </w:rPr>
        <w:t> </w:t>
      </w:r>
      <w:r>
        <w:rPr>
          <w:b/>
          <w:spacing w:val="-1"/>
          <w:sz w:val="28"/>
        </w:rPr>
        <w:t>7.</w:t>
      </w:r>
      <w:r>
        <w:rPr>
          <w:b/>
          <w:spacing w:val="42"/>
          <w:sz w:val="28"/>
        </w:rPr>
        <w:t> </w:t>
      </w:r>
      <w:r>
        <w:rPr>
          <w:b/>
          <w:spacing w:val="-1"/>
          <w:sz w:val="28"/>
        </w:rPr>
        <w:t>Предложения</w:t>
      </w:r>
      <w:r>
        <w:rPr>
          <w:b/>
          <w:spacing w:val="-15"/>
          <w:sz w:val="28"/>
        </w:rPr>
        <w:t> </w:t>
      </w:r>
      <w:r>
        <w:rPr>
          <w:b/>
          <w:spacing w:val="-1"/>
          <w:sz w:val="28"/>
        </w:rPr>
        <w:t>по</w:t>
      </w:r>
      <w:r>
        <w:rPr>
          <w:b/>
          <w:spacing w:val="-16"/>
          <w:sz w:val="28"/>
        </w:rPr>
        <w:t> </w:t>
      </w:r>
      <w:r>
        <w:rPr>
          <w:b/>
          <w:spacing w:val="-1"/>
          <w:sz w:val="28"/>
        </w:rPr>
        <w:t>переводу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открытых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систем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(горячего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водоснабжения) 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закрытые системы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горячего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водоснабжения</w:t>
      </w:r>
    </w:p>
    <w:p>
      <w:pPr>
        <w:pStyle w:val="BodyText"/>
        <w:ind w:right="133" w:firstLine="600"/>
        <w:jc w:val="both"/>
      </w:pPr>
      <w:r>
        <w:rPr/>
        <w:t>В соответствии с п. 10. ФЗ №417 от 07.12.2011 г. «О внесении изменений в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законодательные</w:t>
      </w:r>
      <w:r>
        <w:rPr>
          <w:spacing w:val="1"/>
        </w:rPr>
        <w:t> </w:t>
      </w:r>
      <w:r>
        <w:rPr/>
        <w:t>акты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принятием</w:t>
      </w:r>
      <w:r>
        <w:rPr>
          <w:spacing w:val="1"/>
        </w:rPr>
        <w:t> </w:t>
      </w:r>
      <w:r>
        <w:rPr/>
        <w:t>Федерального</w:t>
      </w:r>
      <w:r>
        <w:rPr>
          <w:spacing w:val="-4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"О</w:t>
      </w:r>
      <w:r>
        <w:rPr>
          <w:spacing w:val="2"/>
        </w:rPr>
        <w:t> </w:t>
      </w:r>
      <w:r>
        <w:rPr/>
        <w:t>водоснабжении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водоотведении»:</w:t>
      </w:r>
    </w:p>
    <w:p>
      <w:pPr>
        <w:pStyle w:val="BodyText"/>
        <w:ind w:right="130" w:firstLine="600"/>
        <w:jc w:val="both"/>
      </w:pPr>
      <w:r>
        <w:rPr/>
        <w:t>с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января</w:t>
      </w:r>
      <w:r>
        <w:rPr>
          <w:spacing w:val="1"/>
        </w:rPr>
        <w:t> </w:t>
      </w:r>
      <w:r>
        <w:rPr/>
        <w:t>2013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подключение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потребителей к централизованным открытым системам теплоснабжения (горячего</w:t>
      </w:r>
      <w:r>
        <w:rPr>
          <w:spacing w:val="1"/>
        </w:rPr>
        <w:t> </w:t>
      </w:r>
      <w:r>
        <w:rPr/>
        <w:t>водоснабжения) для нужд горячего водоснабжения, осуществляемого путем отбора</w:t>
      </w:r>
      <w:r>
        <w:rPr>
          <w:spacing w:val="1"/>
        </w:rPr>
        <w:t> </w:t>
      </w:r>
      <w:r>
        <w:rPr/>
        <w:t>теплоносителя на нужды</w:t>
      </w:r>
      <w:r>
        <w:rPr>
          <w:spacing w:val="3"/>
        </w:rPr>
        <w:t> </w:t>
      </w:r>
      <w:r>
        <w:rPr/>
        <w:t>горячего</w:t>
      </w:r>
      <w:r>
        <w:rPr>
          <w:spacing w:val="-4"/>
        </w:rPr>
        <w:t> </w:t>
      </w:r>
      <w:r>
        <w:rPr/>
        <w:t>водоснабжения,</w:t>
      </w:r>
      <w:r>
        <w:rPr>
          <w:spacing w:val="2"/>
        </w:rPr>
        <w:t> </w:t>
      </w:r>
      <w:r>
        <w:rPr/>
        <w:t>не</w:t>
      </w:r>
      <w:r>
        <w:rPr>
          <w:spacing w:val="-4"/>
        </w:rPr>
        <w:t> </w:t>
      </w:r>
      <w:r>
        <w:rPr/>
        <w:t>допускается;</w:t>
      </w:r>
    </w:p>
    <w:p>
      <w:pPr>
        <w:pStyle w:val="BodyText"/>
        <w:ind w:right="122" w:firstLine="600"/>
        <w:jc w:val="both"/>
      </w:pPr>
      <w:r>
        <w:rPr/>
        <w:t>с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января</w:t>
      </w:r>
      <w:r>
        <w:rPr>
          <w:spacing w:val="1"/>
        </w:rPr>
        <w:t> </w:t>
      </w:r>
      <w:r>
        <w:rPr/>
        <w:t>2022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централизованных</w:t>
      </w:r>
      <w:r>
        <w:rPr>
          <w:spacing w:val="1"/>
        </w:rPr>
        <w:t> </w:t>
      </w:r>
      <w:r>
        <w:rPr/>
        <w:t>открытых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(горячего</w:t>
      </w:r>
      <w:r>
        <w:rPr>
          <w:spacing w:val="1"/>
        </w:rPr>
        <w:t> </w:t>
      </w:r>
      <w:r>
        <w:rPr/>
        <w:t>водоснабжения)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нужд</w:t>
      </w:r>
      <w:r>
        <w:rPr>
          <w:spacing w:val="1"/>
        </w:rPr>
        <w:t> </w:t>
      </w:r>
      <w:r>
        <w:rPr/>
        <w:t>горячего</w:t>
      </w:r>
      <w:r>
        <w:rPr>
          <w:spacing w:val="1"/>
        </w:rPr>
        <w:t> </w:t>
      </w:r>
      <w:r>
        <w:rPr/>
        <w:t>водоснабжения,</w:t>
      </w:r>
      <w:r>
        <w:rPr>
          <w:spacing w:val="1"/>
        </w:rPr>
        <w:t> </w:t>
      </w:r>
      <w:r>
        <w:rPr/>
        <w:t>осуществляемого</w:t>
      </w:r>
      <w:r>
        <w:rPr>
          <w:spacing w:val="-10"/>
        </w:rPr>
        <w:t> </w:t>
      </w:r>
      <w:r>
        <w:rPr/>
        <w:t>путем</w:t>
      </w:r>
      <w:r>
        <w:rPr>
          <w:spacing w:val="-8"/>
        </w:rPr>
        <w:t> </w:t>
      </w:r>
      <w:r>
        <w:rPr/>
        <w:t>отбора</w:t>
      </w:r>
      <w:r>
        <w:rPr>
          <w:spacing w:val="-6"/>
        </w:rPr>
        <w:t> </w:t>
      </w:r>
      <w:r>
        <w:rPr/>
        <w:t>теплоносителя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нужды</w:t>
      </w:r>
      <w:r>
        <w:rPr>
          <w:spacing w:val="-6"/>
        </w:rPr>
        <w:t> </w:t>
      </w:r>
      <w:r>
        <w:rPr/>
        <w:t>горячего</w:t>
      </w:r>
      <w:r>
        <w:rPr>
          <w:spacing w:val="-10"/>
        </w:rPr>
        <w:t> </w:t>
      </w:r>
      <w:r>
        <w:rPr/>
        <w:t>водоснабжения,</w:t>
      </w:r>
      <w:r>
        <w:rPr>
          <w:spacing w:val="-6"/>
        </w:rPr>
        <w:t> </w:t>
      </w:r>
      <w:r>
        <w:rPr/>
        <w:t>не</w:t>
      </w:r>
      <w:r>
        <w:rPr>
          <w:spacing w:val="-67"/>
        </w:rPr>
        <w:t> </w:t>
      </w:r>
      <w:r>
        <w:rPr/>
        <w:t>допускается.</w:t>
      </w:r>
    </w:p>
    <w:p>
      <w:pPr>
        <w:spacing w:line="360" w:lineRule="auto" w:before="121"/>
        <w:ind w:left="112" w:right="128" w:firstLine="70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переводу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существующих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открытых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(горячего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водоснабжения)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закрытые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горячего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водоснабжения,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осуществления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которого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необходимо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индивидуальных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(или)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центральных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пунктов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наличии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потребителей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внутридомовых систем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горячего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водоснабжения</w:t>
      </w:r>
    </w:p>
    <w:p>
      <w:pPr>
        <w:pStyle w:val="BodyText"/>
        <w:spacing w:line="320" w:lineRule="exact"/>
        <w:ind w:left="712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spacing w:line="360" w:lineRule="auto" w:before="122"/>
        <w:ind w:left="112" w:right="128" w:firstLine="70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переводу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существующих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открытых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(горячего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водоснабжения)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закрытые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горячего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водоснабжения,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осуществления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которого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отсутствует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необходимость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индивидуальных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(или)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центральных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пунктов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причине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отсутствия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потребителей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внутридомовых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горячего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водоснабжения</w:t>
      </w:r>
    </w:p>
    <w:p>
      <w:pPr>
        <w:pStyle w:val="BodyText"/>
        <w:spacing w:line="321" w:lineRule="exact"/>
        <w:ind w:left="712"/>
        <w:jc w:val="both"/>
      </w:pPr>
      <w:bookmarkStart w:name="_bookmark9" w:id="10"/>
      <w:bookmarkEnd w:id="10"/>
      <w:r>
        <w:rPr/>
      </w:r>
      <w:r>
        <w:rPr/>
        <w:t>Предложения</w:t>
      </w:r>
      <w:r>
        <w:rPr>
          <w:spacing w:val="-17"/>
        </w:rPr>
        <w:t> </w:t>
      </w:r>
      <w:r>
        <w:rPr/>
        <w:t>отсутствуют.</w:t>
      </w:r>
    </w:p>
    <w:p>
      <w:pPr>
        <w:spacing w:after="0" w:line="321" w:lineRule="exact"/>
        <w:jc w:val="both"/>
        <w:sectPr>
          <w:pgSz w:w="11910" w:h="16840"/>
          <w:pgMar w:header="434" w:footer="274" w:top="1000" w:bottom="460" w:left="1020" w:right="440"/>
        </w:sectPr>
      </w:pPr>
    </w:p>
    <w:p>
      <w:pPr>
        <w:pStyle w:val="Heading1"/>
        <w:spacing w:before="82"/>
        <w:ind w:left="107" w:firstLine="0"/>
        <w:jc w:val="left"/>
      </w:pPr>
      <w:r>
        <w:rPr/>
        <w:t>Раздел</w:t>
      </w:r>
      <w:r>
        <w:rPr>
          <w:spacing w:val="-4"/>
        </w:rPr>
        <w:t> </w:t>
      </w:r>
      <w:r>
        <w:rPr/>
        <w:t>8.</w:t>
      </w:r>
      <w:r>
        <w:rPr>
          <w:spacing w:val="-1"/>
        </w:rPr>
        <w:t> </w:t>
      </w:r>
      <w:r>
        <w:rPr/>
        <w:t>Перспективные</w:t>
      </w:r>
      <w:r>
        <w:rPr>
          <w:spacing w:val="-1"/>
        </w:rPr>
        <w:t> </w:t>
      </w:r>
      <w:r>
        <w:rPr/>
        <w:t>топливные</w:t>
      </w:r>
      <w:r>
        <w:rPr>
          <w:spacing w:val="-3"/>
        </w:rPr>
        <w:t> </w:t>
      </w:r>
      <w:r>
        <w:rPr/>
        <w:t>балансы</w:t>
      </w:r>
    </w:p>
    <w:p>
      <w:pPr>
        <w:pStyle w:val="BodyText"/>
        <w:spacing w:before="2"/>
        <w:ind w:left="0"/>
        <w:rPr>
          <w:b/>
          <w:sz w:val="24"/>
        </w:rPr>
      </w:pPr>
    </w:p>
    <w:p>
      <w:pPr>
        <w:spacing w:line="362" w:lineRule="auto" w:before="0"/>
        <w:ind w:left="107" w:right="0" w:firstLine="708"/>
        <w:jc w:val="left"/>
        <w:rPr>
          <w:b/>
          <w:sz w:val="28"/>
        </w:rPr>
      </w:pPr>
      <w:r>
        <w:rPr>
          <w:b/>
          <w:sz w:val="28"/>
        </w:rPr>
        <w:t>Перспективные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топливные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балансы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каждого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 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видам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основного,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резервного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аварийного топлива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каждом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этапе</w:t>
      </w:r>
    </w:p>
    <w:p>
      <w:pPr>
        <w:pStyle w:val="BodyText"/>
        <w:tabs>
          <w:tab w:pos="2791" w:val="left" w:leader="none"/>
          <w:tab w:pos="4307" w:val="left" w:leader="none"/>
          <w:tab w:pos="5521" w:val="left" w:leader="none"/>
          <w:tab w:pos="6029" w:val="left" w:leader="none"/>
          <w:tab w:pos="7501" w:val="left" w:leader="none"/>
          <w:tab w:pos="8820" w:val="left" w:leader="none"/>
          <w:tab w:pos="9986" w:val="left" w:leader="none"/>
          <w:tab w:pos="11450" w:val="left" w:leader="none"/>
          <w:tab w:pos="12218" w:val="left" w:leader="none"/>
          <w:tab w:pos="12570" w:val="left" w:leader="none"/>
          <w:tab w:pos="13306" w:val="left" w:leader="none"/>
          <w:tab w:pos="15125" w:val="left" w:leader="none"/>
        </w:tabs>
        <w:spacing w:line="237" w:lineRule="auto"/>
        <w:ind w:left="107" w:right="115" w:firstLine="600"/>
      </w:pPr>
      <w:r>
        <w:rPr/>
        <w:t>Перспективные</w:t>
        <w:tab/>
        <w:t>топливные</w:t>
        <w:tab/>
        <w:t>балансы</w:t>
        <w:tab/>
        <w:t>по</w:t>
        <w:tab/>
        <w:t>источнику</w:t>
        <w:tab/>
        <w:t>тепловой</w:t>
        <w:tab/>
        <w:t>энергии</w:t>
        <w:tab/>
        <w:t>Котельная</w:t>
        <w:tab/>
        <w:t>№21</w:t>
        <w:tab/>
        <w:t>в</w:t>
        <w:tab/>
        <w:t>зоне</w:t>
        <w:tab/>
        <w:t>деятельности</w:t>
        <w:tab/>
      </w:r>
      <w:r>
        <w:rPr>
          <w:spacing w:val="-1"/>
        </w:rPr>
        <w:t>единой</w:t>
      </w:r>
      <w:r>
        <w:rPr>
          <w:spacing w:val="-67"/>
        </w:rPr>
        <w:t> </w:t>
      </w:r>
      <w:r>
        <w:rPr/>
        <w:t>теплоснабжающей</w:t>
      </w:r>
      <w:r>
        <w:rPr>
          <w:spacing w:val="2"/>
        </w:rPr>
        <w:t> </w:t>
      </w:r>
      <w:r>
        <w:rPr/>
        <w:t>организации</w:t>
      </w:r>
      <w:r>
        <w:rPr>
          <w:spacing w:val="2"/>
        </w:rPr>
        <w:t> </w:t>
      </w:r>
      <w:r>
        <w:rPr/>
        <w:t>МУП</w:t>
      </w:r>
      <w:r>
        <w:rPr>
          <w:spacing w:val="7"/>
        </w:rPr>
        <w:t> </w:t>
      </w:r>
      <w:r>
        <w:rPr/>
        <w:t>«МУК»</w:t>
      </w:r>
    </w:p>
    <w:p>
      <w:pPr>
        <w:spacing w:before="55" w:after="12"/>
        <w:ind w:left="0" w:right="104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24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"/>
        <w:gridCol w:w="1512"/>
        <w:gridCol w:w="1364"/>
        <w:gridCol w:w="3400"/>
        <w:gridCol w:w="936"/>
        <w:gridCol w:w="935"/>
        <w:gridCol w:w="935"/>
        <w:gridCol w:w="936"/>
        <w:gridCol w:w="935"/>
        <w:gridCol w:w="935"/>
        <w:gridCol w:w="935"/>
        <w:gridCol w:w="936"/>
        <w:gridCol w:w="935"/>
        <w:gridCol w:w="927"/>
      </w:tblGrid>
      <w:tr>
        <w:trPr>
          <w:trHeight w:val="506" w:hRule="atLeast"/>
        </w:trPr>
        <w:tc>
          <w:tcPr>
            <w:tcW w:w="240" w:type="dxa"/>
          </w:tcPr>
          <w:p>
            <w:pPr>
              <w:pStyle w:val="TableParagraph"/>
              <w:spacing w:before="130"/>
              <w:ind w:left="11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512" w:type="dxa"/>
          </w:tcPr>
          <w:p>
            <w:pPr>
              <w:pStyle w:val="TableParagraph"/>
              <w:spacing w:line="252" w:lineRule="exact"/>
              <w:ind w:left="267" w:right="54" w:hanging="201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364" w:type="dxa"/>
          </w:tcPr>
          <w:p>
            <w:pPr>
              <w:pStyle w:val="TableParagraph"/>
              <w:spacing w:line="252" w:lineRule="exact"/>
              <w:ind w:left="303" w:right="285" w:firstLine="188"/>
              <w:jc w:val="left"/>
              <w:rPr>
                <w:sz w:val="22"/>
              </w:rPr>
            </w:pPr>
            <w:r>
              <w:rPr>
                <w:sz w:val="22"/>
              </w:rPr>
              <w:t>Вид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топлива</w:t>
            </w:r>
          </w:p>
        </w:tc>
        <w:tc>
          <w:tcPr>
            <w:tcW w:w="3400" w:type="dxa"/>
          </w:tcPr>
          <w:p>
            <w:pPr>
              <w:pStyle w:val="TableParagraph"/>
              <w:spacing w:before="130"/>
              <w:ind w:left="27" w:right="27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936" w:type="dxa"/>
          </w:tcPr>
          <w:p>
            <w:pPr>
              <w:pStyle w:val="TableParagraph"/>
              <w:spacing w:before="130"/>
              <w:ind w:left="142" w:right="130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935" w:type="dxa"/>
          </w:tcPr>
          <w:p>
            <w:pPr>
              <w:pStyle w:val="TableParagraph"/>
              <w:spacing w:before="130"/>
              <w:ind w:right="232"/>
              <w:jc w:val="right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935" w:type="dxa"/>
          </w:tcPr>
          <w:p>
            <w:pPr>
              <w:pStyle w:val="TableParagraph"/>
              <w:spacing w:before="130"/>
              <w:ind w:left="144" w:right="128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936" w:type="dxa"/>
          </w:tcPr>
          <w:p>
            <w:pPr>
              <w:pStyle w:val="TableParagraph"/>
              <w:spacing w:before="130"/>
              <w:ind w:left="144" w:right="126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935" w:type="dxa"/>
          </w:tcPr>
          <w:p>
            <w:pPr>
              <w:pStyle w:val="TableParagraph"/>
              <w:spacing w:before="130"/>
              <w:ind w:left="146" w:right="127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935" w:type="dxa"/>
          </w:tcPr>
          <w:p>
            <w:pPr>
              <w:pStyle w:val="TableParagraph"/>
              <w:spacing w:before="130"/>
              <w:ind w:right="228"/>
              <w:jc w:val="right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935" w:type="dxa"/>
          </w:tcPr>
          <w:p>
            <w:pPr>
              <w:pStyle w:val="TableParagraph"/>
              <w:spacing w:before="130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936" w:type="dxa"/>
          </w:tcPr>
          <w:p>
            <w:pPr>
              <w:pStyle w:val="TableParagraph"/>
              <w:spacing w:before="130"/>
              <w:ind w:left="144" w:right="119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935" w:type="dxa"/>
          </w:tcPr>
          <w:p>
            <w:pPr>
              <w:pStyle w:val="TableParagraph"/>
              <w:spacing w:line="253" w:lineRule="exact" w:before="1"/>
              <w:ind w:left="219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255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927" w:type="dxa"/>
          </w:tcPr>
          <w:p>
            <w:pPr>
              <w:pStyle w:val="TableParagraph"/>
              <w:spacing w:line="253" w:lineRule="exact" w:before="1"/>
              <w:ind w:left="21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40" w:type="dxa"/>
          </w:tcPr>
          <w:p>
            <w:pPr>
              <w:pStyle w:val="TableParagraph"/>
              <w:spacing w:line="232" w:lineRule="exact" w:before="1"/>
              <w:ind w:left="59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512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64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400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1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1"/>
              <w:ind w:left="15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16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146" w:right="126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146" w:right="123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1"/>
              <w:ind w:left="144" w:right="120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146" w:right="121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27" w:type="dxa"/>
          </w:tcPr>
          <w:p>
            <w:pPr>
              <w:pStyle w:val="TableParagraph"/>
              <w:spacing w:line="232" w:lineRule="exact" w:before="1"/>
              <w:ind w:left="148" w:right="120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253" w:hRule="atLeast"/>
        </w:trPr>
        <w:tc>
          <w:tcPr>
            <w:tcW w:w="240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5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left="59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512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5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left="19"/>
              <w:jc w:val="left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1364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98"/>
              <w:ind w:left="419" w:right="172" w:hanging="23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Каменный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3400" w:type="dxa"/>
          </w:tcPr>
          <w:p>
            <w:pPr>
              <w:pStyle w:val="TableParagraph"/>
              <w:spacing w:line="232" w:lineRule="exact" w:before="1"/>
              <w:ind w:left="35" w:right="27"/>
              <w:rPr>
                <w:sz w:val="22"/>
              </w:rPr>
            </w:pPr>
            <w:r>
              <w:rPr>
                <w:sz w:val="22"/>
              </w:rPr>
              <w:t>Выработка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энергии,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1"/>
              <w:ind w:left="138" w:right="130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right="152"/>
              <w:jc w:val="right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140" w:right="128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1"/>
              <w:ind w:left="144" w:right="130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143" w:right="128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right="149"/>
              <w:jc w:val="right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right="147"/>
              <w:jc w:val="right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1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line="232" w:lineRule="exact" w:before="1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51" w:lineRule="exact"/>
              <w:ind w:left="28" w:right="27"/>
              <w:rPr>
                <w:sz w:val="22"/>
              </w:rPr>
            </w:pPr>
            <w:r>
              <w:rPr>
                <w:sz w:val="22"/>
              </w:rPr>
              <w:t>Удельный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условного</w:t>
            </w:r>
          </w:p>
          <w:p>
            <w:pPr>
              <w:pStyle w:val="TableParagraph"/>
              <w:spacing w:line="232" w:lineRule="exact" w:before="3"/>
              <w:ind w:left="32" w:right="27"/>
              <w:rPr>
                <w:sz w:val="22"/>
              </w:rPr>
            </w:pPr>
            <w:r>
              <w:rPr>
                <w:sz w:val="22"/>
              </w:rPr>
              <w:t>топлива,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кг.у.т./Гкал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142" w:right="130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right="204"/>
              <w:jc w:val="right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44" w:right="128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144" w:right="126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46" w:right="127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right="199"/>
              <w:jc w:val="right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before="125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34" w:lineRule="exact"/>
              <w:ind w:left="33" w:right="27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условного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топлива,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т.у.т.</w:t>
            </w:r>
          </w:p>
        </w:tc>
        <w:tc>
          <w:tcPr>
            <w:tcW w:w="936" w:type="dxa"/>
          </w:tcPr>
          <w:p>
            <w:pPr>
              <w:pStyle w:val="TableParagraph"/>
              <w:spacing w:line="234" w:lineRule="exact"/>
              <w:ind w:left="138" w:right="130"/>
              <w:rPr>
                <w:sz w:val="22"/>
              </w:rPr>
            </w:pPr>
            <w:r>
              <w:rPr>
                <w:sz w:val="22"/>
              </w:rPr>
              <w:t>294,44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right="152"/>
              <w:jc w:val="right"/>
              <w:rPr>
                <w:sz w:val="22"/>
              </w:rPr>
            </w:pPr>
            <w:r>
              <w:rPr>
                <w:sz w:val="22"/>
              </w:rPr>
              <w:t>294,44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144" w:right="128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936" w:type="dxa"/>
          </w:tcPr>
          <w:p>
            <w:pPr>
              <w:pStyle w:val="TableParagraph"/>
              <w:spacing w:line="234" w:lineRule="exact"/>
              <w:ind w:left="144" w:right="126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146" w:right="127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right="199"/>
              <w:jc w:val="right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936" w:type="dxa"/>
          </w:tcPr>
          <w:p>
            <w:pPr>
              <w:pStyle w:val="TableParagraph"/>
              <w:spacing w:line="234" w:lineRule="exact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line="234" w:lineRule="exact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52" w:lineRule="exact"/>
              <w:ind w:left="1036" w:right="267" w:hanging="752"/>
              <w:jc w:val="left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топлива,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тыс.куб.м. (т.)</w:t>
            </w:r>
          </w:p>
        </w:tc>
        <w:tc>
          <w:tcPr>
            <w:tcW w:w="936" w:type="dxa"/>
          </w:tcPr>
          <w:p>
            <w:pPr>
              <w:pStyle w:val="TableParagraph"/>
              <w:spacing w:before="126"/>
              <w:ind w:left="138" w:right="130"/>
              <w:rPr>
                <w:sz w:val="22"/>
              </w:rPr>
            </w:pPr>
            <w:r>
              <w:rPr>
                <w:sz w:val="22"/>
              </w:rPr>
              <w:t>387,57</w:t>
            </w:r>
          </w:p>
        </w:tc>
        <w:tc>
          <w:tcPr>
            <w:tcW w:w="935" w:type="dxa"/>
          </w:tcPr>
          <w:p>
            <w:pPr>
              <w:pStyle w:val="TableParagraph"/>
              <w:spacing w:before="126"/>
              <w:ind w:right="152"/>
              <w:jc w:val="right"/>
              <w:rPr>
                <w:sz w:val="22"/>
              </w:rPr>
            </w:pPr>
            <w:r>
              <w:rPr>
                <w:sz w:val="22"/>
              </w:rPr>
              <w:t>387,57</w:t>
            </w:r>
          </w:p>
        </w:tc>
        <w:tc>
          <w:tcPr>
            <w:tcW w:w="935" w:type="dxa"/>
          </w:tcPr>
          <w:p>
            <w:pPr>
              <w:pStyle w:val="TableParagraph"/>
              <w:spacing w:before="126"/>
              <w:ind w:left="144" w:right="128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936" w:type="dxa"/>
          </w:tcPr>
          <w:p>
            <w:pPr>
              <w:pStyle w:val="TableParagraph"/>
              <w:spacing w:before="126"/>
              <w:ind w:left="144" w:right="126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935" w:type="dxa"/>
          </w:tcPr>
          <w:p>
            <w:pPr>
              <w:pStyle w:val="TableParagraph"/>
              <w:spacing w:before="126"/>
              <w:ind w:left="146" w:right="127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935" w:type="dxa"/>
          </w:tcPr>
          <w:p>
            <w:pPr>
              <w:pStyle w:val="TableParagraph"/>
              <w:spacing w:before="126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935" w:type="dxa"/>
          </w:tcPr>
          <w:p>
            <w:pPr>
              <w:pStyle w:val="TableParagraph"/>
              <w:spacing w:before="126"/>
              <w:ind w:right="199"/>
              <w:jc w:val="right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936" w:type="dxa"/>
          </w:tcPr>
          <w:p>
            <w:pPr>
              <w:pStyle w:val="TableParagraph"/>
              <w:spacing w:before="126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6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before="126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57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ind w:left="35" w:right="26"/>
              <w:rPr>
                <w:sz w:val="22"/>
              </w:rPr>
            </w:pPr>
            <w:r>
              <w:rPr>
                <w:sz w:val="22"/>
              </w:rPr>
              <w:t>Максимальный часовой расход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топлива,</w:t>
            </w:r>
          </w:p>
          <w:p>
            <w:pPr>
              <w:pStyle w:val="TableParagraph"/>
              <w:spacing w:line="232" w:lineRule="exact"/>
              <w:ind w:left="32" w:right="27"/>
              <w:rPr>
                <w:sz w:val="22"/>
              </w:rPr>
            </w:pPr>
            <w:r>
              <w:rPr>
                <w:sz w:val="22"/>
              </w:rPr>
              <w:t>тыс.куб.м.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(т.)/Гкал</w:t>
            </w:r>
          </w:p>
        </w:tc>
        <w:tc>
          <w:tcPr>
            <w:tcW w:w="93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42" w:right="130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93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04"/>
              <w:jc w:val="right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93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44" w:right="128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93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44" w:right="126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93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46" w:right="127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93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93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99"/>
              <w:jc w:val="right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93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34" w:lineRule="exact"/>
              <w:ind w:left="34" w:right="27"/>
              <w:rPr>
                <w:sz w:val="22"/>
              </w:rPr>
            </w:pPr>
            <w:r>
              <w:rPr>
                <w:sz w:val="22"/>
              </w:rPr>
              <w:t>ННЗТ</w:t>
            </w:r>
          </w:p>
        </w:tc>
        <w:tc>
          <w:tcPr>
            <w:tcW w:w="936" w:type="dxa"/>
          </w:tcPr>
          <w:p>
            <w:pPr>
              <w:pStyle w:val="TableParagraph"/>
              <w:spacing w:line="234" w:lineRule="exact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4" w:lineRule="exact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2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4" w:lineRule="exact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line="234" w:lineRule="exact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30" w:lineRule="exact"/>
              <w:ind w:left="34" w:right="27"/>
              <w:rPr>
                <w:sz w:val="22"/>
              </w:rPr>
            </w:pPr>
            <w:r>
              <w:rPr>
                <w:sz w:val="22"/>
              </w:rPr>
              <w:t>НЭЗТ</w:t>
            </w:r>
          </w:p>
        </w:tc>
        <w:tc>
          <w:tcPr>
            <w:tcW w:w="936" w:type="dxa"/>
          </w:tcPr>
          <w:p>
            <w:pPr>
              <w:pStyle w:val="TableParagraph"/>
              <w:spacing w:line="230" w:lineRule="exact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0" w:lineRule="exact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0" w:lineRule="exact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0" w:lineRule="exact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0" w:lineRule="exact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0" w:lineRule="exact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0" w:lineRule="exact"/>
              <w:ind w:left="2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0" w:lineRule="exact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0" w:lineRule="exact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line="230" w:lineRule="exact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32" w:lineRule="exact" w:before="1"/>
              <w:ind w:left="34" w:right="27"/>
              <w:rPr>
                <w:sz w:val="22"/>
              </w:rPr>
            </w:pPr>
            <w:r>
              <w:rPr>
                <w:sz w:val="22"/>
              </w:rPr>
              <w:t>ОНЗТ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1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1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2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1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1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27" w:type="dxa"/>
          </w:tcPr>
          <w:p>
            <w:pPr>
              <w:pStyle w:val="TableParagraph"/>
              <w:spacing w:line="232" w:lineRule="exact" w:before="1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ind w:left="539" w:right="110" w:hanging="417"/>
              <w:jc w:val="left"/>
              <w:rPr>
                <w:sz w:val="22"/>
              </w:rPr>
            </w:pPr>
            <w:r>
              <w:rPr>
                <w:sz w:val="22"/>
              </w:rPr>
              <w:t>Природный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газ</w:t>
            </w:r>
          </w:p>
        </w:tc>
        <w:tc>
          <w:tcPr>
            <w:tcW w:w="3400" w:type="dxa"/>
          </w:tcPr>
          <w:p>
            <w:pPr>
              <w:pStyle w:val="TableParagraph"/>
              <w:spacing w:line="252" w:lineRule="exact"/>
              <w:ind w:left="1476" w:right="285" w:hanging="1180"/>
              <w:jc w:val="left"/>
              <w:rPr>
                <w:sz w:val="22"/>
              </w:rPr>
            </w:pPr>
            <w:r>
              <w:rPr>
                <w:sz w:val="22"/>
              </w:rPr>
              <w:t>Выработка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2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144" w:right="123"/>
              <w:rPr>
                <w:sz w:val="22"/>
              </w:rPr>
            </w:pPr>
            <w:r>
              <w:rPr>
                <w:sz w:val="22"/>
              </w:rPr>
              <w:t>1226,4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46" w:right="123"/>
              <w:rPr>
                <w:sz w:val="22"/>
              </w:rPr>
            </w:pPr>
            <w:r>
              <w:rPr>
                <w:sz w:val="22"/>
              </w:rPr>
              <w:t>1226,4</w:t>
            </w:r>
          </w:p>
        </w:tc>
        <w:tc>
          <w:tcPr>
            <w:tcW w:w="927" w:type="dxa"/>
          </w:tcPr>
          <w:p>
            <w:pPr>
              <w:pStyle w:val="TableParagraph"/>
              <w:spacing w:before="125"/>
              <w:ind w:left="148" w:right="123"/>
              <w:rPr>
                <w:sz w:val="22"/>
              </w:rPr>
            </w:pPr>
            <w:r>
              <w:rPr>
                <w:sz w:val="22"/>
              </w:rPr>
              <w:t>1226,4</w:t>
            </w:r>
          </w:p>
        </w:tc>
      </w:tr>
      <w:tr>
        <w:trPr>
          <w:trHeight w:val="505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52" w:lineRule="exact"/>
              <w:ind w:left="732" w:right="351" w:hanging="368"/>
              <w:jc w:val="left"/>
              <w:rPr>
                <w:sz w:val="22"/>
              </w:rPr>
            </w:pPr>
            <w:r>
              <w:rPr>
                <w:sz w:val="22"/>
              </w:rPr>
              <w:t>Удельный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условного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топлива,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кг.у.т./Гкал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2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144" w:right="119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46" w:right="119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  <w:tc>
          <w:tcPr>
            <w:tcW w:w="927" w:type="dxa"/>
          </w:tcPr>
          <w:p>
            <w:pPr>
              <w:pStyle w:val="TableParagraph"/>
              <w:spacing w:before="125"/>
              <w:ind w:left="148" w:right="119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</w:tr>
      <w:tr>
        <w:trPr>
          <w:trHeight w:val="254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32" w:lineRule="exact" w:before="2"/>
              <w:ind w:left="26" w:right="27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условного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топлива,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т.у.т.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2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2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2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2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2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2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2"/>
              <w:ind w:left="2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2"/>
              <w:ind w:left="144" w:right="119"/>
              <w:rPr>
                <w:sz w:val="22"/>
              </w:rPr>
            </w:pPr>
            <w:r>
              <w:rPr>
                <w:sz w:val="22"/>
              </w:rPr>
              <w:t>188,5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2"/>
              <w:ind w:left="146" w:right="119"/>
              <w:rPr>
                <w:sz w:val="22"/>
              </w:rPr>
            </w:pPr>
            <w:r>
              <w:rPr>
                <w:sz w:val="22"/>
              </w:rPr>
              <w:t>188,5</w:t>
            </w:r>
          </w:p>
        </w:tc>
        <w:tc>
          <w:tcPr>
            <w:tcW w:w="927" w:type="dxa"/>
          </w:tcPr>
          <w:p>
            <w:pPr>
              <w:pStyle w:val="TableParagraph"/>
              <w:spacing w:line="232" w:lineRule="exact" w:before="2"/>
              <w:ind w:left="148" w:right="119"/>
              <w:rPr>
                <w:sz w:val="22"/>
              </w:rPr>
            </w:pPr>
            <w:r>
              <w:rPr>
                <w:sz w:val="22"/>
              </w:rPr>
              <w:t>188,5</w:t>
            </w:r>
          </w:p>
        </w:tc>
      </w:tr>
      <w:tr>
        <w:trPr>
          <w:trHeight w:val="506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51" w:lineRule="exact"/>
              <w:ind w:left="26" w:right="27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топлива,</w:t>
            </w:r>
          </w:p>
          <w:p>
            <w:pPr>
              <w:pStyle w:val="TableParagraph"/>
              <w:spacing w:line="232" w:lineRule="exact" w:before="3"/>
              <w:ind w:left="28" w:right="27"/>
              <w:rPr>
                <w:sz w:val="22"/>
              </w:rPr>
            </w:pPr>
            <w:r>
              <w:rPr>
                <w:sz w:val="22"/>
              </w:rPr>
              <w:t>тыс.куб.м.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(т.)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2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144" w:right="119"/>
              <w:rPr>
                <w:sz w:val="22"/>
              </w:rPr>
            </w:pPr>
            <w:r>
              <w:rPr>
                <w:sz w:val="22"/>
              </w:rPr>
              <w:t>156,5</w:t>
            </w:r>
          </w:p>
        </w:tc>
        <w:tc>
          <w:tcPr>
            <w:tcW w:w="935" w:type="dxa"/>
          </w:tcPr>
          <w:p>
            <w:pPr>
              <w:pStyle w:val="TableParagraph"/>
              <w:spacing w:before="125"/>
              <w:ind w:left="146" w:right="119"/>
              <w:rPr>
                <w:sz w:val="22"/>
              </w:rPr>
            </w:pPr>
            <w:r>
              <w:rPr>
                <w:sz w:val="22"/>
              </w:rPr>
              <w:t>156,5</w:t>
            </w:r>
          </w:p>
        </w:tc>
        <w:tc>
          <w:tcPr>
            <w:tcW w:w="927" w:type="dxa"/>
          </w:tcPr>
          <w:p>
            <w:pPr>
              <w:pStyle w:val="TableParagraph"/>
              <w:spacing w:before="125"/>
              <w:ind w:left="148" w:right="119"/>
              <w:rPr>
                <w:sz w:val="22"/>
              </w:rPr>
            </w:pPr>
            <w:r>
              <w:rPr>
                <w:sz w:val="22"/>
              </w:rPr>
              <w:t>156,5</w:t>
            </w:r>
          </w:p>
        </w:tc>
      </w:tr>
      <w:tr>
        <w:trPr>
          <w:trHeight w:val="757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42" w:lineRule="auto"/>
              <w:ind w:left="28" w:right="27"/>
              <w:rPr>
                <w:sz w:val="22"/>
              </w:rPr>
            </w:pPr>
            <w:r>
              <w:rPr>
                <w:sz w:val="22"/>
              </w:rPr>
              <w:t>Максимальный часовой расход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топлива,</w:t>
            </w:r>
          </w:p>
          <w:p>
            <w:pPr>
              <w:pStyle w:val="TableParagraph"/>
              <w:spacing w:line="229" w:lineRule="exact"/>
              <w:ind w:left="32" w:right="27"/>
              <w:rPr>
                <w:sz w:val="22"/>
              </w:rPr>
            </w:pPr>
            <w:r>
              <w:rPr>
                <w:sz w:val="22"/>
              </w:rPr>
              <w:t>тыс.куб.м.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(т.)/Гкал</w:t>
            </w:r>
          </w:p>
        </w:tc>
        <w:tc>
          <w:tcPr>
            <w:tcW w:w="9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4" w:right="119"/>
              <w:rPr>
                <w:sz w:val="22"/>
              </w:rPr>
            </w:pPr>
            <w:r>
              <w:rPr>
                <w:sz w:val="22"/>
              </w:rPr>
              <w:t>0,074</w:t>
            </w:r>
          </w:p>
        </w:tc>
        <w:tc>
          <w:tcPr>
            <w:tcW w:w="93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6" w:right="119"/>
              <w:rPr>
                <w:sz w:val="22"/>
              </w:rPr>
            </w:pPr>
            <w:r>
              <w:rPr>
                <w:sz w:val="22"/>
              </w:rPr>
              <w:t>0,074</w:t>
            </w:r>
          </w:p>
        </w:tc>
        <w:tc>
          <w:tcPr>
            <w:tcW w:w="92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8" w:right="119"/>
              <w:rPr>
                <w:sz w:val="22"/>
              </w:rPr>
            </w:pPr>
            <w:r>
              <w:rPr>
                <w:sz w:val="22"/>
              </w:rPr>
              <w:t>0,074</w:t>
            </w:r>
          </w:p>
        </w:tc>
      </w:tr>
      <w:tr>
        <w:trPr>
          <w:trHeight w:val="254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32" w:lineRule="exact" w:before="2"/>
              <w:ind w:left="34" w:right="27"/>
              <w:rPr>
                <w:sz w:val="22"/>
              </w:rPr>
            </w:pPr>
            <w:r>
              <w:rPr>
                <w:sz w:val="22"/>
              </w:rPr>
              <w:t>ННЗТ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2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2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2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2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2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2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2" w:lineRule="exact" w:before="2"/>
              <w:ind w:left="2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2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2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34" w:lineRule="exact"/>
              <w:ind w:left="34" w:right="27"/>
              <w:rPr>
                <w:sz w:val="22"/>
              </w:rPr>
            </w:pPr>
            <w:r>
              <w:rPr>
                <w:sz w:val="22"/>
              </w:rPr>
              <w:t>НЭЗТ</w:t>
            </w:r>
          </w:p>
        </w:tc>
        <w:tc>
          <w:tcPr>
            <w:tcW w:w="936" w:type="dxa"/>
          </w:tcPr>
          <w:p>
            <w:pPr>
              <w:pStyle w:val="TableParagraph"/>
              <w:spacing w:line="234" w:lineRule="exact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4" w:lineRule="exact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4" w:lineRule="exact"/>
              <w:ind w:left="2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4" w:lineRule="exact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2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2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</w:tcPr>
          <w:p>
            <w:pPr>
              <w:pStyle w:val="TableParagraph"/>
              <w:spacing w:line="230" w:lineRule="exact"/>
              <w:ind w:left="34" w:right="27"/>
              <w:rPr>
                <w:sz w:val="22"/>
              </w:rPr>
            </w:pPr>
            <w:r>
              <w:rPr>
                <w:sz w:val="22"/>
              </w:rPr>
              <w:t>ОНЗТ</w:t>
            </w:r>
          </w:p>
        </w:tc>
        <w:tc>
          <w:tcPr>
            <w:tcW w:w="936" w:type="dxa"/>
          </w:tcPr>
          <w:p>
            <w:pPr>
              <w:pStyle w:val="TableParagraph"/>
              <w:spacing w:line="230" w:lineRule="exact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0" w:lineRule="exact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0" w:lineRule="exact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0" w:lineRule="exact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0" w:lineRule="exact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0" w:lineRule="exact"/>
              <w:ind w:left="2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230" w:lineRule="exact"/>
              <w:ind w:left="2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6" w:type="dxa"/>
          </w:tcPr>
          <w:p>
            <w:pPr>
              <w:pStyle w:val="TableParagraph"/>
              <w:spacing w:line="230" w:lineRule="exact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2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</w:tbl>
    <w:p>
      <w:pPr>
        <w:spacing w:after="0"/>
        <w:jc w:val="left"/>
        <w:rPr>
          <w:sz w:val="18"/>
        </w:rPr>
        <w:sectPr>
          <w:headerReference w:type="default" r:id="rId29"/>
          <w:footerReference w:type="default" r:id="rId30"/>
          <w:pgSz w:w="16840" w:h="11910" w:orient="landscape"/>
          <w:pgMar w:header="718" w:footer="278" w:top="1040" w:bottom="460" w:left="460" w:right="280"/>
        </w:sectPr>
      </w:pPr>
    </w:p>
    <w:p>
      <w:pPr>
        <w:pStyle w:val="BodyText"/>
        <w:tabs>
          <w:tab w:pos="2811" w:val="left" w:leader="none"/>
          <w:tab w:pos="4343" w:val="left" w:leader="none"/>
          <w:tab w:pos="5574" w:val="left" w:leader="none"/>
          <w:tab w:pos="6102" w:val="left" w:leader="none"/>
          <w:tab w:pos="7753" w:val="left" w:leader="none"/>
          <w:tab w:pos="9088" w:val="left" w:leader="none"/>
          <w:tab w:pos="10272" w:val="left" w:leader="none"/>
          <w:tab w:pos="12152" w:val="left" w:leader="none"/>
          <w:tab w:pos="12523" w:val="left" w:leader="none"/>
          <w:tab w:pos="13287" w:val="left" w:leader="none"/>
          <w:tab w:pos="15118" w:val="left" w:leader="none"/>
        </w:tabs>
        <w:spacing w:before="78"/>
        <w:ind w:left="107" w:right="121" w:firstLine="600"/>
      </w:pPr>
      <w:r>
        <w:rPr/>
        <w:t>Перспективные</w:t>
        <w:tab/>
        <w:t>топливные</w:t>
        <w:tab/>
        <w:t>балансы</w:t>
        <w:tab/>
        <w:t>по</w:t>
        <w:tab/>
        <w:t>источникам</w:t>
        <w:tab/>
        <w:t>тепловой</w:t>
        <w:tab/>
        <w:t>энергии</w:t>
        <w:tab/>
        <w:t>(котельными)</w:t>
        <w:tab/>
        <w:t>в</w:t>
        <w:tab/>
        <w:t>зоне</w:t>
        <w:tab/>
        <w:t>деятельности</w:t>
        <w:tab/>
      </w:r>
      <w:r>
        <w:rPr>
          <w:spacing w:val="-1"/>
        </w:rPr>
        <w:t>единой</w:t>
      </w:r>
      <w:r>
        <w:rPr>
          <w:spacing w:val="-67"/>
        </w:rPr>
        <w:t> </w:t>
      </w:r>
      <w:r>
        <w:rPr/>
        <w:t>теплоснабжающей</w:t>
      </w:r>
      <w:r>
        <w:rPr>
          <w:spacing w:val="2"/>
        </w:rPr>
        <w:t> </w:t>
      </w:r>
      <w:r>
        <w:rPr/>
        <w:t>организации</w:t>
      </w:r>
      <w:r>
        <w:rPr>
          <w:spacing w:val="2"/>
        </w:rPr>
        <w:t> </w:t>
      </w:r>
      <w:r>
        <w:rPr/>
        <w:t>МУП</w:t>
      </w:r>
      <w:r>
        <w:rPr>
          <w:spacing w:val="7"/>
        </w:rPr>
        <w:t> </w:t>
      </w:r>
      <w:r>
        <w:rPr/>
        <w:t>«МУК»</w:t>
      </w:r>
    </w:p>
    <w:p>
      <w:pPr>
        <w:spacing w:before="56" w:after="13"/>
        <w:ind w:left="0" w:right="104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25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50"/>
        <w:gridCol w:w="1068"/>
        <w:gridCol w:w="1073"/>
        <w:gridCol w:w="1076"/>
        <w:gridCol w:w="1073"/>
        <w:gridCol w:w="1076"/>
        <w:gridCol w:w="1076"/>
        <w:gridCol w:w="1073"/>
        <w:gridCol w:w="1076"/>
        <w:gridCol w:w="1069"/>
        <w:gridCol w:w="1064"/>
      </w:tblGrid>
      <w:tr>
        <w:trPr>
          <w:trHeight w:val="254" w:hRule="atLeast"/>
        </w:trPr>
        <w:tc>
          <w:tcPr>
            <w:tcW w:w="5150" w:type="dxa"/>
          </w:tcPr>
          <w:p>
            <w:pPr>
              <w:pStyle w:val="TableParagraph"/>
              <w:spacing w:line="233" w:lineRule="exact" w:before="1"/>
              <w:ind w:left="228" w:right="23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1068" w:type="dxa"/>
          </w:tcPr>
          <w:p>
            <w:pPr>
              <w:pStyle w:val="TableParagraph"/>
              <w:spacing w:line="233" w:lineRule="exact" w:before="1"/>
              <w:ind w:right="304"/>
              <w:jc w:val="right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073" w:type="dxa"/>
          </w:tcPr>
          <w:p>
            <w:pPr>
              <w:pStyle w:val="TableParagraph"/>
              <w:spacing w:line="233" w:lineRule="exact" w:before="1"/>
              <w:ind w:left="210" w:right="203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076" w:type="dxa"/>
          </w:tcPr>
          <w:p>
            <w:pPr>
              <w:pStyle w:val="TableParagraph"/>
              <w:spacing w:line="233" w:lineRule="exact" w:before="1"/>
              <w:ind w:right="308"/>
              <w:jc w:val="right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073" w:type="dxa"/>
          </w:tcPr>
          <w:p>
            <w:pPr>
              <w:pStyle w:val="TableParagraph"/>
              <w:spacing w:line="233" w:lineRule="exact" w:before="1"/>
              <w:ind w:left="210" w:right="204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076" w:type="dxa"/>
          </w:tcPr>
          <w:p>
            <w:pPr>
              <w:pStyle w:val="TableParagraph"/>
              <w:spacing w:line="233" w:lineRule="exact" w:before="1"/>
              <w:ind w:left="209" w:right="207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076" w:type="dxa"/>
          </w:tcPr>
          <w:p>
            <w:pPr>
              <w:pStyle w:val="TableParagraph"/>
              <w:spacing w:line="233" w:lineRule="exact" w:before="1"/>
              <w:ind w:left="209" w:right="207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1073" w:type="dxa"/>
          </w:tcPr>
          <w:p>
            <w:pPr>
              <w:pStyle w:val="TableParagraph"/>
              <w:spacing w:line="233" w:lineRule="exact" w:before="1"/>
              <w:ind w:left="210" w:right="204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076" w:type="dxa"/>
          </w:tcPr>
          <w:p>
            <w:pPr>
              <w:pStyle w:val="TableParagraph"/>
              <w:spacing w:line="233" w:lineRule="exact" w:before="1"/>
              <w:ind w:right="309"/>
              <w:jc w:val="right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1069" w:type="dxa"/>
          </w:tcPr>
          <w:p>
            <w:pPr>
              <w:pStyle w:val="TableParagraph"/>
              <w:spacing w:line="233" w:lineRule="exact" w:before="1"/>
              <w:ind w:left="33" w:right="32"/>
              <w:rPr>
                <w:sz w:val="22"/>
              </w:rPr>
            </w:pPr>
            <w:r>
              <w:rPr>
                <w:sz w:val="22"/>
              </w:rPr>
              <w:t>2029-2033</w:t>
            </w:r>
          </w:p>
        </w:tc>
        <w:tc>
          <w:tcPr>
            <w:tcW w:w="1064" w:type="dxa"/>
          </w:tcPr>
          <w:p>
            <w:pPr>
              <w:pStyle w:val="TableParagraph"/>
              <w:spacing w:line="233" w:lineRule="exact" w:before="1"/>
              <w:ind w:left="29" w:right="30"/>
              <w:rPr>
                <w:sz w:val="22"/>
              </w:rPr>
            </w:pPr>
            <w:r>
              <w:rPr>
                <w:sz w:val="22"/>
              </w:rPr>
              <w:t>2034-2037</w:t>
            </w:r>
          </w:p>
        </w:tc>
      </w:tr>
      <w:tr>
        <w:trPr>
          <w:trHeight w:val="253" w:hRule="atLeast"/>
        </w:trPr>
        <w:tc>
          <w:tcPr>
            <w:tcW w:w="5150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068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73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07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73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07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76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073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076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069" w:type="dxa"/>
          </w:tcPr>
          <w:p>
            <w:pPr>
              <w:pStyle w:val="TableParagraph"/>
              <w:spacing w:line="234" w:lineRule="exact"/>
              <w:ind w:left="33" w:right="2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064" w:type="dxa"/>
          </w:tcPr>
          <w:p>
            <w:pPr>
              <w:pStyle w:val="TableParagraph"/>
              <w:spacing w:line="234" w:lineRule="exact"/>
              <w:ind w:left="29" w:right="26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>
        <w:trPr>
          <w:trHeight w:val="250" w:hRule="atLeast"/>
        </w:trPr>
        <w:tc>
          <w:tcPr>
            <w:tcW w:w="5150" w:type="dxa"/>
          </w:tcPr>
          <w:p>
            <w:pPr>
              <w:pStyle w:val="TableParagraph"/>
              <w:spacing w:line="230" w:lineRule="exact"/>
              <w:ind w:left="231" w:right="230"/>
              <w:rPr>
                <w:sz w:val="22"/>
              </w:rPr>
            </w:pPr>
            <w:r>
              <w:rPr>
                <w:sz w:val="22"/>
              </w:rPr>
              <w:t>Выработка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энергии,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1068" w:type="dxa"/>
          </w:tcPr>
          <w:p>
            <w:pPr>
              <w:pStyle w:val="TableParagraph"/>
              <w:spacing w:line="230" w:lineRule="exact"/>
              <w:ind w:right="224"/>
              <w:jc w:val="right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073" w:type="dxa"/>
          </w:tcPr>
          <w:p>
            <w:pPr>
              <w:pStyle w:val="TableParagraph"/>
              <w:spacing w:line="230" w:lineRule="exact"/>
              <w:ind w:left="210" w:right="207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076" w:type="dxa"/>
          </w:tcPr>
          <w:p>
            <w:pPr>
              <w:pStyle w:val="TableParagraph"/>
              <w:spacing w:line="230" w:lineRule="exact"/>
              <w:ind w:right="224"/>
              <w:jc w:val="right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073" w:type="dxa"/>
          </w:tcPr>
          <w:p>
            <w:pPr>
              <w:pStyle w:val="TableParagraph"/>
              <w:spacing w:line="230" w:lineRule="exact"/>
              <w:ind w:left="209" w:right="207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076" w:type="dxa"/>
          </w:tcPr>
          <w:p>
            <w:pPr>
              <w:pStyle w:val="TableParagraph"/>
              <w:spacing w:line="230" w:lineRule="exact"/>
              <w:ind w:left="206" w:right="207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076" w:type="dxa"/>
          </w:tcPr>
          <w:p>
            <w:pPr>
              <w:pStyle w:val="TableParagraph"/>
              <w:spacing w:line="230" w:lineRule="exact"/>
              <w:ind w:left="210" w:right="204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073" w:type="dxa"/>
          </w:tcPr>
          <w:p>
            <w:pPr>
              <w:pStyle w:val="TableParagraph"/>
              <w:spacing w:line="230" w:lineRule="exact"/>
              <w:ind w:left="209" w:right="207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1076" w:type="dxa"/>
          </w:tcPr>
          <w:p>
            <w:pPr>
              <w:pStyle w:val="TableParagraph"/>
              <w:spacing w:line="230" w:lineRule="exact"/>
              <w:ind w:right="225"/>
              <w:jc w:val="right"/>
              <w:rPr>
                <w:sz w:val="22"/>
              </w:rPr>
            </w:pPr>
            <w:r>
              <w:rPr>
                <w:sz w:val="22"/>
              </w:rPr>
              <w:t>1226,4</w:t>
            </w:r>
          </w:p>
        </w:tc>
        <w:tc>
          <w:tcPr>
            <w:tcW w:w="1069" w:type="dxa"/>
          </w:tcPr>
          <w:p>
            <w:pPr>
              <w:pStyle w:val="TableParagraph"/>
              <w:spacing w:line="230" w:lineRule="exact"/>
              <w:ind w:left="33" w:right="28"/>
              <w:rPr>
                <w:sz w:val="22"/>
              </w:rPr>
            </w:pPr>
            <w:r>
              <w:rPr>
                <w:sz w:val="22"/>
              </w:rPr>
              <w:t>1226,4</w:t>
            </w:r>
          </w:p>
        </w:tc>
        <w:tc>
          <w:tcPr>
            <w:tcW w:w="1064" w:type="dxa"/>
          </w:tcPr>
          <w:p>
            <w:pPr>
              <w:pStyle w:val="TableParagraph"/>
              <w:spacing w:line="230" w:lineRule="exact"/>
              <w:ind w:left="29" w:right="29"/>
              <w:rPr>
                <w:sz w:val="22"/>
              </w:rPr>
            </w:pPr>
            <w:r>
              <w:rPr>
                <w:sz w:val="22"/>
              </w:rPr>
              <w:t>1226,4</w:t>
            </w:r>
          </w:p>
        </w:tc>
      </w:tr>
      <w:tr>
        <w:trPr>
          <w:trHeight w:val="254" w:hRule="atLeast"/>
        </w:trPr>
        <w:tc>
          <w:tcPr>
            <w:tcW w:w="5150" w:type="dxa"/>
          </w:tcPr>
          <w:p>
            <w:pPr>
              <w:pStyle w:val="TableParagraph"/>
              <w:spacing w:line="232" w:lineRule="exact" w:before="1"/>
              <w:ind w:left="231" w:right="233"/>
              <w:rPr>
                <w:sz w:val="22"/>
              </w:rPr>
            </w:pPr>
            <w:r>
              <w:rPr>
                <w:sz w:val="22"/>
              </w:rPr>
              <w:t>Удельный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условного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топлива,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кг.у.т./Гкал</w:t>
            </w:r>
          </w:p>
        </w:tc>
        <w:tc>
          <w:tcPr>
            <w:tcW w:w="1068" w:type="dxa"/>
          </w:tcPr>
          <w:p>
            <w:pPr>
              <w:pStyle w:val="TableParagraph"/>
              <w:spacing w:line="232" w:lineRule="exact" w:before="1"/>
              <w:ind w:right="276"/>
              <w:jc w:val="right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1073" w:type="dxa"/>
          </w:tcPr>
          <w:p>
            <w:pPr>
              <w:pStyle w:val="TableParagraph"/>
              <w:spacing w:line="232" w:lineRule="exact" w:before="1"/>
              <w:ind w:left="210" w:right="203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1076" w:type="dxa"/>
          </w:tcPr>
          <w:p>
            <w:pPr>
              <w:pStyle w:val="TableParagraph"/>
              <w:spacing w:line="232" w:lineRule="exact" w:before="1"/>
              <w:ind w:right="280"/>
              <w:jc w:val="right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1073" w:type="dxa"/>
          </w:tcPr>
          <w:p>
            <w:pPr>
              <w:pStyle w:val="TableParagraph"/>
              <w:spacing w:line="232" w:lineRule="exact" w:before="1"/>
              <w:ind w:left="210" w:right="204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1076" w:type="dxa"/>
          </w:tcPr>
          <w:p>
            <w:pPr>
              <w:pStyle w:val="TableParagraph"/>
              <w:spacing w:line="232" w:lineRule="exact" w:before="1"/>
              <w:ind w:left="209" w:right="207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1076" w:type="dxa"/>
          </w:tcPr>
          <w:p>
            <w:pPr>
              <w:pStyle w:val="TableParagraph"/>
              <w:spacing w:line="232" w:lineRule="exact" w:before="1"/>
              <w:ind w:left="209" w:right="207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1073" w:type="dxa"/>
          </w:tcPr>
          <w:p>
            <w:pPr>
              <w:pStyle w:val="TableParagraph"/>
              <w:spacing w:line="232" w:lineRule="exact" w:before="1"/>
              <w:ind w:left="210" w:right="204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1076" w:type="dxa"/>
          </w:tcPr>
          <w:p>
            <w:pPr>
              <w:pStyle w:val="TableParagraph"/>
              <w:spacing w:line="232" w:lineRule="exact" w:before="1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  <w:tc>
          <w:tcPr>
            <w:tcW w:w="1069" w:type="dxa"/>
          </w:tcPr>
          <w:p>
            <w:pPr>
              <w:pStyle w:val="TableParagraph"/>
              <w:spacing w:line="232" w:lineRule="exact" w:before="1"/>
              <w:ind w:left="33" w:right="32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  <w:tc>
          <w:tcPr>
            <w:tcW w:w="1064" w:type="dxa"/>
          </w:tcPr>
          <w:p>
            <w:pPr>
              <w:pStyle w:val="TableParagraph"/>
              <w:spacing w:line="232" w:lineRule="exact" w:before="1"/>
              <w:ind w:left="29" w:right="30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</w:tr>
      <w:tr>
        <w:trPr>
          <w:trHeight w:val="254" w:hRule="atLeast"/>
        </w:trPr>
        <w:tc>
          <w:tcPr>
            <w:tcW w:w="5150" w:type="dxa"/>
          </w:tcPr>
          <w:p>
            <w:pPr>
              <w:pStyle w:val="TableParagraph"/>
              <w:spacing w:line="232" w:lineRule="exact" w:before="1"/>
              <w:ind w:left="231" w:right="231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условного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топлива,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т.у.т.</w:t>
            </w:r>
          </w:p>
        </w:tc>
        <w:tc>
          <w:tcPr>
            <w:tcW w:w="1068" w:type="dxa"/>
          </w:tcPr>
          <w:p>
            <w:pPr>
              <w:pStyle w:val="TableParagraph"/>
              <w:spacing w:line="232" w:lineRule="exact" w:before="1"/>
              <w:ind w:right="224"/>
              <w:jc w:val="right"/>
              <w:rPr>
                <w:sz w:val="22"/>
              </w:rPr>
            </w:pPr>
            <w:r>
              <w:rPr>
                <w:sz w:val="22"/>
              </w:rPr>
              <w:t>294,44</w:t>
            </w:r>
          </w:p>
        </w:tc>
        <w:tc>
          <w:tcPr>
            <w:tcW w:w="1073" w:type="dxa"/>
          </w:tcPr>
          <w:p>
            <w:pPr>
              <w:pStyle w:val="TableParagraph"/>
              <w:spacing w:line="232" w:lineRule="exact" w:before="1"/>
              <w:ind w:left="210" w:right="207"/>
              <w:rPr>
                <w:sz w:val="22"/>
              </w:rPr>
            </w:pPr>
            <w:r>
              <w:rPr>
                <w:sz w:val="22"/>
              </w:rPr>
              <w:t>294,44</w:t>
            </w:r>
          </w:p>
        </w:tc>
        <w:tc>
          <w:tcPr>
            <w:tcW w:w="1076" w:type="dxa"/>
          </w:tcPr>
          <w:p>
            <w:pPr>
              <w:pStyle w:val="TableParagraph"/>
              <w:spacing w:line="232" w:lineRule="exact" w:before="1"/>
              <w:ind w:right="280"/>
              <w:jc w:val="right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1073" w:type="dxa"/>
          </w:tcPr>
          <w:p>
            <w:pPr>
              <w:pStyle w:val="TableParagraph"/>
              <w:spacing w:line="232" w:lineRule="exact" w:before="1"/>
              <w:ind w:left="210" w:right="204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1076" w:type="dxa"/>
          </w:tcPr>
          <w:p>
            <w:pPr>
              <w:pStyle w:val="TableParagraph"/>
              <w:spacing w:line="232" w:lineRule="exact" w:before="1"/>
              <w:ind w:left="209" w:right="207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1076" w:type="dxa"/>
          </w:tcPr>
          <w:p>
            <w:pPr>
              <w:pStyle w:val="TableParagraph"/>
              <w:spacing w:line="232" w:lineRule="exact" w:before="1"/>
              <w:ind w:left="209" w:right="207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1073" w:type="dxa"/>
          </w:tcPr>
          <w:p>
            <w:pPr>
              <w:pStyle w:val="TableParagraph"/>
              <w:spacing w:line="232" w:lineRule="exact" w:before="1"/>
              <w:ind w:left="210" w:right="204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1076" w:type="dxa"/>
          </w:tcPr>
          <w:p>
            <w:pPr>
              <w:pStyle w:val="TableParagraph"/>
              <w:spacing w:line="232" w:lineRule="exact" w:before="1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188,5</w:t>
            </w:r>
          </w:p>
        </w:tc>
        <w:tc>
          <w:tcPr>
            <w:tcW w:w="1069" w:type="dxa"/>
          </w:tcPr>
          <w:p>
            <w:pPr>
              <w:pStyle w:val="TableParagraph"/>
              <w:spacing w:line="232" w:lineRule="exact" w:before="1"/>
              <w:ind w:left="33" w:right="32"/>
              <w:rPr>
                <w:sz w:val="22"/>
              </w:rPr>
            </w:pPr>
            <w:r>
              <w:rPr>
                <w:sz w:val="22"/>
              </w:rPr>
              <w:t>188,5</w:t>
            </w:r>
          </w:p>
        </w:tc>
        <w:tc>
          <w:tcPr>
            <w:tcW w:w="1064" w:type="dxa"/>
          </w:tcPr>
          <w:p>
            <w:pPr>
              <w:pStyle w:val="TableParagraph"/>
              <w:spacing w:line="232" w:lineRule="exact" w:before="1"/>
              <w:ind w:left="29" w:right="30"/>
              <w:rPr>
                <w:sz w:val="22"/>
              </w:rPr>
            </w:pPr>
            <w:r>
              <w:rPr>
                <w:sz w:val="22"/>
              </w:rPr>
              <w:t>188,5</w:t>
            </w:r>
          </w:p>
        </w:tc>
      </w:tr>
      <w:tr>
        <w:trPr>
          <w:trHeight w:val="250" w:hRule="atLeast"/>
        </w:trPr>
        <w:tc>
          <w:tcPr>
            <w:tcW w:w="5150" w:type="dxa"/>
          </w:tcPr>
          <w:p>
            <w:pPr>
              <w:pStyle w:val="TableParagraph"/>
              <w:spacing w:line="230" w:lineRule="exact"/>
              <w:ind w:left="231" w:right="229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топлива,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(тыс.куб.м)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тн.</w:t>
            </w:r>
          </w:p>
        </w:tc>
        <w:tc>
          <w:tcPr>
            <w:tcW w:w="1068" w:type="dxa"/>
          </w:tcPr>
          <w:p>
            <w:pPr>
              <w:pStyle w:val="TableParagraph"/>
              <w:spacing w:line="230" w:lineRule="exact"/>
              <w:ind w:right="224"/>
              <w:jc w:val="right"/>
              <w:rPr>
                <w:sz w:val="22"/>
              </w:rPr>
            </w:pPr>
            <w:r>
              <w:rPr>
                <w:sz w:val="22"/>
              </w:rPr>
              <w:t>387,57</w:t>
            </w:r>
          </w:p>
        </w:tc>
        <w:tc>
          <w:tcPr>
            <w:tcW w:w="1073" w:type="dxa"/>
          </w:tcPr>
          <w:p>
            <w:pPr>
              <w:pStyle w:val="TableParagraph"/>
              <w:spacing w:line="230" w:lineRule="exact"/>
              <w:ind w:left="210" w:right="207"/>
              <w:rPr>
                <w:sz w:val="22"/>
              </w:rPr>
            </w:pPr>
            <w:r>
              <w:rPr>
                <w:sz w:val="22"/>
              </w:rPr>
              <w:t>387,57</w:t>
            </w:r>
          </w:p>
        </w:tc>
        <w:tc>
          <w:tcPr>
            <w:tcW w:w="1076" w:type="dxa"/>
          </w:tcPr>
          <w:p>
            <w:pPr>
              <w:pStyle w:val="TableParagraph"/>
              <w:spacing w:line="230" w:lineRule="exact"/>
              <w:ind w:right="280"/>
              <w:jc w:val="right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1073" w:type="dxa"/>
          </w:tcPr>
          <w:p>
            <w:pPr>
              <w:pStyle w:val="TableParagraph"/>
              <w:spacing w:line="230" w:lineRule="exact"/>
              <w:ind w:left="210" w:right="204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1076" w:type="dxa"/>
          </w:tcPr>
          <w:p>
            <w:pPr>
              <w:pStyle w:val="TableParagraph"/>
              <w:spacing w:line="230" w:lineRule="exact"/>
              <w:ind w:left="209" w:right="207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1076" w:type="dxa"/>
          </w:tcPr>
          <w:p>
            <w:pPr>
              <w:pStyle w:val="TableParagraph"/>
              <w:spacing w:line="230" w:lineRule="exact"/>
              <w:ind w:left="209" w:right="207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1073" w:type="dxa"/>
          </w:tcPr>
          <w:p>
            <w:pPr>
              <w:pStyle w:val="TableParagraph"/>
              <w:spacing w:line="230" w:lineRule="exact"/>
              <w:ind w:left="210" w:right="204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1076" w:type="dxa"/>
          </w:tcPr>
          <w:p>
            <w:pPr>
              <w:pStyle w:val="TableParagraph"/>
              <w:spacing w:line="23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156,5</w:t>
            </w:r>
          </w:p>
        </w:tc>
        <w:tc>
          <w:tcPr>
            <w:tcW w:w="1069" w:type="dxa"/>
          </w:tcPr>
          <w:p>
            <w:pPr>
              <w:pStyle w:val="TableParagraph"/>
              <w:spacing w:line="230" w:lineRule="exact"/>
              <w:ind w:left="33" w:right="32"/>
              <w:rPr>
                <w:sz w:val="22"/>
              </w:rPr>
            </w:pPr>
            <w:r>
              <w:rPr>
                <w:sz w:val="22"/>
              </w:rPr>
              <w:t>156,5</w:t>
            </w:r>
          </w:p>
        </w:tc>
        <w:tc>
          <w:tcPr>
            <w:tcW w:w="1064" w:type="dxa"/>
          </w:tcPr>
          <w:p>
            <w:pPr>
              <w:pStyle w:val="TableParagraph"/>
              <w:spacing w:line="230" w:lineRule="exact"/>
              <w:ind w:left="29" w:right="30"/>
              <w:rPr>
                <w:sz w:val="22"/>
              </w:rPr>
            </w:pPr>
            <w:r>
              <w:rPr>
                <w:sz w:val="22"/>
              </w:rPr>
              <w:t>156,5</w:t>
            </w:r>
          </w:p>
        </w:tc>
      </w:tr>
    </w:tbl>
    <w:p>
      <w:pPr>
        <w:spacing w:line="360" w:lineRule="auto" w:before="127"/>
        <w:ind w:left="107" w:right="0" w:firstLine="708"/>
        <w:jc w:val="left"/>
        <w:rPr>
          <w:b/>
          <w:sz w:val="28"/>
        </w:rPr>
      </w:pPr>
      <w:r>
        <w:rPr>
          <w:b/>
          <w:sz w:val="28"/>
        </w:rPr>
        <w:t>Потребляемые</w:t>
      </w:r>
      <w:r>
        <w:rPr>
          <w:b/>
          <w:spacing w:val="15"/>
          <w:sz w:val="28"/>
        </w:rPr>
        <w:t> </w:t>
      </w:r>
      <w:r>
        <w:rPr>
          <w:b/>
          <w:sz w:val="28"/>
        </w:rPr>
        <w:t>источником</w:t>
      </w:r>
      <w:r>
        <w:rPr>
          <w:b/>
          <w:spacing w:val="16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5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13"/>
          <w:sz w:val="28"/>
        </w:rPr>
        <w:t> </w:t>
      </w:r>
      <w:r>
        <w:rPr>
          <w:b/>
          <w:sz w:val="28"/>
        </w:rPr>
        <w:t>виды</w:t>
      </w:r>
      <w:r>
        <w:rPr>
          <w:b/>
          <w:spacing w:val="17"/>
          <w:sz w:val="28"/>
        </w:rPr>
        <w:t> </w:t>
      </w:r>
      <w:r>
        <w:rPr>
          <w:b/>
          <w:sz w:val="28"/>
        </w:rPr>
        <w:t>топлива,</w:t>
      </w:r>
      <w:r>
        <w:rPr>
          <w:b/>
          <w:spacing w:val="14"/>
          <w:sz w:val="28"/>
        </w:rPr>
        <w:t> </w:t>
      </w:r>
      <w:r>
        <w:rPr>
          <w:b/>
          <w:sz w:val="28"/>
        </w:rPr>
        <w:t>включая</w:t>
      </w:r>
      <w:r>
        <w:rPr>
          <w:b/>
          <w:spacing w:val="16"/>
          <w:sz w:val="28"/>
        </w:rPr>
        <w:t> </w:t>
      </w:r>
      <w:r>
        <w:rPr>
          <w:b/>
          <w:sz w:val="28"/>
        </w:rPr>
        <w:t>местные</w:t>
      </w:r>
      <w:r>
        <w:rPr>
          <w:b/>
          <w:spacing w:val="14"/>
          <w:sz w:val="28"/>
        </w:rPr>
        <w:t> </w:t>
      </w:r>
      <w:r>
        <w:rPr>
          <w:b/>
          <w:sz w:val="28"/>
        </w:rPr>
        <w:t>виды</w:t>
      </w:r>
      <w:r>
        <w:rPr>
          <w:b/>
          <w:spacing w:val="13"/>
          <w:sz w:val="28"/>
        </w:rPr>
        <w:t> </w:t>
      </w:r>
      <w:r>
        <w:rPr>
          <w:b/>
          <w:sz w:val="28"/>
        </w:rPr>
        <w:t>топлива,</w:t>
      </w:r>
      <w:r>
        <w:rPr>
          <w:b/>
          <w:spacing w:val="18"/>
          <w:sz w:val="28"/>
        </w:rPr>
        <w:t> </w:t>
      </w:r>
      <w:r>
        <w:rPr>
          <w:b/>
          <w:sz w:val="28"/>
        </w:rPr>
        <w:t>а</w:t>
      </w:r>
      <w:r>
        <w:rPr>
          <w:b/>
          <w:spacing w:val="11"/>
          <w:sz w:val="28"/>
        </w:rPr>
        <w:t> </w:t>
      </w:r>
      <w:r>
        <w:rPr>
          <w:b/>
          <w:sz w:val="28"/>
        </w:rPr>
        <w:t>также</w:t>
      </w:r>
      <w:r>
        <w:rPr>
          <w:b/>
          <w:spacing w:val="15"/>
          <w:sz w:val="28"/>
        </w:rPr>
        <w:t> </w:t>
      </w:r>
      <w:r>
        <w:rPr>
          <w:b/>
          <w:sz w:val="28"/>
        </w:rPr>
        <w:t>используемые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возобновляемые источники энергии</w:t>
      </w:r>
    </w:p>
    <w:p>
      <w:pPr>
        <w:pStyle w:val="BodyText"/>
        <w:spacing w:line="320" w:lineRule="exact"/>
        <w:ind w:left="816"/>
      </w:pPr>
      <w:r>
        <w:rPr/>
        <w:t>Котельная</w:t>
      </w:r>
      <w:r>
        <w:rPr>
          <w:spacing w:val="-2"/>
        </w:rPr>
        <w:t> </w:t>
      </w:r>
      <w:r>
        <w:rPr/>
        <w:t>№21 -</w:t>
      </w:r>
      <w:r>
        <w:rPr>
          <w:spacing w:val="-2"/>
        </w:rPr>
        <w:t> </w:t>
      </w:r>
      <w:r>
        <w:rPr/>
        <w:t>основным</w:t>
      </w:r>
      <w:r>
        <w:rPr>
          <w:spacing w:val="-2"/>
        </w:rPr>
        <w:t> </w:t>
      </w:r>
      <w:r>
        <w:rPr/>
        <w:t>видом</w:t>
      </w:r>
      <w:r>
        <w:rPr>
          <w:spacing w:val="-2"/>
        </w:rPr>
        <w:t> </w:t>
      </w:r>
      <w:r>
        <w:rPr/>
        <w:t>топлива</w:t>
      </w:r>
      <w:r>
        <w:rPr>
          <w:spacing w:val="-2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каменный</w:t>
      </w:r>
      <w:r>
        <w:rPr>
          <w:spacing w:val="1"/>
        </w:rPr>
        <w:t> </w:t>
      </w:r>
      <w:r>
        <w:rPr/>
        <w:t>уголь.</w:t>
      </w:r>
    </w:p>
    <w:p>
      <w:pPr>
        <w:spacing w:line="362" w:lineRule="auto" w:before="122"/>
        <w:ind w:left="107" w:right="0" w:firstLine="708"/>
        <w:jc w:val="left"/>
        <w:rPr>
          <w:b/>
          <w:sz w:val="28"/>
        </w:rPr>
      </w:pPr>
      <w:r>
        <w:rPr>
          <w:b/>
          <w:sz w:val="28"/>
        </w:rPr>
        <w:t>Виды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топлива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долю 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значение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низшей теплоты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сгорания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топлива,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используемые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производства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каждой системе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</w:p>
    <w:p>
      <w:pPr>
        <w:spacing w:before="48" w:after="13"/>
        <w:ind w:left="0" w:right="104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26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1"/>
        <w:gridCol w:w="2181"/>
        <w:gridCol w:w="2125"/>
        <w:gridCol w:w="1398"/>
        <w:gridCol w:w="1970"/>
        <w:gridCol w:w="1838"/>
        <w:gridCol w:w="1826"/>
        <w:gridCol w:w="2530"/>
        <w:gridCol w:w="1473"/>
      </w:tblGrid>
      <w:tr>
        <w:trPr>
          <w:trHeight w:val="230" w:hRule="atLeast"/>
        </w:trPr>
        <w:tc>
          <w:tcPr>
            <w:tcW w:w="541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ind w:left="171"/>
              <w:jc w:val="left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2181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42" w:lineRule="auto"/>
              <w:ind w:left="646" w:right="440" w:hanging="184"/>
              <w:jc w:val="lef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котельной</w:t>
            </w:r>
          </w:p>
        </w:tc>
        <w:tc>
          <w:tcPr>
            <w:tcW w:w="2125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42" w:lineRule="auto"/>
              <w:ind w:left="713" w:right="218" w:hanging="484"/>
              <w:jc w:val="left"/>
              <w:rPr>
                <w:sz w:val="20"/>
              </w:rPr>
            </w:pPr>
            <w:r>
              <w:rPr>
                <w:sz w:val="20"/>
              </w:rPr>
              <w:t>Вид поставляемого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топлива</w:t>
            </w:r>
          </w:p>
        </w:tc>
        <w:tc>
          <w:tcPr>
            <w:tcW w:w="1398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42" w:lineRule="auto"/>
              <w:ind w:left="305" w:right="292" w:firstLine="116"/>
              <w:jc w:val="left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поставки</w:t>
            </w:r>
          </w:p>
        </w:tc>
        <w:tc>
          <w:tcPr>
            <w:tcW w:w="5634" w:type="dxa"/>
            <w:gridSpan w:val="3"/>
          </w:tcPr>
          <w:p>
            <w:pPr>
              <w:pStyle w:val="TableParagraph"/>
              <w:spacing w:line="210" w:lineRule="exact"/>
              <w:ind w:left="1756"/>
              <w:jc w:val="left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топлива</w:t>
            </w:r>
          </w:p>
        </w:tc>
        <w:tc>
          <w:tcPr>
            <w:tcW w:w="2530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42" w:lineRule="auto"/>
              <w:ind w:left="255" w:right="261" w:firstLine="52"/>
              <w:jc w:val="left"/>
              <w:rPr>
                <w:sz w:val="20"/>
              </w:rPr>
            </w:pPr>
            <w:r>
              <w:rPr>
                <w:sz w:val="20"/>
              </w:rPr>
              <w:t>Объем потребляемого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топлива,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тыс.куб.м.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(т.)</w:t>
            </w:r>
          </w:p>
        </w:tc>
        <w:tc>
          <w:tcPr>
            <w:tcW w:w="1473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42" w:lineRule="auto"/>
              <w:ind w:left="377" w:right="52" w:hanging="329"/>
              <w:jc w:val="left"/>
              <w:rPr>
                <w:sz w:val="20"/>
              </w:rPr>
            </w:pPr>
            <w:r>
              <w:rPr>
                <w:sz w:val="20"/>
              </w:rPr>
              <w:t>Доля от общего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топлива</w:t>
            </w:r>
          </w:p>
        </w:tc>
      </w:tr>
      <w:tr>
        <w:trPr>
          <w:trHeight w:val="922" w:hRule="atLeast"/>
        </w:trPr>
        <w:tc>
          <w:tcPr>
            <w:tcW w:w="5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0" w:type="dxa"/>
          </w:tcPr>
          <w:p>
            <w:pPr>
              <w:pStyle w:val="TableParagraph"/>
              <w:ind w:left="399" w:right="403"/>
              <w:rPr>
                <w:sz w:val="20"/>
              </w:rPr>
            </w:pPr>
            <w:r>
              <w:rPr>
                <w:sz w:val="20"/>
              </w:rPr>
              <w:t>Низшая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теплотворная</w:t>
            </w:r>
          </w:p>
          <w:p>
            <w:pPr>
              <w:pStyle w:val="TableParagraph"/>
              <w:spacing w:line="228" w:lineRule="exact"/>
              <w:ind w:left="79" w:right="76" w:hanging="5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ккал/куб.м.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(Ккал/кг)</w:t>
            </w:r>
          </w:p>
        </w:tc>
        <w:tc>
          <w:tcPr>
            <w:tcW w:w="1838" w:type="dxa"/>
          </w:tcPr>
          <w:p>
            <w:pPr>
              <w:pStyle w:val="TableParagraph"/>
              <w:spacing w:before="112"/>
              <w:ind w:left="382" w:right="383" w:firstLine="2"/>
              <w:rPr>
                <w:sz w:val="20"/>
              </w:rPr>
            </w:pPr>
            <w:r>
              <w:rPr>
                <w:sz w:val="20"/>
              </w:rPr>
              <w:t>Вязкость и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температура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вспышки</w:t>
            </w:r>
          </w:p>
        </w:tc>
        <w:tc>
          <w:tcPr>
            <w:tcW w:w="1826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spacing w:line="242" w:lineRule="auto"/>
              <w:ind w:left="180" w:right="185" w:firstLine="196"/>
              <w:jc w:val="left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примесей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мах,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%</w:t>
            </w:r>
          </w:p>
        </w:tc>
        <w:tc>
          <w:tcPr>
            <w:tcW w:w="25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541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81" w:type="dxa"/>
          </w:tcPr>
          <w:p>
            <w:pPr>
              <w:pStyle w:val="TableParagraph"/>
              <w:spacing w:line="210" w:lineRule="exact"/>
              <w:ind w:right="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25" w:type="dxa"/>
          </w:tcPr>
          <w:p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98" w:type="dxa"/>
          </w:tcPr>
          <w:p>
            <w:pPr>
              <w:pStyle w:val="TableParagraph"/>
              <w:spacing w:line="210" w:lineRule="exact"/>
              <w:ind w:right="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70" w:type="dxa"/>
          </w:tcPr>
          <w:p>
            <w:pPr>
              <w:pStyle w:val="TableParagraph"/>
              <w:spacing w:line="210" w:lineRule="exact"/>
              <w:ind w:right="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38" w:type="dxa"/>
          </w:tcPr>
          <w:p>
            <w:pPr>
              <w:pStyle w:val="TableParagraph"/>
              <w:spacing w:line="210" w:lineRule="exact"/>
              <w:ind w:right="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26" w:type="dxa"/>
          </w:tcPr>
          <w:p>
            <w:pPr>
              <w:pStyle w:val="TableParagraph"/>
              <w:spacing w:line="210" w:lineRule="exact"/>
              <w:ind w:left="852"/>
              <w:jc w:val="lef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30" w:type="dxa"/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73" w:type="dxa"/>
          </w:tcPr>
          <w:p>
            <w:pPr>
              <w:pStyle w:val="TableParagraph"/>
              <w:spacing w:line="210" w:lineRule="exact"/>
              <w:ind w:right="22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>
        <w:trPr>
          <w:trHeight w:val="226" w:hRule="atLeast"/>
        </w:trPr>
        <w:tc>
          <w:tcPr>
            <w:tcW w:w="541" w:type="dxa"/>
          </w:tcPr>
          <w:p>
            <w:pPr>
              <w:pStyle w:val="TableParagraph"/>
              <w:spacing w:line="206" w:lineRule="exact"/>
              <w:ind w:left="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81" w:type="dxa"/>
          </w:tcPr>
          <w:p>
            <w:pPr>
              <w:pStyle w:val="TableParagraph"/>
              <w:spacing w:line="206" w:lineRule="exact"/>
              <w:ind w:left="404" w:right="39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№21</w:t>
            </w:r>
          </w:p>
        </w:tc>
        <w:tc>
          <w:tcPr>
            <w:tcW w:w="2125" w:type="dxa"/>
          </w:tcPr>
          <w:p>
            <w:pPr>
              <w:pStyle w:val="TableParagraph"/>
              <w:spacing w:line="206" w:lineRule="exact"/>
              <w:ind w:left="328" w:right="331"/>
              <w:rPr>
                <w:sz w:val="20"/>
              </w:rPr>
            </w:pPr>
            <w:r>
              <w:rPr>
                <w:sz w:val="20"/>
              </w:rPr>
              <w:t>Каменный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уголь</w:t>
            </w:r>
          </w:p>
        </w:tc>
        <w:tc>
          <w:tcPr>
            <w:tcW w:w="1398" w:type="dxa"/>
          </w:tcPr>
          <w:p>
            <w:pPr>
              <w:pStyle w:val="TableParagraph"/>
              <w:spacing w:line="206" w:lineRule="exact"/>
              <w:ind w:left="541" w:right="541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1970" w:type="dxa"/>
          </w:tcPr>
          <w:p>
            <w:pPr>
              <w:pStyle w:val="TableParagraph"/>
              <w:spacing w:line="206" w:lineRule="exact"/>
              <w:ind w:left="399" w:right="399"/>
              <w:rPr>
                <w:sz w:val="20"/>
              </w:rPr>
            </w:pPr>
            <w:r>
              <w:rPr>
                <w:sz w:val="20"/>
              </w:rPr>
              <w:t>5318</w:t>
            </w:r>
          </w:p>
        </w:tc>
        <w:tc>
          <w:tcPr>
            <w:tcW w:w="1838" w:type="dxa"/>
          </w:tcPr>
          <w:p>
            <w:pPr>
              <w:pStyle w:val="TableParagraph"/>
              <w:spacing w:line="206" w:lineRule="exact"/>
              <w:ind w:right="3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826" w:type="dxa"/>
          </w:tcPr>
          <w:p>
            <w:pPr>
              <w:pStyle w:val="TableParagraph"/>
              <w:spacing w:line="206" w:lineRule="exact"/>
              <w:ind w:left="86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2530" w:type="dxa"/>
          </w:tcPr>
          <w:p>
            <w:pPr>
              <w:pStyle w:val="TableParagraph"/>
              <w:spacing w:line="206" w:lineRule="exact"/>
              <w:ind w:left="957" w:right="973"/>
              <w:rPr>
                <w:sz w:val="20"/>
              </w:rPr>
            </w:pPr>
            <w:r>
              <w:rPr>
                <w:sz w:val="20"/>
              </w:rPr>
              <w:t>387,57</w:t>
            </w:r>
          </w:p>
        </w:tc>
        <w:tc>
          <w:tcPr>
            <w:tcW w:w="1473" w:type="dxa"/>
          </w:tcPr>
          <w:p>
            <w:pPr>
              <w:pStyle w:val="TableParagraph"/>
              <w:spacing w:line="206" w:lineRule="exact"/>
              <w:ind w:left="551" w:right="572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>
      <w:pPr>
        <w:tabs>
          <w:tab w:pos="3162" w:val="left" w:leader="none"/>
          <w:tab w:pos="3538" w:val="left" w:leader="none"/>
          <w:tab w:pos="5153" w:val="left" w:leader="none"/>
          <w:tab w:pos="6696" w:val="left" w:leader="none"/>
          <w:tab w:pos="7771" w:val="left" w:leader="none"/>
          <w:tab w:pos="8447" w:val="left" w:leader="none"/>
          <w:tab w:pos="9786" w:val="left" w:leader="none"/>
          <w:tab w:pos="11857" w:val="left" w:leader="none"/>
          <w:tab w:pos="12390" w:val="left" w:leader="none"/>
          <w:tab w:pos="14357" w:val="left" w:leader="none"/>
          <w:tab w:pos="15121" w:val="left" w:leader="none"/>
        </w:tabs>
        <w:spacing w:line="362" w:lineRule="auto" w:before="126"/>
        <w:ind w:left="107" w:right="113" w:firstLine="708"/>
        <w:jc w:val="left"/>
        <w:rPr>
          <w:b/>
          <w:sz w:val="28"/>
        </w:rPr>
      </w:pPr>
      <w:r>
        <w:rPr>
          <w:b/>
          <w:sz w:val="28"/>
        </w:rPr>
        <w:t>Преобладающий</w:t>
        <w:tab/>
        <w:t>в</w:t>
        <w:tab/>
        <w:t>поселении,</w:t>
        <w:tab/>
        <w:t>городском</w:t>
        <w:tab/>
        <w:t>округе</w:t>
        <w:tab/>
        <w:t>вид</w:t>
        <w:tab/>
        <w:t>топлива,</w:t>
        <w:tab/>
        <w:t>определяемый</w:t>
        <w:tab/>
        <w:t>по</w:t>
        <w:tab/>
        <w:t>совокупности</w:t>
        <w:tab/>
        <w:t>всех</w:t>
        <w:tab/>
      </w:r>
      <w:r>
        <w:rPr>
          <w:b/>
          <w:spacing w:val="-1"/>
          <w:sz w:val="28"/>
        </w:rPr>
        <w:t>систем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теплоснабжения,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находящихся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соответствующем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поселении,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городском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округе</w:t>
      </w:r>
    </w:p>
    <w:p>
      <w:pPr>
        <w:pStyle w:val="BodyText"/>
        <w:spacing w:line="314" w:lineRule="exact"/>
        <w:ind w:left="816"/>
      </w:pPr>
      <w:r>
        <w:rPr/>
        <w:t>Преобладающим</w:t>
      </w:r>
      <w:r>
        <w:rPr>
          <w:spacing w:val="-4"/>
        </w:rPr>
        <w:t> </w:t>
      </w:r>
      <w:r>
        <w:rPr/>
        <w:t>видом</w:t>
      </w:r>
      <w:r>
        <w:rPr>
          <w:spacing w:val="-4"/>
        </w:rPr>
        <w:t> </w:t>
      </w:r>
      <w:r>
        <w:rPr/>
        <w:t>топлива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Михайловском</w:t>
      </w:r>
      <w:r>
        <w:rPr>
          <w:spacing w:val="-4"/>
        </w:rPr>
        <w:t> </w:t>
      </w:r>
      <w:r>
        <w:rPr/>
        <w:t>сельском</w:t>
      </w:r>
      <w:r>
        <w:rPr>
          <w:spacing w:val="-4"/>
        </w:rPr>
        <w:t> </w:t>
      </w:r>
      <w:r>
        <w:rPr/>
        <w:t>поселении</w:t>
      </w:r>
      <w:r>
        <w:rPr>
          <w:spacing w:val="-5"/>
        </w:rPr>
        <w:t> </w:t>
      </w:r>
      <w:r>
        <w:rPr/>
        <w:t>является</w:t>
      </w:r>
      <w:r>
        <w:rPr>
          <w:spacing w:val="3"/>
        </w:rPr>
        <w:t> </w:t>
      </w:r>
      <w:r>
        <w:rPr/>
        <w:t>каменный</w:t>
      </w:r>
      <w:r>
        <w:rPr>
          <w:spacing w:val="-1"/>
        </w:rPr>
        <w:t> </w:t>
      </w:r>
      <w:r>
        <w:rPr/>
        <w:t>уголь.</w:t>
      </w:r>
    </w:p>
    <w:p>
      <w:pPr>
        <w:spacing w:before="54" w:after="17"/>
        <w:ind w:left="0" w:right="104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27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3"/>
        <w:gridCol w:w="6146"/>
        <w:gridCol w:w="3809"/>
        <w:gridCol w:w="4625"/>
      </w:tblGrid>
      <w:tr>
        <w:trPr>
          <w:trHeight w:val="506" w:hRule="atLeast"/>
        </w:trPr>
        <w:tc>
          <w:tcPr>
            <w:tcW w:w="1293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6146" w:type="dxa"/>
          </w:tcPr>
          <w:p>
            <w:pPr>
              <w:pStyle w:val="TableParagraph"/>
              <w:spacing w:before="125"/>
              <w:ind w:left="1805" w:right="1812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3809" w:type="dxa"/>
          </w:tcPr>
          <w:p>
            <w:pPr>
              <w:pStyle w:val="TableParagraph"/>
              <w:spacing w:before="125"/>
              <w:ind w:left="573" w:right="574"/>
              <w:rPr>
                <w:sz w:val="22"/>
              </w:rPr>
            </w:pPr>
            <w:r>
              <w:rPr>
                <w:sz w:val="22"/>
              </w:rPr>
              <w:t>Вид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поставляемого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  <w:tc>
          <w:tcPr>
            <w:tcW w:w="4625" w:type="dxa"/>
          </w:tcPr>
          <w:p>
            <w:pPr>
              <w:pStyle w:val="TableParagraph"/>
              <w:spacing w:line="252" w:lineRule="exact"/>
              <w:ind w:left="1842" w:right="467" w:hanging="1368"/>
              <w:jc w:val="left"/>
              <w:rPr>
                <w:sz w:val="22"/>
              </w:rPr>
            </w:pPr>
            <w:r>
              <w:rPr>
                <w:sz w:val="22"/>
              </w:rPr>
              <w:t>Годовой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натурального топлива,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куб.м. (т.)</w:t>
            </w:r>
          </w:p>
        </w:tc>
      </w:tr>
      <w:tr>
        <w:trPr>
          <w:trHeight w:val="249" w:hRule="atLeast"/>
        </w:trPr>
        <w:tc>
          <w:tcPr>
            <w:tcW w:w="1293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6146" w:type="dxa"/>
          </w:tcPr>
          <w:p>
            <w:pPr>
              <w:pStyle w:val="TableParagraph"/>
              <w:spacing w:line="230" w:lineRule="exact"/>
              <w:ind w:right="3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809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625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1293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146" w:type="dxa"/>
          </w:tcPr>
          <w:p>
            <w:pPr>
              <w:pStyle w:val="TableParagraph"/>
              <w:spacing w:line="232" w:lineRule="exact" w:before="1"/>
              <w:ind w:left="1811" w:right="1812"/>
              <w:rPr>
                <w:b/>
                <w:sz w:val="22"/>
              </w:rPr>
            </w:pPr>
            <w:r>
              <w:rPr>
                <w:b/>
                <w:sz w:val="22"/>
              </w:rPr>
              <w:t>Михайловское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СП, в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т.ч.</w:t>
            </w:r>
          </w:p>
        </w:tc>
        <w:tc>
          <w:tcPr>
            <w:tcW w:w="3809" w:type="dxa"/>
          </w:tcPr>
          <w:p>
            <w:pPr>
              <w:pStyle w:val="TableParagraph"/>
              <w:spacing w:line="232" w:lineRule="exact" w:before="1"/>
              <w:ind w:left="573" w:right="570"/>
              <w:rPr>
                <w:b/>
                <w:sz w:val="22"/>
              </w:rPr>
            </w:pPr>
            <w:r>
              <w:rPr>
                <w:b/>
                <w:sz w:val="22"/>
              </w:rPr>
              <w:t>Каменный уголь</w:t>
            </w:r>
          </w:p>
        </w:tc>
        <w:tc>
          <w:tcPr>
            <w:tcW w:w="4625" w:type="dxa"/>
          </w:tcPr>
          <w:p>
            <w:pPr>
              <w:pStyle w:val="TableParagraph"/>
              <w:spacing w:line="232" w:lineRule="exact" w:before="1"/>
              <w:ind w:left="1986" w:right="1984"/>
              <w:rPr>
                <w:b/>
                <w:sz w:val="22"/>
              </w:rPr>
            </w:pPr>
            <w:r>
              <w:rPr>
                <w:b/>
                <w:sz w:val="22"/>
              </w:rPr>
              <w:t>387,57</w:t>
            </w:r>
          </w:p>
        </w:tc>
      </w:tr>
      <w:tr>
        <w:trPr>
          <w:trHeight w:val="250" w:hRule="atLeast"/>
        </w:trPr>
        <w:tc>
          <w:tcPr>
            <w:tcW w:w="1293" w:type="dxa"/>
          </w:tcPr>
          <w:p>
            <w:pPr>
              <w:pStyle w:val="TableParagraph"/>
              <w:spacing w:line="228" w:lineRule="exact" w:before="1"/>
              <w:ind w:left="318" w:right="317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6146" w:type="dxa"/>
          </w:tcPr>
          <w:p>
            <w:pPr>
              <w:pStyle w:val="TableParagraph"/>
              <w:spacing w:line="228" w:lineRule="exact" w:before="1"/>
              <w:ind w:left="1810" w:right="1812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3809" w:type="dxa"/>
          </w:tcPr>
          <w:p>
            <w:pPr>
              <w:pStyle w:val="TableParagraph"/>
              <w:spacing w:line="228" w:lineRule="exact" w:before="1"/>
              <w:ind w:left="573" w:right="573"/>
              <w:rPr>
                <w:sz w:val="22"/>
              </w:rPr>
            </w:pPr>
            <w:r>
              <w:rPr>
                <w:sz w:val="22"/>
              </w:rPr>
              <w:t>Каменный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4625" w:type="dxa"/>
          </w:tcPr>
          <w:p>
            <w:pPr>
              <w:pStyle w:val="TableParagraph"/>
              <w:spacing w:line="228" w:lineRule="exact" w:before="1"/>
              <w:ind w:left="1986" w:right="1984"/>
              <w:rPr>
                <w:sz w:val="22"/>
              </w:rPr>
            </w:pPr>
            <w:r>
              <w:rPr>
                <w:sz w:val="22"/>
              </w:rPr>
              <w:t>387,57</w:t>
            </w:r>
          </w:p>
        </w:tc>
      </w:tr>
    </w:tbl>
    <w:p>
      <w:pPr>
        <w:spacing w:after="0" w:line="228" w:lineRule="exact"/>
        <w:rPr>
          <w:sz w:val="22"/>
        </w:rPr>
        <w:sectPr>
          <w:pgSz w:w="16840" w:h="11910" w:orient="landscape"/>
          <w:pgMar w:header="718" w:footer="278" w:top="1040" w:bottom="460" w:left="460" w:right="280"/>
        </w:sectPr>
      </w:pPr>
    </w:p>
    <w:p>
      <w:pPr>
        <w:pStyle w:val="BodyText"/>
        <w:spacing w:before="6"/>
        <w:ind w:left="0"/>
        <w:rPr>
          <w:sz w:val="9"/>
        </w:rPr>
      </w:pPr>
    </w:p>
    <w:p>
      <w:pPr>
        <w:spacing w:line="357" w:lineRule="auto" w:before="88"/>
        <w:ind w:left="112" w:right="135" w:firstLine="708"/>
        <w:jc w:val="both"/>
        <w:rPr>
          <w:b/>
          <w:sz w:val="28"/>
        </w:rPr>
      </w:pPr>
      <w:bookmarkStart w:name="_bookmark10" w:id="11"/>
      <w:bookmarkEnd w:id="11"/>
      <w:r>
        <w:rPr/>
      </w:r>
      <w:r>
        <w:rPr>
          <w:b/>
          <w:sz w:val="28"/>
        </w:rPr>
        <w:t>Приоритетное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направление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развития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топливного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баланса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поселения,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городского округа</w:t>
      </w:r>
    </w:p>
    <w:p>
      <w:pPr>
        <w:pStyle w:val="BodyText"/>
        <w:spacing w:before="1"/>
        <w:ind w:right="127" w:firstLine="708"/>
        <w:jc w:val="both"/>
      </w:pPr>
      <w:r>
        <w:rPr>
          <w:spacing w:val="-1"/>
        </w:rPr>
        <w:t>Приоритетным</w:t>
      </w:r>
      <w:r>
        <w:rPr>
          <w:spacing w:val="-15"/>
        </w:rPr>
        <w:t> </w:t>
      </w:r>
      <w:r>
        <w:rPr/>
        <w:t>вариантом</w:t>
      </w:r>
      <w:r>
        <w:rPr>
          <w:spacing w:val="-14"/>
        </w:rPr>
        <w:t> </w:t>
      </w:r>
      <w:r>
        <w:rPr/>
        <w:t>развития</w:t>
      </w:r>
      <w:r>
        <w:rPr>
          <w:spacing w:val="-14"/>
        </w:rPr>
        <w:t> </w:t>
      </w:r>
      <w:r>
        <w:rPr/>
        <w:t>топливного</w:t>
      </w:r>
      <w:r>
        <w:rPr>
          <w:spacing w:val="-16"/>
        </w:rPr>
        <w:t> </w:t>
      </w:r>
      <w:r>
        <w:rPr/>
        <w:t>баланса</w:t>
      </w:r>
      <w:r>
        <w:rPr>
          <w:spacing w:val="-13"/>
        </w:rPr>
        <w:t> </w:t>
      </w:r>
      <w:r>
        <w:rPr/>
        <w:t>–</w:t>
      </w:r>
      <w:r>
        <w:rPr>
          <w:spacing w:val="-13"/>
        </w:rPr>
        <w:t> </w:t>
      </w:r>
      <w:r>
        <w:rPr/>
        <w:t>перевод</w:t>
      </w:r>
      <w:r>
        <w:rPr>
          <w:spacing w:val="-12"/>
        </w:rPr>
        <w:t> </w:t>
      </w:r>
      <w:r>
        <w:rPr/>
        <w:t>источника</w:t>
      </w:r>
      <w:r>
        <w:rPr>
          <w:spacing w:val="-14"/>
        </w:rPr>
        <w:t> </w:t>
      </w:r>
      <w:r>
        <w:rPr/>
        <w:t>на</w:t>
      </w:r>
      <w:r>
        <w:rPr>
          <w:spacing w:val="-68"/>
        </w:rPr>
        <w:t> </w:t>
      </w:r>
      <w:r>
        <w:rPr/>
        <w:t>природный</w:t>
      </w:r>
      <w:r>
        <w:rPr>
          <w:spacing w:val="-2"/>
        </w:rPr>
        <w:t> </w:t>
      </w:r>
      <w:r>
        <w:rPr/>
        <w:t>газ.</w:t>
      </w:r>
    </w:p>
    <w:p>
      <w:pPr>
        <w:pStyle w:val="BodyText"/>
        <w:ind w:right="124" w:firstLine="708"/>
        <w:jc w:val="both"/>
      </w:pP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отключений/подключений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к/от</w:t>
      </w:r>
      <w:r>
        <w:rPr>
          <w:spacing w:val="1"/>
        </w:rPr>
        <w:t> </w:t>
      </w:r>
      <w:r>
        <w:rPr/>
        <w:t>централизованной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переключений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топливный</w:t>
      </w:r>
      <w:r>
        <w:rPr>
          <w:spacing w:val="1"/>
        </w:rPr>
        <w:t> </w:t>
      </w:r>
      <w:r>
        <w:rPr/>
        <w:t>баланс</w:t>
      </w:r>
      <w:r>
        <w:rPr>
          <w:spacing w:val="1"/>
        </w:rPr>
        <w:t> </w:t>
      </w:r>
      <w:r>
        <w:rPr/>
        <w:t>останется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базового</w:t>
      </w:r>
      <w:r>
        <w:rPr>
          <w:spacing w:val="-67"/>
        </w:rPr>
        <w:t> </w:t>
      </w:r>
      <w:r>
        <w:rPr/>
        <w:t>периода и</w:t>
      </w:r>
      <w:r>
        <w:rPr>
          <w:spacing w:val="-2"/>
        </w:rPr>
        <w:t> </w:t>
      </w:r>
      <w:r>
        <w:rPr/>
        <w:t>будет</w:t>
      </w:r>
      <w:r>
        <w:rPr>
          <w:spacing w:val="2"/>
        </w:rPr>
        <w:t> </w:t>
      </w:r>
      <w:r>
        <w:rPr/>
        <w:t>зависеть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/>
        <w:t>параметров наружного</w:t>
      </w:r>
      <w:r>
        <w:rPr>
          <w:spacing w:val="-3"/>
        </w:rPr>
        <w:t> </w:t>
      </w:r>
      <w:r>
        <w:rPr/>
        <w:t>воздуха.</w:t>
      </w:r>
    </w:p>
    <w:p>
      <w:pPr>
        <w:spacing w:before="56" w:after="17"/>
        <w:ind w:left="0" w:right="116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28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3565"/>
        <w:gridCol w:w="2553"/>
        <w:gridCol w:w="3257"/>
      </w:tblGrid>
      <w:tr>
        <w:trPr>
          <w:trHeight w:val="757" w:hRule="atLeast"/>
        </w:trPr>
        <w:tc>
          <w:tcPr>
            <w:tcW w:w="82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356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24" w:right="512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2553" w:type="dxa"/>
          </w:tcPr>
          <w:p>
            <w:pPr>
              <w:pStyle w:val="TableParagraph"/>
              <w:spacing w:before="125"/>
              <w:ind w:left="899" w:right="343" w:hanging="532"/>
              <w:jc w:val="left"/>
              <w:rPr>
                <w:sz w:val="22"/>
              </w:rPr>
            </w:pPr>
            <w:r>
              <w:rPr>
                <w:sz w:val="22"/>
              </w:rPr>
              <w:t>Вид поставляемого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  <w:tc>
          <w:tcPr>
            <w:tcW w:w="3257" w:type="dxa"/>
          </w:tcPr>
          <w:p>
            <w:pPr>
              <w:pStyle w:val="TableParagraph"/>
              <w:ind w:left="222" w:right="219"/>
              <w:rPr>
                <w:sz w:val="22"/>
              </w:rPr>
            </w:pPr>
            <w:r>
              <w:rPr>
                <w:sz w:val="22"/>
              </w:rPr>
              <w:t>Годовой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топлива,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куб.м.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(т.)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начиная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</w:t>
            </w:r>
          </w:p>
          <w:p>
            <w:pPr>
              <w:pStyle w:val="TableParagraph"/>
              <w:spacing w:line="232" w:lineRule="exact"/>
              <w:ind w:left="222" w:right="210"/>
              <w:rPr>
                <w:sz w:val="22"/>
              </w:rPr>
            </w:pPr>
            <w:r>
              <w:rPr>
                <w:sz w:val="22"/>
              </w:rPr>
              <w:t>2028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года</w:t>
            </w:r>
          </w:p>
        </w:tc>
      </w:tr>
      <w:tr>
        <w:trPr>
          <w:trHeight w:val="254" w:hRule="atLeast"/>
        </w:trPr>
        <w:tc>
          <w:tcPr>
            <w:tcW w:w="828" w:type="dxa"/>
          </w:tcPr>
          <w:p>
            <w:pPr>
              <w:pStyle w:val="TableParagraph"/>
              <w:spacing w:line="234" w:lineRule="exact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565" w:type="dxa"/>
          </w:tcPr>
          <w:p>
            <w:pPr>
              <w:pStyle w:val="TableParagraph"/>
              <w:spacing w:line="234" w:lineRule="exact"/>
              <w:ind w:left="1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53" w:type="dxa"/>
          </w:tcPr>
          <w:p>
            <w:pPr>
              <w:pStyle w:val="TableParagraph"/>
              <w:spacing w:line="234" w:lineRule="exact"/>
              <w:ind w:left="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257" w:type="dxa"/>
          </w:tcPr>
          <w:p>
            <w:pPr>
              <w:pStyle w:val="TableParagraph"/>
              <w:spacing w:line="234" w:lineRule="exact"/>
              <w:ind w:left="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0" w:hRule="atLeast"/>
        </w:trPr>
        <w:tc>
          <w:tcPr>
            <w:tcW w:w="82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565" w:type="dxa"/>
          </w:tcPr>
          <w:p>
            <w:pPr>
              <w:pStyle w:val="TableParagraph"/>
              <w:spacing w:line="230" w:lineRule="exact"/>
              <w:ind w:left="530" w:right="512"/>
              <w:rPr>
                <w:b/>
                <w:sz w:val="22"/>
              </w:rPr>
            </w:pPr>
            <w:r>
              <w:rPr>
                <w:b/>
                <w:sz w:val="22"/>
              </w:rPr>
              <w:t>Михайловское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СП, в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т.ч.</w:t>
            </w:r>
          </w:p>
        </w:tc>
        <w:tc>
          <w:tcPr>
            <w:tcW w:w="2553" w:type="dxa"/>
          </w:tcPr>
          <w:p>
            <w:pPr>
              <w:pStyle w:val="TableParagraph"/>
              <w:spacing w:line="230" w:lineRule="exact"/>
              <w:ind w:right="49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Природный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газ</w:t>
            </w:r>
          </w:p>
        </w:tc>
        <w:tc>
          <w:tcPr>
            <w:tcW w:w="3257" w:type="dxa"/>
          </w:tcPr>
          <w:p>
            <w:pPr>
              <w:pStyle w:val="TableParagraph"/>
              <w:spacing w:line="230" w:lineRule="exact"/>
              <w:ind w:left="222" w:right="213"/>
              <w:rPr>
                <w:b/>
                <w:sz w:val="22"/>
              </w:rPr>
            </w:pPr>
            <w:r>
              <w:rPr>
                <w:b/>
                <w:sz w:val="22"/>
              </w:rPr>
              <w:t>156,5</w:t>
            </w:r>
          </w:p>
        </w:tc>
      </w:tr>
      <w:tr>
        <w:trPr>
          <w:trHeight w:val="254" w:hRule="atLeast"/>
        </w:trPr>
        <w:tc>
          <w:tcPr>
            <w:tcW w:w="828" w:type="dxa"/>
          </w:tcPr>
          <w:p>
            <w:pPr>
              <w:pStyle w:val="TableParagraph"/>
              <w:spacing w:line="232" w:lineRule="exact" w:before="2"/>
              <w:ind w:left="260" w:right="243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3565" w:type="dxa"/>
          </w:tcPr>
          <w:p>
            <w:pPr>
              <w:pStyle w:val="TableParagraph"/>
              <w:spacing w:line="232" w:lineRule="exact" w:before="2"/>
              <w:ind w:left="521" w:right="512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2553" w:type="dxa"/>
          </w:tcPr>
          <w:p>
            <w:pPr>
              <w:pStyle w:val="TableParagraph"/>
              <w:spacing w:line="232" w:lineRule="exact" w:before="2"/>
              <w:ind w:right="548"/>
              <w:jc w:val="right"/>
              <w:rPr>
                <w:sz w:val="22"/>
              </w:rPr>
            </w:pPr>
            <w:r>
              <w:rPr>
                <w:sz w:val="22"/>
              </w:rPr>
              <w:t>Природный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газ</w:t>
            </w:r>
          </w:p>
        </w:tc>
        <w:tc>
          <w:tcPr>
            <w:tcW w:w="3257" w:type="dxa"/>
          </w:tcPr>
          <w:p>
            <w:pPr>
              <w:pStyle w:val="TableParagraph"/>
              <w:spacing w:line="232" w:lineRule="exact" w:before="2"/>
              <w:ind w:left="222" w:right="213"/>
              <w:rPr>
                <w:sz w:val="22"/>
              </w:rPr>
            </w:pPr>
            <w:r>
              <w:rPr>
                <w:sz w:val="22"/>
              </w:rPr>
              <w:t>156,5</w:t>
            </w:r>
          </w:p>
        </w:tc>
      </w:tr>
    </w:tbl>
    <w:p>
      <w:pPr>
        <w:spacing w:after="0" w:line="232" w:lineRule="exact"/>
        <w:rPr>
          <w:sz w:val="22"/>
        </w:rPr>
        <w:sectPr>
          <w:headerReference w:type="default" r:id="rId31"/>
          <w:footerReference w:type="default" r:id="rId32"/>
          <w:pgSz w:w="11910" w:h="16840"/>
          <w:pgMar w:header="438" w:footer="278" w:top="1060" w:bottom="460" w:left="1020" w:right="440"/>
        </w:sectPr>
      </w:pPr>
    </w:p>
    <w:p>
      <w:pPr>
        <w:pStyle w:val="Heading1"/>
        <w:spacing w:line="357" w:lineRule="auto" w:before="78"/>
        <w:ind w:right="131" w:firstLine="0"/>
      </w:pPr>
      <w:r>
        <w:rPr/>
        <w:t>Раздел</w:t>
      </w:r>
      <w:r>
        <w:rPr>
          <w:spacing w:val="1"/>
        </w:rPr>
        <w:t> </w:t>
      </w:r>
      <w:r>
        <w:rPr/>
        <w:t>9.</w:t>
      </w:r>
      <w:r>
        <w:rPr>
          <w:spacing w:val="1"/>
        </w:rPr>
        <w:t> </w:t>
      </w:r>
      <w:r>
        <w:rPr/>
        <w:t>Инвестиции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строительство,</w:t>
      </w:r>
      <w:r>
        <w:rPr>
          <w:spacing w:val="1"/>
        </w:rPr>
        <w:t> </w:t>
      </w:r>
      <w:r>
        <w:rPr/>
        <w:t>реконструкцию,</w:t>
      </w:r>
      <w:r>
        <w:rPr>
          <w:spacing w:val="1"/>
        </w:rPr>
        <w:t> </w:t>
      </w:r>
      <w:r>
        <w:rPr/>
        <w:t>техническое</w:t>
      </w:r>
      <w:r>
        <w:rPr>
          <w:spacing w:val="1"/>
        </w:rPr>
        <w:t> </w:t>
      </w:r>
      <w:r>
        <w:rPr/>
        <w:t>перевооружение и (или) модернизацию</w:t>
      </w:r>
    </w:p>
    <w:p>
      <w:pPr>
        <w:spacing w:line="360" w:lineRule="auto" w:before="124"/>
        <w:ind w:left="112" w:right="128" w:firstLine="70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величине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необходимых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инвестиций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строительство,</w:t>
      </w:r>
      <w:r>
        <w:rPr>
          <w:b/>
          <w:spacing w:val="1"/>
          <w:sz w:val="28"/>
        </w:rPr>
        <w:t> </w:t>
      </w:r>
      <w:r>
        <w:rPr>
          <w:b/>
          <w:spacing w:val="-1"/>
          <w:sz w:val="28"/>
        </w:rPr>
        <w:t>реконструкцию,</w:t>
      </w:r>
      <w:r>
        <w:rPr>
          <w:b/>
          <w:spacing w:val="-13"/>
          <w:sz w:val="28"/>
        </w:rPr>
        <w:t> </w:t>
      </w:r>
      <w:r>
        <w:rPr>
          <w:b/>
          <w:spacing w:val="-1"/>
          <w:sz w:val="28"/>
        </w:rPr>
        <w:t>техническое</w:t>
      </w:r>
      <w:r>
        <w:rPr>
          <w:b/>
          <w:spacing w:val="-15"/>
          <w:sz w:val="28"/>
        </w:rPr>
        <w:t> </w:t>
      </w:r>
      <w:r>
        <w:rPr>
          <w:b/>
          <w:spacing w:val="-1"/>
          <w:sz w:val="28"/>
        </w:rPr>
        <w:t>перевооружение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(или)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модернизацию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-68"/>
          <w:sz w:val="28"/>
        </w:rPr>
        <w:t> </w:t>
      </w:r>
      <w:r>
        <w:rPr>
          <w:b/>
          <w:sz w:val="28"/>
        </w:rPr>
        <w:t>тепловой энергии</w:t>
      </w:r>
    </w:p>
    <w:p>
      <w:pPr>
        <w:spacing w:before="52" w:after="17"/>
        <w:ind w:left="0" w:right="116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29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0"/>
        <w:gridCol w:w="1892"/>
        <w:gridCol w:w="2412"/>
        <w:gridCol w:w="1959"/>
        <w:gridCol w:w="1875"/>
      </w:tblGrid>
      <w:tr>
        <w:trPr>
          <w:trHeight w:val="1518" w:hRule="atLeast"/>
        </w:trPr>
        <w:tc>
          <w:tcPr>
            <w:tcW w:w="206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59" w:right="248" w:firstLine="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системы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теплоснабжения</w:t>
            </w:r>
          </w:p>
        </w:tc>
        <w:tc>
          <w:tcPr>
            <w:tcW w:w="1892" w:type="dxa"/>
          </w:tcPr>
          <w:p>
            <w:pPr>
              <w:pStyle w:val="TableParagraph"/>
              <w:ind w:left="103" w:right="90" w:firstLine="1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предприятия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(филиала ЭСО),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эксплуатирующег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тепловые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сети и</w:t>
            </w:r>
          </w:p>
          <w:p>
            <w:pPr>
              <w:pStyle w:val="TableParagraph"/>
              <w:spacing w:line="233" w:lineRule="exact"/>
              <w:ind w:left="175" w:right="162"/>
              <w:rPr>
                <w:sz w:val="22"/>
              </w:rPr>
            </w:pPr>
            <w:r>
              <w:rPr>
                <w:sz w:val="22"/>
              </w:rPr>
              <w:t>котельную</w:t>
            </w:r>
          </w:p>
        </w:tc>
        <w:tc>
          <w:tcPr>
            <w:tcW w:w="2412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119" w:right="112"/>
              <w:rPr>
                <w:sz w:val="22"/>
              </w:rPr>
            </w:pPr>
            <w:r>
              <w:rPr>
                <w:sz w:val="22"/>
              </w:rPr>
              <w:t>Мероприятия</w:t>
            </w:r>
          </w:p>
        </w:tc>
        <w:tc>
          <w:tcPr>
            <w:tcW w:w="195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41" w:right="130"/>
              <w:rPr>
                <w:sz w:val="22"/>
              </w:rPr>
            </w:pPr>
            <w:r>
              <w:rPr>
                <w:spacing w:val="-1"/>
                <w:sz w:val="22"/>
              </w:rPr>
              <w:t>Ориентировочная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дата внедрения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мероприятия</w:t>
            </w:r>
          </w:p>
        </w:tc>
        <w:tc>
          <w:tcPr>
            <w:tcW w:w="187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02" w:right="86"/>
              <w:rPr>
                <w:sz w:val="22"/>
              </w:rPr>
            </w:pPr>
            <w:r>
              <w:rPr>
                <w:spacing w:val="-1"/>
                <w:sz w:val="22"/>
              </w:rPr>
              <w:t>Ориентировочная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стоимость, млн.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рублей</w:t>
            </w:r>
          </w:p>
        </w:tc>
      </w:tr>
      <w:tr>
        <w:trPr>
          <w:trHeight w:val="254" w:hRule="atLeast"/>
        </w:trPr>
        <w:tc>
          <w:tcPr>
            <w:tcW w:w="2060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92" w:type="dxa"/>
          </w:tcPr>
          <w:p>
            <w:pPr>
              <w:pStyle w:val="TableParagraph"/>
              <w:spacing w:line="234" w:lineRule="exact"/>
              <w:ind w:left="12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412" w:type="dxa"/>
          </w:tcPr>
          <w:p>
            <w:pPr>
              <w:pStyle w:val="TableParagraph"/>
              <w:spacing w:line="234" w:lineRule="exact"/>
              <w:ind w:left="13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59" w:type="dxa"/>
          </w:tcPr>
          <w:p>
            <w:pPr>
              <w:pStyle w:val="TableParagraph"/>
              <w:spacing w:line="234" w:lineRule="exact"/>
              <w:ind w:left="1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875" w:type="dxa"/>
          </w:tcPr>
          <w:p>
            <w:pPr>
              <w:pStyle w:val="TableParagraph"/>
              <w:spacing w:line="234" w:lineRule="exact"/>
              <w:ind w:left="1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1010" w:hRule="atLeast"/>
        </w:trPr>
        <w:tc>
          <w:tcPr>
            <w:tcW w:w="206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78" w:right="269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1892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75" w:right="158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2412" w:type="dxa"/>
          </w:tcPr>
          <w:p>
            <w:pPr>
              <w:pStyle w:val="TableParagraph"/>
              <w:ind w:left="123" w:right="112"/>
              <w:rPr>
                <w:sz w:val="22"/>
              </w:rPr>
            </w:pPr>
            <w:r>
              <w:rPr>
                <w:sz w:val="22"/>
              </w:rPr>
              <w:t>Строительство газовой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БМК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взамен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угольной,</w:t>
            </w:r>
          </w:p>
          <w:p>
            <w:pPr>
              <w:pStyle w:val="TableParagraph"/>
              <w:spacing w:line="252" w:lineRule="exact"/>
              <w:ind w:left="235" w:right="227" w:firstLine="9"/>
              <w:rPr>
                <w:sz w:val="22"/>
              </w:rPr>
            </w:pPr>
            <w:r>
              <w:rPr>
                <w:sz w:val="22"/>
              </w:rPr>
              <w:t>установленной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мощностью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  <w:tc>
          <w:tcPr>
            <w:tcW w:w="195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41" w:right="127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87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02" w:right="85"/>
              <w:rPr>
                <w:sz w:val="22"/>
              </w:rPr>
            </w:pPr>
            <w:r>
              <w:rPr>
                <w:sz w:val="22"/>
              </w:rPr>
              <w:t>10,000</w:t>
            </w:r>
          </w:p>
        </w:tc>
      </w:tr>
      <w:tr>
        <w:trPr>
          <w:trHeight w:val="250" w:hRule="atLeast"/>
        </w:trPr>
        <w:tc>
          <w:tcPr>
            <w:tcW w:w="2060" w:type="dxa"/>
          </w:tcPr>
          <w:p>
            <w:pPr>
              <w:pStyle w:val="TableParagraph"/>
              <w:spacing w:line="228" w:lineRule="exact" w:before="1"/>
              <w:ind w:left="278" w:right="266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89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41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59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75" w:type="dxa"/>
          </w:tcPr>
          <w:p>
            <w:pPr>
              <w:pStyle w:val="TableParagraph"/>
              <w:spacing w:line="228" w:lineRule="exact" w:before="1"/>
              <w:ind w:left="102" w:right="85"/>
              <w:rPr>
                <w:sz w:val="22"/>
              </w:rPr>
            </w:pPr>
            <w:r>
              <w:rPr>
                <w:sz w:val="22"/>
              </w:rPr>
              <w:t>10,000</w:t>
            </w:r>
          </w:p>
        </w:tc>
      </w:tr>
    </w:tbl>
    <w:p>
      <w:pPr>
        <w:pStyle w:val="BodyText"/>
        <w:spacing w:before="2"/>
        <w:ind w:right="123" w:firstLine="708"/>
        <w:jc w:val="both"/>
      </w:pPr>
      <w:r>
        <w:rPr/>
        <w:t>Инвестиционные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теплоснабжающих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объектам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поселения,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момент</w:t>
      </w:r>
      <w:r>
        <w:rPr>
          <w:spacing w:val="-3"/>
        </w:rPr>
        <w:t> </w:t>
      </w:r>
      <w:r>
        <w:rPr/>
        <w:t>актуализации</w:t>
      </w:r>
      <w:r>
        <w:rPr>
          <w:spacing w:val="-6"/>
        </w:rPr>
        <w:t> </w:t>
      </w:r>
      <w:r>
        <w:rPr/>
        <w:t>схемы</w:t>
      </w:r>
      <w:r>
        <w:rPr>
          <w:spacing w:val="-4"/>
        </w:rPr>
        <w:t> </w:t>
      </w:r>
      <w:r>
        <w:rPr/>
        <w:t>теплоснабжения</w:t>
      </w:r>
      <w:r>
        <w:rPr>
          <w:spacing w:val="-5"/>
        </w:rPr>
        <w:t> </w:t>
      </w:r>
      <w:r>
        <w:rPr/>
        <w:t>поселения</w:t>
      </w:r>
      <w:r>
        <w:rPr>
          <w:spacing w:val="-1"/>
        </w:rPr>
        <w:t> </w:t>
      </w:r>
      <w:r>
        <w:rPr/>
        <w:t>отсутствуют.</w:t>
      </w:r>
    </w:p>
    <w:p>
      <w:pPr>
        <w:spacing w:line="360" w:lineRule="auto" w:before="127"/>
        <w:ind w:left="112" w:right="130" w:firstLine="70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величине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необходимых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инвестиций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строительство,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реконструкцию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техническое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перевооружение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сетей,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насосных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станций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и 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пунктов</w:t>
      </w:r>
    </w:p>
    <w:p>
      <w:pPr>
        <w:spacing w:before="51" w:after="17"/>
        <w:ind w:left="0" w:right="116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30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0"/>
        <w:gridCol w:w="1892"/>
        <w:gridCol w:w="2412"/>
        <w:gridCol w:w="1959"/>
        <w:gridCol w:w="1875"/>
      </w:tblGrid>
      <w:tr>
        <w:trPr>
          <w:trHeight w:val="1262" w:hRule="atLeast"/>
        </w:trPr>
        <w:tc>
          <w:tcPr>
            <w:tcW w:w="206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59" w:right="248" w:firstLine="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системы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теплоснабжения</w:t>
            </w:r>
          </w:p>
        </w:tc>
        <w:tc>
          <w:tcPr>
            <w:tcW w:w="1892" w:type="dxa"/>
          </w:tcPr>
          <w:p>
            <w:pPr>
              <w:pStyle w:val="TableParagraph"/>
              <w:ind w:left="103" w:right="91" w:firstLine="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предприятия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(филиала ЭСО),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эксплуатирующег</w:t>
            </w:r>
          </w:p>
          <w:p>
            <w:pPr>
              <w:pStyle w:val="TableParagraph"/>
              <w:spacing w:line="232" w:lineRule="exact"/>
              <w:ind w:left="175" w:right="162"/>
              <w:rPr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тепловые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сети</w:t>
            </w:r>
          </w:p>
        </w:tc>
        <w:tc>
          <w:tcPr>
            <w:tcW w:w="2412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119" w:right="112"/>
              <w:rPr>
                <w:sz w:val="22"/>
              </w:rPr>
            </w:pPr>
            <w:r>
              <w:rPr>
                <w:sz w:val="22"/>
              </w:rPr>
              <w:t>Мероприятия</w:t>
            </w:r>
          </w:p>
        </w:tc>
        <w:tc>
          <w:tcPr>
            <w:tcW w:w="195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41" w:right="130"/>
              <w:rPr>
                <w:sz w:val="22"/>
              </w:rPr>
            </w:pPr>
            <w:r>
              <w:rPr>
                <w:spacing w:val="-1"/>
                <w:sz w:val="22"/>
              </w:rPr>
              <w:t>Ориентировочная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дата внедрения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мероприятия</w:t>
            </w:r>
          </w:p>
        </w:tc>
        <w:tc>
          <w:tcPr>
            <w:tcW w:w="187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2" w:right="86"/>
              <w:rPr>
                <w:sz w:val="22"/>
              </w:rPr>
            </w:pPr>
            <w:r>
              <w:rPr>
                <w:spacing w:val="-1"/>
                <w:sz w:val="22"/>
              </w:rPr>
              <w:t>Ориентировочная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стоимость, млн.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рублей</w:t>
            </w:r>
          </w:p>
        </w:tc>
      </w:tr>
      <w:tr>
        <w:trPr>
          <w:trHeight w:val="254" w:hRule="atLeast"/>
        </w:trPr>
        <w:tc>
          <w:tcPr>
            <w:tcW w:w="2060" w:type="dxa"/>
          </w:tcPr>
          <w:p>
            <w:pPr>
              <w:pStyle w:val="TableParagraph"/>
              <w:spacing w:line="232" w:lineRule="exact" w:before="2"/>
              <w:ind w:left="9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92" w:type="dxa"/>
          </w:tcPr>
          <w:p>
            <w:pPr>
              <w:pStyle w:val="TableParagraph"/>
              <w:spacing w:line="232" w:lineRule="exact" w:before="2"/>
              <w:ind w:left="12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412" w:type="dxa"/>
          </w:tcPr>
          <w:p>
            <w:pPr>
              <w:pStyle w:val="TableParagraph"/>
              <w:spacing w:line="232" w:lineRule="exact" w:before="2"/>
              <w:ind w:left="13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59" w:type="dxa"/>
          </w:tcPr>
          <w:p>
            <w:pPr>
              <w:pStyle w:val="TableParagraph"/>
              <w:spacing w:line="232" w:lineRule="exact" w:before="2"/>
              <w:ind w:left="1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875" w:type="dxa"/>
          </w:tcPr>
          <w:p>
            <w:pPr>
              <w:pStyle w:val="TableParagraph"/>
              <w:spacing w:line="232" w:lineRule="exact" w:before="2"/>
              <w:ind w:left="1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1014" w:hRule="atLeast"/>
        </w:trPr>
        <w:tc>
          <w:tcPr>
            <w:tcW w:w="206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278" w:right="269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1892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175" w:right="158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2412" w:type="dxa"/>
          </w:tcPr>
          <w:p>
            <w:pPr>
              <w:pStyle w:val="TableParagraph"/>
              <w:spacing w:before="1"/>
              <w:ind w:left="383" w:right="101" w:hanging="260"/>
              <w:jc w:val="left"/>
              <w:rPr>
                <w:sz w:val="22"/>
              </w:rPr>
            </w:pPr>
            <w:r>
              <w:rPr>
                <w:sz w:val="22"/>
              </w:rPr>
              <w:t>Замена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сетей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 повышенными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гидравлическими</w:t>
            </w:r>
          </w:p>
          <w:p>
            <w:pPr>
              <w:pStyle w:val="TableParagraph"/>
              <w:spacing w:line="234" w:lineRule="exact"/>
              <w:ind w:left="764"/>
              <w:jc w:val="left"/>
              <w:rPr>
                <w:sz w:val="22"/>
              </w:rPr>
            </w:pPr>
            <w:r>
              <w:rPr>
                <w:sz w:val="22"/>
              </w:rPr>
              <w:t>потерями</w:t>
            </w:r>
          </w:p>
        </w:tc>
        <w:tc>
          <w:tcPr>
            <w:tcW w:w="195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141" w:right="129"/>
              <w:rPr>
                <w:sz w:val="22"/>
              </w:rPr>
            </w:pPr>
            <w:r>
              <w:rPr>
                <w:sz w:val="22"/>
              </w:rPr>
              <w:t>2023-2037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гг.</w:t>
            </w:r>
          </w:p>
        </w:tc>
        <w:tc>
          <w:tcPr>
            <w:tcW w:w="187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99" w:right="86"/>
              <w:rPr>
                <w:sz w:val="22"/>
              </w:rPr>
            </w:pPr>
            <w:r>
              <w:rPr>
                <w:sz w:val="22"/>
              </w:rPr>
              <w:t>198,6</w:t>
            </w:r>
          </w:p>
        </w:tc>
      </w:tr>
      <w:tr>
        <w:trPr>
          <w:trHeight w:val="758" w:hRule="atLeast"/>
        </w:trPr>
        <w:tc>
          <w:tcPr>
            <w:tcW w:w="206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78" w:right="269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189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75" w:right="158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2412" w:type="dxa"/>
          </w:tcPr>
          <w:p>
            <w:pPr>
              <w:pStyle w:val="TableParagraph"/>
              <w:ind w:left="155" w:right="136" w:firstLine="80"/>
              <w:jc w:val="left"/>
              <w:rPr>
                <w:sz w:val="22"/>
              </w:rPr>
            </w:pPr>
            <w:r>
              <w:rPr>
                <w:sz w:val="22"/>
              </w:rPr>
              <w:t>перекладка участков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сети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годом</w:t>
            </w:r>
          </w:p>
          <w:p>
            <w:pPr>
              <w:pStyle w:val="TableParagraph"/>
              <w:spacing w:line="232" w:lineRule="exact"/>
              <w:ind w:left="328"/>
              <w:jc w:val="left"/>
              <w:rPr>
                <w:sz w:val="22"/>
              </w:rPr>
            </w:pPr>
            <w:r>
              <w:rPr>
                <w:sz w:val="22"/>
              </w:rPr>
              <w:t>прокладки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до 1990</w:t>
            </w:r>
          </w:p>
        </w:tc>
        <w:tc>
          <w:tcPr>
            <w:tcW w:w="195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41" w:right="129"/>
              <w:rPr>
                <w:sz w:val="22"/>
              </w:rPr>
            </w:pPr>
            <w:r>
              <w:rPr>
                <w:sz w:val="22"/>
              </w:rPr>
              <w:t>2023-2037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гг.</w:t>
            </w:r>
          </w:p>
        </w:tc>
        <w:tc>
          <w:tcPr>
            <w:tcW w:w="187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2" w:right="86"/>
              <w:rPr>
                <w:sz w:val="22"/>
              </w:rPr>
            </w:pPr>
            <w:r>
              <w:rPr>
                <w:sz w:val="22"/>
              </w:rPr>
              <w:t>7084,54</w:t>
            </w:r>
          </w:p>
        </w:tc>
      </w:tr>
      <w:tr>
        <w:trPr>
          <w:trHeight w:val="250" w:hRule="atLeast"/>
        </w:trPr>
        <w:tc>
          <w:tcPr>
            <w:tcW w:w="2060" w:type="dxa"/>
          </w:tcPr>
          <w:p>
            <w:pPr>
              <w:pStyle w:val="TableParagraph"/>
              <w:spacing w:line="230" w:lineRule="exact"/>
              <w:ind w:left="278" w:right="266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89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41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59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75" w:type="dxa"/>
          </w:tcPr>
          <w:p>
            <w:pPr>
              <w:pStyle w:val="TableParagraph"/>
              <w:spacing w:line="230" w:lineRule="exact"/>
              <w:ind w:left="102" w:right="86"/>
              <w:rPr>
                <w:sz w:val="22"/>
              </w:rPr>
            </w:pPr>
            <w:r>
              <w:rPr>
                <w:sz w:val="22"/>
              </w:rPr>
              <w:t>7283,12</w:t>
            </w:r>
          </w:p>
        </w:tc>
      </w:tr>
    </w:tbl>
    <w:p>
      <w:pPr>
        <w:pStyle w:val="BodyText"/>
        <w:spacing w:before="2"/>
        <w:ind w:right="123" w:firstLine="708"/>
        <w:jc w:val="both"/>
      </w:pPr>
      <w:r>
        <w:rPr/>
        <w:t>Инвестиционные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теплоснабжающих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объектам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поселения,</w:t>
      </w:r>
      <w:r>
        <w:rPr>
          <w:spacing w:val="-3"/>
        </w:rPr>
        <w:t> </w:t>
      </w:r>
      <w:r>
        <w:rPr/>
        <w:t>на</w:t>
      </w:r>
      <w:r>
        <w:rPr>
          <w:spacing w:val="-4"/>
        </w:rPr>
        <w:t> </w:t>
      </w:r>
      <w:r>
        <w:rPr/>
        <w:t>момент</w:t>
      </w:r>
      <w:r>
        <w:rPr>
          <w:spacing w:val="-3"/>
        </w:rPr>
        <w:t> </w:t>
      </w:r>
      <w:r>
        <w:rPr/>
        <w:t>актуализации</w:t>
      </w:r>
      <w:r>
        <w:rPr>
          <w:spacing w:val="-6"/>
        </w:rPr>
        <w:t> </w:t>
      </w:r>
      <w:r>
        <w:rPr/>
        <w:t>схемы</w:t>
      </w:r>
      <w:r>
        <w:rPr>
          <w:spacing w:val="-4"/>
        </w:rPr>
        <w:t> </w:t>
      </w:r>
      <w:r>
        <w:rPr/>
        <w:t>теплоснабжения</w:t>
      </w:r>
      <w:r>
        <w:rPr>
          <w:spacing w:val="-5"/>
        </w:rPr>
        <w:t> </w:t>
      </w:r>
      <w:r>
        <w:rPr/>
        <w:t>поселения</w:t>
      </w:r>
      <w:r>
        <w:rPr>
          <w:spacing w:val="5"/>
        </w:rPr>
        <w:t> </w:t>
      </w:r>
      <w:r>
        <w:rPr/>
        <w:t>отсутствуют.</w:t>
      </w:r>
    </w:p>
    <w:p>
      <w:pPr>
        <w:spacing w:after="0"/>
        <w:jc w:val="both"/>
        <w:sectPr>
          <w:pgSz w:w="11910" w:h="16840"/>
          <w:pgMar w:header="438" w:footer="278" w:top="1060" w:bottom="460" w:left="1020" w:right="440"/>
        </w:sectPr>
      </w:pPr>
    </w:p>
    <w:p>
      <w:pPr>
        <w:spacing w:line="360" w:lineRule="auto" w:before="78"/>
        <w:ind w:left="112" w:right="131" w:firstLine="708"/>
        <w:jc w:val="both"/>
        <w:rPr>
          <w:b/>
          <w:sz w:val="28"/>
        </w:rPr>
      </w:pPr>
      <w:r>
        <w:rPr>
          <w:b/>
          <w:sz w:val="28"/>
        </w:rPr>
        <w:t>Предложения по величине инвестиций в строительство, реконструкцию и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техническое перевооружение в связи с изменениями температурного графика 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гидравлического режима работы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</w:p>
    <w:p>
      <w:pPr>
        <w:pStyle w:val="BodyText"/>
        <w:spacing w:line="317" w:lineRule="exact"/>
        <w:ind w:left="82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spacing w:line="360" w:lineRule="auto" w:before="122"/>
        <w:ind w:left="112" w:right="123" w:firstLine="708"/>
        <w:jc w:val="both"/>
        <w:rPr>
          <w:b/>
          <w:sz w:val="28"/>
        </w:rPr>
      </w:pPr>
      <w:bookmarkStart w:name="_bookmark11" w:id="12"/>
      <w:bookmarkEnd w:id="12"/>
      <w:r>
        <w:rPr/>
      </w: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величине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необходимых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инвестиций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перевода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открытой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(горячего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водоснабжения)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закрытую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систему</w:t>
      </w:r>
      <w:r>
        <w:rPr>
          <w:b/>
          <w:spacing w:val="4"/>
          <w:sz w:val="28"/>
        </w:rPr>
        <w:t> </w:t>
      </w:r>
      <w:r>
        <w:rPr>
          <w:b/>
          <w:sz w:val="28"/>
        </w:rPr>
        <w:t>горячего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водоснабжения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каждом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этапе</w:t>
      </w:r>
    </w:p>
    <w:p>
      <w:pPr>
        <w:pStyle w:val="BodyText"/>
        <w:spacing w:line="321" w:lineRule="exact"/>
        <w:ind w:left="82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spacing w:before="122"/>
        <w:ind w:left="820" w:right="0" w:firstLine="0"/>
        <w:jc w:val="both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эффективности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инвестиций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отдельным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предложениям</w:t>
      </w:r>
    </w:p>
    <w:p>
      <w:pPr>
        <w:pStyle w:val="BodyText"/>
        <w:spacing w:before="159"/>
        <w:ind w:right="133" w:firstLine="708"/>
        <w:jc w:val="both"/>
      </w:pPr>
      <w:r>
        <w:rPr/>
        <w:t>Выполнить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представляется</w:t>
      </w:r>
      <w:r>
        <w:rPr>
          <w:spacing w:val="1"/>
        </w:rPr>
        <w:t> </w:t>
      </w:r>
      <w:r>
        <w:rPr/>
        <w:t>возможным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причине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информации.</w:t>
      </w:r>
    </w:p>
    <w:p>
      <w:pPr>
        <w:spacing w:line="360" w:lineRule="auto" w:before="124"/>
        <w:ind w:left="112" w:right="133" w:firstLine="708"/>
        <w:jc w:val="both"/>
        <w:rPr>
          <w:b/>
          <w:sz w:val="28"/>
        </w:rPr>
      </w:pPr>
      <w:r>
        <w:rPr>
          <w:b/>
          <w:sz w:val="28"/>
        </w:rPr>
        <w:t>Величина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фактических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осуществленных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инвестиций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строительство,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реконструкцию, техническое перевооружение и (или) модернизацию объектов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за базовый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период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и базовый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период</w:t>
      </w:r>
      <w:r>
        <w:rPr>
          <w:b/>
          <w:spacing w:val="5"/>
          <w:sz w:val="28"/>
        </w:rPr>
        <w:t> </w:t>
      </w:r>
      <w:r>
        <w:rPr>
          <w:b/>
          <w:sz w:val="28"/>
        </w:rPr>
        <w:t>актуализации</w:t>
      </w:r>
    </w:p>
    <w:p>
      <w:pPr>
        <w:pStyle w:val="BodyText"/>
        <w:spacing w:line="318" w:lineRule="exact"/>
        <w:ind w:left="820"/>
        <w:jc w:val="both"/>
      </w:pPr>
      <w:r>
        <w:rPr/>
        <w:t>Информация</w:t>
      </w:r>
      <w:r>
        <w:rPr>
          <w:spacing w:val="-6"/>
        </w:rPr>
        <w:t> </w:t>
      </w:r>
      <w:r>
        <w:rPr/>
        <w:t>отсутствует.</w:t>
      </w:r>
    </w:p>
    <w:p>
      <w:pPr>
        <w:spacing w:after="0" w:line="318" w:lineRule="exact"/>
        <w:jc w:val="both"/>
        <w:sectPr>
          <w:pgSz w:w="11910" w:h="16840"/>
          <w:pgMar w:header="438" w:footer="278" w:top="1060" w:bottom="460" w:left="1020" w:right="440"/>
        </w:sectPr>
      </w:pPr>
    </w:p>
    <w:p>
      <w:pPr>
        <w:pStyle w:val="Heading1"/>
        <w:spacing w:before="78"/>
        <w:ind w:firstLine="0"/>
        <w:jc w:val="left"/>
      </w:pPr>
      <w:r>
        <w:rPr/>
        <w:t>Раздел</w:t>
      </w:r>
      <w:r>
        <w:rPr>
          <w:spacing w:val="-4"/>
        </w:rPr>
        <w:t> </w:t>
      </w:r>
      <w:r>
        <w:rPr/>
        <w:t>10.</w:t>
      </w:r>
      <w:r>
        <w:rPr>
          <w:spacing w:val="-1"/>
        </w:rPr>
        <w:t> </w:t>
      </w:r>
      <w:r>
        <w:rPr/>
        <w:t>Решение</w:t>
      </w:r>
      <w:r>
        <w:rPr>
          <w:spacing w:val="-3"/>
        </w:rPr>
        <w:t> </w:t>
      </w:r>
      <w:r>
        <w:rPr/>
        <w:t>об</w:t>
      </w:r>
      <w:r>
        <w:rPr>
          <w:spacing w:val="-3"/>
        </w:rPr>
        <w:t> </w:t>
      </w:r>
      <w:r>
        <w:rPr/>
        <w:t>определении</w:t>
      </w:r>
      <w:r>
        <w:rPr>
          <w:spacing w:val="-4"/>
        </w:rPr>
        <w:t> </w:t>
      </w:r>
      <w:r>
        <w:rPr/>
        <w:t>единой</w:t>
      </w:r>
      <w:r>
        <w:rPr>
          <w:spacing w:val="-4"/>
        </w:rPr>
        <w:t> </w:t>
      </w:r>
      <w:r>
        <w:rPr/>
        <w:t>теплоснабжающей</w:t>
      </w:r>
      <w:r>
        <w:rPr>
          <w:spacing w:val="3"/>
        </w:rPr>
        <w:t> </w:t>
      </w:r>
      <w:r>
        <w:rPr/>
        <w:t>организации</w:t>
      </w:r>
    </w:p>
    <w:p>
      <w:pPr>
        <w:pStyle w:val="BodyText"/>
        <w:spacing w:before="2"/>
        <w:ind w:left="0"/>
        <w:rPr>
          <w:b/>
          <w:sz w:val="24"/>
        </w:rPr>
      </w:pPr>
    </w:p>
    <w:p>
      <w:pPr>
        <w:spacing w:line="360" w:lineRule="auto" w:before="0"/>
        <w:ind w:left="112" w:right="133" w:firstLine="708"/>
        <w:jc w:val="both"/>
        <w:rPr>
          <w:b/>
          <w:sz w:val="28"/>
        </w:rPr>
      </w:pPr>
      <w:r>
        <w:rPr>
          <w:b/>
          <w:sz w:val="28"/>
        </w:rPr>
        <w:t>Решение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определении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единой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теплоснабжающей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организации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(организаций)</w:t>
      </w:r>
    </w:p>
    <w:p>
      <w:pPr>
        <w:pStyle w:val="BodyText"/>
        <w:ind w:right="123" w:firstLine="708"/>
        <w:jc w:val="both"/>
      </w:pP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Постановления</w:t>
      </w:r>
      <w:r>
        <w:rPr>
          <w:spacing w:val="1"/>
        </w:rPr>
        <w:t> </w:t>
      </w:r>
      <w:r>
        <w:rPr/>
        <w:t>Администрации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-67"/>
        </w:rPr>
        <w:t> </w:t>
      </w:r>
      <w:r>
        <w:rPr/>
        <w:t>поселения №67.1 от 10.09.2021 года критерием для определения статуса ЕТО для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МУП</w:t>
      </w:r>
      <w:r>
        <w:rPr>
          <w:spacing w:val="1"/>
        </w:rPr>
        <w:t> </w:t>
      </w:r>
      <w:r>
        <w:rPr/>
        <w:t>«МУК»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праве</w:t>
      </w:r>
      <w:r>
        <w:rPr>
          <w:spacing w:val="1"/>
        </w:rPr>
        <w:t> </w:t>
      </w:r>
      <w:r>
        <w:rPr/>
        <w:t>собственности или ином законном основании источниками тепловой энергии и (или)</w:t>
      </w:r>
      <w:r>
        <w:rPr>
          <w:spacing w:val="-67"/>
        </w:rPr>
        <w:t> </w:t>
      </w:r>
      <w:r>
        <w:rPr/>
        <w:t>тепловыми</w:t>
      </w:r>
      <w:r>
        <w:rPr>
          <w:spacing w:val="1"/>
        </w:rPr>
        <w:t> </w:t>
      </w:r>
      <w:r>
        <w:rPr/>
        <w:t>сетями,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единой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-67"/>
        </w:rPr>
        <w:t> </w:t>
      </w:r>
      <w:r>
        <w:rPr/>
        <w:t>Михайловского</w:t>
      </w:r>
      <w:r>
        <w:rPr>
          <w:spacing w:val="-2"/>
        </w:rPr>
        <w:t> </w:t>
      </w:r>
      <w:r>
        <w:rPr/>
        <w:t>сельского</w:t>
      </w:r>
      <w:r>
        <w:rPr>
          <w:spacing w:val="-3"/>
        </w:rPr>
        <w:t> </w:t>
      </w:r>
      <w:r>
        <w:rPr/>
        <w:t>поселения</w:t>
      </w:r>
      <w:r>
        <w:rPr>
          <w:spacing w:val="3"/>
        </w:rPr>
        <w:t> </w:t>
      </w:r>
      <w:r>
        <w:rPr/>
        <w:t>присвоить:</w:t>
      </w:r>
    </w:p>
    <w:p>
      <w:pPr>
        <w:pStyle w:val="ListParagraph"/>
        <w:numPr>
          <w:ilvl w:val="0"/>
          <w:numId w:val="5"/>
        </w:numPr>
        <w:tabs>
          <w:tab w:pos="985" w:val="left" w:leader="none"/>
        </w:tabs>
        <w:spacing w:line="240" w:lineRule="auto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МУП</w:t>
      </w:r>
      <w:r>
        <w:rPr>
          <w:spacing w:val="-3"/>
          <w:sz w:val="28"/>
        </w:rPr>
        <w:t> </w:t>
      </w:r>
      <w:r>
        <w:rPr>
          <w:sz w:val="28"/>
        </w:rPr>
        <w:t>«МУК»;</w:t>
      </w:r>
    </w:p>
    <w:p>
      <w:pPr>
        <w:spacing w:line="362" w:lineRule="auto" w:before="121"/>
        <w:ind w:left="112" w:right="131" w:firstLine="708"/>
        <w:jc w:val="both"/>
        <w:rPr>
          <w:b/>
          <w:sz w:val="28"/>
        </w:rPr>
      </w:pPr>
      <w:r>
        <w:rPr>
          <w:b/>
          <w:sz w:val="28"/>
        </w:rPr>
        <w:t>Реестр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деятельности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единой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теплоснабжающей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организации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(организаций)</w:t>
      </w:r>
    </w:p>
    <w:p>
      <w:pPr>
        <w:pStyle w:val="BodyText"/>
        <w:spacing w:line="313" w:lineRule="exact"/>
        <w:ind w:left="820"/>
        <w:jc w:val="both"/>
      </w:pPr>
      <w:r>
        <w:rPr/>
        <w:t>Зоны</w:t>
      </w:r>
      <w:r>
        <w:rPr>
          <w:spacing w:val="-3"/>
        </w:rPr>
        <w:t> </w:t>
      </w:r>
      <w:r>
        <w:rPr/>
        <w:t>деятельности</w:t>
      </w:r>
      <w:r>
        <w:rPr>
          <w:spacing w:val="-4"/>
        </w:rPr>
        <w:t> </w:t>
      </w:r>
      <w:r>
        <w:rPr/>
        <w:t>ЕТО в Михайловском</w:t>
      </w:r>
      <w:r>
        <w:rPr>
          <w:spacing w:val="-2"/>
        </w:rPr>
        <w:t> </w:t>
      </w:r>
      <w:r>
        <w:rPr/>
        <w:t>сельском</w:t>
      </w:r>
      <w:r>
        <w:rPr>
          <w:spacing w:val="-3"/>
        </w:rPr>
        <w:t> </w:t>
      </w:r>
      <w:r>
        <w:rPr/>
        <w:t>поселении:</w:t>
      </w:r>
    </w:p>
    <w:p>
      <w:pPr>
        <w:pStyle w:val="ListParagraph"/>
        <w:numPr>
          <w:ilvl w:val="0"/>
          <w:numId w:val="5"/>
        </w:numPr>
        <w:tabs>
          <w:tab w:pos="985" w:val="left" w:leader="none"/>
        </w:tabs>
        <w:spacing w:line="321" w:lineRule="exact" w:before="0" w:after="0"/>
        <w:ind w:left="984" w:right="0" w:hanging="165"/>
        <w:jc w:val="both"/>
        <w:rPr>
          <w:sz w:val="28"/>
        </w:rPr>
      </w:pPr>
      <w:r>
        <w:rPr>
          <w:sz w:val="28"/>
        </w:rPr>
        <w:t>МУП</w:t>
      </w:r>
      <w:r>
        <w:rPr>
          <w:spacing w:val="4"/>
          <w:sz w:val="28"/>
        </w:rPr>
        <w:t> </w:t>
      </w:r>
      <w:r>
        <w:rPr>
          <w:sz w:val="28"/>
        </w:rPr>
        <w:t>«МУК»</w:t>
      </w:r>
      <w:r>
        <w:rPr>
          <w:spacing w:val="-7"/>
          <w:sz w:val="28"/>
        </w:rPr>
        <w:t> </w:t>
      </w:r>
      <w:r>
        <w:rPr>
          <w:sz w:val="28"/>
        </w:rPr>
        <w:t>-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зоне</w:t>
      </w:r>
      <w:r>
        <w:rPr>
          <w:spacing w:val="-5"/>
          <w:sz w:val="28"/>
        </w:rPr>
        <w:t> </w:t>
      </w:r>
      <w:r>
        <w:rPr>
          <w:sz w:val="28"/>
        </w:rPr>
        <w:t>действия</w:t>
      </w:r>
      <w:r>
        <w:rPr>
          <w:spacing w:val="4"/>
          <w:sz w:val="28"/>
        </w:rPr>
        <w:t> </w:t>
      </w:r>
      <w:r>
        <w:rPr>
          <w:sz w:val="28"/>
        </w:rPr>
        <w:t>котельных:</w:t>
      </w:r>
    </w:p>
    <w:p>
      <w:pPr>
        <w:pStyle w:val="BodyText"/>
        <w:spacing w:before="2"/>
        <w:ind w:left="820"/>
        <w:jc w:val="both"/>
      </w:pPr>
      <w:r>
        <w:rPr/>
        <w:t>-Котельная</w:t>
      </w:r>
      <w:r>
        <w:rPr>
          <w:spacing w:val="-3"/>
        </w:rPr>
        <w:t> </w:t>
      </w:r>
      <w:r>
        <w:rPr/>
        <w:t>№21.</w:t>
      </w:r>
    </w:p>
    <w:p>
      <w:pPr>
        <w:spacing w:line="360" w:lineRule="auto" w:before="122"/>
        <w:ind w:left="112" w:right="126" w:firstLine="708"/>
        <w:jc w:val="both"/>
        <w:rPr>
          <w:b/>
          <w:sz w:val="28"/>
        </w:rPr>
      </w:pPr>
      <w:r>
        <w:rPr>
          <w:b/>
          <w:sz w:val="28"/>
        </w:rPr>
        <w:t>Основания,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числе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критерии,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соответствии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которыми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теплоснабжающая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организация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определена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единой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теплоснабжающей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организацией</w:t>
      </w:r>
    </w:p>
    <w:p>
      <w:pPr>
        <w:pStyle w:val="BodyText"/>
        <w:ind w:right="128" w:firstLine="708"/>
        <w:jc w:val="both"/>
      </w:pP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Постановлением</w:t>
      </w:r>
      <w:r>
        <w:rPr>
          <w:spacing w:val="-6"/>
        </w:rPr>
        <w:t> </w:t>
      </w:r>
      <w:r>
        <w:rPr/>
        <w:t>Правительства</w:t>
      </w:r>
      <w:r>
        <w:rPr>
          <w:spacing w:val="-4"/>
        </w:rPr>
        <w:t> </w:t>
      </w:r>
      <w:r>
        <w:rPr/>
        <w:t>РФ</w:t>
      </w:r>
      <w:r>
        <w:rPr>
          <w:spacing w:val="-5"/>
        </w:rPr>
        <w:t> </w:t>
      </w:r>
      <w:r>
        <w:rPr/>
        <w:t>от</w:t>
      </w:r>
      <w:r>
        <w:rPr>
          <w:spacing w:val="-2"/>
        </w:rPr>
        <w:t> </w:t>
      </w:r>
      <w:r>
        <w:rPr/>
        <w:t>8</w:t>
      </w:r>
      <w:r>
        <w:rPr>
          <w:spacing w:val="-4"/>
        </w:rPr>
        <w:t> </w:t>
      </w:r>
      <w:r>
        <w:rPr/>
        <w:t>августа</w:t>
      </w:r>
      <w:r>
        <w:rPr>
          <w:spacing w:val="-4"/>
        </w:rPr>
        <w:t> </w:t>
      </w:r>
      <w:r>
        <w:rPr/>
        <w:t>2012</w:t>
      </w:r>
      <w:r>
        <w:rPr>
          <w:spacing w:val="-4"/>
        </w:rPr>
        <w:t> </w:t>
      </w:r>
      <w:r>
        <w:rPr/>
        <w:t>г.</w:t>
      </w:r>
      <w:r>
        <w:rPr>
          <w:spacing w:val="-6"/>
        </w:rPr>
        <w:t> </w:t>
      </w:r>
      <w:r>
        <w:rPr/>
        <w:t>N</w:t>
      </w:r>
      <w:r>
        <w:rPr>
          <w:spacing w:val="-3"/>
        </w:rPr>
        <w:t> </w:t>
      </w:r>
      <w:r>
        <w:rPr/>
        <w:t>808</w:t>
      </w:r>
      <w:r>
        <w:rPr>
          <w:spacing w:val="-67"/>
        </w:rPr>
        <w:t> </w:t>
      </w:r>
      <w:r>
        <w:rPr/>
        <w:t>"Об организации теплоснабжения в Российской Федерации и о внесении изменений</w:t>
      </w:r>
      <w:r>
        <w:rPr>
          <w:spacing w:val="1"/>
        </w:rPr>
        <w:t> </w:t>
      </w:r>
      <w:r>
        <w:rPr>
          <w:spacing w:val="-1"/>
        </w:rPr>
        <w:t>в</w:t>
      </w:r>
      <w:r>
        <w:rPr>
          <w:spacing w:val="-13"/>
        </w:rPr>
        <w:t> </w:t>
      </w:r>
      <w:r>
        <w:rPr>
          <w:spacing w:val="-1"/>
        </w:rPr>
        <w:t>некоторые</w:t>
      </w:r>
      <w:r>
        <w:rPr>
          <w:spacing w:val="-16"/>
        </w:rPr>
        <w:t> </w:t>
      </w:r>
      <w:r>
        <w:rPr>
          <w:spacing w:val="-1"/>
        </w:rPr>
        <w:t>акты</w:t>
      </w:r>
      <w:r>
        <w:rPr>
          <w:spacing w:val="-12"/>
        </w:rPr>
        <w:t> </w:t>
      </w:r>
      <w:r>
        <w:rPr>
          <w:spacing w:val="-1"/>
        </w:rPr>
        <w:t>Правительства</w:t>
      </w:r>
      <w:r>
        <w:rPr>
          <w:spacing w:val="-16"/>
        </w:rPr>
        <w:t> </w:t>
      </w:r>
      <w:r>
        <w:rPr/>
        <w:t>Российской</w:t>
      </w:r>
      <w:r>
        <w:rPr>
          <w:spacing w:val="-13"/>
        </w:rPr>
        <w:t> </w:t>
      </w:r>
      <w:r>
        <w:rPr/>
        <w:t>Федерации"</w:t>
      </w:r>
      <w:r>
        <w:rPr>
          <w:spacing w:val="-15"/>
        </w:rPr>
        <w:t> </w:t>
      </w:r>
      <w:r>
        <w:rPr/>
        <w:t>критерием</w:t>
      </w:r>
      <w:r>
        <w:rPr>
          <w:spacing w:val="-13"/>
        </w:rPr>
        <w:t> </w:t>
      </w:r>
      <w:r>
        <w:rPr/>
        <w:t>для</w:t>
      </w:r>
      <w:r>
        <w:rPr>
          <w:spacing w:val="-17"/>
        </w:rPr>
        <w:t> </w:t>
      </w:r>
      <w:r>
        <w:rPr/>
        <w:t>определения</w:t>
      </w:r>
      <w:r>
        <w:rPr>
          <w:spacing w:val="-67"/>
        </w:rPr>
        <w:t> </w:t>
      </w:r>
      <w:r>
        <w:rPr/>
        <w:t>статуса</w:t>
      </w:r>
      <w:r>
        <w:rPr>
          <w:spacing w:val="1"/>
        </w:rPr>
        <w:t> </w:t>
      </w:r>
      <w:r>
        <w:rPr/>
        <w:t>ЕТО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теплоснабжающих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праве</w:t>
      </w:r>
      <w:r>
        <w:rPr>
          <w:spacing w:val="1"/>
        </w:rPr>
        <w:t> </w:t>
      </w:r>
      <w:r>
        <w:rPr/>
        <w:t>собственности или ином законном основании источниками тепловой энергии и (или)</w:t>
      </w:r>
      <w:r>
        <w:rPr>
          <w:spacing w:val="-68"/>
        </w:rPr>
        <w:t> </w:t>
      </w:r>
      <w:r>
        <w:rPr/>
        <w:t>тепловыми</w:t>
      </w:r>
      <w:r>
        <w:rPr>
          <w:spacing w:val="-2"/>
        </w:rPr>
        <w:t> </w:t>
      </w:r>
      <w:r>
        <w:rPr/>
        <w:t>сетями.</w:t>
      </w:r>
    </w:p>
    <w:p>
      <w:pPr>
        <w:pStyle w:val="BodyText"/>
        <w:ind w:right="133" w:firstLine="708"/>
        <w:jc w:val="both"/>
      </w:pPr>
      <w:r>
        <w:rPr/>
        <w:t>Сравнительный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критериев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ЕТО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системах</w:t>
      </w:r>
      <w:r>
        <w:rPr>
          <w:spacing w:val="1"/>
        </w:rPr>
        <w:t> </w:t>
      </w:r>
      <w:r>
        <w:rPr/>
        <w:t>теплоснабжения</w:t>
      </w:r>
      <w:r>
        <w:rPr>
          <w:spacing w:val="-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-1"/>
        </w:rPr>
        <w:t> </w:t>
      </w:r>
      <w:r>
        <w:rPr/>
        <w:t>поселения.</w:t>
      </w:r>
    </w:p>
    <w:p>
      <w:pPr>
        <w:spacing w:after="0"/>
        <w:jc w:val="both"/>
        <w:sectPr>
          <w:pgSz w:w="11910" w:h="16840"/>
          <w:pgMar w:header="438" w:footer="278" w:top="1060" w:bottom="460" w:left="1020" w:right="440"/>
        </w:sectPr>
      </w:pPr>
    </w:p>
    <w:p>
      <w:pPr>
        <w:spacing w:before="61"/>
        <w:ind w:left="1844" w:right="0" w:firstLine="0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2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4"/>
          <w:sz w:val="20"/>
        </w:rPr>
        <w:t> </w:t>
      </w:r>
      <w:r>
        <w:rPr>
          <w:sz w:val="20"/>
        </w:rPr>
        <w:t>Юрьевецкого</w:t>
      </w:r>
      <w:r>
        <w:rPr>
          <w:spacing w:val="-1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5"/>
          <w:sz w:val="20"/>
        </w:rPr>
        <w:t> </w:t>
      </w:r>
      <w:r>
        <w:rPr>
          <w:sz w:val="20"/>
        </w:rPr>
        <w:t>Ивановской</w:t>
      </w:r>
      <w:r>
        <w:rPr>
          <w:spacing w:val="-9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2"/>
          <w:sz w:val="20"/>
        </w:rPr>
        <w:t> </w:t>
      </w:r>
      <w:r>
        <w:rPr>
          <w:sz w:val="20"/>
        </w:rPr>
        <w:t>2023-2037</w:t>
      </w:r>
      <w:r>
        <w:rPr>
          <w:spacing w:val="-9"/>
          <w:sz w:val="20"/>
        </w:rPr>
        <w:t> </w:t>
      </w:r>
      <w:r>
        <w:rPr>
          <w:sz w:val="20"/>
        </w:rPr>
        <w:t>гг.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4"/>
        <w:ind w:left="0"/>
        <w:rPr>
          <w:sz w:val="18"/>
        </w:rPr>
      </w:pPr>
    </w:p>
    <w:p>
      <w:pPr>
        <w:spacing w:before="91" w:after="16"/>
        <w:ind w:left="0" w:right="100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31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"/>
        <w:gridCol w:w="1705"/>
        <w:gridCol w:w="713"/>
        <w:gridCol w:w="2125"/>
        <w:gridCol w:w="1272"/>
        <w:gridCol w:w="1841"/>
        <w:gridCol w:w="1421"/>
        <w:gridCol w:w="992"/>
        <w:gridCol w:w="852"/>
        <w:gridCol w:w="568"/>
        <w:gridCol w:w="1700"/>
        <w:gridCol w:w="2121"/>
      </w:tblGrid>
      <w:tr>
        <w:trPr>
          <w:trHeight w:val="3066" w:hRule="atLeast"/>
        </w:trPr>
        <w:tc>
          <w:tcPr>
            <w:tcW w:w="565" w:type="dxa"/>
            <w:textDirection w:val="btLr"/>
          </w:tcPr>
          <w:p>
            <w:pPr>
              <w:pStyle w:val="TableParagraph"/>
              <w:spacing w:before="153"/>
              <w:ind w:left="202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системы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</w:p>
        </w:tc>
        <w:tc>
          <w:tcPr>
            <w:tcW w:w="1705" w:type="dxa"/>
            <w:textDirection w:val="btLr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47" w:lineRule="auto" w:before="185"/>
              <w:ind w:left="222" w:right="224" w:hanging="3"/>
              <w:rPr>
                <w:sz w:val="22"/>
              </w:rPr>
            </w:pPr>
            <w:r>
              <w:rPr>
                <w:sz w:val="22"/>
              </w:rPr>
              <w:t>Наименования источников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системе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</w:p>
        </w:tc>
        <w:tc>
          <w:tcPr>
            <w:tcW w:w="713" w:type="dxa"/>
            <w:textDirection w:val="btLr"/>
          </w:tcPr>
          <w:p>
            <w:pPr>
              <w:pStyle w:val="TableParagraph"/>
              <w:spacing w:line="247" w:lineRule="auto" w:before="92"/>
              <w:ind w:left="182" w:right="189" w:firstLine="216"/>
              <w:jc w:val="left"/>
              <w:rPr>
                <w:sz w:val="22"/>
              </w:rPr>
            </w:pPr>
            <w:r>
              <w:rPr>
                <w:sz w:val="22"/>
              </w:rPr>
              <w:t>Располагаемая тепловая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мощность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источника,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  <w:tc>
          <w:tcPr>
            <w:tcW w:w="2125" w:type="dxa"/>
            <w:textDirection w:val="btLr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47" w:lineRule="auto"/>
              <w:ind w:left="126" w:right="133" w:hanging="1"/>
              <w:rPr>
                <w:sz w:val="22"/>
              </w:rPr>
            </w:pPr>
            <w:r>
              <w:rPr>
                <w:sz w:val="22"/>
              </w:rPr>
              <w:t>Теплоснабжающие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(теплосетевые)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организации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границах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системы</w:t>
            </w:r>
          </w:p>
          <w:p>
            <w:pPr>
              <w:pStyle w:val="TableParagraph"/>
              <w:spacing w:line="251" w:lineRule="exact"/>
              <w:ind w:left="193" w:right="199"/>
              <w:rPr>
                <w:sz w:val="22"/>
              </w:rPr>
            </w:pPr>
            <w:r>
              <w:rPr>
                <w:sz w:val="22"/>
              </w:rPr>
              <w:t>теплоснабжения</w:t>
            </w:r>
          </w:p>
        </w:tc>
        <w:tc>
          <w:tcPr>
            <w:tcW w:w="1272" w:type="dxa"/>
            <w:textDirection w:val="btLr"/>
          </w:tcPr>
          <w:p>
            <w:pPr>
              <w:pStyle w:val="TableParagraph"/>
              <w:spacing w:line="247" w:lineRule="auto" w:before="111"/>
              <w:ind w:left="186" w:right="194" w:hanging="5"/>
              <w:rPr>
                <w:sz w:val="22"/>
              </w:rPr>
            </w:pPr>
            <w:r>
              <w:rPr>
                <w:sz w:val="22"/>
              </w:rPr>
              <w:t>Размер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собственного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капитала теплоснабжающей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(теплосетевой) </w:t>
            </w:r>
            <w:r>
              <w:rPr>
                <w:sz w:val="22"/>
              </w:rPr>
              <w:t>организации,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тыс.руб.</w:t>
            </w:r>
          </w:p>
        </w:tc>
        <w:tc>
          <w:tcPr>
            <w:tcW w:w="1841" w:type="dxa"/>
            <w:textDirection w:val="btLr"/>
          </w:tcPr>
          <w:p>
            <w:pPr>
              <w:pStyle w:val="TableParagraph"/>
              <w:spacing w:before="2"/>
              <w:jc w:val="left"/>
              <w:rPr>
                <w:sz w:val="23"/>
              </w:rPr>
            </w:pPr>
          </w:p>
          <w:p>
            <w:pPr>
              <w:pStyle w:val="TableParagraph"/>
              <w:spacing w:line="247" w:lineRule="auto"/>
              <w:ind w:left="654" w:right="657" w:hanging="7"/>
              <w:rPr>
                <w:sz w:val="22"/>
              </w:rPr>
            </w:pPr>
            <w:r>
              <w:rPr>
                <w:sz w:val="22"/>
              </w:rPr>
              <w:t>Объекты систем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теплоснабжения 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обслуживании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теплоснабжающей</w:t>
            </w:r>
          </w:p>
          <w:p>
            <w:pPr>
              <w:pStyle w:val="TableParagraph"/>
              <w:spacing w:line="251" w:lineRule="exact"/>
              <w:ind w:left="193" w:right="205"/>
              <w:rPr>
                <w:sz w:val="22"/>
              </w:rPr>
            </w:pPr>
            <w:r>
              <w:rPr>
                <w:sz w:val="22"/>
              </w:rPr>
              <w:t>(теплосетевой)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организации</w:t>
            </w:r>
          </w:p>
        </w:tc>
        <w:tc>
          <w:tcPr>
            <w:tcW w:w="1421" w:type="dxa"/>
            <w:textDirection w:val="btLr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3"/>
              <w:jc w:val="left"/>
              <w:rPr>
                <w:sz w:val="26"/>
              </w:rPr>
            </w:pPr>
          </w:p>
          <w:p>
            <w:pPr>
              <w:pStyle w:val="TableParagraph"/>
              <w:ind w:left="234"/>
              <w:jc w:val="left"/>
              <w:rPr>
                <w:sz w:val="22"/>
              </w:rPr>
            </w:pPr>
            <w:r>
              <w:rPr>
                <w:sz w:val="22"/>
              </w:rPr>
              <w:t>Вид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имущественного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права</w:t>
            </w:r>
          </w:p>
        </w:tc>
        <w:tc>
          <w:tcPr>
            <w:tcW w:w="992" w:type="dxa"/>
            <w:textDirection w:val="btLr"/>
          </w:tcPr>
          <w:p>
            <w:pPr>
              <w:pStyle w:val="TableParagraph"/>
              <w:spacing w:before="5"/>
              <w:jc w:val="left"/>
              <w:rPr>
                <w:sz w:val="31"/>
              </w:rPr>
            </w:pPr>
          </w:p>
          <w:p>
            <w:pPr>
              <w:pStyle w:val="TableParagraph"/>
              <w:ind w:left="258"/>
              <w:jc w:val="left"/>
              <w:rPr>
                <w:sz w:val="22"/>
              </w:rPr>
            </w:pPr>
            <w:r>
              <w:rPr>
                <w:sz w:val="22"/>
              </w:rPr>
              <w:t>Емкость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тепловых сетей,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</w:t>
            </w:r>
          </w:p>
        </w:tc>
        <w:tc>
          <w:tcPr>
            <w:tcW w:w="852" w:type="dxa"/>
            <w:textDirection w:val="btLr"/>
          </w:tcPr>
          <w:p>
            <w:pPr>
              <w:pStyle w:val="TableParagraph"/>
              <w:spacing w:line="247" w:lineRule="auto" w:before="162"/>
              <w:ind w:left="234" w:right="155" w:hanging="80"/>
              <w:jc w:val="left"/>
              <w:rPr>
                <w:sz w:val="22"/>
              </w:rPr>
            </w:pPr>
            <w:r>
              <w:rPr>
                <w:sz w:val="22"/>
              </w:rPr>
              <w:t>Информация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подаче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заявки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присвоение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статуса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ЕТО</w:t>
            </w:r>
          </w:p>
        </w:tc>
        <w:tc>
          <w:tcPr>
            <w:tcW w:w="568" w:type="dxa"/>
            <w:textDirection w:val="btLr"/>
          </w:tcPr>
          <w:p>
            <w:pPr>
              <w:pStyle w:val="TableParagraph"/>
              <w:spacing w:before="150"/>
              <w:ind w:left="510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зоны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деятельности</w:t>
            </w:r>
          </w:p>
        </w:tc>
        <w:tc>
          <w:tcPr>
            <w:tcW w:w="1700" w:type="dxa"/>
            <w:textDirection w:val="btLr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62"/>
              <w:ind w:left="610"/>
              <w:jc w:val="left"/>
              <w:rPr>
                <w:sz w:val="22"/>
              </w:rPr>
            </w:pPr>
            <w:r>
              <w:rPr>
                <w:sz w:val="22"/>
              </w:rPr>
              <w:t>Утвержденная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ЕТО</w:t>
            </w:r>
          </w:p>
        </w:tc>
        <w:tc>
          <w:tcPr>
            <w:tcW w:w="2121" w:type="dxa"/>
            <w:textDirection w:val="btLr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5"/>
              <w:jc w:val="left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943" w:right="259" w:hanging="685"/>
              <w:jc w:val="left"/>
              <w:rPr>
                <w:sz w:val="22"/>
              </w:rPr>
            </w:pPr>
            <w:r>
              <w:rPr>
                <w:sz w:val="22"/>
              </w:rPr>
              <w:t>Основание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присвоения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статуса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ЕТО</w:t>
            </w:r>
          </w:p>
        </w:tc>
      </w:tr>
      <w:tr>
        <w:trPr>
          <w:trHeight w:val="250" w:hRule="atLeast"/>
        </w:trPr>
        <w:tc>
          <w:tcPr>
            <w:tcW w:w="565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5" w:type="dxa"/>
          </w:tcPr>
          <w:p>
            <w:pPr>
              <w:pStyle w:val="TableParagraph"/>
              <w:spacing w:line="230" w:lineRule="exact"/>
              <w:ind w:right="3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3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125" w:type="dxa"/>
          </w:tcPr>
          <w:p>
            <w:pPr>
              <w:pStyle w:val="TableParagraph"/>
              <w:spacing w:line="230" w:lineRule="exact"/>
              <w:ind w:right="2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72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841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21" w:type="dxa"/>
          </w:tcPr>
          <w:p>
            <w:pPr>
              <w:pStyle w:val="TableParagraph"/>
              <w:spacing w:line="230" w:lineRule="exact"/>
              <w:ind w:right="4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92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52" w:type="dxa"/>
          </w:tcPr>
          <w:p>
            <w:pPr>
              <w:pStyle w:val="TableParagraph"/>
              <w:spacing w:line="230" w:lineRule="exact"/>
              <w:ind w:right="2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68" w:type="dxa"/>
          </w:tcPr>
          <w:p>
            <w:pPr>
              <w:pStyle w:val="TableParagraph"/>
              <w:spacing w:line="230" w:lineRule="exact"/>
              <w:ind w:left="149" w:right="148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700" w:type="dxa"/>
          </w:tcPr>
          <w:p>
            <w:pPr>
              <w:pStyle w:val="TableParagraph"/>
              <w:spacing w:line="230" w:lineRule="exact"/>
              <w:ind w:left="184" w:right="178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121" w:type="dxa"/>
          </w:tcPr>
          <w:p>
            <w:pPr>
              <w:pStyle w:val="TableParagraph"/>
              <w:spacing w:line="230" w:lineRule="exact"/>
              <w:ind w:left="114" w:right="112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010" w:hRule="atLeast"/>
        </w:trPr>
        <w:tc>
          <w:tcPr>
            <w:tcW w:w="565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5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15" w:right="117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713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39" w:right="139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2125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28" w:right="330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1272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64" w:right="46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1841" w:type="dxa"/>
          </w:tcPr>
          <w:p>
            <w:pPr>
              <w:pStyle w:val="TableParagraph"/>
              <w:spacing w:line="432" w:lineRule="exact" w:before="25"/>
              <w:ind w:left="244" w:right="240" w:firstLine="156"/>
              <w:jc w:val="left"/>
              <w:rPr>
                <w:sz w:val="22"/>
              </w:rPr>
            </w:pPr>
            <w:r>
              <w:rPr>
                <w:sz w:val="22"/>
              </w:rPr>
              <w:t>Котельная,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тепловые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сети</w:t>
            </w:r>
          </w:p>
        </w:tc>
        <w:tc>
          <w:tcPr>
            <w:tcW w:w="142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19" w:right="314" w:firstLine="100"/>
              <w:jc w:val="left"/>
              <w:rPr>
                <w:sz w:val="22"/>
              </w:rPr>
            </w:pPr>
            <w:r>
              <w:rPr>
                <w:sz w:val="22"/>
              </w:rPr>
              <w:t>В хоз.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ведении</w:t>
            </w:r>
          </w:p>
        </w:tc>
        <w:tc>
          <w:tcPr>
            <w:tcW w:w="992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252" w:right="250"/>
              <w:rPr>
                <w:sz w:val="22"/>
              </w:rPr>
            </w:pPr>
            <w:r>
              <w:rPr>
                <w:sz w:val="22"/>
              </w:rPr>
              <w:t>1648</w:t>
            </w:r>
          </w:p>
        </w:tc>
        <w:tc>
          <w:tcPr>
            <w:tcW w:w="852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56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84" w:right="182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2121" w:type="dxa"/>
          </w:tcPr>
          <w:p>
            <w:pPr>
              <w:pStyle w:val="TableParagraph"/>
              <w:spacing w:line="253" w:lineRule="exact" w:before="1"/>
              <w:ind w:left="114" w:right="120"/>
              <w:rPr>
                <w:sz w:val="22"/>
              </w:rPr>
            </w:pPr>
            <w:r>
              <w:rPr>
                <w:sz w:val="22"/>
              </w:rPr>
              <w:t>Пост.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Адм.</w:t>
            </w:r>
          </w:p>
          <w:p>
            <w:pPr>
              <w:pStyle w:val="TableParagraph"/>
              <w:spacing w:line="252" w:lineRule="exact"/>
              <w:ind w:left="114" w:right="121"/>
              <w:rPr>
                <w:sz w:val="22"/>
              </w:rPr>
            </w:pPr>
            <w:r>
              <w:rPr>
                <w:sz w:val="22"/>
              </w:rPr>
              <w:t>Михайловского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СП</w:t>
            </w:r>
          </w:p>
          <w:p>
            <w:pPr>
              <w:pStyle w:val="TableParagraph"/>
              <w:spacing w:line="256" w:lineRule="exact"/>
              <w:ind w:left="556" w:right="560" w:firstLine="3"/>
              <w:rPr>
                <w:sz w:val="22"/>
              </w:rPr>
            </w:pPr>
            <w:r>
              <w:rPr>
                <w:sz w:val="22"/>
              </w:rPr>
              <w:t>№67.1 от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10.09.2021</w:t>
            </w:r>
          </w:p>
        </w:tc>
      </w:tr>
    </w:tbl>
    <w:p>
      <w:pPr>
        <w:tabs>
          <w:tab w:pos="2867" w:val="left" w:leader="none"/>
          <w:tab w:pos="3327" w:val="left" w:leader="none"/>
          <w:tab w:pos="4913" w:val="left" w:leader="none"/>
          <w:tab w:pos="7819" w:val="left" w:leader="none"/>
          <w:tab w:pos="10102" w:val="left" w:leader="none"/>
          <w:tab w:pos="11418" w:val="left" w:leader="none"/>
          <w:tab w:pos="12038" w:val="left" w:leader="none"/>
          <w:tab w:pos="13825" w:val="left" w:leader="none"/>
          <w:tab w:pos="15089" w:val="left" w:leader="none"/>
        </w:tabs>
        <w:spacing w:line="360" w:lineRule="auto" w:before="126"/>
        <w:ind w:left="107" w:right="115" w:firstLine="708"/>
        <w:jc w:val="left"/>
        <w:rPr>
          <w:b/>
          <w:sz w:val="28"/>
        </w:rPr>
      </w:pPr>
      <w:r>
        <w:rPr>
          <w:b/>
          <w:sz w:val="28"/>
        </w:rPr>
        <w:t>Информацию</w:t>
        <w:tab/>
        <w:t>о</w:t>
        <w:tab/>
        <w:t>поданных</w:t>
        <w:tab/>
        <w:t>теплоснабжающими</w:t>
        <w:tab/>
        <w:t>организациями</w:t>
        <w:tab/>
        <w:t>заявках</w:t>
        <w:tab/>
        <w:t>на</w:t>
        <w:tab/>
        <w:t>присвоение</w:t>
        <w:tab/>
        <w:t>статуса</w:t>
        <w:tab/>
      </w:r>
      <w:r>
        <w:rPr>
          <w:b/>
          <w:spacing w:val="-1"/>
          <w:sz w:val="28"/>
        </w:rPr>
        <w:t>единой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теплоснабжающей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организации</w:t>
      </w:r>
    </w:p>
    <w:p>
      <w:pPr>
        <w:pStyle w:val="BodyText"/>
        <w:spacing w:line="320" w:lineRule="exact"/>
        <w:ind w:left="816"/>
      </w:pPr>
      <w:r>
        <w:rPr/>
        <w:t>Заявки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присвоение</w:t>
      </w:r>
      <w:r>
        <w:rPr>
          <w:spacing w:val="-7"/>
        </w:rPr>
        <w:t> </w:t>
      </w:r>
      <w:r>
        <w:rPr/>
        <w:t>статуса</w:t>
      </w:r>
      <w:r>
        <w:rPr>
          <w:spacing w:val="-3"/>
        </w:rPr>
        <w:t> </w:t>
      </w:r>
      <w:r>
        <w:rPr/>
        <w:t>ЕТО</w:t>
      </w:r>
      <w:r>
        <w:rPr>
          <w:spacing w:val="-1"/>
        </w:rPr>
        <w:t> </w:t>
      </w:r>
      <w:r>
        <w:rPr/>
        <w:t>в Михайловском</w:t>
      </w:r>
      <w:r>
        <w:rPr>
          <w:spacing w:val="-4"/>
        </w:rPr>
        <w:t> </w:t>
      </w:r>
      <w:r>
        <w:rPr/>
        <w:t>сельском</w:t>
      </w:r>
      <w:r>
        <w:rPr>
          <w:spacing w:val="-4"/>
        </w:rPr>
        <w:t> </w:t>
      </w:r>
      <w:r>
        <w:rPr/>
        <w:t>поселении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момент</w:t>
      </w:r>
      <w:r>
        <w:rPr>
          <w:spacing w:val="-1"/>
        </w:rPr>
        <w:t> </w:t>
      </w:r>
      <w:r>
        <w:rPr/>
        <w:t>актуализации</w:t>
      </w:r>
      <w:r>
        <w:rPr>
          <w:spacing w:val="-1"/>
        </w:rPr>
        <w:t> </w:t>
      </w:r>
      <w:r>
        <w:rPr/>
        <w:t>отсутствуют.</w:t>
      </w:r>
    </w:p>
    <w:p>
      <w:pPr>
        <w:spacing w:line="360" w:lineRule="auto" w:before="122"/>
        <w:ind w:left="107" w:right="0" w:firstLine="708"/>
        <w:jc w:val="left"/>
        <w:rPr>
          <w:b/>
          <w:sz w:val="28"/>
        </w:rPr>
      </w:pPr>
      <w:r>
        <w:rPr>
          <w:b/>
          <w:sz w:val="28"/>
        </w:rPr>
        <w:t>Реестр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систем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теплоснабжения,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содержащий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перечень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теплоснабжающих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организаций,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действующих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каждой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системе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теплоснабжения,</w:t>
      </w:r>
      <w:r>
        <w:rPr>
          <w:b/>
          <w:spacing w:val="4"/>
          <w:sz w:val="28"/>
        </w:rPr>
        <w:t> </w:t>
      </w:r>
      <w:r>
        <w:rPr>
          <w:b/>
          <w:sz w:val="28"/>
        </w:rPr>
        <w:t>расположенных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границах поселения,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городского округа,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города федерального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значения</w:t>
      </w:r>
    </w:p>
    <w:p>
      <w:pPr>
        <w:pStyle w:val="BodyText"/>
        <w:ind w:left="107" w:firstLine="708"/>
      </w:pPr>
      <w:r>
        <w:rPr/>
        <w:t>Реестр</w:t>
      </w:r>
      <w:r>
        <w:rPr>
          <w:spacing w:val="6"/>
        </w:rPr>
        <w:t> </w:t>
      </w:r>
      <w:r>
        <w:rPr/>
        <w:t>систем</w:t>
      </w:r>
      <w:r>
        <w:rPr>
          <w:spacing w:val="5"/>
        </w:rPr>
        <w:t> </w:t>
      </w:r>
      <w:r>
        <w:rPr/>
        <w:t>теплоснабжения,</w:t>
      </w:r>
      <w:r>
        <w:rPr>
          <w:spacing w:val="10"/>
        </w:rPr>
        <w:t> </w:t>
      </w:r>
      <w:r>
        <w:rPr/>
        <w:t>содержащий</w:t>
      </w:r>
      <w:r>
        <w:rPr>
          <w:spacing w:val="5"/>
        </w:rPr>
        <w:t> </w:t>
      </w:r>
      <w:r>
        <w:rPr/>
        <w:t>перечень</w:t>
      </w:r>
      <w:r>
        <w:rPr>
          <w:spacing w:val="7"/>
        </w:rPr>
        <w:t> </w:t>
      </w:r>
      <w:r>
        <w:rPr/>
        <w:t>теплоснабжающих</w:t>
      </w:r>
      <w:r>
        <w:rPr>
          <w:spacing w:val="6"/>
        </w:rPr>
        <w:t> </w:t>
      </w:r>
      <w:r>
        <w:rPr/>
        <w:t>организаций,</w:t>
      </w:r>
      <w:r>
        <w:rPr>
          <w:spacing w:val="8"/>
        </w:rPr>
        <w:t> </w:t>
      </w:r>
      <w:r>
        <w:rPr/>
        <w:t>действующих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каждой</w:t>
      </w:r>
      <w:r>
        <w:rPr>
          <w:spacing w:val="5"/>
        </w:rPr>
        <w:t> </w:t>
      </w:r>
      <w:r>
        <w:rPr/>
        <w:t>системе</w:t>
      </w:r>
      <w:r>
        <w:rPr>
          <w:spacing w:val="-67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расположенных</w:t>
      </w:r>
      <w:r>
        <w:rPr>
          <w:spacing w:val="1"/>
        </w:rPr>
        <w:t> </w:t>
      </w:r>
      <w:r>
        <w:rPr/>
        <w:t>в границах</w:t>
      </w:r>
      <w:r>
        <w:rPr>
          <w:spacing w:val="6"/>
        </w:rPr>
        <w:t> </w:t>
      </w:r>
      <w:r>
        <w:rPr/>
        <w:t>Михайловском сельском</w:t>
      </w:r>
      <w:r>
        <w:rPr>
          <w:spacing w:val="-1"/>
        </w:rPr>
        <w:t> </w:t>
      </w:r>
      <w:r>
        <w:rPr/>
        <w:t>поселении</w:t>
      </w:r>
    </w:p>
    <w:p>
      <w:pPr>
        <w:spacing w:before="55" w:after="13"/>
        <w:ind w:left="0" w:right="100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32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3"/>
        <w:gridCol w:w="2625"/>
        <w:gridCol w:w="4174"/>
        <w:gridCol w:w="3406"/>
        <w:gridCol w:w="4958"/>
      </w:tblGrid>
      <w:tr>
        <w:trPr>
          <w:trHeight w:val="554" w:hRule="atLeast"/>
        </w:trPr>
        <w:tc>
          <w:tcPr>
            <w:tcW w:w="713" w:type="dxa"/>
          </w:tcPr>
          <w:p>
            <w:pPr>
              <w:pStyle w:val="TableParagraph"/>
              <w:spacing w:before="139"/>
              <w:ind w:left="3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25" w:type="dxa"/>
          </w:tcPr>
          <w:p>
            <w:pPr>
              <w:pStyle w:val="TableParagraph"/>
              <w:spacing w:before="139"/>
              <w:ind w:left="553" w:right="550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</w:p>
        </w:tc>
        <w:tc>
          <w:tcPr>
            <w:tcW w:w="4174" w:type="dxa"/>
          </w:tcPr>
          <w:p>
            <w:pPr>
              <w:pStyle w:val="TableParagraph"/>
              <w:spacing w:line="270" w:lineRule="atLeast"/>
              <w:ind w:left="221" w:right="218" w:firstLine="1424"/>
              <w:jc w:val="left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централизованного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3406" w:type="dxa"/>
          </w:tcPr>
          <w:p>
            <w:pPr>
              <w:pStyle w:val="TableParagraph"/>
              <w:spacing w:line="270" w:lineRule="atLeast"/>
              <w:ind w:left="337" w:right="323" w:firstLine="388"/>
              <w:jc w:val="left"/>
              <w:rPr>
                <w:sz w:val="24"/>
              </w:rPr>
            </w:pPr>
            <w:r>
              <w:rPr>
                <w:sz w:val="24"/>
              </w:rPr>
              <w:t>Теплоснабжающая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организация,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теплосетевая</w:t>
            </w:r>
          </w:p>
        </w:tc>
        <w:tc>
          <w:tcPr>
            <w:tcW w:w="4958" w:type="dxa"/>
          </w:tcPr>
          <w:p>
            <w:pPr>
              <w:pStyle w:val="TableParagraph"/>
              <w:spacing w:before="139"/>
              <w:ind w:left="1212" w:right="1214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ЕТО</w:t>
            </w:r>
          </w:p>
        </w:tc>
      </w:tr>
      <w:tr>
        <w:trPr>
          <w:trHeight w:val="274" w:hRule="atLeast"/>
        </w:trPr>
        <w:tc>
          <w:tcPr>
            <w:tcW w:w="713" w:type="dxa"/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5" w:type="dxa"/>
          </w:tcPr>
          <w:p>
            <w:pPr>
              <w:pStyle w:val="TableParagraph"/>
              <w:spacing w:line="255" w:lineRule="exact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74" w:type="dxa"/>
          </w:tcPr>
          <w:p>
            <w:pPr>
              <w:pStyle w:val="TableParagraph"/>
              <w:spacing w:line="255" w:lineRule="exact"/>
              <w:ind w:righ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406" w:type="dxa"/>
          </w:tcPr>
          <w:p>
            <w:pPr>
              <w:pStyle w:val="TableParagraph"/>
              <w:spacing w:line="255" w:lineRule="exact"/>
              <w:ind w:right="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58" w:type="dxa"/>
          </w:tcPr>
          <w:p>
            <w:pPr>
              <w:pStyle w:val="TableParagraph"/>
              <w:spacing w:line="255" w:lineRule="exact"/>
              <w:ind w:right="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826" w:hRule="atLeast"/>
        </w:trPr>
        <w:tc>
          <w:tcPr>
            <w:tcW w:w="713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25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551" w:right="550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Михайлово</w:t>
            </w:r>
          </w:p>
        </w:tc>
        <w:tc>
          <w:tcPr>
            <w:tcW w:w="4174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1263" w:right="1265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№21</w:t>
            </w:r>
          </w:p>
        </w:tc>
        <w:tc>
          <w:tcPr>
            <w:tcW w:w="3406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979" w:right="980"/>
              <w:rPr>
                <w:sz w:val="24"/>
              </w:rPr>
            </w:pPr>
            <w:r>
              <w:rPr>
                <w:sz w:val="24"/>
              </w:rPr>
              <w:t>МУП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«МУК»</w:t>
            </w:r>
          </w:p>
        </w:tc>
        <w:tc>
          <w:tcPr>
            <w:tcW w:w="4958" w:type="dxa"/>
          </w:tcPr>
          <w:p>
            <w:pPr>
              <w:pStyle w:val="TableParagraph"/>
              <w:spacing w:before="3"/>
              <w:ind w:left="475" w:right="489" w:hanging="1"/>
              <w:rPr>
                <w:sz w:val="24"/>
              </w:rPr>
            </w:pPr>
            <w:r>
              <w:rPr>
                <w:sz w:val="24"/>
              </w:rPr>
              <w:t>потребители на земельных участках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кадастровыми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номерами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37:22:020103,</w:t>
            </w:r>
          </w:p>
          <w:p>
            <w:pPr>
              <w:pStyle w:val="TableParagraph"/>
              <w:spacing w:line="251" w:lineRule="exact"/>
              <w:ind w:left="1203" w:right="1214"/>
              <w:rPr>
                <w:sz w:val="24"/>
              </w:rPr>
            </w:pPr>
            <w:r>
              <w:rPr>
                <w:sz w:val="24"/>
              </w:rPr>
              <w:t>37:22:020136</w:t>
            </w:r>
          </w:p>
        </w:tc>
      </w:tr>
    </w:tbl>
    <w:p>
      <w:pPr>
        <w:spacing w:after="0" w:line="251" w:lineRule="exact"/>
        <w:rPr>
          <w:sz w:val="24"/>
        </w:rPr>
        <w:sectPr>
          <w:headerReference w:type="default" r:id="rId33"/>
          <w:footerReference w:type="default" r:id="rId34"/>
          <w:pgSz w:w="16840" w:h="11910" w:orient="landscape"/>
          <w:pgMar w:header="0" w:footer="278" w:top="640" w:bottom="460" w:left="460" w:right="280"/>
        </w:sectPr>
      </w:pPr>
    </w:p>
    <w:p>
      <w:pPr>
        <w:tabs>
          <w:tab w:pos="1651" w:val="left" w:leader="none"/>
        </w:tabs>
        <w:spacing w:line="357" w:lineRule="auto" w:before="78"/>
        <w:ind w:left="112" w:right="106" w:firstLine="0"/>
        <w:jc w:val="left"/>
        <w:rPr>
          <w:b/>
          <w:sz w:val="28"/>
        </w:rPr>
      </w:pPr>
      <w:bookmarkStart w:name="_bookmark12" w:id="13"/>
      <w:bookmarkEnd w:id="13"/>
      <w:r>
        <w:rPr/>
      </w:r>
      <w:r>
        <w:rPr>
          <w:b/>
          <w:sz w:val="28"/>
        </w:rPr>
        <w:t>Раздел</w:t>
      </w:r>
      <w:r>
        <w:rPr>
          <w:b/>
          <w:spacing w:val="43"/>
          <w:sz w:val="28"/>
        </w:rPr>
        <w:t> </w:t>
      </w:r>
      <w:r>
        <w:rPr>
          <w:b/>
          <w:sz w:val="28"/>
        </w:rPr>
        <w:t>11.</w:t>
        <w:tab/>
        <w:t>Решения</w:t>
      </w:r>
      <w:r>
        <w:rPr>
          <w:b/>
          <w:spacing w:val="39"/>
          <w:sz w:val="28"/>
        </w:rPr>
        <w:t> </w:t>
      </w:r>
      <w:r>
        <w:rPr>
          <w:b/>
          <w:sz w:val="28"/>
        </w:rPr>
        <w:t>о</w:t>
      </w:r>
      <w:r>
        <w:rPr>
          <w:b/>
          <w:spacing w:val="38"/>
          <w:sz w:val="28"/>
        </w:rPr>
        <w:t> </w:t>
      </w:r>
      <w:r>
        <w:rPr>
          <w:b/>
          <w:sz w:val="28"/>
        </w:rPr>
        <w:t>распределении</w:t>
      </w:r>
      <w:r>
        <w:rPr>
          <w:b/>
          <w:spacing w:val="37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38"/>
          <w:sz w:val="28"/>
        </w:rPr>
        <w:t> </w:t>
      </w:r>
      <w:r>
        <w:rPr>
          <w:b/>
          <w:sz w:val="28"/>
        </w:rPr>
        <w:t>нагрузки</w:t>
      </w:r>
      <w:r>
        <w:rPr>
          <w:b/>
          <w:spacing w:val="37"/>
          <w:sz w:val="28"/>
        </w:rPr>
        <w:t> </w:t>
      </w:r>
      <w:r>
        <w:rPr>
          <w:b/>
          <w:sz w:val="28"/>
        </w:rPr>
        <w:t>между</w:t>
      </w:r>
      <w:r>
        <w:rPr>
          <w:b/>
          <w:spacing w:val="48"/>
          <w:sz w:val="28"/>
        </w:rPr>
        <w:t> </w:t>
      </w:r>
      <w:r>
        <w:rPr>
          <w:b/>
          <w:sz w:val="28"/>
        </w:rPr>
        <w:t>источниками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тепловой энергии</w:t>
      </w:r>
    </w:p>
    <w:p>
      <w:pPr>
        <w:pStyle w:val="BodyText"/>
        <w:spacing w:line="242" w:lineRule="auto"/>
        <w:ind w:firstLine="708"/>
      </w:pPr>
      <w:r>
        <w:rPr/>
        <w:t>Распределение</w:t>
      </w:r>
      <w:r>
        <w:rPr>
          <w:spacing w:val="51"/>
        </w:rPr>
        <w:t> </w:t>
      </w:r>
      <w:r>
        <w:rPr/>
        <w:t>тепловой</w:t>
      </w:r>
      <w:r>
        <w:rPr>
          <w:spacing w:val="58"/>
        </w:rPr>
        <w:t> </w:t>
      </w:r>
      <w:r>
        <w:rPr/>
        <w:t>нагрузки</w:t>
      </w:r>
      <w:r>
        <w:rPr>
          <w:spacing w:val="53"/>
        </w:rPr>
        <w:t> </w:t>
      </w:r>
      <w:r>
        <w:rPr/>
        <w:t>между</w:t>
      </w:r>
      <w:r>
        <w:rPr>
          <w:spacing w:val="50"/>
        </w:rPr>
        <w:t> </w:t>
      </w:r>
      <w:r>
        <w:rPr/>
        <w:t>источниками</w:t>
      </w:r>
      <w:r>
        <w:rPr>
          <w:spacing w:val="54"/>
        </w:rPr>
        <w:t> </w:t>
      </w:r>
      <w:r>
        <w:rPr/>
        <w:t>тепловой</w:t>
      </w:r>
      <w:r>
        <w:rPr>
          <w:spacing w:val="57"/>
        </w:rPr>
        <w:t> </w:t>
      </w:r>
      <w:r>
        <w:rPr/>
        <w:t>энергии</w:t>
      </w:r>
      <w:r>
        <w:rPr>
          <w:spacing w:val="54"/>
        </w:rPr>
        <w:t> </w:t>
      </w:r>
      <w:r>
        <w:rPr/>
        <w:t>не</w:t>
      </w:r>
      <w:r>
        <w:rPr>
          <w:spacing w:val="-67"/>
        </w:rPr>
        <w:t> </w:t>
      </w:r>
      <w:r>
        <w:rPr/>
        <w:t>требуется.</w:t>
      </w:r>
      <w:r>
        <w:rPr>
          <w:spacing w:val="3"/>
        </w:rPr>
        <w:t> </w:t>
      </w:r>
      <w:r>
        <w:rPr/>
        <w:t>Решения</w:t>
      </w:r>
      <w:r>
        <w:rPr>
          <w:spacing w:val="5"/>
        </w:rPr>
        <w:t> </w:t>
      </w:r>
      <w:r>
        <w:rPr/>
        <w:t>отсутствуют.</w:t>
      </w:r>
    </w:p>
    <w:p>
      <w:pPr>
        <w:spacing w:after="0" w:line="242" w:lineRule="auto"/>
        <w:sectPr>
          <w:headerReference w:type="default" r:id="rId35"/>
          <w:footerReference w:type="default" r:id="rId36"/>
          <w:pgSz w:w="11910" w:h="16840"/>
          <w:pgMar w:header="438" w:footer="274" w:top="1060" w:bottom="460" w:left="1020" w:right="460"/>
          <w:pgNumType w:start="36"/>
        </w:sectPr>
      </w:pPr>
    </w:p>
    <w:p>
      <w:pPr>
        <w:pStyle w:val="Heading1"/>
        <w:spacing w:before="78"/>
        <w:ind w:firstLine="0"/>
      </w:pPr>
      <w:bookmarkStart w:name="_bookmark13" w:id="14"/>
      <w:bookmarkEnd w:id="14"/>
      <w:r>
        <w:rPr>
          <w:b w:val="0"/>
        </w:rPr>
      </w:r>
      <w:r>
        <w:rPr/>
        <w:t>Раздел</w:t>
      </w:r>
      <w:r>
        <w:rPr>
          <w:spacing w:val="-4"/>
        </w:rPr>
        <w:t> </w:t>
      </w:r>
      <w:r>
        <w:rPr/>
        <w:t>12.</w:t>
      </w:r>
      <w:r>
        <w:rPr>
          <w:spacing w:val="67"/>
        </w:rPr>
        <w:t> </w:t>
      </w:r>
      <w:r>
        <w:rPr/>
        <w:t>Решения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/>
        <w:t>бесхозным</w:t>
      </w:r>
      <w:r>
        <w:rPr>
          <w:spacing w:val="-2"/>
        </w:rPr>
        <w:t> </w:t>
      </w:r>
      <w:r>
        <w:rPr/>
        <w:t>тепловым</w:t>
      </w:r>
      <w:r>
        <w:rPr>
          <w:spacing w:val="-1"/>
        </w:rPr>
        <w:t> </w:t>
      </w:r>
      <w:r>
        <w:rPr/>
        <w:t>сетям</w:t>
      </w:r>
    </w:p>
    <w:p>
      <w:pPr>
        <w:pStyle w:val="BodyText"/>
        <w:spacing w:before="154"/>
        <w:ind w:left="820"/>
        <w:jc w:val="both"/>
      </w:pPr>
      <w:r>
        <w:rPr/>
        <w:t>В</w:t>
      </w:r>
      <w:r>
        <w:rPr>
          <w:spacing w:val="27"/>
        </w:rPr>
        <w:t> </w:t>
      </w:r>
      <w:r>
        <w:rPr/>
        <w:t>соответствии</w:t>
      </w:r>
      <w:r>
        <w:rPr>
          <w:spacing w:val="28"/>
        </w:rPr>
        <w:t> </w:t>
      </w:r>
      <w:r>
        <w:rPr/>
        <w:t>со</w:t>
      </w:r>
      <w:r>
        <w:rPr>
          <w:spacing w:val="26"/>
        </w:rPr>
        <w:t> </w:t>
      </w:r>
      <w:r>
        <w:rPr/>
        <w:t>статьей</w:t>
      </w:r>
      <w:r>
        <w:rPr>
          <w:spacing w:val="28"/>
        </w:rPr>
        <w:t> </w:t>
      </w:r>
      <w:r>
        <w:rPr/>
        <w:t>15</w:t>
      </w:r>
      <w:r>
        <w:rPr>
          <w:spacing w:val="30"/>
        </w:rPr>
        <w:t> </w:t>
      </w:r>
      <w:r>
        <w:rPr/>
        <w:t>п.6</w:t>
      </w:r>
      <w:r>
        <w:rPr>
          <w:spacing w:val="26"/>
        </w:rPr>
        <w:t> </w:t>
      </w:r>
      <w:r>
        <w:rPr/>
        <w:t>Федерального</w:t>
      </w:r>
      <w:r>
        <w:rPr>
          <w:spacing w:val="27"/>
        </w:rPr>
        <w:t> </w:t>
      </w:r>
      <w:r>
        <w:rPr/>
        <w:t>закона</w:t>
      </w:r>
      <w:r>
        <w:rPr>
          <w:spacing w:val="34"/>
        </w:rPr>
        <w:t> </w:t>
      </w:r>
      <w:r>
        <w:rPr/>
        <w:t>от</w:t>
      </w:r>
      <w:r>
        <w:rPr>
          <w:spacing w:val="32"/>
        </w:rPr>
        <w:t> </w:t>
      </w:r>
      <w:r>
        <w:rPr/>
        <w:t>27</w:t>
      </w:r>
      <w:r>
        <w:rPr>
          <w:spacing w:val="26"/>
        </w:rPr>
        <w:t> </w:t>
      </w:r>
      <w:r>
        <w:rPr/>
        <w:t>июля</w:t>
      </w:r>
      <w:r>
        <w:rPr>
          <w:spacing w:val="30"/>
        </w:rPr>
        <w:t> </w:t>
      </w:r>
      <w:r>
        <w:rPr/>
        <w:t>2010</w:t>
      </w:r>
      <w:r>
        <w:rPr>
          <w:spacing w:val="26"/>
        </w:rPr>
        <w:t> </w:t>
      </w:r>
      <w:r>
        <w:rPr/>
        <w:t>года</w:t>
      </w:r>
    </w:p>
    <w:p>
      <w:pPr>
        <w:pStyle w:val="BodyText"/>
        <w:spacing w:before="2"/>
        <w:ind w:right="107"/>
        <w:jc w:val="both"/>
      </w:pPr>
      <w:r>
        <w:rPr/>
        <w:t>№190-ФЗ «О теплоснабжении» «В случае выявления бесхозяйных тепловых сетей</w:t>
      </w:r>
      <w:r>
        <w:rPr>
          <w:spacing w:val="1"/>
        </w:rPr>
        <w:t> </w:t>
      </w:r>
      <w:r>
        <w:rPr/>
        <w:t>(тепловых</w:t>
      </w:r>
      <w:r>
        <w:rPr>
          <w:spacing w:val="1"/>
        </w:rPr>
        <w:t> </w:t>
      </w:r>
      <w:r>
        <w:rPr/>
        <w:t>сетей,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эксплуатирующей</w:t>
      </w:r>
      <w:r>
        <w:rPr>
          <w:spacing w:val="1"/>
        </w:rPr>
        <w:t> </w:t>
      </w:r>
      <w:r>
        <w:rPr/>
        <w:t>организации)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</w:t>
      </w:r>
      <w:r>
        <w:rPr>
          <w:spacing w:val="-6"/>
        </w:rPr>
        <w:t> </w:t>
      </w:r>
      <w:r>
        <w:rPr/>
        <w:t>поселения</w:t>
      </w:r>
      <w:r>
        <w:rPr>
          <w:spacing w:val="-10"/>
        </w:rPr>
        <w:t> </w:t>
      </w:r>
      <w:r>
        <w:rPr/>
        <w:t>или</w:t>
      </w:r>
      <w:r>
        <w:rPr>
          <w:spacing w:val="-11"/>
        </w:rPr>
        <w:t> </w:t>
      </w:r>
      <w:r>
        <w:rPr/>
        <w:t>городского</w:t>
      </w:r>
      <w:r>
        <w:rPr>
          <w:spacing w:val="-9"/>
        </w:rPr>
        <w:t> </w:t>
      </w:r>
      <w:r>
        <w:rPr/>
        <w:t>округа</w:t>
      </w:r>
      <w:r>
        <w:rPr>
          <w:spacing w:val="-10"/>
        </w:rPr>
        <w:t> </w:t>
      </w:r>
      <w:r>
        <w:rPr/>
        <w:t>до</w:t>
      </w:r>
      <w:r>
        <w:rPr>
          <w:spacing w:val="-12"/>
        </w:rPr>
        <w:t> </w:t>
      </w:r>
      <w:r>
        <w:rPr/>
        <w:t>признания</w:t>
      </w:r>
      <w:r>
        <w:rPr>
          <w:spacing w:val="-10"/>
        </w:rPr>
        <w:t> </w:t>
      </w:r>
      <w:r>
        <w:rPr/>
        <w:t>права</w:t>
      </w:r>
      <w:r>
        <w:rPr>
          <w:spacing w:val="-10"/>
        </w:rPr>
        <w:t> </w:t>
      </w:r>
      <w:r>
        <w:rPr/>
        <w:t>собственности</w:t>
      </w:r>
      <w:r>
        <w:rPr>
          <w:spacing w:val="-68"/>
        </w:rPr>
        <w:t> </w:t>
      </w:r>
      <w:r>
        <w:rPr/>
        <w:t>на</w:t>
      </w:r>
      <w:r>
        <w:rPr>
          <w:spacing w:val="1"/>
        </w:rPr>
        <w:t> </w:t>
      </w:r>
      <w:r>
        <w:rPr/>
        <w:t>указанные</w:t>
      </w:r>
      <w:r>
        <w:rPr>
          <w:spacing w:val="1"/>
        </w:rPr>
        <w:t> </w:t>
      </w:r>
      <w:r>
        <w:rPr/>
        <w:t>бесхозяйные</w:t>
      </w:r>
      <w:r>
        <w:rPr>
          <w:spacing w:val="1"/>
        </w:rPr>
        <w:t> </w:t>
      </w:r>
      <w:r>
        <w:rPr/>
        <w:t>тепловые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тридцати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даты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выявления обязан определить теплосетевую организацию, тепловые сети которой</w:t>
      </w:r>
      <w:r>
        <w:rPr>
          <w:spacing w:val="1"/>
        </w:rPr>
        <w:t> </w:t>
      </w:r>
      <w:r>
        <w:rPr/>
        <w:t>непосредственно соединены с указанными бесхозяйными тепловыми сетями, или</w:t>
      </w:r>
      <w:r>
        <w:rPr>
          <w:spacing w:val="1"/>
        </w:rPr>
        <w:t> </w:t>
      </w:r>
      <w:r>
        <w:rPr/>
        <w:t>единую</w:t>
      </w:r>
      <w:r>
        <w:rPr>
          <w:spacing w:val="1"/>
        </w:rPr>
        <w:t> </w:t>
      </w:r>
      <w:r>
        <w:rPr/>
        <w:t>теплоснабжающую</w:t>
      </w:r>
      <w:r>
        <w:rPr>
          <w:spacing w:val="1"/>
        </w:rPr>
        <w:t> </w:t>
      </w:r>
      <w:r>
        <w:rPr/>
        <w:t>организацию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которую</w:t>
      </w:r>
      <w:r>
        <w:rPr>
          <w:spacing w:val="1"/>
        </w:rPr>
        <w:t> </w:t>
      </w:r>
      <w:r>
        <w:rPr/>
        <w:t>входят указанные бесхозяйные тепловые сети и которая осуществляет содержание и</w:t>
      </w:r>
      <w:r>
        <w:rPr>
          <w:spacing w:val="1"/>
        </w:rPr>
        <w:t> </w:t>
      </w:r>
      <w:r>
        <w:rPr/>
        <w:t>обслуживание указанных бесхозяйных тепловых сетей. Орган регулирования обязан</w:t>
      </w:r>
      <w:r>
        <w:rPr>
          <w:spacing w:val="-67"/>
        </w:rPr>
        <w:t> </w:t>
      </w:r>
      <w:r>
        <w:rPr/>
        <w:t>включить</w:t>
      </w:r>
      <w:r>
        <w:rPr>
          <w:spacing w:val="1"/>
        </w:rPr>
        <w:t> </w:t>
      </w:r>
      <w:r>
        <w:rPr/>
        <w:t>затраты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обслуживание</w:t>
      </w:r>
      <w:r>
        <w:rPr>
          <w:spacing w:val="1"/>
        </w:rPr>
        <w:t> </w:t>
      </w:r>
      <w:r>
        <w:rPr/>
        <w:t>бесхозяйных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тарифы</w:t>
      </w:r>
      <w:r>
        <w:rPr>
          <w:spacing w:val="1"/>
        </w:rPr>
        <w:t> </w:t>
      </w:r>
      <w:r>
        <w:rPr/>
        <w:t>соответствующей</w:t>
      </w:r>
      <w:r>
        <w:rPr>
          <w:spacing w:val="-3"/>
        </w:rPr>
        <w:t> </w:t>
      </w:r>
      <w:r>
        <w:rPr/>
        <w:t>организации</w:t>
      </w:r>
      <w:r>
        <w:rPr>
          <w:spacing w:val="-2"/>
        </w:rPr>
        <w:t> </w:t>
      </w:r>
      <w:r>
        <w:rPr/>
        <w:t>на</w:t>
      </w:r>
      <w:r>
        <w:rPr>
          <w:spacing w:val="4"/>
        </w:rPr>
        <w:t> </w:t>
      </w:r>
      <w:r>
        <w:rPr/>
        <w:t>следующий</w:t>
      </w:r>
      <w:r>
        <w:rPr>
          <w:spacing w:val="-2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регулирования.</w:t>
      </w:r>
    </w:p>
    <w:p>
      <w:pPr>
        <w:pStyle w:val="BodyText"/>
        <w:spacing w:line="242" w:lineRule="auto"/>
        <w:ind w:right="105" w:firstLine="708"/>
        <w:jc w:val="both"/>
      </w:pPr>
      <w:r>
        <w:rPr/>
        <w:t>На</w:t>
      </w:r>
      <w:r>
        <w:rPr>
          <w:spacing w:val="1"/>
        </w:rPr>
        <w:t> </w:t>
      </w:r>
      <w:r>
        <w:rPr/>
        <w:t>территории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бесхозяйные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отсутствуют.</w:t>
      </w:r>
    </w:p>
    <w:p>
      <w:pPr>
        <w:spacing w:after="0" w:line="242" w:lineRule="auto"/>
        <w:jc w:val="both"/>
        <w:sectPr>
          <w:pgSz w:w="11910" w:h="16840"/>
          <w:pgMar w:header="438" w:footer="274" w:top="1060" w:bottom="460" w:left="1020" w:right="460"/>
        </w:sectPr>
      </w:pPr>
    </w:p>
    <w:p>
      <w:pPr>
        <w:pStyle w:val="Heading1"/>
        <w:spacing w:line="360" w:lineRule="auto" w:before="78"/>
        <w:ind w:right="112" w:firstLine="0"/>
      </w:pPr>
      <w:bookmarkStart w:name="_bookmark14" w:id="15"/>
      <w:bookmarkEnd w:id="15"/>
      <w:r>
        <w:rPr>
          <w:b w:val="0"/>
        </w:rPr>
      </w:r>
      <w:r>
        <w:rPr/>
        <w:t>Раздел 13.</w:t>
      </w:r>
      <w:r>
        <w:rPr>
          <w:spacing w:val="1"/>
        </w:rPr>
        <w:t> </w:t>
      </w:r>
      <w:r>
        <w:rPr/>
        <w:t>Синхронизация схемы теплоснабжения со схемой газоснабжения и</w:t>
      </w:r>
      <w:r>
        <w:rPr>
          <w:spacing w:val="1"/>
        </w:rPr>
        <w:t> </w:t>
      </w:r>
      <w:r>
        <w:rPr/>
        <w:t>газификации</w:t>
      </w:r>
      <w:r>
        <w:rPr>
          <w:spacing w:val="1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схемой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программой развития электроэнергетики, а также со схемой водоснабжения и</w:t>
      </w:r>
      <w:r>
        <w:rPr>
          <w:spacing w:val="1"/>
        </w:rPr>
        <w:t> </w:t>
      </w:r>
      <w:r>
        <w:rPr/>
        <w:t>водоотведения</w:t>
      </w:r>
      <w:r>
        <w:rPr>
          <w:spacing w:val="-2"/>
        </w:rPr>
        <w:t> </w:t>
      </w:r>
      <w:r>
        <w:rPr/>
        <w:t>поселения,</w:t>
      </w:r>
      <w:r>
        <w:rPr>
          <w:spacing w:val="-1"/>
        </w:rPr>
        <w:t> </w:t>
      </w:r>
      <w:r>
        <w:rPr/>
        <w:t>городского</w:t>
      </w:r>
      <w:r>
        <w:rPr>
          <w:spacing w:val="-2"/>
        </w:rPr>
        <w:t> </w:t>
      </w:r>
      <w:r>
        <w:rPr/>
        <w:t>округа,</w:t>
      </w:r>
      <w:r>
        <w:rPr>
          <w:spacing w:val="-1"/>
        </w:rPr>
        <w:t> </w:t>
      </w:r>
      <w:r>
        <w:rPr/>
        <w:t>города</w:t>
      </w:r>
      <w:r>
        <w:rPr>
          <w:spacing w:val="-2"/>
        </w:rPr>
        <w:t> </w:t>
      </w:r>
      <w:r>
        <w:rPr/>
        <w:t>федерального</w:t>
      </w:r>
      <w:r>
        <w:rPr>
          <w:spacing w:val="-3"/>
        </w:rPr>
        <w:t> </w:t>
      </w:r>
      <w:r>
        <w:rPr/>
        <w:t>значения</w:t>
      </w:r>
    </w:p>
    <w:p>
      <w:pPr>
        <w:spacing w:line="360" w:lineRule="auto" w:before="120"/>
        <w:ind w:left="112" w:right="108" w:firstLine="708"/>
        <w:jc w:val="both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решений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основе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утвержденной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региональной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(межрегиональной)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программы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газификации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жилищно-коммунального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хозяйства, промышленных и иных организаций) о развитии соответствующей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системы газоснабжения в части обеспечения топливом источников 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</w:p>
    <w:p>
      <w:pPr>
        <w:pStyle w:val="BodyText"/>
        <w:spacing w:line="316" w:lineRule="exact"/>
        <w:ind w:left="820"/>
        <w:jc w:val="both"/>
      </w:pPr>
      <w:r>
        <w:rPr/>
        <w:t>Решения</w:t>
      </w:r>
      <w:r>
        <w:rPr>
          <w:spacing w:val="-3"/>
        </w:rPr>
        <w:t> </w:t>
      </w:r>
      <w:r>
        <w:rPr/>
        <w:t>отсутствуют.</w:t>
      </w:r>
    </w:p>
    <w:p>
      <w:pPr>
        <w:spacing w:line="360" w:lineRule="auto" w:before="126"/>
        <w:ind w:left="112" w:right="114" w:firstLine="708"/>
        <w:jc w:val="both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проблем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организации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газоснабжения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</w:p>
    <w:p>
      <w:pPr>
        <w:pStyle w:val="BodyText"/>
        <w:spacing w:line="242" w:lineRule="auto"/>
        <w:ind w:right="113" w:firstLine="708"/>
        <w:jc w:val="both"/>
      </w:pPr>
      <w:r>
        <w:rPr/>
        <w:t>На</w:t>
      </w:r>
      <w:r>
        <w:rPr>
          <w:spacing w:val="1"/>
        </w:rPr>
        <w:t> </w:t>
      </w:r>
      <w:r>
        <w:rPr/>
        <w:t>данный</w:t>
      </w:r>
      <w:r>
        <w:rPr>
          <w:spacing w:val="1"/>
        </w:rPr>
        <w:t> </w:t>
      </w:r>
      <w:r>
        <w:rPr/>
        <w:t>момент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Михайлово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</w:t>
      </w:r>
      <w:r>
        <w:rPr>
          <w:spacing w:val="-67"/>
        </w:rPr>
        <w:t> </w:t>
      </w:r>
      <w:r>
        <w:rPr/>
        <w:t>Юрьевецкого</w:t>
      </w:r>
      <w:r>
        <w:rPr>
          <w:spacing w:val="-4"/>
        </w:rPr>
        <w:t> </w:t>
      </w:r>
      <w:r>
        <w:rPr/>
        <w:t>муниципального</w:t>
      </w:r>
      <w:r>
        <w:rPr>
          <w:spacing w:val="-3"/>
        </w:rPr>
        <w:t> </w:t>
      </w:r>
      <w:r>
        <w:rPr/>
        <w:t>района не</w:t>
      </w:r>
      <w:r>
        <w:rPr>
          <w:spacing w:val="-3"/>
        </w:rPr>
        <w:t> </w:t>
      </w:r>
      <w:r>
        <w:rPr/>
        <w:t>газифицирована.</w:t>
      </w:r>
    </w:p>
    <w:p>
      <w:pPr>
        <w:pStyle w:val="BodyText"/>
        <w:ind w:right="102" w:firstLine="708"/>
        <w:jc w:val="both"/>
      </w:pPr>
      <w:r>
        <w:rPr/>
        <w:t>Согласно утверждённой Постановлением Ивановской области №678-п от 28</w:t>
      </w:r>
      <w:r>
        <w:rPr>
          <w:spacing w:val="1"/>
        </w:rPr>
        <w:t> </w:t>
      </w:r>
      <w:r>
        <w:rPr/>
        <w:t>декабря 2020 г. «Региональной программы газификации жилищно-коммунального</w:t>
      </w:r>
      <w:r>
        <w:rPr>
          <w:spacing w:val="1"/>
        </w:rPr>
        <w:t> </w:t>
      </w:r>
      <w:r>
        <w:rPr/>
        <w:t>хозяйства, промышленных и иных организаций Ивановской области на 2020 - 2024</w:t>
      </w:r>
      <w:r>
        <w:rPr>
          <w:spacing w:val="1"/>
        </w:rPr>
        <w:t> </w:t>
      </w:r>
      <w:r>
        <w:rPr/>
        <w:t>годы» в 2025 году планируется строительство межпоселкового газопровода от с.</w:t>
      </w:r>
      <w:r>
        <w:rPr>
          <w:spacing w:val="1"/>
        </w:rPr>
        <w:t> </w:t>
      </w:r>
      <w:r>
        <w:rPr/>
        <w:t>Елнать через д. Михайлово и д. Костяево Большое до д. Ваньково Юрьевецкого</w:t>
      </w:r>
      <w:r>
        <w:rPr>
          <w:spacing w:val="1"/>
        </w:rPr>
        <w:t> </w:t>
      </w:r>
      <w:r>
        <w:rPr/>
        <w:t>района. Общая</w:t>
      </w:r>
      <w:r>
        <w:rPr>
          <w:spacing w:val="-1"/>
        </w:rPr>
        <w:t> </w:t>
      </w:r>
      <w:r>
        <w:rPr/>
        <w:t>длина</w:t>
      </w:r>
      <w:r>
        <w:rPr>
          <w:spacing w:val="-1"/>
        </w:rPr>
        <w:t> </w:t>
      </w:r>
      <w:r>
        <w:rPr/>
        <w:t>газопровода</w:t>
      </w:r>
      <w:r>
        <w:rPr>
          <w:spacing w:val="2"/>
        </w:rPr>
        <w:t> </w:t>
      </w:r>
      <w:r>
        <w:rPr/>
        <w:t>17</w:t>
      </w:r>
      <w:r>
        <w:rPr>
          <w:spacing w:val="-1"/>
        </w:rPr>
        <w:t> </w:t>
      </w:r>
      <w:r>
        <w:rPr/>
        <w:t>км.</w:t>
      </w:r>
      <w:r>
        <w:rPr>
          <w:spacing w:val="-3"/>
        </w:rPr>
        <w:t> </w:t>
      </w:r>
      <w:r>
        <w:rPr/>
        <w:t>за</w:t>
      </w:r>
      <w:r>
        <w:rPr>
          <w:spacing w:val="-2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инвестиций</w:t>
      </w:r>
      <w:r>
        <w:rPr>
          <w:spacing w:val="-3"/>
        </w:rPr>
        <w:t> </w:t>
      </w:r>
      <w:r>
        <w:rPr/>
        <w:t>ПАО</w:t>
      </w:r>
      <w:r>
        <w:rPr>
          <w:spacing w:val="1"/>
        </w:rPr>
        <w:t> </w:t>
      </w:r>
      <w:r>
        <w:rPr/>
        <w:t>«Газпром».</w:t>
      </w:r>
    </w:p>
    <w:p>
      <w:pPr>
        <w:pStyle w:val="BodyText"/>
        <w:ind w:right="109" w:firstLine="708"/>
        <w:jc w:val="both"/>
      </w:pP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данный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ориентировочное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газификации</w:t>
      </w:r>
      <w:r>
        <w:rPr>
          <w:spacing w:val="1"/>
        </w:rPr>
        <w:t> </w:t>
      </w:r>
      <w:r>
        <w:rPr/>
        <w:t>населенного пункта д. Михайлово 2027 г. В результате газификации населенного</w:t>
      </w:r>
      <w:r>
        <w:rPr>
          <w:spacing w:val="1"/>
        </w:rPr>
        <w:t> </w:t>
      </w:r>
      <w:r>
        <w:rPr>
          <w:spacing w:val="-1"/>
        </w:rPr>
        <w:t>пункта</w:t>
      </w:r>
      <w:r>
        <w:rPr>
          <w:spacing w:val="-14"/>
        </w:rPr>
        <w:t> </w:t>
      </w:r>
      <w:r>
        <w:rPr>
          <w:spacing w:val="-1"/>
        </w:rPr>
        <w:t>возможно</w:t>
      </w:r>
      <w:r>
        <w:rPr>
          <w:spacing w:val="-17"/>
        </w:rPr>
        <w:t> </w:t>
      </w:r>
      <w:r>
        <w:rPr>
          <w:spacing w:val="-1"/>
        </w:rPr>
        <w:t>строительство</w:t>
      </w:r>
      <w:r>
        <w:rPr>
          <w:spacing w:val="-17"/>
        </w:rPr>
        <w:t> </w:t>
      </w:r>
      <w:r>
        <w:rPr/>
        <w:t>новой</w:t>
      </w:r>
      <w:r>
        <w:rPr>
          <w:spacing w:val="-15"/>
        </w:rPr>
        <w:t> </w:t>
      </w:r>
      <w:r>
        <w:rPr/>
        <w:t>газовой</w:t>
      </w:r>
      <w:r>
        <w:rPr>
          <w:spacing w:val="-10"/>
        </w:rPr>
        <w:t> </w:t>
      </w:r>
      <w:r>
        <w:rPr/>
        <w:t>БМК</w:t>
      </w:r>
      <w:r>
        <w:rPr>
          <w:spacing w:val="-13"/>
        </w:rPr>
        <w:t> </w:t>
      </w:r>
      <w:r>
        <w:rPr/>
        <w:t>взамен</w:t>
      </w:r>
      <w:r>
        <w:rPr>
          <w:spacing w:val="-11"/>
        </w:rPr>
        <w:t> </w:t>
      </w:r>
      <w:r>
        <w:rPr/>
        <w:t>угольной</w:t>
      </w:r>
      <w:r>
        <w:rPr>
          <w:spacing w:val="-14"/>
        </w:rPr>
        <w:t> </w:t>
      </w:r>
      <w:r>
        <w:rPr/>
        <w:t>котельной</w:t>
      </w:r>
      <w:r>
        <w:rPr>
          <w:spacing w:val="-15"/>
        </w:rPr>
        <w:t> </w:t>
      </w:r>
      <w:r>
        <w:rPr/>
        <w:t>№21,</w:t>
      </w:r>
      <w:r>
        <w:rPr>
          <w:spacing w:val="-68"/>
        </w:rPr>
        <w:t> </w:t>
      </w:r>
      <w:r>
        <w:rPr/>
        <w:t>с подключением к существующим инженерным</w:t>
      </w:r>
      <w:r>
        <w:rPr>
          <w:spacing w:val="-1"/>
        </w:rPr>
        <w:t> </w:t>
      </w:r>
      <w:r>
        <w:rPr/>
        <w:t>сетям.</w:t>
      </w:r>
    </w:p>
    <w:p>
      <w:pPr>
        <w:spacing w:line="360" w:lineRule="auto" w:before="113"/>
        <w:ind w:left="112" w:right="108" w:firstLine="708"/>
        <w:jc w:val="both"/>
        <w:rPr>
          <w:b/>
          <w:sz w:val="28"/>
        </w:rPr>
      </w:pPr>
      <w:r>
        <w:rPr>
          <w:b/>
          <w:spacing w:val="-1"/>
          <w:sz w:val="28"/>
        </w:rPr>
        <w:t>Предложения</w:t>
      </w:r>
      <w:r>
        <w:rPr>
          <w:b/>
          <w:spacing w:val="-13"/>
          <w:sz w:val="28"/>
        </w:rPr>
        <w:t> </w:t>
      </w:r>
      <w:r>
        <w:rPr>
          <w:b/>
          <w:spacing w:val="-1"/>
          <w:sz w:val="28"/>
        </w:rPr>
        <w:t>по</w:t>
      </w:r>
      <w:r>
        <w:rPr>
          <w:b/>
          <w:spacing w:val="-14"/>
          <w:sz w:val="28"/>
        </w:rPr>
        <w:t> </w:t>
      </w:r>
      <w:r>
        <w:rPr>
          <w:b/>
          <w:spacing w:val="-1"/>
          <w:sz w:val="28"/>
        </w:rPr>
        <w:t>корректировке,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утвержденной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(разработке)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региональной</w:t>
      </w:r>
      <w:r>
        <w:rPr>
          <w:b/>
          <w:spacing w:val="-68"/>
          <w:sz w:val="28"/>
        </w:rPr>
        <w:t> </w:t>
      </w:r>
      <w:r>
        <w:rPr>
          <w:b/>
          <w:sz w:val="28"/>
        </w:rPr>
        <w:t>(межрегиональной)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программы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газификации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жилищно-коммунального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хозяйства,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промышленных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организаций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обеспечения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согласованности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такой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программы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указанными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схеме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решениями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о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развитии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систем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теплоснабжения</w:t>
      </w:r>
    </w:p>
    <w:p>
      <w:pPr>
        <w:pStyle w:val="BodyText"/>
        <w:spacing w:line="320" w:lineRule="exact"/>
        <w:ind w:left="82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spacing w:after="0" w:line="320" w:lineRule="exact"/>
        <w:jc w:val="both"/>
        <w:sectPr>
          <w:pgSz w:w="11910" w:h="16840"/>
          <w:pgMar w:header="438" w:footer="274" w:top="1060" w:bottom="460" w:left="1020" w:right="460"/>
        </w:sectPr>
      </w:pPr>
    </w:p>
    <w:p>
      <w:pPr>
        <w:spacing w:line="360" w:lineRule="auto" w:before="78"/>
        <w:ind w:left="112" w:right="103" w:firstLine="708"/>
        <w:jc w:val="both"/>
        <w:rPr>
          <w:b/>
          <w:sz w:val="28"/>
        </w:rPr>
      </w:pPr>
      <w:r>
        <w:rPr>
          <w:b/>
          <w:sz w:val="28"/>
        </w:rPr>
        <w:t>Описание решений (вырабатываемых с учетом положений утвержденной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схемы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программы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развития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Единой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энергетической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России)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строительстве,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реконструкции,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техническом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перевооружении,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выводе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эксплуатации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генерирующих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объектов,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включая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входящее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состав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оборудование,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функционирующих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режиме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комбинированной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выработки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электрической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части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перспективных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балансов тепловой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мощности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в схемах теплоснабжения</w:t>
      </w:r>
    </w:p>
    <w:p>
      <w:pPr>
        <w:pStyle w:val="BodyText"/>
        <w:spacing w:line="318" w:lineRule="exact"/>
        <w:ind w:left="820"/>
        <w:jc w:val="both"/>
      </w:pPr>
      <w:r>
        <w:rPr/>
        <w:t>Решения</w:t>
      </w:r>
      <w:r>
        <w:rPr>
          <w:spacing w:val="-1"/>
        </w:rPr>
        <w:t> </w:t>
      </w:r>
      <w:r>
        <w:rPr/>
        <w:t>отсутствуют.</w:t>
      </w:r>
    </w:p>
    <w:p>
      <w:pPr>
        <w:spacing w:line="360" w:lineRule="auto" w:before="122"/>
        <w:ind w:left="112" w:right="108" w:firstLine="708"/>
        <w:jc w:val="both"/>
        <w:rPr>
          <w:b/>
          <w:sz w:val="28"/>
        </w:rPr>
      </w:pPr>
      <w:r>
        <w:rPr>
          <w:b/>
          <w:sz w:val="28"/>
        </w:rPr>
        <w:t>Предложения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генерирующих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объектов,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функционирующих в режиме комбинированной выработки электрической 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указанных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схеме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учета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разработке схемы и программы перспективного развития электроэнергетики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субъекта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Российской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Федерации,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схемы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программы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развития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Единой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энергетической системы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России,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содержащие 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числе описание участия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указанных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объектов в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перспективных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балансах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мощности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энергии</w:t>
      </w:r>
    </w:p>
    <w:p>
      <w:pPr>
        <w:pStyle w:val="BodyText"/>
        <w:ind w:left="82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spacing w:after="0"/>
        <w:jc w:val="both"/>
        <w:sectPr>
          <w:pgSz w:w="11910" w:h="16840"/>
          <w:pgMar w:header="438" w:footer="274" w:top="1060" w:bottom="460" w:left="1020" w:right="460"/>
        </w:sectPr>
      </w:pPr>
    </w:p>
    <w:p>
      <w:pPr>
        <w:pStyle w:val="Heading1"/>
        <w:spacing w:before="82"/>
        <w:ind w:left="107" w:firstLine="0"/>
        <w:jc w:val="left"/>
      </w:pPr>
      <w:bookmarkStart w:name="_bookmark15" w:id="16"/>
      <w:bookmarkEnd w:id="16"/>
      <w:r>
        <w:rPr>
          <w:b w:val="0"/>
        </w:rPr>
      </w:r>
      <w:r>
        <w:rPr/>
        <w:t>Раздел</w:t>
      </w:r>
      <w:r>
        <w:rPr>
          <w:spacing w:val="-5"/>
        </w:rPr>
        <w:t> </w:t>
      </w:r>
      <w:r>
        <w:rPr/>
        <w:t>14</w:t>
      </w:r>
      <w:r>
        <w:rPr>
          <w:spacing w:val="-3"/>
        </w:rPr>
        <w:t> </w:t>
      </w:r>
      <w:r>
        <w:rPr/>
        <w:t>Индикаторы</w:t>
      </w:r>
      <w:r>
        <w:rPr>
          <w:spacing w:val="-3"/>
        </w:rPr>
        <w:t> </w:t>
      </w:r>
      <w:r>
        <w:rPr/>
        <w:t>развития</w:t>
      </w:r>
      <w:r>
        <w:rPr>
          <w:spacing w:val="-4"/>
        </w:rPr>
        <w:t> </w:t>
      </w:r>
      <w:r>
        <w:rPr/>
        <w:t>систем</w:t>
      </w:r>
      <w:r>
        <w:rPr>
          <w:spacing w:val="-3"/>
        </w:rPr>
        <w:t> </w:t>
      </w:r>
      <w:r>
        <w:rPr/>
        <w:t>теплоснабжения</w:t>
      </w:r>
      <w:r>
        <w:rPr>
          <w:spacing w:val="-4"/>
        </w:rPr>
        <w:t> </w:t>
      </w:r>
      <w:r>
        <w:rPr/>
        <w:t>поселения,</w:t>
      </w:r>
      <w:r>
        <w:rPr>
          <w:spacing w:val="4"/>
        </w:rPr>
        <w:t> </w:t>
      </w:r>
      <w:r>
        <w:rPr/>
        <w:t>городского</w:t>
      </w:r>
      <w:r>
        <w:rPr>
          <w:spacing w:val="-4"/>
        </w:rPr>
        <w:t> </w:t>
      </w:r>
      <w:r>
        <w:rPr/>
        <w:t>округа,</w:t>
      </w:r>
      <w:r>
        <w:rPr>
          <w:spacing w:val="-7"/>
        </w:rPr>
        <w:t> </w:t>
      </w:r>
      <w:r>
        <w:rPr/>
        <w:t>города</w:t>
      </w:r>
      <w:r>
        <w:rPr>
          <w:spacing w:val="-4"/>
        </w:rPr>
        <w:t> </w:t>
      </w:r>
      <w:r>
        <w:rPr/>
        <w:t>федерального</w:t>
      </w:r>
      <w:r>
        <w:rPr>
          <w:spacing w:val="-4"/>
        </w:rPr>
        <w:t> </w:t>
      </w:r>
      <w:r>
        <w:rPr/>
        <w:t>значения</w:t>
      </w:r>
    </w:p>
    <w:p>
      <w:pPr>
        <w:pStyle w:val="BodyText"/>
        <w:spacing w:line="242" w:lineRule="auto" w:before="158"/>
        <w:ind w:left="107" w:right="36" w:firstLine="708"/>
      </w:pPr>
      <w:r>
        <w:rPr/>
        <w:t>Индикаторы,</w:t>
      </w:r>
      <w:r>
        <w:rPr>
          <w:spacing w:val="6"/>
        </w:rPr>
        <w:t> </w:t>
      </w:r>
      <w:r>
        <w:rPr/>
        <w:t>характеризующие спрос</w:t>
      </w:r>
      <w:r>
        <w:rPr>
          <w:spacing w:val="5"/>
        </w:rPr>
        <w:t> </w:t>
      </w:r>
      <w:r>
        <w:rPr/>
        <w:t>на</w:t>
      </w:r>
      <w:r>
        <w:rPr>
          <w:spacing w:val="4"/>
        </w:rPr>
        <w:t> </w:t>
      </w:r>
      <w:r>
        <w:rPr/>
        <w:t>тепловую</w:t>
      </w:r>
      <w:r>
        <w:rPr>
          <w:spacing w:val="4"/>
        </w:rPr>
        <w:t> </w:t>
      </w:r>
      <w:r>
        <w:rPr/>
        <w:t>энергию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тепловую</w:t>
      </w:r>
      <w:r>
        <w:rPr>
          <w:spacing w:val="3"/>
        </w:rPr>
        <w:t> </w:t>
      </w:r>
      <w:r>
        <w:rPr/>
        <w:t>мощность</w:t>
      </w:r>
      <w:r>
        <w:rPr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</w:t>
      </w:r>
      <w:r>
        <w:rPr>
          <w:spacing w:val="12"/>
        </w:rPr>
        <w:t> </w:t>
      </w:r>
      <w:r>
        <w:rPr/>
        <w:t>Котельная</w:t>
      </w:r>
      <w:r>
        <w:rPr>
          <w:spacing w:val="3"/>
        </w:rPr>
        <w:t> </w:t>
      </w:r>
      <w:r>
        <w:rPr/>
        <w:t>№21</w:t>
      </w:r>
      <w:r>
        <w:rPr>
          <w:spacing w:val="-67"/>
        </w:rPr>
        <w:t> </w:t>
      </w:r>
      <w:r>
        <w:rPr/>
        <w:t>в зоне</w:t>
      </w:r>
      <w:r>
        <w:rPr>
          <w:spacing w:val="-3"/>
        </w:rPr>
        <w:t> </w:t>
      </w:r>
      <w:r>
        <w:rPr/>
        <w:t>деятельности</w:t>
      </w:r>
      <w:r>
        <w:rPr>
          <w:spacing w:val="3"/>
        </w:rPr>
        <w:t> </w:t>
      </w:r>
      <w:r>
        <w:rPr/>
        <w:t>единой</w:t>
      </w:r>
      <w:r>
        <w:rPr>
          <w:spacing w:val="-1"/>
        </w:rPr>
        <w:t> </w:t>
      </w:r>
      <w:r>
        <w:rPr/>
        <w:t>теплоснабжающей</w:t>
      </w:r>
      <w:r>
        <w:rPr>
          <w:spacing w:val="8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</w:t>
      </w:r>
    </w:p>
    <w:p>
      <w:pPr>
        <w:spacing w:before="50" w:after="17"/>
        <w:ind w:left="0" w:right="100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33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1"/>
        <w:gridCol w:w="3749"/>
        <w:gridCol w:w="1773"/>
        <w:gridCol w:w="888"/>
        <w:gridCol w:w="888"/>
        <w:gridCol w:w="892"/>
        <w:gridCol w:w="893"/>
        <w:gridCol w:w="892"/>
        <w:gridCol w:w="896"/>
        <w:gridCol w:w="881"/>
        <w:gridCol w:w="876"/>
        <w:gridCol w:w="877"/>
        <w:gridCol w:w="876"/>
        <w:gridCol w:w="872"/>
      </w:tblGrid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3749" w:type="dxa"/>
          </w:tcPr>
          <w:p>
            <w:pPr>
              <w:pStyle w:val="TableParagraph"/>
              <w:spacing w:before="125"/>
              <w:ind w:left="48" w:right="5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5"/>
              <w:ind w:left="55" w:right="56"/>
              <w:rPr>
                <w:sz w:val="22"/>
              </w:rPr>
            </w:pPr>
            <w:r>
              <w:rPr>
                <w:sz w:val="22"/>
              </w:rPr>
              <w:t>Ид.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измерения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1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0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18" w:right="115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893" w:type="dxa"/>
          </w:tcPr>
          <w:p>
            <w:pPr>
              <w:pStyle w:val="TableParagraph"/>
              <w:spacing w:before="125"/>
              <w:ind w:left="118" w:right="116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896" w:type="dxa"/>
          </w:tcPr>
          <w:p>
            <w:pPr>
              <w:pStyle w:val="TableParagraph"/>
              <w:spacing w:before="125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3" w:right="108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9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877" w:type="dxa"/>
          </w:tcPr>
          <w:p>
            <w:pPr>
              <w:pStyle w:val="TableParagraph"/>
              <w:spacing w:before="125"/>
              <w:ind w:left="109" w:right="109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876" w:type="dxa"/>
          </w:tcPr>
          <w:p>
            <w:pPr>
              <w:pStyle w:val="TableParagraph"/>
              <w:spacing w:line="250" w:lineRule="exact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212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872" w:type="dxa"/>
          </w:tcPr>
          <w:p>
            <w:pPr>
              <w:pStyle w:val="TableParagraph"/>
              <w:spacing w:line="250" w:lineRule="exact"/>
              <w:ind w:left="17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20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621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749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73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88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93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96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81" w:type="dxa"/>
          </w:tcPr>
          <w:p>
            <w:pPr>
              <w:pStyle w:val="TableParagraph"/>
              <w:spacing w:line="230" w:lineRule="exact"/>
              <w:ind w:left="113" w:right="108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left="110" w:right="11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77" w:type="dxa"/>
          </w:tcPr>
          <w:p>
            <w:pPr>
              <w:pStyle w:val="TableParagraph"/>
              <w:spacing w:line="230" w:lineRule="exact"/>
              <w:ind w:left="113" w:right="10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left="110" w:right="105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72" w:type="dxa"/>
          </w:tcPr>
          <w:p>
            <w:pPr>
              <w:pStyle w:val="TableParagraph"/>
              <w:spacing w:line="230" w:lineRule="exact"/>
              <w:ind w:left="108" w:right="107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914" w:right="93" w:hanging="817"/>
              <w:jc w:val="left"/>
              <w:rPr>
                <w:sz w:val="22"/>
              </w:rPr>
            </w:pPr>
            <w:r>
              <w:rPr>
                <w:sz w:val="22"/>
              </w:rPr>
              <w:t>Общая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отапливаемая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площадь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жилых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зданий, 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9"/>
              <w:ind w:left="56" w:right="54"/>
              <w:rPr>
                <w:sz w:val="22"/>
              </w:rPr>
            </w:pPr>
            <w:r>
              <w:rPr>
                <w:sz w:val="22"/>
              </w:rPr>
              <w:t>тыс.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кв.м.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left="117" w:right="111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left="117" w:right="111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118" w:right="115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93" w:type="dxa"/>
          </w:tcPr>
          <w:p>
            <w:pPr>
              <w:pStyle w:val="TableParagraph"/>
              <w:spacing w:before="129"/>
              <w:ind w:left="118" w:right="116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96" w:type="dxa"/>
          </w:tcPr>
          <w:p>
            <w:pPr>
              <w:pStyle w:val="TableParagraph"/>
              <w:spacing w:before="129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81" w:type="dxa"/>
          </w:tcPr>
          <w:p>
            <w:pPr>
              <w:pStyle w:val="TableParagraph"/>
              <w:spacing w:before="129"/>
              <w:ind w:left="113" w:right="108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left="110" w:right="109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77" w:type="dxa"/>
          </w:tcPr>
          <w:p>
            <w:pPr>
              <w:pStyle w:val="TableParagraph"/>
              <w:spacing w:before="129"/>
              <w:ind w:left="109" w:right="109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72" w:type="dxa"/>
          </w:tcPr>
          <w:p>
            <w:pPr>
              <w:pStyle w:val="TableParagraph"/>
              <w:spacing w:before="129"/>
              <w:ind w:left="107" w:right="108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30"/>
              <w:ind w:left="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442" w:right="444" w:firstLine="4"/>
              <w:jc w:val="left"/>
              <w:rPr>
                <w:sz w:val="22"/>
              </w:rPr>
            </w:pPr>
            <w:r>
              <w:rPr>
                <w:sz w:val="22"/>
              </w:rPr>
              <w:t>Общая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отапливаемая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площадь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общественно-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деловых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зданий</w:t>
            </w:r>
          </w:p>
        </w:tc>
        <w:tc>
          <w:tcPr>
            <w:tcW w:w="1773" w:type="dxa"/>
          </w:tcPr>
          <w:p>
            <w:pPr>
              <w:pStyle w:val="TableParagraph"/>
              <w:spacing w:before="130"/>
              <w:ind w:left="56" w:right="54"/>
              <w:rPr>
                <w:sz w:val="22"/>
              </w:rPr>
            </w:pPr>
            <w:r>
              <w:rPr>
                <w:sz w:val="22"/>
              </w:rPr>
              <w:t>тыс.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кв.м.</w:t>
            </w:r>
          </w:p>
        </w:tc>
        <w:tc>
          <w:tcPr>
            <w:tcW w:w="888" w:type="dxa"/>
          </w:tcPr>
          <w:p>
            <w:pPr>
              <w:pStyle w:val="TableParagraph"/>
              <w:spacing w:before="130"/>
              <w:ind w:left="117" w:right="111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88" w:type="dxa"/>
          </w:tcPr>
          <w:p>
            <w:pPr>
              <w:pStyle w:val="TableParagraph"/>
              <w:spacing w:before="130"/>
              <w:ind w:left="117" w:right="111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92" w:type="dxa"/>
          </w:tcPr>
          <w:p>
            <w:pPr>
              <w:pStyle w:val="TableParagraph"/>
              <w:spacing w:before="130"/>
              <w:ind w:left="118" w:right="115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93" w:type="dxa"/>
          </w:tcPr>
          <w:p>
            <w:pPr>
              <w:pStyle w:val="TableParagraph"/>
              <w:spacing w:before="130"/>
              <w:ind w:left="118" w:right="116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92" w:type="dxa"/>
          </w:tcPr>
          <w:p>
            <w:pPr>
              <w:pStyle w:val="TableParagraph"/>
              <w:spacing w:before="130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96" w:type="dxa"/>
          </w:tcPr>
          <w:p>
            <w:pPr>
              <w:pStyle w:val="TableParagraph"/>
              <w:spacing w:before="130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81" w:type="dxa"/>
          </w:tcPr>
          <w:p>
            <w:pPr>
              <w:pStyle w:val="TableParagraph"/>
              <w:spacing w:before="130"/>
              <w:ind w:left="113" w:right="108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76" w:type="dxa"/>
          </w:tcPr>
          <w:p>
            <w:pPr>
              <w:pStyle w:val="TableParagraph"/>
              <w:spacing w:before="130"/>
              <w:ind w:left="110" w:right="109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77" w:type="dxa"/>
          </w:tcPr>
          <w:p>
            <w:pPr>
              <w:pStyle w:val="TableParagraph"/>
              <w:spacing w:before="130"/>
              <w:ind w:left="109" w:right="109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76" w:type="dxa"/>
          </w:tcPr>
          <w:p>
            <w:pPr>
              <w:pStyle w:val="TableParagraph"/>
              <w:spacing w:before="130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72" w:type="dxa"/>
          </w:tcPr>
          <w:p>
            <w:pPr>
              <w:pStyle w:val="TableParagraph"/>
              <w:spacing w:before="130"/>
              <w:ind w:left="107" w:right="108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</w:tr>
      <w:tr>
        <w:trPr>
          <w:trHeight w:val="253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ind w:left="46" w:right="53"/>
              <w:rPr>
                <w:sz w:val="22"/>
              </w:rPr>
            </w:pP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всего,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117" w:right="11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117" w:right="11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18" w:right="115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ind w:left="118" w:right="116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113" w:right="108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9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ind w:left="109" w:right="109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left="107" w:right="108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</w:tr>
      <w:tr>
        <w:trPr>
          <w:trHeight w:val="254" w:hRule="atLeast"/>
        </w:trPr>
        <w:tc>
          <w:tcPr>
            <w:tcW w:w="621" w:type="dxa"/>
          </w:tcPr>
          <w:p>
            <w:pPr>
              <w:pStyle w:val="TableParagraph"/>
              <w:spacing w:line="233" w:lineRule="exact" w:before="1"/>
              <w:ind w:left="67" w:right="59"/>
              <w:rPr>
                <w:sz w:val="22"/>
              </w:rPr>
            </w:pPr>
            <w:r>
              <w:rPr>
                <w:sz w:val="22"/>
              </w:rPr>
              <w:t>3.1</w:t>
            </w:r>
          </w:p>
        </w:tc>
        <w:tc>
          <w:tcPr>
            <w:tcW w:w="3749" w:type="dxa"/>
          </w:tcPr>
          <w:p>
            <w:pPr>
              <w:pStyle w:val="TableParagraph"/>
              <w:spacing w:line="233" w:lineRule="exact" w:before="1"/>
              <w:ind w:left="51" w:right="53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жилищном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фонде,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773" w:type="dxa"/>
          </w:tcPr>
          <w:p>
            <w:pPr>
              <w:pStyle w:val="TableParagraph"/>
              <w:spacing w:line="233" w:lineRule="exact" w:before="1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line="233" w:lineRule="exact" w:before="1"/>
              <w:ind w:left="117" w:right="111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88" w:type="dxa"/>
          </w:tcPr>
          <w:p>
            <w:pPr>
              <w:pStyle w:val="TableParagraph"/>
              <w:spacing w:line="233" w:lineRule="exact" w:before="1"/>
              <w:ind w:left="117" w:right="110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2" w:type="dxa"/>
          </w:tcPr>
          <w:p>
            <w:pPr>
              <w:pStyle w:val="TableParagraph"/>
              <w:spacing w:line="233" w:lineRule="exact" w:before="1"/>
              <w:ind w:left="118" w:right="115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3" w:type="dxa"/>
          </w:tcPr>
          <w:p>
            <w:pPr>
              <w:pStyle w:val="TableParagraph"/>
              <w:spacing w:line="233" w:lineRule="exact" w:before="1"/>
              <w:ind w:left="118" w:right="116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2" w:type="dxa"/>
          </w:tcPr>
          <w:p>
            <w:pPr>
              <w:pStyle w:val="TableParagraph"/>
              <w:spacing w:line="233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6" w:type="dxa"/>
          </w:tcPr>
          <w:p>
            <w:pPr>
              <w:pStyle w:val="TableParagraph"/>
              <w:spacing w:line="233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81" w:type="dxa"/>
          </w:tcPr>
          <w:p>
            <w:pPr>
              <w:pStyle w:val="TableParagraph"/>
              <w:spacing w:line="233" w:lineRule="exact" w:before="1"/>
              <w:ind w:left="113" w:right="107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6" w:type="dxa"/>
          </w:tcPr>
          <w:p>
            <w:pPr>
              <w:pStyle w:val="TableParagraph"/>
              <w:spacing w:line="233" w:lineRule="exact" w:before="1"/>
              <w:ind w:left="110" w:right="109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7" w:type="dxa"/>
          </w:tcPr>
          <w:p>
            <w:pPr>
              <w:pStyle w:val="TableParagraph"/>
              <w:spacing w:line="233" w:lineRule="exact" w:before="1"/>
              <w:ind w:left="109" w:right="109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6" w:type="dxa"/>
          </w:tcPr>
          <w:p>
            <w:pPr>
              <w:pStyle w:val="TableParagraph"/>
              <w:spacing w:line="233" w:lineRule="exact" w:before="1"/>
              <w:ind w:right="181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2" w:type="dxa"/>
          </w:tcPr>
          <w:p>
            <w:pPr>
              <w:pStyle w:val="TableParagraph"/>
              <w:spacing w:line="233" w:lineRule="exact" w:before="1"/>
              <w:ind w:left="107" w:right="108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</w:tr>
      <w:tr>
        <w:trPr>
          <w:trHeight w:val="253" w:hRule="atLeast"/>
        </w:trPr>
        <w:tc>
          <w:tcPr>
            <w:tcW w:w="621" w:type="dxa"/>
          </w:tcPr>
          <w:p>
            <w:pPr>
              <w:pStyle w:val="TableParagraph"/>
              <w:spacing w:line="234" w:lineRule="exact"/>
              <w:ind w:left="67" w:right="63"/>
              <w:rPr>
                <w:sz w:val="22"/>
              </w:rPr>
            </w:pPr>
            <w:r>
              <w:rPr>
                <w:sz w:val="22"/>
              </w:rPr>
              <w:t>3.1.1</w:t>
            </w:r>
          </w:p>
        </w:tc>
        <w:tc>
          <w:tcPr>
            <w:tcW w:w="3749" w:type="dxa"/>
          </w:tcPr>
          <w:p>
            <w:pPr>
              <w:pStyle w:val="TableParagraph"/>
              <w:spacing w:line="234" w:lineRule="exact"/>
              <w:ind w:left="49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вентиляции</w:t>
            </w:r>
          </w:p>
        </w:tc>
        <w:tc>
          <w:tcPr>
            <w:tcW w:w="1773" w:type="dxa"/>
          </w:tcPr>
          <w:p>
            <w:pPr>
              <w:pStyle w:val="TableParagraph"/>
              <w:spacing w:line="234" w:lineRule="exact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line="234" w:lineRule="exact"/>
              <w:ind w:left="117" w:right="111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88" w:type="dxa"/>
          </w:tcPr>
          <w:p>
            <w:pPr>
              <w:pStyle w:val="TableParagraph"/>
              <w:spacing w:line="234" w:lineRule="exact"/>
              <w:ind w:left="117" w:right="110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left="118" w:right="115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3" w:type="dxa"/>
          </w:tcPr>
          <w:p>
            <w:pPr>
              <w:pStyle w:val="TableParagraph"/>
              <w:spacing w:line="234" w:lineRule="exact"/>
              <w:ind w:left="118" w:right="116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6" w:type="dxa"/>
          </w:tcPr>
          <w:p>
            <w:pPr>
              <w:pStyle w:val="TableParagraph"/>
              <w:spacing w:line="234" w:lineRule="exact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81" w:type="dxa"/>
          </w:tcPr>
          <w:p>
            <w:pPr>
              <w:pStyle w:val="TableParagraph"/>
              <w:spacing w:line="234" w:lineRule="exact"/>
              <w:ind w:left="113" w:right="107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left="110" w:right="109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7" w:type="dxa"/>
          </w:tcPr>
          <w:p>
            <w:pPr>
              <w:pStyle w:val="TableParagraph"/>
              <w:spacing w:line="234" w:lineRule="exact"/>
              <w:ind w:left="109" w:right="109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right="181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2" w:type="dxa"/>
          </w:tcPr>
          <w:p>
            <w:pPr>
              <w:pStyle w:val="TableParagraph"/>
              <w:spacing w:line="234" w:lineRule="exact"/>
              <w:ind w:left="107" w:right="108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</w:tr>
      <w:tr>
        <w:trPr>
          <w:trHeight w:val="250" w:hRule="atLeast"/>
        </w:trPr>
        <w:tc>
          <w:tcPr>
            <w:tcW w:w="621" w:type="dxa"/>
          </w:tcPr>
          <w:p>
            <w:pPr>
              <w:pStyle w:val="TableParagraph"/>
              <w:spacing w:line="230" w:lineRule="exact"/>
              <w:ind w:left="67" w:right="63"/>
              <w:rPr>
                <w:sz w:val="22"/>
              </w:rPr>
            </w:pPr>
            <w:r>
              <w:rPr>
                <w:sz w:val="22"/>
              </w:rPr>
              <w:t>3.1.2</w:t>
            </w:r>
          </w:p>
        </w:tc>
        <w:tc>
          <w:tcPr>
            <w:tcW w:w="3749" w:type="dxa"/>
          </w:tcPr>
          <w:p>
            <w:pPr>
              <w:pStyle w:val="TableParagraph"/>
              <w:spacing w:line="230" w:lineRule="exact"/>
              <w:ind w:left="52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горячего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водоснабжения</w:t>
            </w:r>
          </w:p>
        </w:tc>
        <w:tc>
          <w:tcPr>
            <w:tcW w:w="1773" w:type="dxa"/>
          </w:tcPr>
          <w:p>
            <w:pPr>
              <w:pStyle w:val="TableParagraph"/>
              <w:spacing w:line="230" w:lineRule="exact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line="230" w:lineRule="exact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3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line="230" w:lineRule="exact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30"/>
              <w:ind w:left="67" w:right="59"/>
              <w:rPr>
                <w:sz w:val="22"/>
              </w:rPr>
            </w:pPr>
            <w:r>
              <w:rPr>
                <w:sz w:val="22"/>
              </w:rPr>
              <w:t>3.2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1602" w:right="85" w:hanging="1505"/>
              <w:jc w:val="left"/>
              <w:rPr>
                <w:sz w:val="22"/>
              </w:rPr>
            </w:pPr>
            <w:r>
              <w:rPr>
                <w:sz w:val="22"/>
              </w:rPr>
              <w:t>В общественно-деловом фонде,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130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before="130"/>
              <w:ind w:left="117" w:right="111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88" w:type="dxa"/>
          </w:tcPr>
          <w:p>
            <w:pPr>
              <w:pStyle w:val="TableParagraph"/>
              <w:spacing w:before="130"/>
              <w:ind w:left="117" w:right="110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2" w:type="dxa"/>
          </w:tcPr>
          <w:p>
            <w:pPr>
              <w:pStyle w:val="TableParagraph"/>
              <w:spacing w:before="130"/>
              <w:ind w:left="118" w:right="115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3" w:type="dxa"/>
          </w:tcPr>
          <w:p>
            <w:pPr>
              <w:pStyle w:val="TableParagraph"/>
              <w:spacing w:before="130"/>
              <w:ind w:left="118" w:right="116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2" w:type="dxa"/>
          </w:tcPr>
          <w:p>
            <w:pPr>
              <w:pStyle w:val="TableParagraph"/>
              <w:spacing w:before="130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6" w:type="dxa"/>
          </w:tcPr>
          <w:p>
            <w:pPr>
              <w:pStyle w:val="TableParagraph"/>
              <w:spacing w:before="130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81" w:type="dxa"/>
          </w:tcPr>
          <w:p>
            <w:pPr>
              <w:pStyle w:val="TableParagraph"/>
              <w:spacing w:before="130"/>
              <w:ind w:left="113" w:right="107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6" w:type="dxa"/>
          </w:tcPr>
          <w:p>
            <w:pPr>
              <w:pStyle w:val="TableParagraph"/>
              <w:spacing w:before="130"/>
              <w:ind w:left="110" w:right="109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7" w:type="dxa"/>
          </w:tcPr>
          <w:p>
            <w:pPr>
              <w:pStyle w:val="TableParagraph"/>
              <w:spacing w:before="130"/>
              <w:ind w:left="109" w:right="109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6" w:type="dxa"/>
          </w:tcPr>
          <w:p>
            <w:pPr>
              <w:pStyle w:val="TableParagraph"/>
              <w:spacing w:before="130"/>
              <w:ind w:right="181"/>
              <w:jc w:val="righ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2" w:type="dxa"/>
          </w:tcPr>
          <w:p>
            <w:pPr>
              <w:pStyle w:val="TableParagraph"/>
              <w:spacing w:before="130"/>
              <w:ind w:left="107" w:right="108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</w:tr>
      <w:tr>
        <w:trPr>
          <w:trHeight w:val="253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67" w:right="63"/>
              <w:rPr>
                <w:sz w:val="22"/>
              </w:rPr>
            </w:pPr>
            <w:r>
              <w:rPr>
                <w:sz w:val="22"/>
              </w:rPr>
              <w:t>3.2.1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ind w:left="49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вентиляции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117" w:right="111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117" w:right="110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18" w:right="115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ind w:left="118" w:right="116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113" w:right="107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9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ind w:left="109" w:right="109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right="181"/>
              <w:jc w:val="righ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left="107" w:right="108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</w:tr>
      <w:tr>
        <w:trPr>
          <w:trHeight w:val="253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67" w:right="63"/>
              <w:rPr>
                <w:sz w:val="22"/>
              </w:rPr>
            </w:pPr>
            <w:r>
              <w:rPr>
                <w:sz w:val="22"/>
              </w:rPr>
              <w:t>3.2.2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ind w:left="52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горячего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водоснабжения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749" w:type="dxa"/>
          </w:tcPr>
          <w:p>
            <w:pPr>
              <w:pStyle w:val="TableParagraph"/>
              <w:spacing w:line="251" w:lineRule="exact"/>
              <w:ind w:left="48" w:right="53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энергии,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всего,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32" w:lineRule="exact" w:before="3"/>
              <w:ind w:left="50" w:right="53"/>
              <w:rPr>
                <w:sz w:val="22"/>
              </w:rPr>
            </w:pPr>
            <w:r>
              <w:rPr>
                <w:sz w:val="22"/>
              </w:rPr>
              <w:t>числе: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5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1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1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18" w:right="115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93" w:type="dxa"/>
          </w:tcPr>
          <w:p>
            <w:pPr>
              <w:pStyle w:val="TableParagraph"/>
              <w:spacing w:before="125"/>
              <w:ind w:left="118" w:right="116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96" w:type="dxa"/>
          </w:tcPr>
          <w:p>
            <w:pPr>
              <w:pStyle w:val="TableParagraph"/>
              <w:spacing w:before="125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3" w:right="108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77" w:type="dxa"/>
          </w:tcPr>
          <w:p>
            <w:pPr>
              <w:pStyle w:val="TableParagraph"/>
              <w:spacing w:before="125"/>
              <w:ind w:left="109" w:right="10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72" w:type="dxa"/>
          </w:tcPr>
          <w:p>
            <w:pPr>
              <w:pStyle w:val="TableParagraph"/>
              <w:spacing w:before="125"/>
              <w:ind w:left="107" w:right="108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</w:tr>
      <w:tr>
        <w:trPr>
          <w:trHeight w:val="254" w:hRule="atLeast"/>
        </w:trPr>
        <w:tc>
          <w:tcPr>
            <w:tcW w:w="621" w:type="dxa"/>
          </w:tcPr>
          <w:p>
            <w:pPr>
              <w:pStyle w:val="TableParagraph"/>
              <w:spacing w:line="234" w:lineRule="exact"/>
              <w:ind w:left="67" w:right="59"/>
              <w:rPr>
                <w:sz w:val="22"/>
              </w:rPr>
            </w:pPr>
            <w:r>
              <w:rPr>
                <w:sz w:val="22"/>
              </w:rPr>
              <w:t>4.1</w:t>
            </w:r>
          </w:p>
        </w:tc>
        <w:tc>
          <w:tcPr>
            <w:tcW w:w="3749" w:type="dxa"/>
          </w:tcPr>
          <w:p>
            <w:pPr>
              <w:pStyle w:val="TableParagraph"/>
              <w:spacing w:line="234" w:lineRule="exact"/>
              <w:ind w:left="52" w:right="52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жилищном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фонде,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773" w:type="dxa"/>
          </w:tcPr>
          <w:p>
            <w:pPr>
              <w:pStyle w:val="TableParagraph"/>
              <w:spacing w:line="234" w:lineRule="exact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line="234" w:lineRule="exact"/>
              <w:ind w:left="117" w:right="111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88" w:type="dxa"/>
          </w:tcPr>
          <w:p>
            <w:pPr>
              <w:pStyle w:val="TableParagraph"/>
              <w:spacing w:line="234" w:lineRule="exact"/>
              <w:ind w:left="117" w:right="111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left="118" w:right="115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3" w:type="dxa"/>
          </w:tcPr>
          <w:p>
            <w:pPr>
              <w:pStyle w:val="TableParagraph"/>
              <w:spacing w:line="234" w:lineRule="exact"/>
              <w:ind w:left="118" w:right="116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6" w:type="dxa"/>
          </w:tcPr>
          <w:p>
            <w:pPr>
              <w:pStyle w:val="TableParagraph"/>
              <w:spacing w:line="234" w:lineRule="exact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81" w:type="dxa"/>
          </w:tcPr>
          <w:p>
            <w:pPr>
              <w:pStyle w:val="TableParagraph"/>
              <w:spacing w:line="234" w:lineRule="exact"/>
              <w:ind w:left="113" w:right="108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left="110" w:right="109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7" w:type="dxa"/>
          </w:tcPr>
          <w:p>
            <w:pPr>
              <w:pStyle w:val="TableParagraph"/>
              <w:spacing w:line="234" w:lineRule="exact"/>
              <w:ind w:left="109" w:right="109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2" w:type="dxa"/>
          </w:tcPr>
          <w:p>
            <w:pPr>
              <w:pStyle w:val="TableParagraph"/>
              <w:spacing w:line="234" w:lineRule="exact"/>
              <w:ind w:left="107" w:right="108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</w:tr>
      <w:tr>
        <w:trPr>
          <w:trHeight w:val="250" w:hRule="atLeast"/>
        </w:trPr>
        <w:tc>
          <w:tcPr>
            <w:tcW w:w="621" w:type="dxa"/>
          </w:tcPr>
          <w:p>
            <w:pPr>
              <w:pStyle w:val="TableParagraph"/>
              <w:spacing w:line="230" w:lineRule="exact"/>
              <w:ind w:left="67" w:right="63"/>
              <w:rPr>
                <w:sz w:val="22"/>
              </w:rPr>
            </w:pPr>
            <w:r>
              <w:rPr>
                <w:sz w:val="22"/>
              </w:rPr>
              <w:t>4.1.1</w:t>
            </w:r>
          </w:p>
        </w:tc>
        <w:tc>
          <w:tcPr>
            <w:tcW w:w="3749" w:type="dxa"/>
          </w:tcPr>
          <w:p>
            <w:pPr>
              <w:pStyle w:val="TableParagraph"/>
              <w:spacing w:line="230" w:lineRule="exact"/>
              <w:ind w:left="49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вентиляции</w:t>
            </w:r>
          </w:p>
        </w:tc>
        <w:tc>
          <w:tcPr>
            <w:tcW w:w="1773" w:type="dxa"/>
          </w:tcPr>
          <w:p>
            <w:pPr>
              <w:pStyle w:val="TableParagraph"/>
              <w:spacing w:line="230" w:lineRule="exact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line="230" w:lineRule="exact"/>
              <w:ind w:left="117" w:right="111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88" w:type="dxa"/>
          </w:tcPr>
          <w:p>
            <w:pPr>
              <w:pStyle w:val="TableParagraph"/>
              <w:spacing w:line="230" w:lineRule="exact"/>
              <w:ind w:left="117" w:right="111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ind w:left="118" w:right="115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3" w:type="dxa"/>
          </w:tcPr>
          <w:p>
            <w:pPr>
              <w:pStyle w:val="TableParagraph"/>
              <w:spacing w:line="230" w:lineRule="exact"/>
              <w:ind w:left="118" w:right="116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6" w:type="dxa"/>
          </w:tcPr>
          <w:p>
            <w:pPr>
              <w:pStyle w:val="TableParagraph"/>
              <w:spacing w:line="230" w:lineRule="exact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81" w:type="dxa"/>
          </w:tcPr>
          <w:p>
            <w:pPr>
              <w:pStyle w:val="TableParagraph"/>
              <w:spacing w:line="230" w:lineRule="exact"/>
              <w:ind w:left="113" w:right="108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left="110" w:right="109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7" w:type="dxa"/>
          </w:tcPr>
          <w:p>
            <w:pPr>
              <w:pStyle w:val="TableParagraph"/>
              <w:spacing w:line="230" w:lineRule="exact"/>
              <w:ind w:left="109" w:right="109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2" w:type="dxa"/>
          </w:tcPr>
          <w:p>
            <w:pPr>
              <w:pStyle w:val="TableParagraph"/>
              <w:spacing w:line="230" w:lineRule="exact"/>
              <w:ind w:left="107" w:right="108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</w:tr>
      <w:tr>
        <w:trPr>
          <w:trHeight w:val="254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67" w:right="63"/>
              <w:rPr>
                <w:sz w:val="22"/>
              </w:rPr>
            </w:pPr>
            <w:r>
              <w:rPr>
                <w:sz w:val="22"/>
              </w:rPr>
              <w:t>4.1.2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ind w:left="52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горячего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водоснабжения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5" w:hRule="atLeast"/>
        </w:trPr>
        <w:tc>
          <w:tcPr>
            <w:tcW w:w="621" w:type="dxa"/>
          </w:tcPr>
          <w:p>
            <w:pPr>
              <w:pStyle w:val="TableParagraph"/>
              <w:spacing w:before="125"/>
              <w:ind w:left="67" w:right="59"/>
              <w:rPr>
                <w:sz w:val="22"/>
              </w:rPr>
            </w:pPr>
            <w:r>
              <w:rPr>
                <w:sz w:val="22"/>
              </w:rPr>
              <w:t>4.2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1602" w:right="85" w:hanging="1505"/>
              <w:jc w:val="left"/>
              <w:rPr>
                <w:sz w:val="22"/>
              </w:rPr>
            </w:pPr>
            <w:r>
              <w:rPr>
                <w:sz w:val="22"/>
              </w:rPr>
              <w:t>В общественно-деловом фонде,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5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1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0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18" w:right="115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3" w:type="dxa"/>
          </w:tcPr>
          <w:p>
            <w:pPr>
              <w:pStyle w:val="TableParagraph"/>
              <w:spacing w:before="125"/>
              <w:ind w:left="118" w:right="116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249"/>
              <w:jc w:val="lef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6" w:type="dxa"/>
          </w:tcPr>
          <w:p>
            <w:pPr>
              <w:pStyle w:val="TableParagraph"/>
              <w:spacing w:before="125"/>
              <w:ind w:right="24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3" w:right="108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7" w:type="dxa"/>
          </w:tcPr>
          <w:p>
            <w:pPr>
              <w:pStyle w:val="TableParagraph"/>
              <w:spacing w:before="125"/>
              <w:ind w:left="109" w:right="10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right="238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2" w:type="dxa"/>
          </w:tcPr>
          <w:p>
            <w:pPr>
              <w:pStyle w:val="TableParagraph"/>
              <w:spacing w:before="125"/>
              <w:ind w:left="107" w:right="108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>
        <w:trPr>
          <w:trHeight w:val="254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67" w:right="63"/>
              <w:rPr>
                <w:sz w:val="22"/>
              </w:rPr>
            </w:pPr>
            <w:r>
              <w:rPr>
                <w:sz w:val="22"/>
              </w:rPr>
              <w:t>4.2.1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ind w:left="49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вентиляции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117" w:right="111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117" w:right="110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18" w:right="115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ind w:left="118" w:right="116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249"/>
              <w:jc w:val="lef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right="24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113" w:right="108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ind w:left="109" w:right="10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right="238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left="107" w:right="108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>
        <w:trPr>
          <w:trHeight w:val="254" w:hRule="atLeast"/>
        </w:trPr>
        <w:tc>
          <w:tcPr>
            <w:tcW w:w="621" w:type="dxa"/>
          </w:tcPr>
          <w:p>
            <w:pPr>
              <w:pStyle w:val="TableParagraph"/>
              <w:spacing w:line="235" w:lineRule="exact"/>
              <w:ind w:left="67" w:right="63"/>
              <w:rPr>
                <w:sz w:val="22"/>
              </w:rPr>
            </w:pPr>
            <w:r>
              <w:rPr>
                <w:sz w:val="22"/>
              </w:rPr>
              <w:t>4.2.2</w:t>
            </w:r>
          </w:p>
        </w:tc>
        <w:tc>
          <w:tcPr>
            <w:tcW w:w="3749" w:type="dxa"/>
          </w:tcPr>
          <w:p>
            <w:pPr>
              <w:pStyle w:val="TableParagraph"/>
              <w:spacing w:line="235" w:lineRule="exact"/>
              <w:ind w:left="52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горячего водоснабжения</w:t>
            </w:r>
          </w:p>
        </w:tc>
        <w:tc>
          <w:tcPr>
            <w:tcW w:w="1773" w:type="dxa"/>
          </w:tcPr>
          <w:p>
            <w:pPr>
              <w:pStyle w:val="TableParagraph"/>
              <w:spacing w:line="235" w:lineRule="exact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line="235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line="235" w:lineRule="exact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5" w:lineRule="exact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3" w:type="dxa"/>
          </w:tcPr>
          <w:p>
            <w:pPr>
              <w:pStyle w:val="TableParagraph"/>
              <w:spacing w:line="235" w:lineRule="exact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5" w:lineRule="exact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line="235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235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5" w:lineRule="exact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235" w:lineRule="exac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5" w:lineRule="exac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line="235" w:lineRule="exact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1034" w:right="459" w:hanging="572"/>
              <w:jc w:val="left"/>
              <w:rPr>
                <w:sz w:val="22"/>
              </w:rPr>
            </w:pPr>
            <w:r>
              <w:rPr>
                <w:sz w:val="22"/>
              </w:rPr>
              <w:t>Удельная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жилищном фонде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5"/>
              <w:ind w:left="55" w:right="56"/>
              <w:rPr>
                <w:sz w:val="22"/>
              </w:rPr>
            </w:pPr>
            <w:r>
              <w:rPr>
                <w:sz w:val="22"/>
              </w:rPr>
              <w:t>ккал/ч/м2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1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1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18" w:right="115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93" w:type="dxa"/>
          </w:tcPr>
          <w:p>
            <w:pPr>
              <w:pStyle w:val="TableParagraph"/>
              <w:spacing w:before="125"/>
              <w:ind w:left="118" w:right="116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96" w:type="dxa"/>
          </w:tcPr>
          <w:p>
            <w:pPr>
              <w:pStyle w:val="TableParagraph"/>
              <w:spacing w:before="125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3" w:right="108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9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77" w:type="dxa"/>
          </w:tcPr>
          <w:p>
            <w:pPr>
              <w:pStyle w:val="TableParagraph"/>
              <w:spacing w:before="125"/>
              <w:ind w:left="109" w:right="109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72" w:type="dxa"/>
          </w:tcPr>
          <w:p>
            <w:pPr>
              <w:pStyle w:val="TableParagraph"/>
              <w:spacing w:before="125"/>
              <w:ind w:left="107" w:right="108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</w:tr>
      <w:tr>
        <w:trPr>
          <w:trHeight w:val="757" w:hRule="atLeast"/>
        </w:trPr>
        <w:tc>
          <w:tcPr>
            <w:tcW w:w="62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749" w:type="dxa"/>
          </w:tcPr>
          <w:p>
            <w:pPr>
              <w:pStyle w:val="TableParagraph"/>
              <w:ind w:left="52" w:right="53"/>
              <w:rPr>
                <w:sz w:val="22"/>
              </w:rPr>
            </w:pPr>
            <w:r>
              <w:rPr>
                <w:sz w:val="22"/>
              </w:rPr>
              <w:t>Удельное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теплопотребление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отопление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жилищном</w:t>
            </w:r>
          </w:p>
          <w:p>
            <w:pPr>
              <w:pStyle w:val="TableParagraph"/>
              <w:spacing w:line="232" w:lineRule="exact"/>
              <w:ind w:left="52" w:right="52"/>
              <w:rPr>
                <w:sz w:val="22"/>
              </w:rPr>
            </w:pPr>
            <w:r>
              <w:rPr>
                <w:sz w:val="22"/>
              </w:rPr>
              <w:t>фонде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6" w:right="49"/>
              <w:rPr>
                <w:sz w:val="22"/>
              </w:rPr>
            </w:pPr>
            <w:r>
              <w:rPr>
                <w:sz w:val="22"/>
              </w:rPr>
              <w:t>Гкал/м2/год</w:t>
            </w:r>
          </w:p>
        </w:tc>
        <w:tc>
          <w:tcPr>
            <w:tcW w:w="88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7" w:right="111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8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7" w:right="111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9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8" w:right="115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93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8" w:right="116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9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9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8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3" w:right="108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7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0" w:right="109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7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9" w:right="109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7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7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7" w:right="108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</w:tr>
      <w:tr>
        <w:trPr>
          <w:trHeight w:val="254" w:hRule="atLeast"/>
        </w:trPr>
        <w:tc>
          <w:tcPr>
            <w:tcW w:w="621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749" w:type="dxa"/>
          </w:tcPr>
          <w:p>
            <w:pPr>
              <w:pStyle w:val="TableParagraph"/>
              <w:spacing w:line="234" w:lineRule="exact"/>
              <w:ind w:left="52" w:right="52"/>
              <w:rPr>
                <w:sz w:val="22"/>
              </w:rPr>
            </w:pPr>
            <w:r>
              <w:rPr>
                <w:sz w:val="22"/>
              </w:rPr>
              <w:t>Градус-сутки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отопительного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периода</w:t>
            </w:r>
          </w:p>
        </w:tc>
        <w:tc>
          <w:tcPr>
            <w:tcW w:w="1773" w:type="dxa"/>
          </w:tcPr>
          <w:p>
            <w:pPr>
              <w:pStyle w:val="TableParagraph"/>
              <w:spacing w:line="234" w:lineRule="exact"/>
              <w:ind w:left="55" w:right="56"/>
              <w:rPr>
                <w:sz w:val="22"/>
              </w:rPr>
            </w:pPr>
            <w:r>
              <w:rPr>
                <w:sz w:val="22"/>
              </w:rPr>
              <w:t>0С*сут</w:t>
            </w:r>
          </w:p>
        </w:tc>
        <w:tc>
          <w:tcPr>
            <w:tcW w:w="888" w:type="dxa"/>
          </w:tcPr>
          <w:p>
            <w:pPr>
              <w:pStyle w:val="TableParagraph"/>
              <w:spacing w:line="234" w:lineRule="exact"/>
              <w:ind w:left="117" w:right="115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88" w:type="dxa"/>
          </w:tcPr>
          <w:p>
            <w:pPr>
              <w:pStyle w:val="TableParagraph"/>
              <w:spacing w:line="234" w:lineRule="exact"/>
              <w:ind w:left="117" w:right="115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left="122" w:right="115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93" w:type="dxa"/>
          </w:tcPr>
          <w:p>
            <w:pPr>
              <w:pStyle w:val="TableParagraph"/>
              <w:spacing w:line="234" w:lineRule="exact"/>
              <w:ind w:left="122" w:right="116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right="133"/>
              <w:jc w:val="right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96" w:type="dxa"/>
          </w:tcPr>
          <w:p>
            <w:pPr>
              <w:pStyle w:val="TableParagraph"/>
              <w:spacing w:line="234" w:lineRule="exact"/>
              <w:ind w:right="137"/>
              <w:jc w:val="right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81" w:type="dxa"/>
          </w:tcPr>
          <w:p>
            <w:pPr>
              <w:pStyle w:val="TableParagraph"/>
              <w:spacing w:line="234" w:lineRule="exact"/>
              <w:ind w:left="113" w:right="112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left="110" w:right="110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77" w:type="dxa"/>
          </w:tcPr>
          <w:p>
            <w:pPr>
              <w:pStyle w:val="TableParagraph"/>
              <w:spacing w:line="234" w:lineRule="exact"/>
              <w:ind w:left="113" w:right="109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right="126"/>
              <w:jc w:val="right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72" w:type="dxa"/>
          </w:tcPr>
          <w:p>
            <w:pPr>
              <w:pStyle w:val="TableParagraph"/>
              <w:spacing w:line="234" w:lineRule="exact"/>
              <w:ind w:left="108" w:right="108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</w:tr>
      <w:tr>
        <w:trPr>
          <w:trHeight w:val="753" w:hRule="atLeast"/>
        </w:trPr>
        <w:tc>
          <w:tcPr>
            <w:tcW w:w="62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749" w:type="dxa"/>
          </w:tcPr>
          <w:p>
            <w:pPr>
              <w:pStyle w:val="TableParagraph"/>
              <w:ind w:left="52" w:right="49"/>
              <w:rPr>
                <w:sz w:val="22"/>
              </w:rPr>
            </w:pPr>
            <w:r>
              <w:rPr>
                <w:sz w:val="22"/>
              </w:rPr>
              <w:t>Удельное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приведенное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потребление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отопление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28" w:lineRule="exact"/>
              <w:ind w:left="52" w:right="53"/>
              <w:rPr>
                <w:sz w:val="22"/>
              </w:rPr>
            </w:pPr>
            <w:r>
              <w:rPr>
                <w:sz w:val="22"/>
              </w:rPr>
              <w:t>жилищном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6" w:right="56"/>
              <w:rPr>
                <w:sz w:val="22"/>
              </w:rPr>
            </w:pPr>
            <w:r>
              <w:rPr>
                <w:sz w:val="22"/>
              </w:rPr>
              <w:t>ккал/м2/(0С*сут)</w:t>
            </w:r>
          </w:p>
        </w:tc>
        <w:tc>
          <w:tcPr>
            <w:tcW w:w="88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7" w:right="111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8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7" w:right="110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9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8" w:right="115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93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8" w:right="116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9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49"/>
              <w:jc w:val="lef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9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44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8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3" w:right="108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7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0" w:right="109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7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9" w:right="109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7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38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7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7" w:right="108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</w:tbl>
    <w:p>
      <w:pPr>
        <w:spacing w:after="0"/>
        <w:rPr>
          <w:sz w:val="22"/>
        </w:rPr>
        <w:sectPr>
          <w:headerReference w:type="default" r:id="rId37"/>
          <w:footerReference w:type="default" r:id="rId38"/>
          <w:pgSz w:w="16840" w:h="11910" w:orient="landscape"/>
          <w:pgMar w:header="718" w:footer="278" w:top="1040" w:bottom="460" w:left="460" w:right="280"/>
        </w:sectPr>
      </w:pP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1"/>
        <w:gridCol w:w="3749"/>
        <w:gridCol w:w="1773"/>
        <w:gridCol w:w="888"/>
        <w:gridCol w:w="888"/>
        <w:gridCol w:w="892"/>
        <w:gridCol w:w="893"/>
        <w:gridCol w:w="892"/>
        <w:gridCol w:w="896"/>
        <w:gridCol w:w="881"/>
        <w:gridCol w:w="876"/>
        <w:gridCol w:w="877"/>
        <w:gridCol w:w="876"/>
        <w:gridCol w:w="872"/>
      </w:tblGrid>
      <w:tr>
        <w:trPr>
          <w:trHeight w:val="505" w:hRule="atLeast"/>
        </w:trPr>
        <w:tc>
          <w:tcPr>
            <w:tcW w:w="6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3749" w:type="dxa"/>
          </w:tcPr>
          <w:p>
            <w:pPr>
              <w:pStyle w:val="TableParagraph"/>
              <w:spacing w:before="129"/>
              <w:ind w:left="48" w:right="5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9"/>
              <w:ind w:left="55" w:right="56"/>
              <w:rPr>
                <w:sz w:val="22"/>
              </w:rPr>
            </w:pPr>
            <w:r>
              <w:rPr>
                <w:sz w:val="22"/>
              </w:rPr>
              <w:t>Ид.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измерения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right="212"/>
              <w:jc w:val="right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right="212"/>
              <w:jc w:val="right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118" w:right="115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893" w:type="dxa"/>
          </w:tcPr>
          <w:p>
            <w:pPr>
              <w:pStyle w:val="TableParagraph"/>
              <w:spacing w:before="129"/>
              <w:ind w:left="118" w:right="116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117" w:right="115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896" w:type="dxa"/>
          </w:tcPr>
          <w:p>
            <w:pPr>
              <w:pStyle w:val="TableParagraph"/>
              <w:spacing w:before="129"/>
              <w:ind w:left="177" w:right="17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881" w:type="dxa"/>
          </w:tcPr>
          <w:p>
            <w:pPr>
              <w:pStyle w:val="TableParagraph"/>
              <w:spacing w:before="129"/>
              <w:ind w:left="113" w:right="108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left="110" w:right="109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877" w:type="dxa"/>
          </w:tcPr>
          <w:p>
            <w:pPr>
              <w:pStyle w:val="TableParagraph"/>
              <w:spacing w:before="129"/>
              <w:ind w:left="109" w:right="109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876" w:type="dxa"/>
          </w:tcPr>
          <w:p>
            <w:pPr>
              <w:pStyle w:val="TableParagraph"/>
              <w:spacing w:line="252" w:lineRule="exact" w:before="1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212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872" w:type="dxa"/>
          </w:tcPr>
          <w:p>
            <w:pPr>
              <w:pStyle w:val="TableParagraph"/>
              <w:spacing w:line="252" w:lineRule="exact" w:before="1"/>
              <w:ind w:left="17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20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113" w:right="108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1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ind w:left="113" w:right="10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5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left="108" w:right="107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510" w:right="465" w:hanging="48"/>
              <w:jc w:val="left"/>
              <w:rPr>
                <w:sz w:val="22"/>
              </w:rPr>
            </w:pPr>
            <w:r>
              <w:rPr>
                <w:sz w:val="22"/>
              </w:rPr>
              <w:t>Удельная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общественно-деловом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фонде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5"/>
              <w:ind w:left="55" w:right="56"/>
              <w:rPr>
                <w:sz w:val="22"/>
              </w:rPr>
            </w:pPr>
            <w:r>
              <w:rPr>
                <w:sz w:val="22"/>
              </w:rPr>
              <w:t>ккал/ч/м2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18" w:right="115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93" w:type="dxa"/>
          </w:tcPr>
          <w:p>
            <w:pPr>
              <w:pStyle w:val="TableParagraph"/>
              <w:spacing w:before="125"/>
              <w:ind w:left="118" w:right="116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17" w:right="115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96" w:type="dxa"/>
          </w:tcPr>
          <w:p>
            <w:pPr>
              <w:pStyle w:val="TableParagraph"/>
              <w:spacing w:before="125"/>
              <w:ind w:left="177" w:right="171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3" w:right="108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9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77" w:type="dxa"/>
          </w:tcPr>
          <w:p>
            <w:pPr>
              <w:pStyle w:val="TableParagraph"/>
              <w:spacing w:before="125"/>
              <w:ind w:left="109" w:right="109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10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72" w:type="dxa"/>
          </w:tcPr>
          <w:p>
            <w:pPr>
              <w:pStyle w:val="TableParagraph"/>
              <w:spacing w:before="125"/>
              <w:ind w:left="107" w:right="108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</w:tr>
      <w:tr>
        <w:trPr>
          <w:trHeight w:val="758" w:hRule="atLeast"/>
        </w:trPr>
        <w:tc>
          <w:tcPr>
            <w:tcW w:w="6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67" w:right="56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174" w:right="171"/>
              <w:rPr>
                <w:sz w:val="22"/>
              </w:rPr>
            </w:pPr>
            <w:r>
              <w:rPr>
                <w:sz w:val="22"/>
              </w:rPr>
              <w:t>Удельное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приведенное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потребление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тепловой энергии на отопление 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общественно-деловом фонде</w:t>
            </w:r>
          </w:p>
        </w:tc>
        <w:tc>
          <w:tcPr>
            <w:tcW w:w="177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6" w:right="56"/>
              <w:rPr>
                <w:sz w:val="22"/>
              </w:rPr>
            </w:pPr>
            <w:r>
              <w:rPr>
                <w:sz w:val="22"/>
              </w:rPr>
              <w:t>ккал/м2/(0С*сут)</w:t>
            </w: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8" w:right="115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8" w:right="116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7" w:right="115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77" w:right="171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8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3" w:right="108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09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7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09" w:right="109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10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7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07" w:right="108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</w:tr>
      <w:tr>
        <w:trPr>
          <w:trHeight w:val="253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67" w:right="56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ind w:left="52" w:right="53"/>
              <w:rPr>
                <w:sz w:val="22"/>
              </w:rPr>
            </w:pPr>
            <w:r>
              <w:rPr>
                <w:sz w:val="22"/>
              </w:rPr>
              <w:t>Средняя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плотность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нагрузки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ind w:left="56" w:right="56"/>
              <w:rPr>
                <w:sz w:val="22"/>
              </w:rPr>
            </w:pPr>
            <w:r>
              <w:rPr>
                <w:sz w:val="22"/>
              </w:rPr>
              <w:t>Гкал/ч/га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right="183"/>
              <w:jc w:val="right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21" w:right="115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ind w:left="121" w:right="116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20" w:right="115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left="178" w:right="16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113" w:right="105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6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ind w:left="112" w:right="10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8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left="108" w:right="108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</w:tr>
      <w:tr>
        <w:trPr>
          <w:trHeight w:val="758" w:hRule="atLeast"/>
        </w:trPr>
        <w:tc>
          <w:tcPr>
            <w:tcW w:w="6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67" w:right="5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749" w:type="dxa"/>
          </w:tcPr>
          <w:p>
            <w:pPr>
              <w:pStyle w:val="TableParagraph"/>
              <w:spacing w:before="1"/>
              <w:ind w:left="52" w:right="52"/>
              <w:rPr>
                <w:sz w:val="22"/>
              </w:rPr>
            </w:pPr>
            <w:r>
              <w:rPr>
                <w:sz w:val="22"/>
              </w:rPr>
              <w:t>Средняя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плотность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отопление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жилищном</w:t>
            </w:r>
          </w:p>
          <w:p>
            <w:pPr>
              <w:pStyle w:val="TableParagraph"/>
              <w:spacing w:line="231" w:lineRule="exact"/>
              <w:ind w:left="52" w:right="52"/>
              <w:rPr>
                <w:sz w:val="22"/>
              </w:rPr>
            </w:pPr>
            <w:r>
              <w:rPr>
                <w:sz w:val="22"/>
              </w:rPr>
              <w:t>фонде</w:t>
            </w:r>
          </w:p>
        </w:tc>
        <w:tc>
          <w:tcPr>
            <w:tcW w:w="177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6" w:right="54"/>
              <w:rPr>
                <w:sz w:val="22"/>
              </w:rPr>
            </w:pPr>
            <w:r>
              <w:rPr>
                <w:sz w:val="22"/>
              </w:rPr>
              <w:t>Гкал/га</w:t>
            </w: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184"/>
              <w:jc w:val="right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184"/>
              <w:jc w:val="right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8" w:right="115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8" w:right="116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7" w:right="115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77" w:right="171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8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3" w:right="108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09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7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09" w:right="109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10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7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07" w:right="108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</w:tr>
      <w:tr>
        <w:trPr>
          <w:trHeight w:val="505" w:hRule="atLeast"/>
        </w:trPr>
        <w:tc>
          <w:tcPr>
            <w:tcW w:w="621" w:type="dxa"/>
          </w:tcPr>
          <w:p>
            <w:pPr>
              <w:pStyle w:val="TableParagraph"/>
              <w:spacing w:before="129"/>
              <w:ind w:left="67" w:right="56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530" w:right="456" w:hanging="68"/>
              <w:jc w:val="left"/>
              <w:rPr>
                <w:sz w:val="22"/>
              </w:rPr>
            </w:pPr>
            <w:r>
              <w:rPr>
                <w:sz w:val="22"/>
              </w:rPr>
              <w:t>Средняя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отопление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одного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жителя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9"/>
              <w:ind w:left="56" w:right="54"/>
              <w:rPr>
                <w:sz w:val="22"/>
              </w:rPr>
            </w:pPr>
            <w:r>
              <w:rPr>
                <w:sz w:val="22"/>
              </w:rPr>
              <w:t>Гкал/чел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3" w:type="dxa"/>
          </w:tcPr>
          <w:p>
            <w:pPr>
              <w:pStyle w:val="TableParagraph"/>
              <w:spacing w:before="129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before="129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29"/>
              <w:ind w:left="67" w:right="56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530" w:right="112" w:hanging="408"/>
              <w:jc w:val="left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отопление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одного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жителя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9"/>
              <w:ind w:left="56" w:right="56"/>
              <w:rPr>
                <w:sz w:val="22"/>
              </w:rPr>
            </w:pPr>
            <w:r>
              <w:rPr>
                <w:sz w:val="22"/>
              </w:rPr>
              <w:t>Гкал/чел/год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3" w:type="dxa"/>
          </w:tcPr>
          <w:p>
            <w:pPr>
              <w:pStyle w:val="TableParagraph"/>
              <w:spacing w:before="129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before="129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18" w:footer="278" w:top="1040" w:bottom="460" w:left="460" w:right="280"/>
        </w:sectPr>
      </w:pPr>
    </w:p>
    <w:p>
      <w:pPr>
        <w:pStyle w:val="BodyText"/>
        <w:spacing w:line="242" w:lineRule="auto" w:before="78"/>
        <w:ind w:left="107" w:firstLine="708"/>
      </w:pPr>
      <w:r>
        <w:rPr/>
        <w:t>Индикаторы,</w:t>
      </w:r>
      <w:r>
        <w:rPr>
          <w:spacing w:val="24"/>
        </w:rPr>
        <w:t> </w:t>
      </w:r>
      <w:r>
        <w:rPr/>
        <w:t>характеризующие</w:t>
      </w:r>
      <w:r>
        <w:rPr>
          <w:spacing w:val="22"/>
        </w:rPr>
        <w:t> </w:t>
      </w:r>
      <w:r>
        <w:rPr/>
        <w:t>динамику</w:t>
      </w:r>
      <w:r>
        <w:rPr>
          <w:spacing w:val="19"/>
        </w:rPr>
        <w:t> </w:t>
      </w:r>
      <w:r>
        <w:rPr/>
        <w:t>функционирования</w:t>
      </w:r>
      <w:r>
        <w:rPr>
          <w:spacing w:val="21"/>
        </w:rPr>
        <w:t> </w:t>
      </w:r>
      <w:r>
        <w:rPr/>
        <w:t>источников</w:t>
      </w:r>
      <w:r>
        <w:rPr>
          <w:spacing w:val="22"/>
        </w:rPr>
        <w:t> </w:t>
      </w:r>
      <w:r>
        <w:rPr/>
        <w:t>тепловой</w:t>
      </w:r>
      <w:r>
        <w:rPr>
          <w:spacing w:val="21"/>
        </w:rPr>
        <w:t> </w:t>
      </w:r>
      <w:r>
        <w:rPr/>
        <w:t>энергии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системе</w:t>
      </w:r>
      <w:r>
        <w:rPr>
          <w:spacing w:val="19"/>
        </w:rPr>
        <w:t> </w:t>
      </w:r>
      <w:r>
        <w:rPr/>
        <w:t>теплоснабжения</w:t>
      </w:r>
      <w:r>
        <w:rPr>
          <w:spacing w:val="-67"/>
        </w:rPr>
        <w:t> </w:t>
      </w:r>
      <w:r>
        <w:rPr/>
        <w:t>Котельная№21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-4"/>
        </w:rPr>
        <w:t> </w:t>
      </w:r>
      <w:r>
        <w:rPr/>
        <w:t>деятельности</w:t>
      </w:r>
      <w:r>
        <w:rPr>
          <w:spacing w:val="-1"/>
        </w:rPr>
        <w:t> </w:t>
      </w:r>
      <w:r>
        <w:rPr/>
        <w:t>единой</w:t>
      </w:r>
      <w:r>
        <w:rPr>
          <w:spacing w:val="-1"/>
        </w:rPr>
        <w:t> </w:t>
      </w:r>
      <w:r>
        <w:rPr/>
        <w:t>теплоснабжающей</w:t>
      </w:r>
      <w:r>
        <w:rPr>
          <w:spacing w:val="-1"/>
        </w:rPr>
        <w:t> </w:t>
      </w:r>
      <w:r>
        <w:rPr/>
        <w:t>организации</w:t>
      </w:r>
      <w:r>
        <w:rPr>
          <w:spacing w:val="6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</w:t>
      </w:r>
    </w:p>
    <w:p>
      <w:pPr>
        <w:spacing w:before="49" w:after="17"/>
        <w:ind w:left="0" w:right="100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34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4"/>
        <w:gridCol w:w="4669"/>
        <w:gridCol w:w="1284"/>
        <w:gridCol w:w="876"/>
        <w:gridCol w:w="880"/>
        <w:gridCol w:w="880"/>
        <w:gridCol w:w="881"/>
        <w:gridCol w:w="876"/>
        <w:gridCol w:w="880"/>
        <w:gridCol w:w="873"/>
        <w:gridCol w:w="868"/>
        <w:gridCol w:w="861"/>
        <w:gridCol w:w="860"/>
        <w:gridCol w:w="860"/>
      </w:tblGrid>
      <w:tr>
        <w:trPr>
          <w:trHeight w:val="506" w:hRule="atLeast"/>
        </w:trPr>
        <w:tc>
          <w:tcPr>
            <w:tcW w:w="324" w:type="dxa"/>
          </w:tcPr>
          <w:p>
            <w:pPr>
              <w:pStyle w:val="TableParagraph"/>
              <w:spacing w:before="126"/>
              <w:ind w:left="5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4669" w:type="dxa"/>
          </w:tcPr>
          <w:p>
            <w:pPr>
              <w:pStyle w:val="TableParagraph"/>
              <w:spacing w:before="126"/>
              <w:ind w:left="1103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1284" w:type="dxa"/>
          </w:tcPr>
          <w:p>
            <w:pPr>
              <w:pStyle w:val="TableParagraph"/>
              <w:spacing w:line="251" w:lineRule="exact"/>
              <w:ind w:left="82" w:right="79"/>
              <w:rPr>
                <w:sz w:val="22"/>
              </w:rPr>
            </w:pPr>
            <w:r>
              <w:rPr>
                <w:sz w:val="22"/>
              </w:rPr>
              <w:t>Ид.</w:t>
            </w:r>
          </w:p>
          <w:p>
            <w:pPr>
              <w:pStyle w:val="TableParagraph"/>
              <w:spacing w:line="232" w:lineRule="exact" w:before="3"/>
              <w:ind w:left="79" w:right="79"/>
              <w:rPr>
                <w:sz w:val="22"/>
              </w:rPr>
            </w:pPr>
            <w:r>
              <w:rPr>
                <w:sz w:val="22"/>
              </w:rPr>
              <w:t>измерения</w:t>
            </w:r>
          </w:p>
        </w:tc>
        <w:tc>
          <w:tcPr>
            <w:tcW w:w="876" w:type="dxa"/>
          </w:tcPr>
          <w:p>
            <w:pPr>
              <w:pStyle w:val="TableParagraph"/>
              <w:spacing w:before="126"/>
              <w:ind w:left="110" w:right="104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880" w:type="dxa"/>
          </w:tcPr>
          <w:p>
            <w:pPr>
              <w:pStyle w:val="TableParagraph"/>
              <w:spacing w:before="126"/>
              <w:ind w:left="168" w:right="165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880" w:type="dxa"/>
          </w:tcPr>
          <w:p>
            <w:pPr>
              <w:pStyle w:val="TableParagraph"/>
              <w:spacing w:before="126"/>
              <w:ind w:left="168" w:right="165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881" w:type="dxa"/>
          </w:tcPr>
          <w:p>
            <w:pPr>
              <w:pStyle w:val="TableParagraph"/>
              <w:spacing w:before="126"/>
              <w:ind w:left="113" w:right="111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876" w:type="dxa"/>
          </w:tcPr>
          <w:p>
            <w:pPr>
              <w:pStyle w:val="TableParagraph"/>
              <w:spacing w:before="126"/>
              <w:ind w:left="110" w:right="104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880" w:type="dxa"/>
          </w:tcPr>
          <w:p>
            <w:pPr>
              <w:pStyle w:val="TableParagraph"/>
              <w:spacing w:before="126"/>
              <w:ind w:left="168" w:right="166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873" w:type="dxa"/>
          </w:tcPr>
          <w:p>
            <w:pPr>
              <w:pStyle w:val="TableParagraph"/>
              <w:spacing w:before="126"/>
              <w:ind w:left="168" w:right="158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868" w:type="dxa"/>
          </w:tcPr>
          <w:p>
            <w:pPr>
              <w:pStyle w:val="TableParagraph"/>
              <w:spacing w:before="126"/>
              <w:ind w:left="164" w:right="159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861" w:type="dxa"/>
          </w:tcPr>
          <w:p>
            <w:pPr>
              <w:pStyle w:val="TableParagraph"/>
              <w:spacing w:before="126"/>
              <w:ind w:left="160" w:right="156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860" w:type="dxa"/>
          </w:tcPr>
          <w:p>
            <w:pPr>
              <w:pStyle w:val="TableParagraph"/>
              <w:spacing w:line="251" w:lineRule="exact"/>
              <w:ind w:left="170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 w:before="3"/>
              <w:ind w:left="206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860" w:type="dxa"/>
          </w:tcPr>
          <w:p>
            <w:pPr>
              <w:pStyle w:val="TableParagraph"/>
              <w:spacing w:line="251" w:lineRule="exact"/>
              <w:ind w:left="170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 w:before="3"/>
              <w:ind w:left="206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324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669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84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80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80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81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80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73" w:type="dxa"/>
          </w:tcPr>
          <w:p>
            <w:pPr>
              <w:pStyle w:val="TableParagraph"/>
              <w:spacing w:line="234" w:lineRule="exact"/>
              <w:ind w:left="168" w:right="159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68" w:type="dxa"/>
          </w:tcPr>
          <w:p>
            <w:pPr>
              <w:pStyle w:val="TableParagraph"/>
              <w:spacing w:line="234" w:lineRule="exact"/>
              <w:ind w:left="163" w:right="159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61" w:type="dxa"/>
          </w:tcPr>
          <w:p>
            <w:pPr>
              <w:pStyle w:val="TableParagraph"/>
              <w:spacing w:line="234" w:lineRule="exact"/>
              <w:ind w:left="160" w:right="149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60" w:type="dxa"/>
          </w:tcPr>
          <w:p>
            <w:pPr>
              <w:pStyle w:val="TableParagraph"/>
              <w:spacing w:line="234" w:lineRule="exact"/>
              <w:ind w:left="159" w:right="151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60" w:type="dxa"/>
          </w:tcPr>
          <w:p>
            <w:pPr>
              <w:pStyle w:val="TableParagraph"/>
              <w:spacing w:line="234" w:lineRule="exact"/>
              <w:ind w:left="159" w:right="151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250" w:hRule="atLeast"/>
        </w:trPr>
        <w:tc>
          <w:tcPr>
            <w:tcW w:w="324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669" w:type="dxa"/>
          </w:tcPr>
          <w:p>
            <w:pPr>
              <w:pStyle w:val="TableParagraph"/>
              <w:spacing w:line="230" w:lineRule="exact"/>
              <w:ind w:left="167"/>
              <w:jc w:val="left"/>
              <w:rPr>
                <w:sz w:val="22"/>
              </w:rPr>
            </w:pPr>
            <w:r>
              <w:rPr>
                <w:sz w:val="22"/>
              </w:rPr>
              <w:t>Установленная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мощность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84" w:type="dxa"/>
          </w:tcPr>
          <w:p>
            <w:pPr>
              <w:pStyle w:val="TableParagraph"/>
              <w:spacing w:line="230" w:lineRule="exact"/>
              <w:ind w:left="79" w:right="79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left="110" w:right="100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80" w:type="dxa"/>
          </w:tcPr>
          <w:p>
            <w:pPr>
              <w:pStyle w:val="TableParagraph"/>
              <w:spacing w:line="230" w:lineRule="exact"/>
              <w:ind w:left="168" w:right="161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80" w:type="dxa"/>
          </w:tcPr>
          <w:p>
            <w:pPr>
              <w:pStyle w:val="TableParagraph"/>
              <w:spacing w:line="230" w:lineRule="exact"/>
              <w:ind w:left="168" w:right="161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81" w:type="dxa"/>
          </w:tcPr>
          <w:p>
            <w:pPr>
              <w:pStyle w:val="TableParagraph"/>
              <w:spacing w:line="230" w:lineRule="exact"/>
              <w:ind w:left="113" w:right="107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left="110" w:right="100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80" w:type="dxa"/>
          </w:tcPr>
          <w:p>
            <w:pPr>
              <w:pStyle w:val="TableParagraph"/>
              <w:spacing w:line="230" w:lineRule="exact"/>
              <w:ind w:left="168" w:right="162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73" w:type="dxa"/>
          </w:tcPr>
          <w:p>
            <w:pPr>
              <w:pStyle w:val="TableParagraph"/>
              <w:spacing w:line="230" w:lineRule="exact"/>
              <w:ind w:left="165" w:right="159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68" w:type="dxa"/>
          </w:tcPr>
          <w:p>
            <w:pPr>
              <w:pStyle w:val="TableParagraph"/>
              <w:spacing w:line="230" w:lineRule="exact"/>
              <w:ind w:left="160" w:right="159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61" w:type="dxa"/>
          </w:tcPr>
          <w:p>
            <w:pPr>
              <w:pStyle w:val="TableParagraph"/>
              <w:spacing w:line="230" w:lineRule="exact"/>
              <w:ind w:left="160" w:right="152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860" w:type="dxa"/>
          </w:tcPr>
          <w:p>
            <w:pPr>
              <w:pStyle w:val="TableParagraph"/>
              <w:spacing w:line="230" w:lineRule="exact"/>
              <w:ind w:left="159" w:right="151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860" w:type="dxa"/>
          </w:tcPr>
          <w:p>
            <w:pPr>
              <w:pStyle w:val="TableParagraph"/>
              <w:spacing w:line="230" w:lineRule="exact"/>
              <w:ind w:left="290"/>
              <w:jc w:val="lef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>
        <w:trPr>
          <w:trHeight w:val="506" w:hRule="atLeast"/>
        </w:trPr>
        <w:tc>
          <w:tcPr>
            <w:tcW w:w="324" w:type="dxa"/>
          </w:tcPr>
          <w:p>
            <w:pPr>
              <w:pStyle w:val="TableParagraph"/>
              <w:spacing w:before="129"/>
              <w:ind w:left="2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669" w:type="dxa"/>
          </w:tcPr>
          <w:p>
            <w:pPr>
              <w:pStyle w:val="TableParagraph"/>
              <w:spacing w:line="252" w:lineRule="exact"/>
              <w:ind w:left="1747" w:right="525" w:hanging="1217"/>
              <w:jc w:val="left"/>
              <w:rPr>
                <w:sz w:val="22"/>
              </w:rPr>
            </w:pPr>
            <w:r>
              <w:rPr>
                <w:sz w:val="22"/>
              </w:rPr>
              <w:t>Присоединенная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коллекторах</w:t>
            </w:r>
          </w:p>
        </w:tc>
        <w:tc>
          <w:tcPr>
            <w:tcW w:w="1284" w:type="dxa"/>
          </w:tcPr>
          <w:p>
            <w:pPr>
              <w:pStyle w:val="TableParagraph"/>
              <w:spacing w:before="129"/>
              <w:ind w:left="79" w:right="79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left="110" w:right="104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80" w:type="dxa"/>
          </w:tcPr>
          <w:p>
            <w:pPr>
              <w:pStyle w:val="TableParagraph"/>
              <w:spacing w:before="129"/>
              <w:ind w:left="168" w:right="165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80" w:type="dxa"/>
          </w:tcPr>
          <w:p>
            <w:pPr>
              <w:pStyle w:val="TableParagraph"/>
              <w:spacing w:before="129"/>
              <w:ind w:left="168" w:right="165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81" w:type="dxa"/>
          </w:tcPr>
          <w:p>
            <w:pPr>
              <w:pStyle w:val="TableParagraph"/>
              <w:spacing w:before="129"/>
              <w:ind w:left="113" w:right="111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left="110" w:right="104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80" w:type="dxa"/>
          </w:tcPr>
          <w:p>
            <w:pPr>
              <w:pStyle w:val="TableParagraph"/>
              <w:spacing w:before="129"/>
              <w:ind w:left="168" w:right="166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73" w:type="dxa"/>
          </w:tcPr>
          <w:p>
            <w:pPr>
              <w:pStyle w:val="TableParagraph"/>
              <w:spacing w:before="129"/>
              <w:ind w:left="168" w:right="158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68" w:type="dxa"/>
          </w:tcPr>
          <w:p>
            <w:pPr>
              <w:pStyle w:val="TableParagraph"/>
              <w:spacing w:before="129"/>
              <w:ind w:left="164" w:right="159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61" w:type="dxa"/>
          </w:tcPr>
          <w:p>
            <w:pPr>
              <w:pStyle w:val="TableParagraph"/>
              <w:spacing w:before="129"/>
              <w:ind w:left="160" w:right="156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60" w:type="dxa"/>
          </w:tcPr>
          <w:p>
            <w:pPr>
              <w:pStyle w:val="TableParagraph"/>
              <w:spacing w:before="129"/>
              <w:ind w:left="159" w:right="155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60" w:type="dxa"/>
          </w:tcPr>
          <w:p>
            <w:pPr>
              <w:pStyle w:val="TableParagraph"/>
              <w:spacing w:before="129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</w:tr>
      <w:tr>
        <w:trPr>
          <w:trHeight w:val="253" w:hRule="atLeast"/>
        </w:trPr>
        <w:tc>
          <w:tcPr>
            <w:tcW w:w="324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669" w:type="dxa"/>
          </w:tcPr>
          <w:p>
            <w:pPr>
              <w:pStyle w:val="TableParagraph"/>
              <w:spacing w:line="232" w:lineRule="exact" w:before="1"/>
              <w:ind w:left="751"/>
              <w:jc w:val="left"/>
              <w:rPr>
                <w:sz w:val="22"/>
              </w:rPr>
            </w:pPr>
            <w:r>
              <w:rPr>
                <w:sz w:val="22"/>
              </w:rPr>
              <w:t>Доля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резерва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мощности</w:t>
            </w:r>
          </w:p>
        </w:tc>
        <w:tc>
          <w:tcPr>
            <w:tcW w:w="1284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0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1"/>
              <w:ind w:left="168" w:right="161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1"/>
              <w:ind w:left="168" w:right="161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113" w:right="107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0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1"/>
              <w:ind w:left="168" w:right="162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73" w:type="dxa"/>
          </w:tcPr>
          <w:p>
            <w:pPr>
              <w:pStyle w:val="TableParagraph"/>
              <w:spacing w:line="232" w:lineRule="exact" w:before="1"/>
              <w:ind w:left="164" w:right="159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68" w:type="dxa"/>
          </w:tcPr>
          <w:p>
            <w:pPr>
              <w:pStyle w:val="TableParagraph"/>
              <w:spacing w:line="232" w:lineRule="exact" w:before="1"/>
              <w:ind w:left="160" w:right="159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61" w:type="dxa"/>
          </w:tcPr>
          <w:p>
            <w:pPr>
              <w:pStyle w:val="TableParagraph"/>
              <w:spacing w:line="232" w:lineRule="exact" w:before="1"/>
              <w:ind w:left="160" w:right="156"/>
              <w:rPr>
                <w:sz w:val="22"/>
              </w:rPr>
            </w:pPr>
            <w:r>
              <w:rPr>
                <w:sz w:val="22"/>
              </w:rPr>
              <w:t>26,7</w:t>
            </w:r>
          </w:p>
        </w:tc>
        <w:tc>
          <w:tcPr>
            <w:tcW w:w="860" w:type="dxa"/>
          </w:tcPr>
          <w:p>
            <w:pPr>
              <w:pStyle w:val="TableParagraph"/>
              <w:spacing w:line="232" w:lineRule="exact" w:before="1"/>
              <w:ind w:left="159" w:right="155"/>
              <w:rPr>
                <w:sz w:val="22"/>
              </w:rPr>
            </w:pPr>
            <w:r>
              <w:rPr>
                <w:sz w:val="22"/>
              </w:rPr>
              <w:t>26,7</w:t>
            </w:r>
          </w:p>
        </w:tc>
        <w:tc>
          <w:tcPr>
            <w:tcW w:w="860" w:type="dxa"/>
          </w:tcPr>
          <w:p>
            <w:pPr>
              <w:pStyle w:val="TableParagraph"/>
              <w:spacing w:line="232" w:lineRule="exact" w:before="1"/>
              <w:ind w:right="228"/>
              <w:jc w:val="right"/>
              <w:rPr>
                <w:sz w:val="22"/>
              </w:rPr>
            </w:pPr>
            <w:r>
              <w:rPr>
                <w:sz w:val="22"/>
              </w:rPr>
              <w:t>26,7</w:t>
            </w:r>
          </w:p>
        </w:tc>
      </w:tr>
      <w:tr>
        <w:trPr>
          <w:trHeight w:val="254" w:hRule="atLeast"/>
        </w:trPr>
        <w:tc>
          <w:tcPr>
            <w:tcW w:w="324" w:type="dxa"/>
          </w:tcPr>
          <w:p>
            <w:pPr>
              <w:pStyle w:val="TableParagraph"/>
              <w:spacing w:line="232" w:lineRule="exact" w:before="2"/>
              <w:ind w:left="2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669" w:type="dxa"/>
          </w:tcPr>
          <w:p>
            <w:pPr>
              <w:pStyle w:val="TableParagraph"/>
              <w:spacing w:line="232" w:lineRule="exact" w:before="2"/>
              <w:ind w:left="439"/>
              <w:jc w:val="left"/>
              <w:rPr>
                <w:sz w:val="22"/>
              </w:rPr>
            </w:pPr>
            <w:r>
              <w:rPr>
                <w:sz w:val="22"/>
              </w:rPr>
              <w:t>Отпуск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коллекторов</w:t>
            </w:r>
          </w:p>
        </w:tc>
        <w:tc>
          <w:tcPr>
            <w:tcW w:w="1284" w:type="dxa"/>
          </w:tcPr>
          <w:p>
            <w:pPr>
              <w:pStyle w:val="TableParagraph"/>
              <w:spacing w:line="232" w:lineRule="exact" w:before="2"/>
              <w:ind w:left="81" w:right="79"/>
              <w:rPr>
                <w:sz w:val="22"/>
              </w:rPr>
            </w:pPr>
            <w:r>
              <w:rPr>
                <w:sz w:val="22"/>
              </w:rPr>
              <w:t>тыс. Гкал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2"/>
              <w:ind w:left="110" w:right="104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2"/>
              <w:ind w:left="168" w:right="165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2"/>
              <w:ind w:left="168" w:right="165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2"/>
              <w:ind w:left="113" w:right="111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2"/>
              <w:ind w:left="110" w:right="104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2"/>
              <w:ind w:left="168" w:right="166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73" w:type="dxa"/>
          </w:tcPr>
          <w:p>
            <w:pPr>
              <w:pStyle w:val="TableParagraph"/>
              <w:spacing w:line="232" w:lineRule="exact" w:before="2"/>
              <w:ind w:left="168" w:right="159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68" w:type="dxa"/>
          </w:tcPr>
          <w:p>
            <w:pPr>
              <w:pStyle w:val="TableParagraph"/>
              <w:spacing w:line="232" w:lineRule="exact" w:before="2"/>
              <w:ind w:left="164" w:right="159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61" w:type="dxa"/>
          </w:tcPr>
          <w:p>
            <w:pPr>
              <w:pStyle w:val="TableParagraph"/>
              <w:spacing w:line="232" w:lineRule="exact" w:before="2"/>
              <w:ind w:left="160" w:right="156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60" w:type="dxa"/>
          </w:tcPr>
          <w:p>
            <w:pPr>
              <w:pStyle w:val="TableParagraph"/>
              <w:spacing w:line="232" w:lineRule="exact" w:before="2"/>
              <w:ind w:left="159" w:right="155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60" w:type="dxa"/>
          </w:tcPr>
          <w:p>
            <w:pPr>
              <w:pStyle w:val="TableParagraph"/>
              <w:spacing w:line="232" w:lineRule="exact" w:before="2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</w:tr>
      <w:tr>
        <w:trPr>
          <w:trHeight w:val="758" w:hRule="atLeast"/>
        </w:trPr>
        <w:tc>
          <w:tcPr>
            <w:tcW w:w="32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669" w:type="dxa"/>
          </w:tcPr>
          <w:p>
            <w:pPr>
              <w:pStyle w:val="TableParagraph"/>
              <w:spacing w:line="251" w:lineRule="exact"/>
              <w:ind w:left="66" w:right="69"/>
              <w:rPr>
                <w:sz w:val="22"/>
              </w:rPr>
            </w:pPr>
            <w:r>
              <w:rPr>
                <w:sz w:val="22"/>
              </w:rPr>
              <w:t>Удельный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условного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топлива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</w:t>
            </w:r>
          </w:p>
          <w:p>
            <w:pPr>
              <w:pStyle w:val="TableParagraph"/>
              <w:spacing w:line="252" w:lineRule="exact"/>
              <w:ind w:left="66" w:right="69"/>
              <w:rPr>
                <w:sz w:val="22"/>
              </w:rPr>
            </w:pPr>
            <w:r>
              <w:rPr>
                <w:sz w:val="22"/>
              </w:rPr>
              <w:t>тепловую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отпущенную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коллекторов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8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4" w:right="79"/>
              <w:rPr>
                <w:sz w:val="22"/>
              </w:rPr>
            </w:pPr>
            <w:r>
              <w:rPr>
                <w:sz w:val="22"/>
              </w:rPr>
              <w:t>кг.у.т./Гкал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04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8" w:right="165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8" w:right="165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8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3" w:right="111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04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8" w:right="166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7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8" w:right="159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4" w:right="159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6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0" w:right="156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  <w:tc>
          <w:tcPr>
            <w:tcW w:w="86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59" w:right="155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  <w:tc>
          <w:tcPr>
            <w:tcW w:w="86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172"/>
              <w:jc w:val="right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</w:tr>
      <w:tr>
        <w:trPr>
          <w:trHeight w:val="506" w:hRule="atLeast"/>
        </w:trPr>
        <w:tc>
          <w:tcPr>
            <w:tcW w:w="324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669" w:type="dxa"/>
          </w:tcPr>
          <w:p>
            <w:pPr>
              <w:pStyle w:val="TableParagraph"/>
              <w:spacing w:line="252" w:lineRule="exact"/>
              <w:ind w:left="1955" w:right="41" w:hanging="1917"/>
              <w:jc w:val="left"/>
              <w:rPr>
                <w:sz w:val="22"/>
              </w:rPr>
            </w:pPr>
            <w:r>
              <w:rPr>
                <w:sz w:val="22"/>
              </w:rPr>
              <w:t>Коэффициент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полезного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использования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теплоты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  <w:tc>
          <w:tcPr>
            <w:tcW w:w="1284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before="125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324" w:type="dxa"/>
          </w:tcPr>
          <w:p>
            <w:pPr>
              <w:pStyle w:val="TableParagraph"/>
              <w:spacing w:line="232" w:lineRule="exact" w:before="2"/>
              <w:ind w:left="2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669" w:type="dxa"/>
          </w:tcPr>
          <w:p>
            <w:pPr>
              <w:pStyle w:val="TableParagraph"/>
              <w:spacing w:line="232" w:lineRule="exact" w:before="2"/>
              <w:ind w:right="68"/>
              <w:jc w:val="right"/>
              <w:rPr>
                <w:sz w:val="22"/>
              </w:rPr>
            </w:pPr>
            <w:r>
              <w:rPr>
                <w:sz w:val="22"/>
              </w:rPr>
              <w:t>Число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часов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использования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мощности</w:t>
            </w:r>
          </w:p>
        </w:tc>
        <w:tc>
          <w:tcPr>
            <w:tcW w:w="1284" w:type="dxa"/>
          </w:tcPr>
          <w:p>
            <w:pPr>
              <w:pStyle w:val="TableParagraph"/>
              <w:spacing w:line="232" w:lineRule="exact" w:before="2"/>
              <w:ind w:left="83" w:right="79"/>
              <w:rPr>
                <w:sz w:val="22"/>
              </w:rPr>
            </w:pPr>
            <w:r>
              <w:rPr>
                <w:sz w:val="22"/>
              </w:rPr>
              <w:t>ч/год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2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2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2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2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2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2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line="232" w:lineRule="exact" w:before="2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line="232" w:lineRule="exact" w:before="2"/>
              <w:ind w:left="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324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669" w:type="dxa"/>
          </w:tcPr>
          <w:p>
            <w:pPr>
              <w:pStyle w:val="TableParagraph"/>
              <w:spacing w:line="251" w:lineRule="exact"/>
              <w:ind w:left="69" w:right="69"/>
              <w:rPr>
                <w:sz w:val="22"/>
              </w:rPr>
            </w:pPr>
            <w:r>
              <w:rPr>
                <w:sz w:val="22"/>
              </w:rPr>
              <w:t>Удельная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установленная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мощность</w:t>
            </w:r>
          </w:p>
          <w:p>
            <w:pPr>
              <w:pStyle w:val="TableParagraph"/>
              <w:spacing w:line="232" w:lineRule="exact" w:before="3"/>
              <w:ind w:left="70" w:right="68"/>
              <w:rPr>
                <w:sz w:val="22"/>
              </w:rPr>
            </w:pPr>
            <w:r>
              <w:rPr>
                <w:sz w:val="22"/>
              </w:rPr>
              <w:t>котельной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одного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человека</w:t>
            </w:r>
          </w:p>
        </w:tc>
        <w:tc>
          <w:tcPr>
            <w:tcW w:w="1284" w:type="dxa"/>
          </w:tcPr>
          <w:p>
            <w:pPr>
              <w:pStyle w:val="TableParagraph"/>
              <w:spacing w:before="125"/>
              <w:ind w:left="79" w:right="79"/>
              <w:rPr>
                <w:sz w:val="22"/>
              </w:rPr>
            </w:pPr>
            <w:r>
              <w:rPr>
                <w:sz w:val="22"/>
              </w:rPr>
              <w:t>Гкал/чел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67" w:right="16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67" w:right="16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2" w:right="112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67" w:right="16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73" w:type="dxa"/>
          </w:tcPr>
          <w:p>
            <w:pPr>
              <w:pStyle w:val="TableParagraph"/>
              <w:spacing w:before="125"/>
              <w:ind w:left="159" w:right="159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157" w:right="159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1" w:type="dxa"/>
          </w:tcPr>
          <w:p>
            <w:pPr>
              <w:pStyle w:val="TableParagraph"/>
              <w:spacing w:before="125"/>
              <w:ind w:left="158" w:right="15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158" w:right="155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282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</w:tr>
      <w:tr>
        <w:trPr>
          <w:trHeight w:val="506" w:hRule="atLeast"/>
        </w:trPr>
        <w:tc>
          <w:tcPr>
            <w:tcW w:w="324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669" w:type="dxa"/>
          </w:tcPr>
          <w:p>
            <w:pPr>
              <w:pStyle w:val="TableParagraph"/>
              <w:spacing w:line="251" w:lineRule="exact"/>
              <w:ind w:left="69" w:right="69"/>
              <w:rPr>
                <w:sz w:val="22"/>
              </w:rPr>
            </w:pPr>
            <w:r>
              <w:rPr>
                <w:sz w:val="22"/>
              </w:rPr>
              <w:t>Частота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отказов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прекращением</w:t>
            </w:r>
          </w:p>
          <w:p>
            <w:pPr>
              <w:pStyle w:val="TableParagraph"/>
              <w:spacing w:line="232" w:lineRule="exact" w:before="3"/>
              <w:ind w:left="70" w:right="67"/>
              <w:rPr>
                <w:sz w:val="22"/>
              </w:rPr>
            </w:pPr>
            <w:r>
              <w:rPr>
                <w:sz w:val="22"/>
              </w:rPr>
              <w:t>теплоснабжения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84" w:type="dxa"/>
          </w:tcPr>
          <w:p>
            <w:pPr>
              <w:pStyle w:val="TableParagraph"/>
              <w:spacing w:before="125"/>
              <w:ind w:left="83" w:right="79"/>
              <w:rPr>
                <w:sz w:val="22"/>
              </w:rPr>
            </w:pPr>
            <w:r>
              <w:rPr>
                <w:sz w:val="22"/>
              </w:rPr>
              <w:t>1/год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73" w:type="dxa"/>
          </w:tcPr>
          <w:p>
            <w:pPr>
              <w:pStyle w:val="TableParagraph"/>
              <w:spacing w:before="125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1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324" w:type="dxa"/>
          </w:tcPr>
          <w:p>
            <w:pPr>
              <w:pStyle w:val="TableParagraph"/>
              <w:spacing w:before="125"/>
              <w:ind w:left="29" w:right="2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69" w:type="dxa"/>
          </w:tcPr>
          <w:p>
            <w:pPr>
              <w:pStyle w:val="TableParagraph"/>
              <w:spacing w:line="251" w:lineRule="exact"/>
              <w:ind w:left="70" w:right="69"/>
              <w:rPr>
                <w:sz w:val="22"/>
              </w:rPr>
            </w:pPr>
            <w:r>
              <w:rPr>
                <w:sz w:val="22"/>
              </w:rPr>
              <w:t>Относительный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средневзвешенный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остаточный</w:t>
            </w:r>
          </w:p>
          <w:p>
            <w:pPr>
              <w:pStyle w:val="TableParagraph"/>
              <w:spacing w:line="232" w:lineRule="exact" w:before="3"/>
              <w:ind w:left="69" w:right="69"/>
              <w:rPr>
                <w:sz w:val="22"/>
              </w:rPr>
            </w:pPr>
            <w:r>
              <w:rPr>
                <w:sz w:val="22"/>
              </w:rPr>
              <w:t>парковый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ресурс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котлоагрегатов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84" w:type="dxa"/>
          </w:tcPr>
          <w:p>
            <w:pPr>
              <w:pStyle w:val="TableParagraph"/>
              <w:spacing w:before="125"/>
              <w:ind w:left="84" w:right="78"/>
              <w:rPr>
                <w:sz w:val="22"/>
              </w:rPr>
            </w:pPr>
            <w:r>
              <w:rPr>
                <w:sz w:val="22"/>
              </w:rPr>
              <w:t>час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67" w:right="16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67" w:right="16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2" w:right="112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67" w:right="16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73" w:type="dxa"/>
          </w:tcPr>
          <w:p>
            <w:pPr>
              <w:pStyle w:val="TableParagraph"/>
              <w:spacing w:before="125"/>
              <w:ind w:left="159" w:right="159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157" w:right="159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1" w:type="dxa"/>
          </w:tcPr>
          <w:p>
            <w:pPr>
              <w:pStyle w:val="TableParagraph"/>
              <w:spacing w:before="125"/>
              <w:ind w:left="158" w:right="15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158" w:right="155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282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</w:tr>
      <w:tr>
        <w:trPr>
          <w:trHeight w:val="757" w:hRule="atLeast"/>
        </w:trPr>
        <w:tc>
          <w:tcPr>
            <w:tcW w:w="32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9" w:right="25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669" w:type="dxa"/>
          </w:tcPr>
          <w:p>
            <w:pPr>
              <w:pStyle w:val="TableParagraph"/>
              <w:spacing w:line="251" w:lineRule="exact"/>
              <w:ind w:left="68" w:right="69"/>
              <w:rPr>
                <w:sz w:val="22"/>
              </w:rPr>
            </w:pPr>
            <w:r>
              <w:rPr>
                <w:sz w:val="22"/>
              </w:rPr>
              <w:t>Доля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автоматизированных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котельных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без</w:t>
            </w:r>
          </w:p>
          <w:p>
            <w:pPr>
              <w:pStyle w:val="TableParagraph"/>
              <w:spacing w:line="252" w:lineRule="exact"/>
              <w:ind w:left="70" w:right="67"/>
              <w:rPr>
                <w:sz w:val="22"/>
              </w:rPr>
            </w:pPr>
            <w:r>
              <w:rPr>
                <w:sz w:val="22"/>
              </w:rPr>
              <w:t>обслуживающего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персонала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УТМ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меньше/равной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10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128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7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324" w:type="dxa"/>
          </w:tcPr>
          <w:p>
            <w:pPr>
              <w:pStyle w:val="TableParagraph"/>
              <w:spacing w:line="228" w:lineRule="exact" w:before="1"/>
              <w:ind w:left="29" w:right="25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669" w:type="dxa"/>
          </w:tcPr>
          <w:p>
            <w:pPr>
              <w:pStyle w:val="TableParagraph"/>
              <w:spacing w:line="228" w:lineRule="exact" w:before="1"/>
              <w:ind w:right="8"/>
              <w:jc w:val="right"/>
              <w:rPr>
                <w:sz w:val="22"/>
              </w:rPr>
            </w:pPr>
            <w:r>
              <w:rPr>
                <w:sz w:val="22"/>
              </w:rPr>
              <w:t>Доля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котельных,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оборудованных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прибором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учета</w:t>
            </w:r>
          </w:p>
        </w:tc>
        <w:tc>
          <w:tcPr>
            <w:tcW w:w="1284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876" w:type="dxa"/>
          </w:tcPr>
          <w:p>
            <w:pPr>
              <w:pStyle w:val="TableParagraph"/>
              <w:spacing w:line="228" w:lineRule="exact" w:before="1"/>
              <w:ind w:left="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1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76" w:type="dxa"/>
          </w:tcPr>
          <w:p>
            <w:pPr>
              <w:pStyle w:val="TableParagraph"/>
              <w:spacing w:line="228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73" w:type="dxa"/>
          </w:tcPr>
          <w:p>
            <w:pPr>
              <w:pStyle w:val="TableParagraph"/>
              <w:spacing w:line="228" w:lineRule="exact" w:before="1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8" w:type="dxa"/>
          </w:tcPr>
          <w:p>
            <w:pPr>
              <w:pStyle w:val="TableParagraph"/>
              <w:spacing w:line="228" w:lineRule="exact" w:before="1"/>
              <w:ind w:left="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1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0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0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spacing w:after="0" w:line="228" w:lineRule="exact"/>
        <w:rPr>
          <w:sz w:val="22"/>
        </w:rPr>
        <w:sectPr>
          <w:pgSz w:w="16840" w:h="11910" w:orient="landscape"/>
          <w:pgMar w:header="718" w:footer="278" w:top="1040" w:bottom="460" w:left="460" w:right="280"/>
        </w:sectPr>
      </w:pPr>
    </w:p>
    <w:p>
      <w:pPr>
        <w:pStyle w:val="BodyText"/>
        <w:spacing w:line="242" w:lineRule="auto" w:before="78"/>
        <w:ind w:left="107" w:firstLine="708"/>
      </w:pPr>
      <w:r>
        <w:rPr/>
        <w:t>Индикаторы,</w:t>
      </w:r>
      <w:r>
        <w:rPr>
          <w:spacing w:val="-2"/>
        </w:rPr>
        <w:t> </w:t>
      </w:r>
      <w:r>
        <w:rPr/>
        <w:t>характеризующие</w:t>
      </w:r>
      <w:r>
        <w:rPr>
          <w:spacing w:val="-4"/>
        </w:rPr>
        <w:t> </w:t>
      </w:r>
      <w:r>
        <w:rPr/>
        <w:t>динамику</w:t>
      </w:r>
      <w:r>
        <w:rPr>
          <w:spacing w:val="-11"/>
        </w:rPr>
        <w:t> </w:t>
      </w:r>
      <w:r>
        <w:rPr/>
        <w:t>изменения</w:t>
      </w:r>
      <w:r>
        <w:rPr>
          <w:spacing w:val="-5"/>
        </w:rPr>
        <w:t> </w:t>
      </w:r>
      <w:r>
        <w:rPr/>
        <w:t>показателей</w:t>
      </w:r>
      <w:r>
        <w:rPr>
          <w:spacing w:val="-5"/>
        </w:rPr>
        <w:t> </w:t>
      </w:r>
      <w:r>
        <w:rPr/>
        <w:t>тепловых</w:t>
      </w:r>
      <w:r>
        <w:rPr>
          <w:spacing w:val="2"/>
        </w:rPr>
        <w:t> </w:t>
      </w:r>
      <w:r>
        <w:rPr/>
        <w:t>сетей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системе</w:t>
      </w:r>
      <w:r>
        <w:rPr>
          <w:spacing w:val="-7"/>
        </w:rPr>
        <w:t> </w:t>
      </w:r>
      <w:r>
        <w:rPr/>
        <w:t>теплоснабжения</w:t>
      </w:r>
      <w:r>
        <w:rPr>
          <w:spacing w:val="-2"/>
        </w:rPr>
        <w:t> </w:t>
      </w:r>
      <w:r>
        <w:rPr/>
        <w:t>Котельная</w:t>
      </w:r>
      <w:r>
        <w:rPr>
          <w:spacing w:val="-4"/>
        </w:rPr>
        <w:t> </w:t>
      </w:r>
      <w:r>
        <w:rPr/>
        <w:t>№21</w:t>
      </w:r>
      <w:r>
        <w:rPr>
          <w:spacing w:val="-2"/>
        </w:rPr>
        <w:t> </w:t>
      </w:r>
      <w:r>
        <w:rPr/>
        <w:t>в</w:t>
      </w:r>
      <w:r>
        <w:rPr>
          <w:spacing w:val="-67"/>
        </w:rPr>
        <w:t> </w:t>
      </w:r>
      <w:r>
        <w:rPr/>
        <w:t>зоне</w:t>
      </w:r>
      <w:r>
        <w:rPr>
          <w:spacing w:val="-4"/>
        </w:rPr>
        <w:t> </w:t>
      </w:r>
      <w:r>
        <w:rPr/>
        <w:t>деятельности</w:t>
      </w:r>
      <w:r>
        <w:rPr>
          <w:spacing w:val="-1"/>
        </w:rPr>
        <w:t> </w:t>
      </w:r>
      <w:r>
        <w:rPr/>
        <w:t>единой</w:t>
      </w:r>
      <w:r>
        <w:rPr>
          <w:spacing w:val="-1"/>
        </w:rPr>
        <w:t> </w:t>
      </w:r>
      <w:r>
        <w:rPr/>
        <w:t>теплоснабжающей</w:t>
      </w:r>
      <w:r>
        <w:rPr>
          <w:spacing w:val="2"/>
        </w:rPr>
        <w:t> </w:t>
      </w:r>
      <w:r>
        <w:rPr/>
        <w:t>организации</w:t>
      </w:r>
      <w:r>
        <w:rPr>
          <w:spacing w:val="6"/>
        </w:rPr>
        <w:t> </w:t>
      </w:r>
      <w:r>
        <w:rPr/>
        <w:t>МУП</w:t>
      </w:r>
      <w:r>
        <w:rPr>
          <w:spacing w:val="7"/>
        </w:rPr>
        <w:t> </w:t>
      </w:r>
      <w:r>
        <w:rPr/>
        <w:t>«МУК»</w:t>
      </w:r>
    </w:p>
    <w:p>
      <w:pPr>
        <w:spacing w:before="49" w:after="17"/>
        <w:ind w:left="0" w:right="100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35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"/>
        <w:gridCol w:w="4257"/>
        <w:gridCol w:w="1137"/>
        <w:gridCol w:w="901"/>
        <w:gridCol w:w="906"/>
        <w:gridCol w:w="901"/>
        <w:gridCol w:w="901"/>
        <w:gridCol w:w="901"/>
        <w:gridCol w:w="905"/>
        <w:gridCol w:w="901"/>
        <w:gridCol w:w="901"/>
        <w:gridCol w:w="902"/>
        <w:gridCol w:w="905"/>
        <w:gridCol w:w="901"/>
      </w:tblGrid>
      <w:tr>
        <w:trPr>
          <w:trHeight w:val="506" w:hRule="atLeast"/>
        </w:trPr>
        <w:tc>
          <w:tcPr>
            <w:tcW w:w="565" w:type="dxa"/>
          </w:tcPr>
          <w:p>
            <w:pPr>
              <w:pStyle w:val="TableParagraph"/>
              <w:spacing w:before="126"/>
              <w:ind w:left="4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4257" w:type="dxa"/>
          </w:tcPr>
          <w:p>
            <w:pPr>
              <w:pStyle w:val="TableParagraph"/>
              <w:spacing w:before="126"/>
              <w:ind w:right="1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1137" w:type="dxa"/>
          </w:tcPr>
          <w:p>
            <w:pPr>
              <w:pStyle w:val="TableParagraph"/>
              <w:spacing w:line="251" w:lineRule="exact"/>
              <w:ind w:left="23" w:right="24"/>
              <w:rPr>
                <w:sz w:val="22"/>
              </w:rPr>
            </w:pPr>
            <w:r>
              <w:rPr>
                <w:sz w:val="22"/>
              </w:rPr>
              <w:t>Ид.</w:t>
            </w:r>
          </w:p>
          <w:p>
            <w:pPr>
              <w:pStyle w:val="TableParagraph"/>
              <w:spacing w:line="232" w:lineRule="exact" w:before="3"/>
              <w:ind w:left="20" w:right="24"/>
              <w:rPr>
                <w:sz w:val="22"/>
              </w:rPr>
            </w:pPr>
            <w:r>
              <w:rPr>
                <w:sz w:val="22"/>
              </w:rPr>
              <w:t>измерения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7" w:right="116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06" w:type="dxa"/>
          </w:tcPr>
          <w:p>
            <w:pPr>
              <w:pStyle w:val="TableParagraph"/>
              <w:spacing w:before="126"/>
              <w:ind w:left="123" w:right="126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7" w:right="118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right="225"/>
              <w:jc w:val="right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6" w:right="120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905" w:type="dxa"/>
          </w:tcPr>
          <w:p>
            <w:pPr>
              <w:pStyle w:val="TableParagraph"/>
              <w:spacing w:before="126"/>
              <w:ind w:left="118" w:right="128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2" w:right="120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right="228"/>
              <w:jc w:val="right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902" w:type="dxa"/>
          </w:tcPr>
          <w:p>
            <w:pPr>
              <w:pStyle w:val="TableParagraph"/>
              <w:spacing w:before="126"/>
              <w:ind w:left="115" w:right="127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905" w:type="dxa"/>
          </w:tcPr>
          <w:p>
            <w:pPr>
              <w:pStyle w:val="TableParagraph"/>
              <w:spacing w:line="251" w:lineRule="exact"/>
              <w:ind w:left="180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 w:before="3"/>
              <w:ind w:left="216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901" w:type="dxa"/>
          </w:tcPr>
          <w:p>
            <w:pPr>
              <w:pStyle w:val="TableParagraph"/>
              <w:spacing w:line="251" w:lineRule="exact"/>
              <w:ind w:left="179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 w:before="3"/>
              <w:ind w:left="215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5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7" w:type="dxa"/>
          </w:tcPr>
          <w:p>
            <w:pPr>
              <w:pStyle w:val="TableParagraph"/>
              <w:spacing w:line="234" w:lineRule="exact"/>
              <w:ind w:right="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6" w:type="dxa"/>
          </w:tcPr>
          <w:p>
            <w:pPr>
              <w:pStyle w:val="TableParagraph"/>
              <w:spacing w:line="234" w:lineRule="exact"/>
              <w:ind w:right="6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6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8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7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right="1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19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6" w:right="12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02" w:type="dxa"/>
          </w:tcPr>
          <w:p>
            <w:pPr>
              <w:pStyle w:val="TableParagraph"/>
              <w:spacing w:line="234" w:lineRule="exact"/>
              <w:ind w:left="119" w:right="12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113" w:right="128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09" w:right="120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250" w:hRule="atLeast"/>
        </w:trPr>
        <w:tc>
          <w:tcPr>
            <w:tcW w:w="565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57" w:type="dxa"/>
          </w:tcPr>
          <w:p>
            <w:pPr>
              <w:pStyle w:val="TableParagraph"/>
              <w:spacing w:line="230" w:lineRule="exact"/>
              <w:ind w:right="1"/>
              <w:rPr>
                <w:sz w:val="22"/>
              </w:rPr>
            </w:pPr>
            <w:r>
              <w:rPr>
                <w:sz w:val="22"/>
              </w:rPr>
              <w:t>Протяженность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сетей,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137" w:type="dxa"/>
          </w:tcPr>
          <w:p>
            <w:pPr>
              <w:pStyle w:val="TableParagraph"/>
              <w:spacing w:line="230" w:lineRule="exact"/>
              <w:ind w:left="23" w:right="24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2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6" w:type="dxa"/>
          </w:tcPr>
          <w:p>
            <w:pPr>
              <w:pStyle w:val="TableParagraph"/>
              <w:spacing w:line="230" w:lineRule="exact"/>
              <w:ind w:left="125" w:right="126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7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141"/>
              <w:jc w:val="right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7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5" w:type="dxa"/>
          </w:tcPr>
          <w:p>
            <w:pPr>
              <w:pStyle w:val="TableParagraph"/>
              <w:spacing w:line="230" w:lineRule="exact"/>
              <w:ind w:left="118" w:right="124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6" w:right="120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144"/>
              <w:jc w:val="right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2" w:type="dxa"/>
          </w:tcPr>
          <w:p>
            <w:pPr>
              <w:pStyle w:val="TableParagraph"/>
              <w:spacing w:line="230" w:lineRule="exact"/>
              <w:ind w:left="119" w:right="127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5" w:type="dxa"/>
          </w:tcPr>
          <w:p>
            <w:pPr>
              <w:pStyle w:val="TableParagraph"/>
              <w:spacing w:line="230" w:lineRule="exact"/>
              <w:ind w:left="114" w:right="128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08" w:right="120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63" w:right="63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left="38" w:right="36"/>
              <w:rPr>
                <w:sz w:val="22"/>
              </w:rPr>
            </w:pPr>
            <w:r>
              <w:rPr>
                <w:sz w:val="22"/>
              </w:rPr>
              <w:t>магистральных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left="23" w:right="24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63" w:right="63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sz w:val="22"/>
              </w:rPr>
              <w:t>распределительных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left="23" w:right="24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7" w:right="112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left="125" w:right="126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7" w:right="117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41"/>
              <w:jc w:val="right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7" w:right="117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left="118" w:right="124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6" w:right="120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44"/>
              <w:jc w:val="right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left="119" w:right="127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left="114" w:right="128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08" w:right="120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</w:tr>
      <w:tr>
        <w:trPr>
          <w:trHeight w:val="758" w:hRule="atLeast"/>
        </w:trPr>
        <w:tc>
          <w:tcPr>
            <w:tcW w:w="565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257" w:type="dxa"/>
          </w:tcPr>
          <w:p>
            <w:pPr>
              <w:pStyle w:val="TableParagraph"/>
              <w:spacing w:line="242" w:lineRule="auto"/>
              <w:ind w:right="1"/>
              <w:rPr>
                <w:sz w:val="22"/>
              </w:rPr>
            </w:pPr>
            <w:r>
              <w:rPr>
                <w:sz w:val="22"/>
              </w:rPr>
              <w:t>Материальная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характеристика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сетей,</w:t>
            </w:r>
          </w:p>
          <w:p>
            <w:pPr>
              <w:pStyle w:val="TableParagraph"/>
              <w:spacing w:line="230" w:lineRule="exact"/>
              <w:ind w:left="37" w:right="36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137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6" w:right="22"/>
              <w:rPr>
                <w:sz w:val="22"/>
              </w:rPr>
            </w:pPr>
            <w:r>
              <w:rPr>
                <w:sz w:val="22"/>
              </w:rPr>
              <w:t>кв.м.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7" w:right="116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23" w:right="126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7" w:right="118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6" w:right="120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5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8" w:right="128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2" w:right="120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2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5" w:right="127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5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28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04" w:right="120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3" w:lineRule="exact" w:before="1"/>
              <w:ind w:left="63" w:right="63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4257" w:type="dxa"/>
          </w:tcPr>
          <w:p>
            <w:pPr>
              <w:pStyle w:val="TableParagraph"/>
              <w:spacing w:line="233" w:lineRule="exact" w:before="1"/>
              <w:ind w:left="38" w:right="36"/>
              <w:rPr>
                <w:sz w:val="22"/>
              </w:rPr>
            </w:pPr>
            <w:r>
              <w:rPr>
                <w:sz w:val="22"/>
              </w:rPr>
              <w:t>магистральных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3" w:lineRule="exact" w:before="1"/>
              <w:ind w:left="26" w:right="22"/>
              <w:rPr>
                <w:sz w:val="22"/>
              </w:rPr>
            </w:pPr>
            <w:r>
              <w:rPr>
                <w:sz w:val="22"/>
              </w:rPr>
              <w:t>кв.м.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line="233" w:lineRule="exact" w:before="1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3" w:lineRule="exact" w:before="1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line="233" w:lineRule="exact" w:before="1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3" w:lineRule="exact" w:before="1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4" w:lineRule="exact"/>
              <w:ind w:left="63" w:right="63"/>
              <w:rPr>
                <w:sz w:val="22"/>
              </w:rPr>
            </w:pPr>
            <w:r>
              <w:rPr>
                <w:sz w:val="22"/>
              </w:rPr>
              <w:t>2.2</w:t>
            </w:r>
          </w:p>
        </w:tc>
        <w:tc>
          <w:tcPr>
            <w:tcW w:w="4257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распределительных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4" w:lineRule="exact"/>
              <w:ind w:left="26" w:right="22"/>
              <w:rPr>
                <w:sz w:val="22"/>
              </w:rPr>
            </w:pPr>
            <w:r>
              <w:rPr>
                <w:sz w:val="22"/>
              </w:rPr>
              <w:t>кв.м.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16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6" w:type="dxa"/>
          </w:tcPr>
          <w:p>
            <w:pPr>
              <w:pStyle w:val="TableParagraph"/>
              <w:spacing w:line="234" w:lineRule="exact"/>
              <w:ind w:left="123" w:right="126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18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6" w:right="120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118" w:right="128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2" w:right="120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2" w:type="dxa"/>
          </w:tcPr>
          <w:p>
            <w:pPr>
              <w:pStyle w:val="TableParagraph"/>
              <w:spacing w:line="234" w:lineRule="exact"/>
              <w:ind w:left="115" w:right="127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110" w:right="128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04" w:right="120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</w:tr>
      <w:tr>
        <w:trPr>
          <w:trHeight w:val="249" w:hRule="atLeast"/>
        </w:trPr>
        <w:tc>
          <w:tcPr>
            <w:tcW w:w="565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257" w:type="dxa"/>
          </w:tcPr>
          <w:p>
            <w:pPr>
              <w:pStyle w:val="TableParagraph"/>
              <w:spacing w:line="230" w:lineRule="exact"/>
              <w:ind w:left="39" w:right="36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срок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эксплуатации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сетей</w:t>
            </w:r>
          </w:p>
        </w:tc>
        <w:tc>
          <w:tcPr>
            <w:tcW w:w="1137" w:type="dxa"/>
          </w:tcPr>
          <w:p>
            <w:pPr>
              <w:pStyle w:val="TableParagraph"/>
              <w:spacing w:line="230" w:lineRule="exact"/>
              <w:ind w:left="19" w:right="24"/>
              <w:rPr>
                <w:sz w:val="22"/>
              </w:rPr>
            </w:pPr>
            <w:r>
              <w:rPr>
                <w:sz w:val="22"/>
              </w:rPr>
              <w:t>лет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2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906" w:type="dxa"/>
          </w:tcPr>
          <w:p>
            <w:pPr>
              <w:pStyle w:val="TableParagraph"/>
              <w:spacing w:line="230" w:lineRule="exact"/>
              <w:ind w:left="125" w:right="125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6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7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7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905" w:type="dxa"/>
          </w:tcPr>
          <w:p>
            <w:pPr>
              <w:pStyle w:val="TableParagraph"/>
              <w:spacing w:line="230" w:lineRule="exact"/>
              <w:ind w:left="118" w:right="122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9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6" w:right="120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902" w:type="dxa"/>
          </w:tcPr>
          <w:p>
            <w:pPr>
              <w:pStyle w:val="TableParagraph"/>
              <w:spacing w:line="230" w:lineRule="exact"/>
              <w:ind w:left="119" w:right="126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905" w:type="dxa"/>
          </w:tcPr>
          <w:p>
            <w:pPr>
              <w:pStyle w:val="TableParagraph"/>
              <w:spacing w:line="230" w:lineRule="exact"/>
              <w:ind w:left="116" w:right="128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1" w:right="120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63" w:right="63"/>
              <w:rPr>
                <w:sz w:val="22"/>
              </w:rPr>
            </w:pPr>
            <w:r>
              <w:rPr>
                <w:sz w:val="22"/>
              </w:rPr>
              <w:t>3.1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left="38" w:right="36"/>
              <w:rPr>
                <w:sz w:val="22"/>
              </w:rPr>
            </w:pPr>
            <w:r>
              <w:rPr>
                <w:sz w:val="22"/>
              </w:rPr>
              <w:t>магистральных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left="19" w:right="24"/>
              <w:rPr>
                <w:sz w:val="22"/>
              </w:rPr>
            </w:pPr>
            <w:r>
              <w:rPr>
                <w:sz w:val="22"/>
              </w:rPr>
              <w:t>лет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2"/>
              <w:ind w:left="63" w:right="63"/>
              <w:rPr>
                <w:sz w:val="22"/>
              </w:rPr>
            </w:pPr>
            <w:r>
              <w:rPr>
                <w:sz w:val="22"/>
              </w:rPr>
              <w:t>3.2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2"/>
              <w:ind w:right="1"/>
              <w:rPr>
                <w:sz w:val="22"/>
              </w:rPr>
            </w:pPr>
            <w:r>
              <w:rPr>
                <w:sz w:val="22"/>
              </w:rPr>
              <w:t>распределительных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2"/>
              <w:ind w:left="19" w:right="24"/>
              <w:rPr>
                <w:sz w:val="22"/>
              </w:rPr>
            </w:pPr>
            <w:r>
              <w:rPr>
                <w:sz w:val="22"/>
              </w:rPr>
              <w:t>лет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2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2"/>
              <w:ind w:left="125" w:right="125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6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7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7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2"/>
              <w:ind w:left="118" w:right="122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9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6" w:right="120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2"/>
              <w:ind w:left="119" w:right="126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2"/>
              <w:ind w:left="116" w:right="128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1" w:right="120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>
        <w:trPr>
          <w:trHeight w:val="1010" w:hRule="atLeast"/>
        </w:trPr>
        <w:tc>
          <w:tcPr>
            <w:tcW w:w="56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257" w:type="dxa"/>
          </w:tcPr>
          <w:p>
            <w:pPr>
              <w:pStyle w:val="TableParagraph"/>
              <w:spacing w:line="242" w:lineRule="auto"/>
              <w:ind w:left="39" w:right="36"/>
              <w:rPr>
                <w:sz w:val="22"/>
              </w:rPr>
            </w:pPr>
            <w:r>
              <w:rPr>
                <w:sz w:val="22"/>
              </w:rPr>
              <w:t>Удельная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материальная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характеристика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сетей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одного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жителя,</w:t>
            </w:r>
          </w:p>
          <w:p>
            <w:pPr>
              <w:pStyle w:val="TableParagraph"/>
              <w:spacing w:line="252" w:lineRule="exact"/>
              <w:ind w:left="794" w:right="789"/>
              <w:rPr>
                <w:sz w:val="22"/>
              </w:rPr>
            </w:pPr>
            <w:r>
              <w:rPr>
                <w:sz w:val="22"/>
              </w:rPr>
              <w:t>обслуживаемого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системы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</w:p>
        </w:tc>
        <w:tc>
          <w:tcPr>
            <w:tcW w:w="113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6" w:right="24"/>
              <w:rPr>
                <w:sz w:val="22"/>
              </w:rPr>
            </w:pPr>
            <w:r>
              <w:rPr>
                <w:sz w:val="22"/>
              </w:rPr>
              <w:t>м2/чел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5" w:type="dxa"/>
          </w:tcPr>
          <w:p>
            <w:pPr>
              <w:pStyle w:val="TableParagraph"/>
              <w:spacing w:line="229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257" w:type="dxa"/>
          </w:tcPr>
          <w:p>
            <w:pPr>
              <w:pStyle w:val="TableParagraph"/>
              <w:spacing w:line="229" w:lineRule="exact"/>
              <w:rPr>
                <w:sz w:val="22"/>
              </w:rPr>
            </w:pPr>
            <w:r>
              <w:rPr>
                <w:sz w:val="22"/>
              </w:rPr>
              <w:t>Присоединенная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нагрузка</w:t>
            </w:r>
          </w:p>
        </w:tc>
        <w:tc>
          <w:tcPr>
            <w:tcW w:w="1137" w:type="dxa"/>
          </w:tcPr>
          <w:p>
            <w:pPr>
              <w:pStyle w:val="TableParagraph"/>
              <w:spacing w:line="229" w:lineRule="exact"/>
              <w:ind w:left="24" w:right="24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left="117" w:right="116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6" w:type="dxa"/>
          </w:tcPr>
          <w:p>
            <w:pPr>
              <w:pStyle w:val="TableParagraph"/>
              <w:spacing w:line="229" w:lineRule="exact"/>
              <w:ind w:left="123" w:right="126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left="117" w:right="118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left="116" w:right="120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5" w:type="dxa"/>
          </w:tcPr>
          <w:p>
            <w:pPr>
              <w:pStyle w:val="TableParagraph"/>
              <w:spacing w:line="229" w:lineRule="exact"/>
              <w:ind w:left="118" w:right="128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left="112" w:right="120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2" w:type="dxa"/>
          </w:tcPr>
          <w:p>
            <w:pPr>
              <w:pStyle w:val="TableParagraph"/>
              <w:spacing w:line="229" w:lineRule="exact"/>
              <w:ind w:left="115" w:right="127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5" w:type="dxa"/>
          </w:tcPr>
          <w:p>
            <w:pPr>
              <w:pStyle w:val="TableParagraph"/>
              <w:spacing w:line="229" w:lineRule="exact"/>
              <w:ind w:left="110" w:right="128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left="104" w:right="120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</w:tr>
      <w:tr>
        <w:trPr>
          <w:trHeight w:val="506" w:hRule="atLeast"/>
        </w:trPr>
        <w:tc>
          <w:tcPr>
            <w:tcW w:w="565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1394" w:right="733" w:hanging="644"/>
              <w:jc w:val="left"/>
              <w:rPr>
                <w:sz w:val="22"/>
              </w:rPr>
            </w:pPr>
            <w:r>
              <w:rPr>
                <w:sz w:val="22"/>
              </w:rPr>
              <w:t>Относительная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материальная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характеристика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6"/>
              <w:ind w:left="23" w:right="24"/>
              <w:rPr>
                <w:sz w:val="22"/>
              </w:rPr>
            </w:pPr>
            <w:r>
              <w:rPr>
                <w:sz w:val="22"/>
              </w:rPr>
              <w:t>м2/Гкал/ч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7" w:right="116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6" w:type="dxa"/>
          </w:tcPr>
          <w:p>
            <w:pPr>
              <w:pStyle w:val="TableParagraph"/>
              <w:spacing w:before="126"/>
              <w:ind w:left="123" w:right="126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7" w:right="118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6" w:right="120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5" w:type="dxa"/>
          </w:tcPr>
          <w:p>
            <w:pPr>
              <w:pStyle w:val="TableParagraph"/>
              <w:spacing w:before="126"/>
              <w:ind w:left="118" w:right="128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2" w:right="120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2" w:type="dxa"/>
          </w:tcPr>
          <w:p>
            <w:pPr>
              <w:pStyle w:val="TableParagraph"/>
              <w:spacing w:before="126"/>
              <w:ind w:left="115" w:right="127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5" w:type="dxa"/>
          </w:tcPr>
          <w:p>
            <w:pPr>
              <w:pStyle w:val="TableParagraph"/>
              <w:spacing w:before="126"/>
              <w:ind w:left="110" w:right="128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04" w:right="120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</w:tr>
      <w:tr>
        <w:trPr>
          <w:trHeight w:val="505" w:hRule="atLeast"/>
        </w:trPr>
        <w:tc>
          <w:tcPr>
            <w:tcW w:w="565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1398" w:right="180" w:hanging="1212"/>
              <w:jc w:val="left"/>
              <w:rPr>
                <w:sz w:val="22"/>
              </w:rPr>
            </w:pPr>
            <w:r>
              <w:rPr>
                <w:sz w:val="22"/>
              </w:rPr>
              <w:t>Нормативные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потери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сетях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25" w:right="24"/>
              <w:rPr>
                <w:sz w:val="22"/>
              </w:rPr>
            </w:pPr>
            <w:r>
              <w:rPr>
                <w:sz w:val="22"/>
              </w:rPr>
              <w:t>тыс.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7" w:right="116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6" w:type="dxa"/>
          </w:tcPr>
          <w:p>
            <w:pPr>
              <w:pStyle w:val="TableParagraph"/>
              <w:spacing w:before="125"/>
              <w:ind w:left="123" w:right="126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7" w:right="118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6" w:right="120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left="118" w:right="128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2" w:right="120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2" w:type="dxa"/>
          </w:tcPr>
          <w:p>
            <w:pPr>
              <w:pStyle w:val="TableParagraph"/>
              <w:spacing w:before="125"/>
              <w:ind w:left="115" w:right="127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left="110" w:right="128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04" w:right="120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63" w:right="63"/>
              <w:rPr>
                <w:sz w:val="22"/>
              </w:rPr>
            </w:pPr>
            <w:r>
              <w:rPr>
                <w:sz w:val="22"/>
              </w:rPr>
              <w:t>7.1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left="38" w:right="36"/>
              <w:rPr>
                <w:sz w:val="22"/>
              </w:rPr>
            </w:pPr>
            <w:r>
              <w:rPr>
                <w:sz w:val="22"/>
              </w:rPr>
              <w:t>магистральных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left="25" w:right="24"/>
              <w:rPr>
                <w:sz w:val="22"/>
              </w:rPr>
            </w:pPr>
            <w:r>
              <w:rPr>
                <w:sz w:val="22"/>
              </w:rPr>
              <w:t>тыс.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4" w:lineRule="exact"/>
              <w:ind w:left="63" w:right="63"/>
              <w:rPr>
                <w:sz w:val="22"/>
              </w:rPr>
            </w:pPr>
            <w:r>
              <w:rPr>
                <w:sz w:val="22"/>
              </w:rPr>
              <w:t>7.2</w:t>
            </w:r>
          </w:p>
        </w:tc>
        <w:tc>
          <w:tcPr>
            <w:tcW w:w="4257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распределительных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4" w:lineRule="exact"/>
              <w:ind w:left="25" w:right="24"/>
              <w:rPr>
                <w:sz w:val="22"/>
              </w:rPr>
            </w:pPr>
            <w:r>
              <w:rPr>
                <w:sz w:val="22"/>
              </w:rPr>
              <w:t>тыс.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16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6" w:type="dxa"/>
          </w:tcPr>
          <w:p>
            <w:pPr>
              <w:pStyle w:val="TableParagraph"/>
              <w:spacing w:line="234" w:lineRule="exact"/>
              <w:ind w:left="123" w:right="126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18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6" w:right="120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118" w:right="128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2" w:right="120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2" w:type="dxa"/>
          </w:tcPr>
          <w:p>
            <w:pPr>
              <w:pStyle w:val="TableParagraph"/>
              <w:spacing w:line="234" w:lineRule="exact"/>
              <w:ind w:left="115" w:right="127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110" w:right="128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04" w:right="120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</w:tr>
      <w:tr>
        <w:trPr>
          <w:trHeight w:val="506" w:hRule="atLeast"/>
        </w:trPr>
        <w:tc>
          <w:tcPr>
            <w:tcW w:w="565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1322" w:right="375" w:hanging="936"/>
              <w:jc w:val="left"/>
              <w:rPr>
                <w:sz w:val="22"/>
              </w:rPr>
            </w:pPr>
            <w:r>
              <w:rPr>
                <w:sz w:val="22"/>
              </w:rPr>
              <w:t>Относительные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нормативные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потери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сетях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6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7" w:right="116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6" w:type="dxa"/>
          </w:tcPr>
          <w:p>
            <w:pPr>
              <w:pStyle w:val="TableParagraph"/>
              <w:spacing w:before="126"/>
              <w:ind w:left="123" w:right="126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7" w:right="118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249"/>
              <w:jc w:val="left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6" w:right="120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5" w:type="dxa"/>
          </w:tcPr>
          <w:p>
            <w:pPr>
              <w:pStyle w:val="TableParagraph"/>
              <w:spacing w:before="126"/>
              <w:ind w:left="118" w:right="128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2" w:right="120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right="256"/>
              <w:jc w:val="right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2" w:type="dxa"/>
          </w:tcPr>
          <w:p>
            <w:pPr>
              <w:pStyle w:val="TableParagraph"/>
              <w:spacing w:before="126"/>
              <w:ind w:left="115" w:right="127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5" w:type="dxa"/>
          </w:tcPr>
          <w:p>
            <w:pPr>
              <w:pStyle w:val="TableParagraph"/>
              <w:spacing w:before="126"/>
              <w:ind w:left="110" w:right="128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04" w:right="120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</w:tr>
      <w:tr>
        <w:trPr>
          <w:trHeight w:val="505" w:hRule="atLeast"/>
        </w:trPr>
        <w:tc>
          <w:tcPr>
            <w:tcW w:w="565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918" w:right="237" w:hanging="673"/>
              <w:jc w:val="left"/>
              <w:rPr>
                <w:sz w:val="22"/>
              </w:rPr>
            </w:pPr>
            <w:r>
              <w:rPr>
                <w:sz w:val="22"/>
              </w:rPr>
              <w:t>Линейная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плотность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передачи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сетях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24" w:right="24"/>
              <w:rPr>
                <w:sz w:val="22"/>
              </w:rPr>
            </w:pPr>
            <w:r>
              <w:rPr>
                <w:sz w:val="22"/>
              </w:rPr>
              <w:t>Гкал/м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7" w:right="116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6" w:type="dxa"/>
          </w:tcPr>
          <w:p>
            <w:pPr>
              <w:pStyle w:val="TableParagraph"/>
              <w:spacing w:before="125"/>
              <w:ind w:left="123" w:right="126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7" w:right="118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6" w:right="120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left="118" w:right="128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2" w:right="120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2" w:type="dxa"/>
          </w:tcPr>
          <w:p>
            <w:pPr>
              <w:pStyle w:val="TableParagraph"/>
              <w:spacing w:before="125"/>
              <w:ind w:left="115" w:right="127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left="110" w:right="128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04" w:right="120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</w:tr>
      <w:tr>
        <w:trPr>
          <w:trHeight w:val="758" w:hRule="atLeast"/>
        </w:trPr>
        <w:tc>
          <w:tcPr>
            <w:tcW w:w="56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66" w:right="63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257" w:type="dxa"/>
          </w:tcPr>
          <w:p>
            <w:pPr>
              <w:pStyle w:val="TableParagraph"/>
              <w:ind w:left="39" w:right="35"/>
              <w:rPr>
                <w:sz w:val="22"/>
              </w:rPr>
            </w:pPr>
            <w:r>
              <w:rPr>
                <w:sz w:val="22"/>
              </w:rPr>
              <w:t>Количество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повреждений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(отказов)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сетях,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приводящих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</w:t>
            </w:r>
          </w:p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прекращению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потребителей</w:t>
            </w:r>
          </w:p>
        </w:tc>
        <w:tc>
          <w:tcPr>
            <w:tcW w:w="113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6" w:right="21"/>
              <w:rPr>
                <w:sz w:val="22"/>
              </w:rPr>
            </w:pPr>
            <w:r>
              <w:rPr>
                <w:sz w:val="22"/>
              </w:rPr>
              <w:t>ед./год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4" w:lineRule="exact"/>
              <w:ind w:left="66" w:right="63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257" w:type="dxa"/>
          </w:tcPr>
          <w:p>
            <w:pPr>
              <w:pStyle w:val="TableParagraph"/>
              <w:spacing w:line="234" w:lineRule="exact"/>
              <w:ind w:left="36" w:right="36"/>
              <w:rPr>
                <w:sz w:val="22"/>
              </w:rPr>
            </w:pPr>
            <w:r>
              <w:rPr>
                <w:sz w:val="22"/>
              </w:rPr>
              <w:t>Удельная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повреждаемость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сетей</w:t>
            </w:r>
          </w:p>
        </w:tc>
        <w:tc>
          <w:tcPr>
            <w:tcW w:w="1137" w:type="dxa"/>
          </w:tcPr>
          <w:p>
            <w:pPr>
              <w:pStyle w:val="TableParagraph"/>
              <w:spacing w:line="234" w:lineRule="exact"/>
              <w:ind w:left="26" w:right="23"/>
              <w:rPr>
                <w:sz w:val="22"/>
              </w:rPr>
            </w:pPr>
            <w:r>
              <w:rPr>
                <w:sz w:val="22"/>
              </w:rPr>
              <w:t>ед./м./год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6" w:type="dxa"/>
          </w:tcPr>
          <w:p>
            <w:pPr>
              <w:pStyle w:val="TableParagraph"/>
              <w:spacing w:line="234" w:lineRule="exact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righ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2" w:type="dxa"/>
          </w:tcPr>
          <w:p>
            <w:pPr>
              <w:pStyle w:val="TableParagraph"/>
              <w:spacing w:line="234" w:lineRule="exact"/>
              <w:ind w:righ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right="2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565" w:type="dxa"/>
          </w:tcPr>
          <w:p>
            <w:pPr>
              <w:pStyle w:val="TableParagraph"/>
              <w:spacing w:line="230" w:lineRule="exact"/>
              <w:ind w:left="67" w:right="63"/>
              <w:rPr>
                <w:sz w:val="22"/>
              </w:rPr>
            </w:pPr>
            <w:r>
              <w:rPr>
                <w:sz w:val="22"/>
              </w:rPr>
              <w:t>11.1</w:t>
            </w:r>
          </w:p>
        </w:tc>
        <w:tc>
          <w:tcPr>
            <w:tcW w:w="4257" w:type="dxa"/>
          </w:tcPr>
          <w:p>
            <w:pPr>
              <w:pStyle w:val="TableParagraph"/>
              <w:spacing w:line="230" w:lineRule="exact"/>
              <w:ind w:left="38" w:right="36"/>
              <w:rPr>
                <w:sz w:val="22"/>
              </w:rPr>
            </w:pPr>
            <w:r>
              <w:rPr>
                <w:sz w:val="22"/>
              </w:rPr>
              <w:t>магистральных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0" w:lineRule="exact"/>
              <w:ind w:left="26" w:right="23"/>
              <w:rPr>
                <w:sz w:val="22"/>
              </w:rPr>
            </w:pPr>
            <w:r>
              <w:rPr>
                <w:sz w:val="22"/>
              </w:rPr>
              <w:t>ед./м./год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6" w:type="dxa"/>
          </w:tcPr>
          <w:p>
            <w:pPr>
              <w:pStyle w:val="TableParagraph"/>
              <w:spacing w:line="230" w:lineRule="exact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line="230" w:lineRule="exact"/>
              <w:ind w:righ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1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2" w:type="dxa"/>
          </w:tcPr>
          <w:p>
            <w:pPr>
              <w:pStyle w:val="TableParagraph"/>
              <w:spacing w:line="230" w:lineRule="exact"/>
              <w:ind w:righ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line="230" w:lineRule="exact"/>
              <w:ind w:right="2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67" w:right="63"/>
              <w:rPr>
                <w:sz w:val="22"/>
              </w:rPr>
            </w:pPr>
            <w:r>
              <w:rPr>
                <w:sz w:val="22"/>
              </w:rPr>
              <w:t>11.2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sz w:val="22"/>
              </w:rPr>
              <w:t>распределительных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left="26" w:right="23"/>
              <w:rPr>
                <w:sz w:val="22"/>
              </w:rPr>
            </w:pPr>
            <w:r>
              <w:rPr>
                <w:sz w:val="22"/>
              </w:rPr>
              <w:t>ед./м./год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righ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2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spacing w:after="0" w:line="232" w:lineRule="exact"/>
        <w:rPr>
          <w:sz w:val="22"/>
        </w:rPr>
        <w:sectPr>
          <w:pgSz w:w="16840" w:h="11910" w:orient="landscape"/>
          <w:pgMar w:header="718" w:footer="278" w:top="1040" w:bottom="460" w:left="460" w:right="280"/>
        </w:sectPr>
      </w:pPr>
    </w:p>
    <w:p>
      <w:pPr>
        <w:pStyle w:val="BodyText"/>
        <w:spacing w:before="10"/>
        <w:ind w:left="0"/>
        <w:rPr>
          <w:sz w:val="6"/>
        </w:rPr>
      </w:pPr>
      <w:bookmarkStart w:name="_bookmark16" w:id="17"/>
      <w:bookmarkEnd w:id="17"/>
      <w:r>
        <w:rPr/>
      </w:r>
      <w:r>
        <w:rPr>
          <w:sz w:val="6"/>
        </w:rPr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"/>
        <w:gridCol w:w="4257"/>
        <w:gridCol w:w="1137"/>
        <w:gridCol w:w="901"/>
        <w:gridCol w:w="906"/>
        <w:gridCol w:w="901"/>
        <w:gridCol w:w="901"/>
        <w:gridCol w:w="901"/>
        <w:gridCol w:w="905"/>
        <w:gridCol w:w="901"/>
        <w:gridCol w:w="901"/>
        <w:gridCol w:w="902"/>
        <w:gridCol w:w="905"/>
        <w:gridCol w:w="901"/>
      </w:tblGrid>
      <w:tr>
        <w:trPr>
          <w:trHeight w:val="505" w:hRule="atLeast"/>
        </w:trPr>
        <w:tc>
          <w:tcPr>
            <w:tcW w:w="565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4257" w:type="dxa"/>
          </w:tcPr>
          <w:p>
            <w:pPr>
              <w:pStyle w:val="TableParagraph"/>
              <w:spacing w:before="129"/>
              <w:ind w:right="1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1137" w:type="dxa"/>
          </w:tcPr>
          <w:p>
            <w:pPr>
              <w:pStyle w:val="TableParagraph"/>
              <w:spacing w:line="252" w:lineRule="exact"/>
              <w:ind w:left="70" w:right="60" w:firstLine="328"/>
              <w:jc w:val="left"/>
              <w:rPr>
                <w:sz w:val="22"/>
              </w:rPr>
            </w:pPr>
            <w:r>
              <w:rPr>
                <w:sz w:val="22"/>
              </w:rPr>
              <w:t>Ид.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измерения</w:t>
            </w:r>
          </w:p>
        </w:tc>
        <w:tc>
          <w:tcPr>
            <w:tcW w:w="901" w:type="dxa"/>
          </w:tcPr>
          <w:p>
            <w:pPr>
              <w:pStyle w:val="TableParagraph"/>
              <w:spacing w:before="129"/>
              <w:ind w:left="225"/>
              <w:jc w:val="left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06" w:type="dxa"/>
          </w:tcPr>
          <w:p>
            <w:pPr>
              <w:pStyle w:val="TableParagraph"/>
              <w:spacing w:before="129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901" w:type="dxa"/>
          </w:tcPr>
          <w:p>
            <w:pPr>
              <w:pStyle w:val="TableParagraph"/>
              <w:spacing w:before="129"/>
              <w:ind w:left="117" w:right="118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901" w:type="dxa"/>
          </w:tcPr>
          <w:p>
            <w:pPr>
              <w:pStyle w:val="TableParagraph"/>
              <w:spacing w:before="129"/>
              <w:ind w:left="117" w:right="120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9"/>
              <w:ind w:right="225"/>
              <w:jc w:val="right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905" w:type="dxa"/>
          </w:tcPr>
          <w:p>
            <w:pPr>
              <w:pStyle w:val="TableParagraph"/>
              <w:spacing w:before="129"/>
              <w:ind w:right="230"/>
              <w:jc w:val="right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9"/>
              <w:ind w:left="112" w:right="120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901" w:type="dxa"/>
          </w:tcPr>
          <w:p>
            <w:pPr>
              <w:pStyle w:val="TableParagraph"/>
              <w:spacing w:before="129"/>
              <w:ind w:left="111" w:right="120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902" w:type="dxa"/>
          </w:tcPr>
          <w:p>
            <w:pPr>
              <w:pStyle w:val="TableParagraph"/>
              <w:spacing w:before="129"/>
              <w:ind w:left="218"/>
              <w:jc w:val="left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905" w:type="dxa"/>
          </w:tcPr>
          <w:p>
            <w:pPr>
              <w:pStyle w:val="TableParagraph"/>
              <w:spacing w:line="252" w:lineRule="exact" w:before="1"/>
              <w:ind w:left="180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216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901" w:type="dxa"/>
          </w:tcPr>
          <w:p>
            <w:pPr>
              <w:pStyle w:val="TableParagraph"/>
              <w:spacing w:line="252" w:lineRule="exact" w:before="1"/>
              <w:ind w:left="179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215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right="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right="6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6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8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7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7" w:right="119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6" w:right="12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left="119" w:right="12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left="113" w:right="128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09" w:right="120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1518" w:hRule="atLeast"/>
        </w:trPr>
        <w:tc>
          <w:tcPr>
            <w:tcW w:w="565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66" w:right="63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257" w:type="dxa"/>
          </w:tcPr>
          <w:p>
            <w:pPr>
              <w:pStyle w:val="TableParagraph"/>
              <w:spacing w:before="1"/>
              <w:ind w:left="26" w:right="19" w:firstLine="532"/>
              <w:jc w:val="left"/>
              <w:rPr>
                <w:sz w:val="22"/>
              </w:rPr>
            </w:pPr>
            <w:r>
              <w:rPr>
                <w:sz w:val="22"/>
              </w:rPr>
              <w:t>Тепловая нагрузка потребителей,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присоединенных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тепловым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сетям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схеме</w:t>
            </w:r>
          </w:p>
          <w:p>
            <w:pPr>
              <w:pStyle w:val="TableParagraph"/>
              <w:ind w:left="614" w:right="607" w:hanging="3"/>
              <w:rPr>
                <w:sz w:val="22"/>
              </w:rPr>
            </w:pPr>
            <w:r>
              <w:rPr>
                <w:sz w:val="22"/>
              </w:rPr>
              <w:t>с непосредственным разбором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 цели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горячего</w:t>
            </w:r>
          </w:p>
          <w:p>
            <w:pPr>
              <w:pStyle w:val="TableParagraph"/>
              <w:spacing w:line="252" w:lineRule="exact"/>
              <w:ind w:left="38" w:right="36"/>
              <w:rPr>
                <w:sz w:val="22"/>
              </w:rPr>
            </w:pPr>
            <w:r>
              <w:rPr>
                <w:sz w:val="22"/>
              </w:rPr>
              <w:t>водоснабжения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систем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(открытая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схема)</w:t>
            </w:r>
          </w:p>
        </w:tc>
        <w:tc>
          <w:tcPr>
            <w:tcW w:w="113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24" w:right="24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2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2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565" w:type="dxa"/>
          </w:tcPr>
          <w:p>
            <w:pPr>
              <w:pStyle w:val="TableParagraph"/>
              <w:spacing w:before="125"/>
              <w:ind w:left="66" w:right="63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1238" w:right="389" w:hanging="836"/>
              <w:jc w:val="left"/>
              <w:rPr>
                <w:sz w:val="22"/>
              </w:rPr>
            </w:pPr>
            <w:r>
              <w:rPr>
                <w:sz w:val="22"/>
              </w:rPr>
              <w:t>Доля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потребителей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присоединенных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открытой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схеме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6" w:type="dxa"/>
          </w:tcPr>
          <w:p>
            <w:pPr>
              <w:pStyle w:val="TableParagraph"/>
              <w:spacing w:before="125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2" w:type="dxa"/>
          </w:tcPr>
          <w:p>
            <w:pPr>
              <w:pStyle w:val="TableParagraph"/>
              <w:spacing w:before="125"/>
              <w:ind w:righ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2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758" w:hRule="atLeast"/>
        </w:trPr>
        <w:tc>
          <w:tcPr>
            <w:tcW w:w="56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66" w:right="63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 w:before="1"/>
              <w:ind w:left="39" w:right="35"/>
              <w:rPr>
                <w:sz w:val="22"/>
              </w:rPr>
            </w:pPr>
            <w:r>
              <w:rPr>
                <w:sz w:val="22"/>
              </w:rPr>
              <w:t>Расчетный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</w:p>
          <w:p>
            <w:pPr>
              <w:pStyle w:val="TableParagraph"/>
              <w:spacing w:line="252" w:lineRule="exact"/>
              <w:ind w:left="39" w:right="32"/>
              <w:rPr>
                <w:sz w:val="22"/>
              </w:rPr>
            </w:pPr>
            <w:r>
              <w:rPr>
                <w:sz w:val="22"/>
              </w:rPr>
              <w:t>(в соответствии с утвержденным графиком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отпуска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 тепловые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сети)</w:t>
            </w:r>
          </w:p>
        </w:tc>
        <w:tc>
          <w:tcPr>
            <w:tcW w:w="113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" w:right="24"/>
              <w:rPr>
                <w:sz w:val="22"/>
              </w:rPr>
            </w:pPr>
            <w:r>
              <w:rPr>
                <w:sz w:val="22"/>
              </w:rPr>
              <w:t>тонн/ч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53"/>
              <w:jc w:val="lef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7" w:right="118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7" w:right="120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9"/>
              <w:jc w:val="lef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2" w:right="120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1" w:right="120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62"/>
              <w:jc w:val="righ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04" w:right="120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66" w:right="63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left="36" w:right="36"/>
              <w:rPr>
                <w:sz w:val="22"/>
              </w:rPr>
            </w:pPr>
            <w:r>
              <w:rPr>
                <w:sz w:val="22"/>
              </w:rPr>
              <w:t>Фактический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left="24" w:right="24"/>
              <w:rPr>
                <w:sz w:val="22"/>
              </w:rPr>
            </w:pPr>
            <w:r>
              <w:rPr>
                <w:sz w:val="22"/>
              </w:rPr>
              <w:t>тонн/ч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7" w:right="11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left="122" w:right="12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7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5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4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left="296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1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09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left="294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left="292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03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</w:tr>
      <w:tr>
        <w:trPr>
          <w:trHeight w:val="505" w:hRule="atLeast"/>
        </w:trPr>
        <w:tc>
          <w:tcPr>
            <w:tcW w:w="565" w:type="dxa"/>
          </w:tcPr>
          <w:p>
            <w:pPr>
              <w:pStyle w:val="TableParagraph"/>
              <w:spacing w:before="125"/>
              <w:ind w:left="66" w:right="63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126" w:right="115" w:firstLine="324"/>
              <w:jc w:val="left"/>
              <w:rPr>
                <w:sz w:val="22"/>
              </w:rPr>
            </w:pPr>
            <w:r>
              <w:rPr>
                <w:sz w:val="22"/>
              </w:rPr>
              <w:t>Удельный расход теплоносителя 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передачу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горячей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воде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20" w:right="24"/>
              <w:rPr>
                <w:sz w:val="22"/>
              </w:rPr>
            </w:pPr>
            <w:r>
              <w:rPr>
                <w:sz w:val="22"/>
              </w:rPr>
              <w:t>тонн/Гкал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97"/>
              <w:jc w:val="left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6" w:type="dxa"/>
          </w:tcPr>
          <w:p>
            <w:pPr>
              <w:pStyle w:val="TableParagraph"/>
              <w:spacing w:before="125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7" w:right="119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6" w:right="120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202"/>
              <w:jc w:val="right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3" w:right="120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0" w:right="120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2" w:type="dxa"/>
          </w:tcPr>
          <w:p>
            <w:pPr>
              <w:pStyle w:val="TableParagraph"/>
              <w:spacing w:before="125"/>
              <w:ind w:left="190"/>
              <w:jc w:val="left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206"/>
              <w:jc w:val="right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03" w:right="120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2"/>
              <w:ind w:left="66" w:right="63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2"/>
              <w:ind w:right="1"/>
              <w:rPr>
                <w:sz w:val="22"/>
              </w:rPr>
            </w:pPr>
            <w:r>
              <w:rPr>
                <w:sz w:val="22"/>
              </w:rPr>
              <w:t>Нормативная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подпитка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сети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2"/>
              <w:ind w:left="24" w:right="24"/>
              <w:rPr>
                <w:sz w:val="22"/>
              </w:rPr>
            </w:pPr>
            <w:r>
              <w:rPr>
                <w:sz w:val="22"/>
              </w:rPr>
              <w:t>тонн/ч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2"/>
              <w:ind w:left="125" w:right="126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7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8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7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2"/>
              <w:ind w:left="118" w:right="124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6" w:right="120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5" w:right="120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2"/>
              <w:ind w:left="119" w:right="127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2"/>
              <w:ind w:left="114" w:right="128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08" w:right="120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4" w:lineRule="exact"/>
              <w:ind w:left="66" w:right="63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4257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Фактическая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подпитка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сети</w:t>
            </w:r>
          </w:p>
        </w:tc>
        <w:tc>
          <w:tcPr>
            <w:tcW w:w="1137" w:type="dxa"/>
          </w:tcPr>
          <w:p>
            <w:pPr>
              <w:pStyle w:val="TableParagraph"/>
              <w:spacing w:line="234" w:lineRule="exact"/>
              <w:ind w:left="24" w:right="24"/>
              <w:rPr>
                <w:sz w:val="22"/>
              </w:rPr>
            </w:pPr>
            <w:r>
              <w:rPr>
                <w:sz w:val="22"/>
              </w:rPr>
              <w:t>тонн/ч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1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6" w:type="dxa"/>
          </w:tcPr>
          <w:p>
            <w:pPr>
              <w:pStyle w:val="TableParagraph"/>
              <w:spacing w:line="234" w:lineRule="exact"/>
              <w:ind w:left="122" w:right="12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5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4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296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1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09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2" w:type="dxa"/>
          </w:tcPr>
          <w:p>
            <w:pPr>
              <w:pStyle w:val="TableParagraph"/>
              <w:spacing w:line="234" w:lineRule="exact"/>
              <w:ind w:left="294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292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03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</w:tr>
      <w:tr>
        <w:trPr>
          <w:trHeight w:val="506" w:hRule="atLeast"/>
        </w:trPr>
        <w:tc>
          <w:tcPr>
            <w:tcW w:w="565" w:type="dxa"/>
          </w:tcPr>
          <w:p>
            <w:pPr>
              <w:pStyle w:val="TableParagraph"/>
              <w:spacing w:before="125"/>
              <w:ind w:left="66" w:right="63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490" w:right="92" w:hanging="392"/>
              <w:jc w:val="left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электрической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передачу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24" w:right="24"/>
              <w:rPr>
                <w:sz w:val="22"/>
              </w:rPr>
            </w:pPr>
            <w:r>
              <w:rPr>
                <w:sz w:val="22"/>
              </w:rPr>
              <w:t>млн.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кВт-ч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before="125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before="125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1" w:hRule="atLeast"/>
        </w:trPr>
        <w:tc>
          <w:tcPr>
            <w:tcW w:w="565" w:type="dxa"/>
          </w:tcPr>
          <w:p>
            <w:pPr>
              <w:pStyle w:val="TableParagraph"/>
              <w:spacing w:before="125"/>
              <w:ind w:left="66" w:right="63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838" w:right="44" w:hanging="788"/>
              <w:jc w:val="left"/>
              <w:rPr>
                <w:sz w:val="22"/>
              </w:rPr>
            </w:pPr>
            <w:r>
              <w:rPr>
                <w:sz w:val="22"/>
              </w:rPr>
              <w:t>Удельный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электрической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передачу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энергии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26" w:right="24"/>
              <w:rPr>
                <w:sz w:val="22"/>
              </w:rPr>
            </w:pPr>
            <w:r>
              <w:rPr>
                <w:sz w:val="22"/>
              </w:rPr>
              <w:t>кВт-ч/Гкал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before="125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before="125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18" w:footer="278" w:top="1040" w:bottom="460" w:left="460" w:right="280"/>
        </w:sectPr>
      </w:pPr>
    </w:p>
    <w:p>
      <w:pPr>
        <w:pStyle w:val="Heading1"/>
        <w:spacing w:before="82"/>
        <w:ind w:firstLine="0"/>
      </w:pPr>
      <w:r>
        <w:rPr/>
        <w:t>Раздел</w:t>
      </w:r>
      <w:r>
        <w:rPr>
          <w:spacing w:val="-5"/>
        </w:rPr>
        <w:t> </w:t>
      </w:r>
      <w:r>
        <w:rPr/>
        <w:t>15</w:t>
      </w:r>
      <w:r>
        <w:rPr>
          <w:spacing w:val="-3"/>
        </w:rPr>
        <w:t> </w:t>
      </w:r>
      <w:r>
        <w:rPr/>
        <w:t>Ценовые</w:t>
      </w:r>
      <w:r>
        <w:rPr>
          <w:spacing w:val="-4"/>
        </w:rPr>
        <w:t> </w:t>
      </w:r>
      <w:r>
        <w:rPr/>
        <w:t>(тарифные)</w:t>
      </w:r>
      <w:r>
        <w:rPr>
          <w:spacing w:val="-2"/>
        </w:rPr>
        <w:t> </w:t>
      </w:r>
      <w:r>
        <w:rPr/>
        <w:t>последствия</w:t>
      </w:r>
    </w:p>
    <w:p>
      <w:pPr>
        <w:pStyle w:val="BodyText"/>
        <w:spacing w:before="158"/>
        <w:ind w:right="123" w:firstLine="708"/>
        <w:jc w:val="both"/>
      </w:pPr>
      <w:r>
        <w:rPr/>
        <w:t>Для выполнения анализа влияния реализации строительства, реконструкции и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перевооружения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сооружений</w:t>
      </w:r>
      <w:r>
        <w:rPr>
          <w:spacing w:val="-12"/>
        </w:rPr>
        <w:t> </w:t>
      </w:r>
      <w:r>
        <w:rPr>
          <w:spacing w:val="-1"/>
        </w:rPr>
        <w:t>на</w:t>
      </w:r>
      <w:r>
        <w:rPr>
          <w:spacing w:val="-11"/>
        </w:rPr>
        <w:t> </w:t>
      </w:r>
      <w:r>
        <w:rPr>
          <w:spacing w:val="-1"/>
        </w:rPr>
        <w:t>них,</w:t>
      </w:r>
      <w:r>
        <w:rPr>
          <w:spacing w:val="-9"/>
        </w:rPr>
        <w:t> </w:t>
      </w:r>
      <w:r>
        <w:rPr>
          <w:spacing w:val="-1"/>
        </w:rPr>
        <w:t>на</w:t>
      </w:r>
      <w:r>
        <w:rPr>
          <w:spacing w:val="-11"/>
        </w:rPr>
        <w:t> </w:t>
      </w:r>
      <w:r>
        <w:rPr>
          <w:spacing w:val="-1"/>
        </w:rPr>
        <w:t>цену</w:t>
      </w:r>
      <w:r>
        <w:rPr>
          <w:spacing w:val="-18"/>
        </w:rPr>
        <w:t> </w:t>
      </w:r>
      <w:r>
        <w:rPr/>
        <w:t>тепловой</w:t>
      </w:r>
      <w:r>
        <w:rPr>
          <w:spacing w:val="-12"/>
        </w:rPr>
        <w:t> </w:t>
      </w:r>
      <w:r>
        <w:rPr/>
        <w:t>энергии,</w:t>
      </w:r>
      <w:r>
        <w:rPr>
          <w:spacing w:val="-9"/>
        </w:rPr>
        <w:t> </w:t>
      </w:r>
      <w:r>
        <w:rPr/>
        <w:t>разрабатываются</w:t>
      </w:r>
      <w:r>
        <w:rPr>
          <w:spacing w:val="-12"/>
        </w:rPr>
        <w:t> </w:t>
      </w:r>
      <w:r>
        <w:rPr/>
        <w:t>тарифно-балансовые</w:t>
      </w:r>
      <w:r>
        <w:rPr>
          <w:spacing w:val="-67"/>
        </w:rPr>
        <w:t> </w:t>
      </w:r>
      <w:r>
        <w:rPr/>
        <w:t>модели,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сформирована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деятельности</w:t>
      </w:r>
      <w:r>
        <w:rPr>
          <w:spacing w:val="-2"/>
        </w:rPr>
        <w:t> </w:t>
      </w:r>
      <w:r>
        <w:rPr/>
        <w:t>теплоснабжающих</w:t>
      </w:r>
      <w:r>
        <w:rPr>
          <w:spacing w:val="1"/>
        </w:rPr>
        <w:t> </w:t>
      </w:r>
      <w:r>
        <w:rPr/>
        <w:t>организация.</w:t>
      </w:r>
    </w:p>
    <w:p>
      <w:pPr>
        <w:pStyle w:val="BodyText"/>
        <w:spacing w:before="2"/>
        <w:ind w:right="129" w:firstLine="708"/>
        <w:jc w:val="both"/>
      </w:pPr>
      <w:r>
        <w:rPr/>
        <w:t>В соответствии с методическими рекомендациями к схемам теплоснабжения</w:t>
      </w:r>
      <w:r>
        <w:rPr>
          <w:spacing w:val="1"/>
        </w:rPr>
        <w:t> </w:t>
      </w:r>
      <w:r>
        <w:rPr/>
        <w:t>тарифно-балансовую</w:t>
      </w:r>
      <w:r>
        <w:rPr>
          <w:spacing w:val="1"/>
        </w:rPr>
        <w:t> </w:t>
      </w:r>
      <w:r>
        <w:rPr/>
        <w:t>модель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формировать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>
          <w:spacing w:val="-1"/>
        </w:rPr>
        <w:t>показателей,</w:t>
      </w:r>
      <w:r>
        <w:rPr>
          <w:spacing w:val="-12"/>
        </w:rPr>
        <w:t> </w:t>
      </w:r>
      <w:r>
        <w:rPr>
          <w:spacing w:val="-1"/>
        </w:rPr>
        <w:t>отражающих</w:t>
      </w:r>
      <w:r>
        <w:rPr>
          <w:spacing w:val="-13"/>
        </w:rPr>
        <w:t> </w:t>
      </w:r>
      <w:r>
        <w:rPr>
          <w:spacing w:val="-1"/>
        </w:rPr>
        <w:t>их</w:t>
      </w:r>
      <w:r>
        <w:rPr>
          <w:spacing w:val="-13"/>
        </w:rPr>
        <w:t> </w:t>
      </w:r>
      <w:r>
        <w:rPr>
          <w:spacing w:val="-1"/>
        </w:rPr>
        <w:t>изменение</w:t>
      </w:r>
      <w:r>
        <w:rPr>
          <w:spacing w:val="-14"/>
        </w:rPr>
        <w:t> </w:t>
      </w:r>
      <w:r>
        <w:rPr>
          <w:spacing w:val="-1"/>
        </w:rPr>
        <w:t>по</w:t>
      </w:r>
      <w:r>
        <w:rPr>
          <w:spacing w:val="-17"/>
        </w:rPr>
        <w:t> </w:t>
      </w:r>
      <w:r>
        <w:rPr>
          <w:spacing w:val="-1"/>
        </w:rPr>
        <w:t>годам</w:t>
      </w:r>
      <w:r>
        <w:rPr>
          <w:spacing w:val="-15"/>
        </w:rPr>
        <w:t> </w:t>
      </w:r>
      <w:r>
        <w:rPr>
          <w:spacing w:val="-1"/>
        </w:rPr>
        <w:t>реализации</w:t>
      </w:r>
      <w:r>
        <w:rPr>
          <w:spacing w:val="-15"/>
        </w:rPr>
        <w:t> </w:t>
      </w:r>
      <w:r>
        <w:rPr/>
        <w:t>схемы</w:t>
      </w:r>
      <w:r>
        <w:rPr>
          <w:spacing w:val="-9"/>
        </w:rPr>
        <w:t> </w:t>
      </w:r>
      <w:r>
        <w:rPr/>
        <w:t>теплоснабжения: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2" w:after="0"/>
        <w:ind w:left="1541" w:right="0" w:hanging="361"/>
        <w:jc w:val="left"/>
        <w:rPr>
          <w:sz w:val="28"/>
        </w:rPr>
      </w:pPr>
      <w:r>
        <w:rPr>
          <w:spacing w:val="-5"/>
          <w:sz w:val="28"/>
        </w:rPr>
        <w:t>Индексы-дефляторы</w:t>
      </w:r>
      <w:r>
        <w:rPr>
          <w:spacing w:val="-8"/>
          <w:sz w:val="28"/>
        </w:rPr>
        <w:t> </w:t>
      </w:r>
      <w:r>
        <w:rPr>
          <w:spacing w:val="-4"/>
          <w:sz w:val="28"/>
        </w:rPr>
        <w:t>МЭР;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0" w:after="0"/>
        <w:ind w:left="1541" w:right="0" w:hanging="361"/>
        <w:jc w:val="left"/>
        <w:rPr>
          <w:sz w:val="28"/>
        </w:rPr>
      </w:pPr>
      <w:r>
        <w:rPr>
          <w:spacing w:val="-5"/>
          <w:sz w:val="28"/>
        </w:rPr>
        <w:t>Баланс</w:t>
      </w:r>
      <w:r>
        <w:rPr>
          <w:spacing w:val="-11"/>
          <w:sz w:val="28"/>
        </w:rPr>
        <w:t> </w:t>
      </w:r>
      <w:r>
        <w:rPr>
          <w:spacing w:val="-5"/>
          <w:sz w:val="28"/>
        </w:rPr>
        <w:t>тепловой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мощности;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1" w:after="0"/>
        <w:ind w:left="1541" w:right="0" w:hanging="361"/>
        <w:jc w:val="left"/>
        <w:rPr>
          <w:sz w:val="28"/>
        </w:rPr>
      </w:pPr>
      <w:r>
        <w:rPr>
          <w:spacing w:val="-5"/>
          <w:sz w:val="28"/>
        </w:rPr>
        <w:t>Баланс</w:t>
      </w:r>
      <w:r>
        <w:rPr>
          <w:spacing w:val="-13"/>
          <w:sz w:val="28"/>
        </w:rPr>
        <w:t> </w:t>
      </w:r>
      <w:r>
        <w:rPr>
          <w:spacing w:val="-5"/>
          <w:sz w:val="28"/>
        </w:rPr>
        <w:t>тепловой</w:t>
      </w:r>
      <w:r>
        <w:rPr>
          <w:spacing w:val="-9"/>
          <w:sz w:val="28"/>
        </w:rPr>
        <w:t> </w:t>
      </w:r>
      <w:r>
        <w:rPr>
          <w:spacing w:val="-5"/>
          <w:sz w:val="28"/>
        </w:rPr>
        <w:t>энергии;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0" w:after="0"/>
        <w:ind w:left="1541" w:right="0" w:hanging="361"/>
        <w:jc w:val="left"/>
        <w:rPr>
          <w:sz w:val="28"/>
        </w:rPr>
      </w:pPr>
      <w:r>
        <w:rPr>
          <w:spacing w:val="-4"/>
          <w:sz w:val="28"/>
        </w:rPr>
        <w:t>Топливный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баланс;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2" w:after="0"/>
        <w:ind w:left="1541" w:right="0" w:hanging="361"/>
        <w:jc w:val="left"/>
        <w:rPr>
          <w:sz w:val="28"/>
        </w:rPr>
      </w:pPr>
      <w:r>
        <w:rPr>
          <w:spacing w:val="-6"/>
          <w:sz w:val="28"/>
        </w:rPr>
        <w:t>Баланс</w:t>
      </w:r>
      <w:r>
        <w:rPr>
          <w:spacing w:val="-11"/>
          <w:sz w:val="28"/>
        </w:rPr>
        <w:t> </w:t>
      </w:r>
      <w:r>
        <w:rPr>
          <w:spacing w:val="-5"/>
          <w:sz w:val="28"/>
        </w:rPr>
        <w:t>теплоносителей;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0" w:after="0"/>
        <w:ind w:left="1541" w:right="0" w:hanging="361"/>
        <w:jc w:val="left"/>
        <w:rPr>
          <w:sz w:val="28"/>
        </w:rPr>
      </w:pPr>
      <w:r>
        <w:rPr>
          <w:spacing w:val="-5"/>
          <w:sz w:val="28"/>
        </w:rPr>
        <w:t>Балансы</w:t>
      </w:r>
      <w:r>
        <w:rPr>
          <w:spacing w:val="-12"/>
          <w:sz w:val="28"/>
        </w:rPr>
        <w:t> </w:t>
      </w:r>
      <w:r>
        <w:rPr>
          <w:spacing w:val="-5"/>
          <w:sz w:val="28"/>
        </w:rPr>
        <w:t>электрической</w:t>
      </w:r>
      <w:r>
        <w:rPr>
          <w:spacing w:val="-9"/>
          <w:sz w:val="28"/>
        </w:rPr>
        <w:t> </w:t>
      </w:r>
      <w:r>
        <w:rPr>
          <w:spacing w:val="-5"/>
          <w:sz w:val="28"/>
        </w:rPr>
        <w:t>энергии;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1" w:after="0"/>
        <w:ind w:left="1541" w:right="0" w:hanging="361"/>
        <w:jc w:val="left"/>
        <w:rPr>
          <w:sz w:val="28"/>
        </w:rPr>
      </w:pPr>
      <w:r>
        <w:rPr>
          <w:spacing w:val="-5"/>
          <w:sz w:val="28"/>
        </w:rPr>
        <w:t>Балансы</w:t>
      </w:r>
      <w:r>
        <w:rPr>
          <w:spacing w:val="-13"/>
          <w:sz w:val="28"/>
        </w:rPr>
        <w:t> </w:t>
      </w:r>
      <w:r>
        <w:rPr>
          <w:spacing w:val="-5"/>
          <w:sz w:val="28"/>
        </w:rPr>
        <w:t>холодной</w:t>
      </w:r>
      <w:r>
        <w:rPr>
          <w:spacing w:val="-9"/>
          <w:sz w:val="28"/>
        </w:rPr>
        <w:t> </w:t>
      </w:r>
      <w:r>
        <w:rPr>
          <w:spacing w:val="-5"/>
          <w:sz w:val="28"/>
        </w:rPr>
        <w:t>воды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питьевого</w:t>
      </w:r>
      <w:r>
        <w:rPr>
          <w:spacing w:val="-12"/>
          <w:sz w:val="28"/>
        </w:rPr>
        <w:t> </w:t>
      </w:r>
      <w:r>
        <w:rPr>
          <w:spacing w:val="-4"/>
          <w:sz w:val="28"/>
        </w:rPr>
        <w:t>качества;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0" w:after="0"/>
        <w:ind w:left="1541" w:right="0" w:hanging="361"/>
        <w:jc w:val="left"/>
        <w:rPr>
          <w:sz w:val="28"/>
        </w:rPr>
      </w:pPr>
      <w:r>
        <w:rPr>
          <w:spacing w:val="-5"/>
          <w:sz w:val="28"/>
        </w:rPr>
        <w:t>Тарифы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на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покупные</w:t>
      </w:r>
      <w:r>
        <w:rPr>
          <w:spacing w:val="-12"/>
          <w:sz w:val="28"/>
        </w:rPr>
        <w:t> </w:t>
      </w:r>
      <w:r>
        <w:rPr>
          <w:spacing w:val="-5"/>
          <w:sz w:val="28"/>
        </w:rPr>
        <w:t>энергоносители</w:t>
      </w:r>
      <w:r>
        <w:rPr>
          <w:spacing w:val="-9"/>
          <w:sz w:val="28"/>
        </w:rPr>
        <w:t> </w:t>
      </w:r>
      <w:r>
        <w:rPr>
          <w:spacing w:val="-4"/>
          <w:sz w:val="28"/>
        </w:rPr>
        <w:t>и</w:t>
      </w:r>
      <w:r>
        <w:rPr>
          <w:spacing w:val="-13"/>
          <w:sz w:val="28"/>
        </w:rPr>
        <w:t> </w:t>
      </w:r>
      <w:r>
        <w:rPr>
          <w:spacing w:val="-4"/>
          <w:sz w:val="28"/>
        </w:rPr>
        <w:t>воду;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1" w:after="0"/>
        <w:ind w:left="1541" w:right="0" w:hanging="361"/>
        <w:jc w:val="left"/>
        <w:rPr>
          <w:sz w:val="28"/>
        </w:rPr>
      </w:pPr>
      <w:r>
        <w:rPr>
          <w:spacing w:val="-5"/>
          <w:sz w:val="28"/>
        </w:rPr>
        <w:t>Производственные</w:t>
      </w:r>
      <w:r>
        <w:rPr>
          <w:spacing w:val="-13"/>
          <w:sz w:val="28"/>
        </w:rPr>
        <w:t> </w:t>
      </w:r>
      <w:r>
        <w:rPr>
          <w:spacing w:val="-5"/>
          <w:sz w:val="28"/>
        </w:rPr>
        <w:t>расходы</w:t>
      </w:r>
      <w:r>
        <w:rPr>
          <w:spacing w:val="-12"/>
          <w:sz w:val="28"/>
        </w:rPr>
        <w:t> </w:t>
      </w:r>
      <w:r>
        <w:rPr>
          <w:spacing w:val="-5"/>
          <w:sz w:val="28"/>
        </w:rPr>
        <w:t>товарного</w:t>
      </w:r>
      <w:r>
        <w:rPr>
          <w:spacing w:val="-12"/>
          <w:sz w:val="28"/>
        </w:rPr>
        <w:t> </w:t>
      </w:r>
      <w:r>
        <w:rPr>
          <w:spacing w:val="-5"/>
          <w:sz w:val="28"/>
        </w:rPr>
        <w:t>отпуска;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0" w:after="0"/>
        <w:ind w:left="1541" w:right="0" w:hanging="361"/>
        <w:jc w:val="left"/>
        <w:rPr>
          <w:sz w:val="28"/>
        </w:rPr>
      </w:pPr>
      <w:r>
        <w:rPr>
          <w:spacing w:val="-5"/>
          <w:sz w:val="28"/>
        </w:rPr>
        <w:t>Производственная</w:t>
      </w:r>
      <w:r>
        <w:rPr>
          <w:spacing w:val="-9"/>
          <w:sz w:val="28"/>
        </w:rPr>
        <w:t> </w:t>
      </w:r>
      <w:r>
        <w:rPr>
          <w:spacing w:val="-5"/>
          <w:sz w:val="28"/>
        </w:rPr>
        <w:t>деятельность;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1" w:after="0"/>
        <w:ind w:left="1541" w:right="0" w:hanging="361"/>
        <w:jc w:val="left"/>
        <w:rPr>
          <w:sz w:val="28"/>
        </w:rPr>
      </w:pPr>
      <w:r>
        <w:rPr>
          <w:spacing w:val="-5"/>
          <w:sz w:val="28"/>
        </w:rPr>
        <w:t>Инвестиционная</w:t>
      </w:r>
      <w:r>
        <w:rPr>
          <w:spacing w:val="-9"/>
          <w:sz w:val="28"/>
        </w:rPr>
        <w:t> </w:t>
      </w:r>
      <w:r>
        <w:rPr>
          <w:spacing w:val="-5"/>
          <w:sz w:val="28"/>
        </w:rPr>
        <w:t>деятельность;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0" w:after="0"/>
        <w:ind w:left="1541" w:right="0" w:hanging="361"/>
        <w:jc w:val="left"/>
        <w:rPr>
          <w:sz w:val="28"/>
        </w:rPr>
      </w:pPr>
      <w:r>
        <w:rPr>
          <w:spacing w:val="-5"/>
          <w:sz w:val="28"/>
        </w:rPr>
        <w:t>Финансовая</w:t>
      </w:r>
      <w:r>
        <w:rPr>
          <w:spacing w:val="-8"/>
          <w:sz w:val="28"/>
        </w:rPr>
        <w:t> </w:t>
      </w:r>
      <w:r>
        <w:rPr>
          <w:spacing w:val="-5"/>
          <w:sz w:val="28"/>
        </w:rPr>
        <w:t>деятельность;</w:t>
      </w:r>
    </w:p>
    <w:p>
      <w:pPr>
        <w:pStyle w:val="ListParagraph"/>
        <w:numPr>
          <w:ilvl w:val="1"/>
          <w:numId w:val="5"/>
        </w:numPr>
        <w:tabs>
          <w:tab w:pos="1540" w:val="left" w:leader="none"/>
          <w:tab w:pos="1541" w:val="left" w:leader="none"/>
        </w:tabs>
        <w:spacing w:line="342" w:lineRule="exact" w:before="1" w:after="0"/>
        <w:ind w:left="1541" w:right="0" w:hanging="361"/>
        <w:jc w:val="left"/>
        <w:rPr>
          <w:sz w:val="28"/>
        </w:rPr>
      </w:pPr>
      <w:r>
        <w:rPr>
          <w:spacing w:val="-5"/>
          <w:sz w:val="28"/>
        </w:rPr>
        <w:t>Проекты</w:t>
      </w:r>
      <w:r>
        <w:rPr>
          <w:spacing w:val="-10"/>
          <w:sz w:val="28"/>
        </w:rPr>
        <w:t> </w:t>
      </w:r>
      <w:r>
        <w:rPr>
          <w:spacing w:val="-5"/>
          <w:sz w:val="28"/>
        </w:rPr>
        <w:t>схемы</w:t>
      </w:r>
      <w:r>
        <w:rPr>
          <w:spacing w:val="-9"/>
          <w:sz w:val="28"/>
        </w:rPr>
        <w:t> </w:t>
      </w:r>
      <w:r>
        <w:rPr>
          <w:spacing w:val="-5"/>
          <w:sz w:val="28"/>
        </w:rPr>
        <w:t>теплоснабжения.</w:t>
      </w:r>
    </w:p>
    <w:p>
      <w:pPr>
        <w:pStyle w:val="BodyText"/>
        <w:ind w:right="126" w:firstLine="708"/>
        <w:jc w:val="both"/>
      </w:pPr>
      <w:r>
        <w:rPr/>
        <w:t>Показатель</w:t>
      </w:r>
      <w:r>
        <w:rPr>
          <w:spacing w:val="1"/>
        </w:rPr>
        <w:t> </w:t>
      </w:r>
      <w:r>
        <w:rPr/>
        <w:t>"Индексы-дефляторы</w:t>
      </w:r>
      <w:r>
        <w:rPr>
          <w:spacing w:val="1"/>
        </w:rPr>
        <w:t> </w:t>
      </w:r>
      <w:r>
        <w:rPr/>
        <w:t>МЭР"</w:t>
      </w:r>
      <w:r>
        <w:rPr>
          <w:spacing w:val="1"/>
        </w:rPr>
        <w:t> </w:t>
      </w:r>
      <w:r>
        <w:rPr/>
        <w:t>предназначен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индексов</w:t>
      </w:r>
      <w:r>
        <w:rPr>
          <w:spacing w:val="1"/>
        </w:rPr>
        <w:t> </w:t>
      </w:r>
      <w:r>
        <w:rPr/>
        <w:t>дефляторов,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Минэкономразвития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приведения</w:t>
      </w:r>
      <w:r>
        <w:rPr>
          <w:spacing w:val="1"/>
        </w:rPr>
        <w:t> </w:t>
      </w:r>
      <w:r>
        <w:rPr/>
        <w:t>финансовых</w:t>
      </w:r>
      <w:r>
        <w:rPr>
          <w:spacing w:val="1"/>
        </w:rPr>
        <w:t> </w:t>
      </w:r>
      <w:r>
        <w:rPr/>
        <w:t>потребностей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производственной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теплоснабжающего</w:t>
      </w:r>
      <w:r>
        <w:rPr>
          <w:spacing w:val="1"/>
        </w:rPr>
        <w:t> </w:t>
      </w:r>
      <w:r>
        <w:rPr/>
        <w:t>предприятия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проектов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ценам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лет.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долгосрочных индексов-дефляторов в тарифно-балансовых моделях рекомендуется</w:t>
      </w:r>
      <w:r>
        <w:rPr>
          <w:spacing w:val="1"/>
        </w:rPr>
        <w:t> </w:t>
      </w:r>
      <w:r>
        <w:rPr/>
        <w:t>использовать:</w:t>
      </w:r>
    </w:p>
    <w:p>
      <w:pPr>
        <w:pStyle w:val="ListParagraph"/>
        <w:numPr>
          <w:ilvl w:val="0"/>
          <w:numId w:val="5"/>
        </w:numPr>
        <w:tabs>
          <w:tab w:pos="1125" w:val="left" w:leader="none"/>
        </w:tabs>
        <w:spacing w:line="240" w:lineRule="auto" w:before="0" w:after="0"/>
        <w:ind w:left="112" w:right="124" w:firstLine="708"/>
        <w:jc w:val="both"/>
        <w:rPr>
          <w:sz w:val="28"/>
        </w:rPr>
      </w:pPr>
      <w:r>
        <w:rPr>
          <w:sz w:val="28"/>
        </w:rPr>
        <w:t>прогноз</w:t>
      </w:r>
      <w:r>
        <w:rPr>
          <w:spacing w:val="1"/>
          <w:sz w:val="28"/>
        </w:rPr>
        <w:t> </w:t>
      </w:r>
      <w:r>
        <w:rPr>
          <w:sz w:val="28"/>
        </w:rPr>
        <w:t>социально-экономического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сценарные</w:t>
      </w:r>
      <w:r>
        <w:rPr>
          <w:spacing w:val="1"/>
          <w:sz w:val="28"/>
        </w:rPr>
        <w:t> </w:t>
      </w:r>
      <w:r>
        <w:rPr>
          <w:sz w:val="28"/>
        </w:rPr>
        <w:t>условия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формирования</w:t>
      </w:r>
      <w:r>
        <w:rPr>
          <w:spacing w:val="1"/>
          <w:sz w:val="28"/>
        </w:rPr>
        <w:t> </w:t>
      </w:r>
      <w:r>
        <w:rPr>
          <w:sz w:val="28"/>
        </w:rPr>
        <w:t>вариантов</w:t>
      </w:r>
      <w:r>
        <w:rPr>
          <w:spacing w:val="1"/>
          <w:sz w:val="28"/>
        </w:rPr>
        <w:t> </w:t>
      </w:r>
      <w:r>
        <w:rPr>
          <w:sz w:val="28"/>
        </w:rPr>
        <w:t>социально-экономического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-1"/>
          <w:sz w:val="28"/>
        </w:rPr>
        <w:t> </w:t>
      </w:r>
      <w:r>
        <w:rPr>
          <w:sz w:val="28"/>
        </w:rPr>
        <w:t>Российской Федерации;</w:t>
      </w:r>
    </w:p>
    <w:p>
      <w:pPr>
        <w:pStyle w:val="ListParagraph"/>
        <w:numPr>
          <w:ilvl w:val="0"/>
          <w:numId w:val="5"/>
        </w:numPr>
        <w:tabs>
          <w:tab w:pos="1093" w:val="left" w:leader="none"/>
        </w:tabs>
        <w:spacing w:line="240" w:lineRule="auto" w:before="0" w:after="0"/>
        <w:ind w:left="112" w:right="127" w:firstLine="708"/>
        <w:jc w:val="both"/>
        <w:rPr>
          <w:sz w:val="28"/>
        </w:rPr>
      </w:pPr>
      <w:r>
        <w:rPr>
          <w:sz w:val="28"/>
        </w:rPr>
        <w:t>временно</w:t>
      </w:r>
      <w:r>
        <w:rPr>
          <w:spacing w:val="1"/>
          <w:sz w:val="28"/>
        </w:rPr>
        <w:t> </w:t>
      </w:r>
      <w:r>
        <w:rPr>
          <w:sz w:val="28"/>
        </w:rPr>
        <w:t>определенные</w:t>
      </w:r>
      <w:r>
        <w:rPr>
          <w:spacing w:val="1"/>
          <w:sz w:val="28"/>
        </w:rPr>
        <w:t> </w:t>
      </w:r>
      <w:r>
        <w:rPr>
          <w:sz w:val="28"/>
        </w:rPr>
        <w:t>показатели</w:t>
      </w:r>
      <w:r>
        <w:rPr>
          <w:spacing w:val="1"/>
          <w:sz w:val="28"/>
        </w:rPr>
        <w:t> </w:t>
      </w:r>
      <w:r>
        <w:rPr>
          <w:sz w:val="28"/>
        </w:rPr>
        <w:t>долгосрочного</w:t>
      </w:r>
      <w:r>
        <w:rPr>
          <w:spacing w:val="1"/>
          <w:sz w:val="28"/>
        </w:rPr>
        <w:t> </w:t>
      </w:r>
      <w:r>
        <w:rPr>
          <w:sz w:val="28"/>
        </w:rPr>
        <w:t>прогноза</w:t>
      </w:r>
      <w:r>
        <w:rPr>
          <w:spacing w:val="1"/>
          <w:sz w:val="28"/>
        </w:rPr>
        <w:t> </w:t>
      </w:r>
      <w:r>
        <w:rPr>
          <w:sz w:val="28"/>
        </w:rPr>
        <w:t>социально-</w:t>
      </w:r>
      <w:r>
        <w:rPr>
          <w:spacing w:val="1"/>
          <w:sz w:val="28"/>
        </w:rPr>
        <w:t> </w:t>
      </w:r>
      <w:r>
        <w:rPr>
          <w:sz w:val="28"/>
        </w:rPr>
        <w:t>экономического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2028</w:t>
      </w:r>
      <w:r>
        <w:rPr>
          <w:spacing w:val="1"/>
          <w:sz w:val="28"/>
        </w:rPr>
        <w:t> </w:t>
      </w:r>
      <w:r>
        <w:rPr>
          <w:sz w:val="28"/>
        </w:rPr>
        <w:t>года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-67"/>
          <w:sz w:val="28"/>
        </w:rPr>
        <w:t> </w:t>
      </w:r>
      <w:r>
        <w:rPr>
          <w:sz w:val="28"/>
        </w:rPr>
        <w:t>прогнозными</w:t>
      </w:r>
      <w:r>
        <w:rPr>
          <w:spacing w:val="1"/>
          <w:sz w:val="28"/>
        </w:rPr>
        <w:t> </w:t>
      </w:r>
      <w:r>
        <w:rPr>
          <w:sz w:val="28"/>
        </w:rPr>
        <w:t>индексами</w:t>
      </w:r>
      <w:r>
        <w:rPr>
          <w:spacing w:val="1"/>
          <w:sz w:val="28"/>
        </w:rPr>
        <w:t> </w:t>
      </w:r>
      <w:r>
        <w:rPr>
          <w:sz w:val="28"/>
        </w:rPr>
        <w:t>цен</w:t>
      </w:r>
      <w:r>
        <w:rPr>
          <w:spacing w:val="1"/>
          <w:sz w:val="28"/>
        </w:rPr>
        <w:t> </w:t>
      </w:r>
      <w:r>
        <w:rPr>
          <w:sz w:val="28"/>
        </w:rPr>
        <w:t>производителей,</w:t>
      </w:r>
      <w:r>
        <w:rPr>
          <w:spacing w:val="1"/>
          <w:sz w:val="28"/>
        </w:rPr>
        <w:t> </w:t>
      </w:r>
      <w:r>
        <w:rPr>
          <w:sz w:val="28"/>
        </w:rPr>
        <w:t>индексов-дефляторов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видам</w:t>
      </w:r>
      <w:r>
        <w:rPr>
          <w:spacing w:val="-67"/>
          <w:sz w:val="28"/>
        </w:rPr>
        <w:t> </w:t>
      </w:r>
      <w:r>
        <w:rPr>
          <w:sz w:val="28"/>
        </w:rPr>
        <w:t>экономической</w:t>
      </w:r>
      <w:r>
        <w:rPr>
          <w:spacing w:val="-2"/>
          <w:sz w:val="28"/>
        </w:rPr>
        <w:t> </w:t>
      </w:r>
      <w:r>
        <w:rPr>
          <w:sz w:val="28"/>
        </w:rPr>
        <w:t>деятельности.</w:t>
      </w:r>
    </w:p>
    <w:p>
      <w:pPr>
        <w:pStyle w:val="BodyText"/>
        <w:ind w:right="126" w:firstLine="708"/>
        <w:jc w:val="both"/>
      </w:pPr>
      <w:r>
        <w:rPr/>
        <w:t>Показатели</w:t>
      </w:r>
      <w:r>
        <w:rPr>
          <w:spacing w:val="-14"/>
        </w:rPr>
        <w:t> </w:t>
      </w:r>
      <w:r>
        <w:rPr/>
        <w:t>"Производственная</w:t>
      </w:r>
      <w:r>
        <w:rPr>
          <w:spacing w:val="-18"/>
        </w:rPr>
        <w:t> </w:t>
      </w:r>
      <w:r>
        <w:rPr/>
        <w:t>деятельность",</w:t>
      </w:r>
      <w:r>
        <w:rPr>
          <w:spacing w:val="-14"/>
        </w:rPr>
        <w:t> </w:t>
      </w:r>
      <w:r>
        <w:rPr/>
        <w:t>"Инвестиционная</w:t>
      </w:r>
      <w:r>
        <w:rPr>
          <w:spacing w:val="-17"/>
        </w:rPr>
        <w:t> </w:t>
      </w:r>
      <w:r>
        <w:rPr/>
        <w:t>деятельность"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"Финансовая</w:t>
      </w:r>
      <w:r>
        <w:rPr>
          <w:spacing w:val="1"/>
        </w:rPr>
        <w:t> </w:t>
      </w:r>
      <w:r>
        <w:rPr/>
        <w:t>деятельность"</w:t>
      </w:r>
      <w:r>
        <w:rPr>
          <w:spacing w:val="1"/>
        </w:rPr>
        <w:t> </w:t>
      </w:r>
      <w:r>
        <w:rPr/>
        <w:t>сформированы</w:t>
      </w:r>
      <w:r>
        <w:rPr>
          <w:spacing w:val="1"/>
        </w:rPr>
        <w:t> </w:t>
      </w:r>
      <w:r>
        <w:rPr/>
        <w:t>потоки</w:t>
      </w:r>
      <w:r>
        <w:rPr>
          <w:spacing w:val="1"/>
        </w:rPr>
        <w:t> </w:t>
      </w:r>
      <w:r>
        <w:rPr/>
        <w:t>денежных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обеспечивающих безубыточное функционирование теплоснабжающего предприятия</w:t>
      </w:r>
      <w:r>
        <w:rPr>
          <w:spacing w:val="-67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проектов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покрытия</w:t>
      </w:r>
      <w:r>
        <w:rPr>
          <w:spacing w:val="1"/>
        </w:rPr>
        <w:t> </w:t>
      </w:r>
      <w:r>
        <w:rPr/>
        <w:t>финансовых потребностей</w:t>
      </w:r>
      <w:r>
        <w:rPr>
          <w:spacing w:val="-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их реализации.</w:t>
      </w:r>
    </w:p>
    <w:p>
      <w:pPr>
        <w:spacing w:after="0"/>
        <w:jc w:val="both"/>
        <w:sectPr>
          <w:headerReference w:type="default" r:id="rId39"/>
          <w:footerReference w:type="default" r:id="rId40"/>
          <w:pgSz w:w="11910" w:h="16840"/>
          <w:pgMar w:header="434" w:footer="274" w:top="1000" w:bottom="460" w:left="1020" w:right="440"/>
        </w:sectPr>
      </w:pPr>
    </w:p>
    <w:p>
      <w:pPr>
        <w:pStyle w:val="Heading1"/>
        <w:spacing w:before="78"/>
        <w:ind w:left="820" w:firstLine="0"/>
        <w:jc w:val="left"/>
      </w:pPr>
      <w:r>
        <w:rPr/>
        <w:t>МУП</w:t>
      </w:r>
      <w:r>
        <w:rPr>
          <w:spacing w:val="-2"/>
        </w:rPr>
        <w:t> </w:t>
      </w:r>
      <w:r>
        <w:rPr/>
        <w:t>«МУК»</w:t>
      </w:r>
    </w:p>
    <w:p>
      <w:pPr>
        <w:spacing w:before="2"/>
        <w:ind w:left="820" w:right="0" w:firstLine="0"/>
        <w:jc w:val="left"/>
        <w:rPr>
          <w:b/>
          <w:sz w:val="28"/>
        </w:rPr>
      </w:pPr>
      <w:r>
        <w:rPr>
          <w:b/>
          <w:sz w:val="28"/>
        </w:rPr>
        <w:t>Котельная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№21</w:t>
      </w:r>
    </w:p>
    <w:p>
      <w:pPr>
        <w:spacing w:before="54" w:after="17"/>
        <w:ind w:left="0" w:right="116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36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2"/>
        <w:gridCol w:w="3257"/>
      </w:tblGrid>
      <w:tr>
        <w:trPr>
          <w:trHeight w:val="274" w:hRule="atLeast"/>
        </w:trPr>
        <w:tc>
          <w:tcPr>
            <w:tcW w:w="6942" w:type="dxa"/>
          </w:tcPr>
          <w:p>
            <w:pPr>
              <w:pStyle w:val="TableParagraph"/>
              <w:spacing w:line="254" w:lineRule="exact"/>
              <w:ind w:left="1010" w:right="1003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  <w:tc>
          <w:tcPr>
            <w:tcW w:w="3257" w:type="dxa"/>
          </w:tcPr>
          <w:p>
            <w:pPr>
              <w:pStyle w:val="TableParagraph"/>
              <w:spacing w:line="254" w:lineRule="exact"/>
              <w:ind w:left="222" w:right="214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</w:tr>
      <w:tr>
        <w:trPr>
          <w:trHeight w:val="229" w:hRule="atLeast"/>
        </w:trPr>
        <w:tc>
          <w:tcPr>
            <w:tcW w:w="6942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57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253" w:hRule="atLeast"/>
        </w:trPr>
        <w:tc>
          <w:tcPr>
            <w:tcW w:w="6942" w:type="dxa"/>
          </w:tcPr>
          <w:p>
            <w:pPr>
              <w:pStyle w:val="TableParagraph"/>
              <w:spacing w:line="233" w:lineRule="exact" w:before="1"/>
              <w:ind w:left="1010" w:right="996"/>
              <w:rPr>
                <w:sz w:val="22"/>
              </w:rPr>
            </w:pPr>
            <w:r>
              <w:rPr>
                <w:sz w:val="22"/>
              </w:rPr>
              <w:t>Операционные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(подконтрольные)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расходы</w:t>
            </w:r>
          </w:p>
        </w:tc>
        <w:tc>
          <w:tcPr>
            <w:tcW w:w="3257" w:type="dxa"/>
          </w:tcPr>
          <w:p>
            <w:pPr>
              <w:pStyle w:val="TableParagraph"/>
              <w:spacing w:line="233" w:lineRule="exact" w:before="1"/>
              <w:ind w:right="1204"/>
              <w:jc w:val="right"/>
              <w:rPr>
                <w:sz w:val="22"/>
              </w:rPr>
            </w:pPr>
            <w:r>
              <w:rPr>
                <w:sz w:val="22"/>
              </w:rPr>
              <w:t>1209,891</w:t>
            </w:r>
          </w:p>
        </w:tc>
      </w:tr>
      <w:tr>
        <w:trPr>
          <w:trHeight w:val="253" w:hRule="atLeast"/>
        </w:trPr>
        <w:tc>
          <w:tcPr>
            <w:tcW w:w="6942" w:type="dxa"/>
          </w:tcPr>
          <w:p>
            <w:pPr>
              <w:pStyle w:val="TableParagraph"/>
              <w:spacing w:line="232" w:lineRule="exact" w:before="1"/>
              <w:ind w:left="1010" w:right="994"/>
              <w:rPr>
                <w:sz w:val="22"/>
              </w:rPr>
            </w:pPr>
            <w:r>
              <w:rPr>
                <w:sz w:val="22"/>
              </w:rPr>
              <w:t>Неподконтрольные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расходы</w:t>
            </w:r>
          </w:p>
        </w:tc>
        <w:tc>
          <w:tcPr>
            <w:tcW w:w="3257" w:type="dxa"/>
          </w:tcPr>
          <w:p>
            <w:pPr>
              <w:pStyle w:val="TableParagraph"/>
              <w:spacing w:line="232" w:lineRule="exact" w:before="1"/>
              <w:ind w:right="1228"/>
              <w:jc w:val="right"/>
              <w:rPr>
                <w:sz w:val="22"/>
              </w:rPr>
            </w:pPr>
            <w:r>
              <w:rPr>
                <w:sz w:val="22"/>
              </w:rPr>
              <w:t>342,086</w:t>
            </w:r>
          </w:p>
        </w:tc>
      </w:tr>
      <w:tr>
        <w:trPr>
          <w:trHeight w:val="254" w:hRule="atLeast"/>
        </w:trPr>
        <w:tc>
          <w:tcPr>
            <w:tcW w:w="6942" w:type="dxa"/>
          </w:tcPr>
          <w:p>
            <w:pPr>
              <w:pStyle w:val="TableParagraph"/>
              <w:spacing w:line="235" w:lineRule="exact"/>
              <w:ind w:left="1010" w:right="1003"/>
              <w:rPr>
                <w:sz w:val="22"/>
              </w:rPr>
            </w:pPr>
            <w:r>
              <w:rPr>
                <w:sz w:val="22"/>
              </w:rPr>
              <w:t>Расходы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покупку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ресурсов</w:t>
            </w:r>
          </w:p>
        </w:tc>
        <w:tc>
          <w:tcPr>
            <w:tcW w:w="3257" w:type="dxa"/>
          </w:tcPr>
          <w:p>
            <w:pPr>
              <w:pStyle w:val="TableParagraph"/>
              <w:spacing w:line="235" w:lineRule="exact"/>
              <w:ind w:right="1204"/>
              <w:jc w:val="right"/>
              <w:rPr>
                <w:sz w:val="22"/>
              </w:rPr>
            </w:pPr>
            <w:r>
              <w:rPr>
                <w:sz w:val="22"/>
              </w:rPr>
              <w:t>3329,327</w:t>
            </w:r>
          </w:p>
        </w:tc>
      </w:tr>
      <w:tr>
        <w:trPr>
          <w:trHeight w:val="250" w:hRule="atLeast"/>
        </w:trPr>
        <w:tc>
          <w:tcPr>
            <w:tcW w:w="6942" w:type="dxa"/>
          </w:tcPr>
          <w:p>
            <w:pPr>
              <w:pStyle w:val="TableParagraph"/>
              <w:spacing w:line="230" w:lineRule="exact"/>
              <w:ind w:left="1010" w:right="1006"/>
              <w:rPr>
                <w:sz w:val="22"/>
              </w:rPr>
            </w:pPr>
            <w:r>
              <w:rPr>
                <w:sz w:val="22"/>
              </w:rPr>
              <w:t>Необходимая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валовая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выручка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расчету,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тыс.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руб.</w:t>
            </w:r>
          </w:p>
        </w:tc>
        <w:tc>
          <w:tcPr>
            <w:tcW w:w="3257" w:type="dxa"/>
          </w:tcPr>
          <w:p>
            <w:pPr>
              <w:pStyle w:val="TableParagraph"/>
              <w:spacing w:line="230" w:lineRule="exact"/>
              <w:ind w:right="1204"/>
              <w:jc w:val="right"/>
              <w:rPr>
                <w:sz w:val="22"/>
              </w:rPr>
            </w:pPr>
            <w:r>
              <w:rPr>
                <w:sz w:val="22"/>
              </w:rPr>
              <w:t>4881,303</w:t>
            </w:r>
          </w:p>
        </w:tc>
      </w:tr>
      <w:tr>
        <w:trPr>
          <w:trHeight w:val="254" w:hRule="atLeast"/>
        </w:trPr>
        <w:tc>
          <w:tcPr>
            <w:tcW w:w="6942" w:type="dxa"/>
          </w:tcPr>
          <w:p>
            <w:pPr>
              <w:pStyle w:val="TableParagraph"/>
              <w:spacing w:line="232" w:lineRule="exact" w:before="1"/>
              <w:ind w:left="1010" w:right="998"/>
              <w:rPr>
                <w:sz w:val="22"/>
              </w:rPr>
            </w:pPr>
            <w:r>
              <w:rPr>
                <w:sz w:val="22"/>
              </w:rPr>
              <w:t>Полезный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отпуск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энергии,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3257" w:type="dxa"/>
          </w:tcPr>
          <w:p>
            <w:pPr>
              <w:pStyle w:val="TableParagraph"/>
              <w:spacing w:line="232" w:lineRule="exact" w:before="1"/>
              <w:ind w:left="222" w:right="209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</w:tr>
      <w:tr>
        <w:trPr>
          <w:trHeight w:val="250" w:hRule="atLeast"/>
        </w:trPr>
        <w:tc>
          <w:tcPr>
            <w:tcW w:w="6942" w:type="dxa"/>
          </w:tcPr>
          <w:p>
            <w:pPr>
              <w:pStyle w:val="TableParagraph"/>
              <w:spacing w:line="228" w:lineRule="exact" w:before="1"/>
              <w:ind w:left="1010" w:right="997"/>
              <w:rPr>
                <w:sz w:val="22"/>
              </w:rPr>
            </w:pPr>
            <w:r>
              <w:rPr>
                <w:sz w:val="22"/>
              </w:rPr>
              <w:t>Тариф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тепловую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энергию,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руб./Гкал</w:t>
            </w:r>
          </w:p>
        </w:tc>
        <w:tc>
          <w:tcPr>
            <w:tcW w:w="3257" w:type="dxa"/>
          </w:tcPr>
          <w:p>
            <w:pPr>
              <w:pStyle w:val="TableParagraph"/>
              <w:spacing w:line="228" w:lineRule="exact" w:before="1"/>
              <w:ind w:right="1256"/>
              <w:jc w:val="right"/>
              <w:rPr>
                <w:sz w:val="22"/>
              </w:rPr>
            </w:pPr>
            <w:r>
              <w:rPr>
                <w:sz w:val="22"/>
              </w:rPr>
              <w:t>4020,18</w:t>
            </w:r>
          </w:p>
        </w:tc>
      </w:tr>
    </w:tbl>
    <w:p>
      <w:pPr>
        <w:pStyle w:val="BodyText"/>
        <w:spacing w:line="242" w:lineRule="auto" w:before="2"/>
        <w:ind w:firstLine="708"/>
      </w:pPr>
      <w:r>
        <w:rPr/>
        <w:t>Расчет</w:t>
      </w:r>
      <w:r>
        <w:rPr>
          <w:spacing w:val="4"/>
        </w:rPr>
        <w:t> </w:t>
      </w:r>
      <w:r>
        <w:rPr/>
        <w:t>тарифов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/>
        <w:t>тепловую</w:t>
      </w:r>
      <w:r>
        <w:rPr>
          <w:spacing w:val="1"/>
        </w:rPr>
        <w:t> </w:t>
      </w:r>
      <w:r>
        <w:rPr/>
        <w:t>энергию</w:t>
      </w:r>
      <w:r>
        <w:rPr>
          <w:spacing w:val="2"/>
        </w:rPr>
        <w:t> </w:t>
      </w:r>
      <w:r>
        <w:rPr/>
        <w:t>МУП</w:t>
      </w:r>
      <w:r>
        <w:rPr>
          <w:spacing w:val="4"/>
        </w:rPr>
        <w:t> </w:t>
      </w:r>
      <w:r>
        <w:rPr/>
        <w:t>"МУК"</w:t>
      </w:r>
      <w:r>
        <w:rPr>
          <w:spacing w:val="1"/>
        </w:rPr>
        <w:t> </w:t>
      </w:r>
      <w:r>
        <w:rPr/>
        <w:t>(котельные</w:t>
      </w:r>
      <w:r>
        <w:rPr>
          <w:spacing w:val="-2"/>
        </w:rPr>
        <w:t> </w:t>
      </w:r>
      <w:r>
        <w:rPr/>
        <w:t>№№</w:t>
      </w:r>
      <w:r>
        <w:rPr>
          <w:spacing w:val="4"/>
        </w:rPr>
        <w:t> </w:t>
      </w:r>
      <w:r>
        <w:rPr/>
        <w:t>17,</w:t>
      </w:r>
      <w:r>
        <w:rPr>
          <w:spacing w:val="4"/>
        </w:rPr>
        <w:t> </w:t>
      </w:r>
      <w:r>
        <w:rPr/>
        <w:t>19,</w:t>
      </w:r>
      <w:r>
        <w:rPr>
          <w:spacing w:val="5"/>
        </w:rPr>
        <w:t> </w:t>
      </w:r>
      <w:r>
        <w:rPr/>
        <w:t>21,</w:t>
      </w:r>
      <w:r>
        <w:rPr>
          <w:spacing w:val="-67"/>
        </w:rPr>
        <w:t> </w:t>
      </w:r>
      <w:r>
        <w:rPr/>
        <w:t>22 г.</w:t>
      </w:r>
      <w:r>
        <w:rPr>
          <w:spacing w:val="-1"/>
        </w:rPr>
        <w:t> </w:t>
      </w:r>
      <w:r>
        <w:rPr/>
        <w:t>Юрьевец)</w:t>
      </w:r>
    </w:p>
    <w:p>
      <w:pPr>
        <w:spacing w:before="50" w:after="17"/>
        <w:ind w:left="0" w:right="116" w:firstLine="0"/>
        <w:jc w:val="right"/>
        <w:rPr>
          <w:sz w:val="22"/>
        </w:rPr>
      </w:pPr>
      <w:r>
        <w:rPr>
          <w:w w:val="95"/>
          <w:sz w:val="22"/>
        </w:rPr>
        <w:t>Таблица</w:t>
      </w:r>
      <w:r>
        <w:rPr>
          <w:spacing w:val="-2"/>
          <w:w w:val="95"/>
          <w:sz w:val="22"/>
        </w:rPr>
        <w:t> </w:t>
      </w:r>
      <w:r>
        <w:rPr>
          <w:w w:val="95"/>
          <w:sz w:val="22"/>
        </w:rPr>
        <w:t>37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46"/>
        <w:gridCol w:w="2033"/>
        <w:gridCol w:w="1861"/>
        <w:gridCol w:w="1861"/>
      </w:tblGrid>
      <w:tr>
        <w:trPr>
          <w:trHeight w:val="506" w:hRule="atLeast"/>
        </w:trPr>
        <w:tc>
          <w:tcPr>
            <w:tcW w:w="4446" w:type="dxa"/>
          </w:tcPr>
          <w:p>
            <w:pPr>
              <w:pStyle w:val="TableParagraph"/>
              <w:spacing w:before="125"/>
              <w:ind w:left="249" w:right="249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2033" w:type="dxa"/>
          </w:tcPr>
          <w:p>
            <w:pPr>
              <w:pStyle w:val="TableParagraph"/>
              <w:spacing w:line="251" w:lineRule="exact"/>
              <w:ind w:left="229" w:right="165"/>
              <w:rPr>
                <w:sz w:val="22"/>
              </w:rPr>
            </w:pPr>
            <w:r>
              <w:rPr>
                <w:sz w:val="22"/>
              </w:rPr>
              <w:t>2021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год</w:t>
            </w:r>
          </w:p>
          <w:p>
            <w:pPr>
              <w:pStyle w:val="TableParagraph"/>
              <w:spacing w:line="232" w:lineRule="exact" w:before="3"/>
              <w:ind w:left="229" w:right="220"/>
              <w:rPr>
                <w:sz w:val="22"/>
              </w:rPr>
            </w:pPr>
            <w:r>
              <w:rPr>
                <w:sz w:val="22"/>
              </w:rPr>
              <w:t>(среднегодовой)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5"/>
              <w:ind w:left="351" w:right="341"/>
              <w:rPr>
                <w:sz w:val="22"/>
              </w:rPr>
            </w:pPr>
            <w:r>
              <w:rPr>
                <w:sz w:val="22"/>
              </w:rPr>
              <w:t>01.01.-30.06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5"/>
              <w:ind w:left="351" w:right="341"/>
              <w:rPr>
                <w:sz w:val="22"/>
              </w:rPr>
            </w:pPr>
            <w:r>
              <w:rPr>
                <w:sz w:val="22"/>
              </w:rPr>
              <w:t>01.07-31.12</w:t>
            </w:r>
          </w:p>
        </w:tc>
      </w:tr>
      <w:tr>
        <w:trPr>
          <w:trHeight w:val="250" w:hRule="atLeast"/>
        </w:trPr>
        <w:tc>
          <w:tcPr>
            <w:tcW w:w="444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33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61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61" w:type="dxa"/>
          </w:tcPr>
          <w:p>
            <w:pPr>
              <w:pStyle w:val="TableParagraph"/>
              <w:spacing w:line="230" w:lineRule="exact"/>
              <w:ind w:left="7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4446" w:type="dxa"/>
          </w:tcPr>
          <w:p>
            <w:pPr>
              <w:pStyle w:val="TableParagraph"/>
              <w:spacing w:line="232" w:lineRule="exact" w:before="2"/>
              <w:ind w:left="252" w:right="249"/>
              <w:rPr>
                <w:sz w:val="22"/>
              </w:rPr>
            </w:pPr>
            <w:r>
              <w:rPr>
                <w:sz w:val="22"/>
              </w:rPr>
              <w:t>Полезный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отпуск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энергии,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2033" w:type="dxa"/>
          </w:tcPr>
          <w:p>
            <w:pPr>
              <w:pStyle w:val="TableParagraph"/>
              <w:spacing w:line="232" w:lineRule="exact" w:before="2"/>
              <w:ind w:left="229" w:right="218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492,2</w:t>
            </w:r>
          </w:p>
        </w:tc>
        <w:tc>
          <w:tcPr>
            <w:tcW w:w="1861" w:type="dxa"/>
          </w:tcPr>
          <w:p>
            <w:pPr>
              <w:pStyle w:val="TableParagraph"/>
              <w:spacing w:line="232" w:lineRule="exact" w:before="2"/>
              <w:ind w:left="351" w:right="338"/>
              <w:rPr>
                <w:sz w:val="22"/>
              </w:rPr>
            </w:pPr>
            <w:r>
              <w:rPr>
                <w:sz w:val="22"/>
              </w:rPr>
              <w:t>2 492,2</w:t>
            </w:r>
          </w:p>
        </w:tc>
        <w:tc>
          <w:tcPr>
            <w:tcW w:w="1861" w:type="dxa"/>
          </w:tcPr>
          <w:p>
            <w:pPr>
              <w:pStyle w:val="TableParagraph"/>
              <w:spacing w:line="232" w:lineRule="exact" w:before="2"/>
              <w:ind w:left="351" w:right="338"/>
              <w:rPr>
                <w:sz w:val="22"/>
              </w:rPr>
            </w:pPr>
            <w:r>
              <w:rPr>
                <w:sz w:val="22"/>
              </w:rPr>
              <w:t>2 492,2</w:t>
            </w:r>
          </w:p>
        </w:tc>
      </w:tr>
      <w:tr>
        <w:trPr>
          <w:trHeight w:val="254" w:hRule="atLeast"/>
        </w:trPr>
        <w:tc>
          <w:tcPr>
            <w:tcW w:w="4446" w:type="dxa"/>
          </w:tcPr>
          <w:p>
            <w:pPr>
              <w:pStyle w:val="TableParagraph"/>
              <w:spacing w:line="233" w:lineRule="exact" w:before="1"/>
              <w:ind w:left="252" w:right="247"/>
              <w:rPr>
                <w:sz w:val="22"/>
              </w:rPr>
            </w:pPr>
            <w:r>
              <w:rPr>
                <w:sz w:val="22"/>
              </w:rPr>
              <w:t>Необходимая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валовая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выручка,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тыс.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руб.</w:t>
            </w:r>
          </w:p>
        </w:tc>
        <w:tc>
          <w:tcPr>
            <w:tcW w:w="2033" w:type="dxa"/>
          </w:tcPr>
          <w:p>
            <w:pPr>
              <w:pStyle w:val="TableParagraph"/>
              <w:spacing w:line="233" w:lineRule="exact" w:before="1"/>
              <w:ind w:left="226" w:right="220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541,241</w:t>
            </w:r>
          </w:p>
        </w:tc>
        <w:tc>
          <w:tcPr>
            <w:tcW w:w="1861" w:type="dxa"/>
          </w:tcPr>
          <w:p>
            <w:pPr>
              <w:pStyle w:val="TableParagraph"/>
              <w:spacing w:line="233" w:lineRule="exact" w:before="1"/>
              <w:ind w:left="350" w:right="341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541,189</w:t>
            </w:r>
          </w:p>
        </w:tc>
        <w:tc>
          <w:tcPr>
            <w:tcW w:w="1861" w:type="dxa"/>
          </w:tcPr>
          <w:p>
            <w:pPr>
              <w:pStyle w:val="TableParagraph"/>
              <w:spacing w:line="233" w:lineRule="exact" w:before="1"/>
              <w:ind w:left="349" w:right="341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541,316</w:t>
            </w:r>
          </w:p>
        </w:tc>
      </w:tr>
      <w:tr>
        <w:trPr>
          <w:trHeight w:val="253" w:hRule="atLeast"/>
        </w:trPr>
        <w:tc>
          <w:tcPr>
            <w:tcW w:w="4446" w:type="dxa"/>
          </w:tcPr>
          <w:p>
            <w:pPr>
              <w:pStyle w:val="TableParagraph"/>
              <w:spacing w:line="234" w:lineRule="exact"/>
              <w:ind w:left="252" w:right="249"/>
              <w:rPr>
                <w:sz w:val="22"/>
              </w:rPr>
            </w:pPr>
            <w:r>
              <w:rPr>
                <w:sz w:val="22"/>
              </w:rPr>
              <w:t>Тариф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тепловую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энергию,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руб./Гкал</w:t>
            </w:r>
          </w:p>
        </w:tc>
        <w:tc>
          <w:tcPr>
            <w:tcW w:w="2033" w:type="dxa"/>
          </w:tcPr>
          <w:p>
            <w:pPr>
              <w:pStyle w:val="TableParagraph"/>
              <w:spacing w:line="234" w:lineRule="exact"/>
              <w:ind w:left="229" w:right="219"/>
              <w:rPr>
                <w:sz w:val="22"/>
              </w:rPr>
            </w:pPr>
            <w:r>
              <w:rPr>
                <w:sz w:val="22"/>
              </w:rPr>
              <w:t>5834,65</w:t>
            </w:r>
          </w:p>
        </w:tc>
        <w:tc>
          <w:tcPr>
            <w:tcW w:w="1861" w:type="dxa"/>
          </w:tcPr>
          <w:p>
            <w:pPr>
              <w:pStyle w:val="TableParagraph"/>
              <w:spacing w:line="234" w:lineRule="exact"/>
              <w:ind w:left="351" w:right="337"/>
              <w:rPr>
                <w:sz w:val="22"/>
              </w:rPr>
            </w:pPr>
            <w:r>
              <w:rPr>
                <w:sz w:val="22"/>
              </w:rPr>
              <w:t>5 834,63</w:t>
            </w:r>
          </w:p>
        </w:tc>
        <w:tc>
          <w:tcPr>
            <w:tcW w:w="1861" w:type="dxa"/>
          </w:tcPr>
          <w:p>
            <w:pPr>
              <w:pStyle w:val="TableParagraph"/>
              <w:spacing w:line="234" w:lineRule="exact"/>
              <w:ind w:left="351" w:right="339"/>
              <w:rPr>
                <w:sz w:val="22"/>
              </w:rPr>
            </w:pPr>
            <w:r>
              <w:rPr>
                <w:sz w:val="22"/>
              </w:rPr>
              <w:t>5 834,68</w:t>
            </w:r>
          </w:p>
        </w:tc>
      </w:tr>
      <w:tr>
        <w:trPr>
          <w:trHeight w:val="505" w:hRule="atLeast"/>
        </w:trPr>
        <w:tc>
          <w:tcPr>
            <w:tcW w:w="4446" w:type="dxa"/>
          </w:tcPr>
          <w:p>
            <w:pPr>
              <w:pStyle w:val="TableParagraph"/>
              <w:spacing w:line="252" w:lineRule="exact"/>
              <w:ind w:left="1571" w:right="195" w:hanging="1373"/>
              <w:jc w:val="left"/>
              <w:rPr>
                <w:sz w:val="22"/>
              </w:rPr>
            </w:pPr>
            <w:r>
              <w:rPr>
                <w:sz w:val="22"/>
              </w:rPr>
              <w:t>Полезный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отпуск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теплоэнергии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сторонним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потребителям</w:t>
            </w:r>
          </w:p>
        </w:tc>
        <w:tc>
          <w:tcPr>
            <w:tcW w:w="2033" w:type="dxa"/>
          </w:tcPr>
          <w:p>
            <w:pPr>
              <w:pStyle w:val="TableParagraph"/>
              <w:spacing w:before="125"/>
              <w:ind w:left="229" w:right="218"/>
              <w:rPr>
                <w:sz w:val="22"/>
              </w:rPr>
            </w:pPr>
            <w:r>
              <w:rPr>
                <w:sz w:val="22"/>
              </w:rPr>
              <w:t>2 492,2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5"/>
              <w:ind w:left="351" w:right="338"/>
              <w:rPr>
                <w:sz w:val="22"/>
              </w:rPr>
            </w:pPr>
            <w:r>
              <w:rPr>
                <w:sz w:val="22"/>
              </w:rPr>
              <w:t>2 492,2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5"/>
              <w:ind w:left="351" w:right="338"/>
              <w:rPr>
                <w:sz w:val="22"/>
              </w:rPr>
            </w:pPr>
            <w:r>
              <w:rPr>
                <w:sz w:val="22"/>
              </w:rPr>
              <w:t>2 492,2</w:t>
            </w:r>
          </w:p>
        </w:tc>
      </w:tr>
      <w:tr>
        <w:trPr>
          <w:trHeight w:val="506" w:hRule="atLeast"/>
        </w:trPr>
        <w:tc>
          <w:tcPr>
            <w:tcW w:w="4446" w:type="dxa"/>
          </w:tcPr>
          <w:p>
            <w:pPr>
              <w:pStyle w:val="TableParagraph"/>
              <w:spacing w:line="252" w:lineRule="exact"/>
              <w:ind w:left="1179" w:right="579" w:hanging="573"/>
              <w:jc w:val="left"/>
              <w:rPr>
                <w:sz w:val="22"/>
              </w:rPr>
            </w:pPr>
            <w:r>
              <w:rPr>
                <w:sz w:val="22"/>
              </w:rPr>
              <w:t>Необходимая валовая выручка (на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реализацию)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тыс. руб.</w:t>
            </w:r>
          </w:p>
        </w:tc>
        <w:tc>
          <w:tcPr>
            <w:tcW w:w="2033" w:type="dxa"/>
          </w:tcPr>
          <w:p>
            <w:pPr>
              <w:pStyle w:val="TableParagraph"/>
              <w:spacing w:before="125"/>
              <w:ind w:left="226" w:right="220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541,241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5"/>
              <w:ind w:left="350" w:right="341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541,189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5"/>
              <w:ind w:left="349" w:right="341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541,316</w:t>
            </w:r>
          </w:p>
        </w:tc>
      </w:tr>
      <w:tr>
        <w:trPr>
          <w:trHeight w:val="502" w:hRule="atLeast"/>
        </w:trPr>
        <w:tc>
          <w:tcPr>
            <w:tcW w:w="4446" w:type="dxa"/>
          </w:tcPr>
          <w:p>
            <w:pPr>
              <w:pStyle w:val="TableParagraph"/>
              <w:spacing w:line="252" w:lineRule="exact"/>
              <w:ind w:left="1779" w:right="50" w:hanging="1721"/>
              <w:jc w:val="left"/>
              <w:rPr>
                <w:sz w:val="22"/>
              </w:rPr>
            </w:pPr>
            <w:r>
              <w:rPr>
                <w:sz w:val="22"/>
              </w:rPr>
              <w:t>Тариф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тепловую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энергию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реализацию),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руб./Гкал</w:t>
            </w:r>
          </w:p>
        </w:tc>
        <w:tc>
          <w:tcPr>
            <w:tcW w:w="2033" w:type="dxa"/>
          </w:tcPr>
          <w:p>
            <w:pPr>
              <w:pStyle w:val="TableParagraph"/>
              <w:spacing w:before="126"/>
              <w:ind w:left="229" w:right="219"/>
              <w:rPr>
                <w:sz w:val="22"/>
              </w:rPr>
            </w:pPr>
            <w:r>
              <w:rPr>
                <w:sz w:val="22"/>
              </w:rPr>
              <w:t>5 834,65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6"/>
              <w:ind w:left="351" w:right="337"/>
              <w:rPr>
                <w:sz w:val="22"/>
              </w:rPr>
            </w:pPr>
            <w:r>
              <w:rPr>
                <w:sz w:val="22"/>
              </w:rPr>
              <w:t>5 834,63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6"/>
              <w:ind w:left="351" w:right="339"/>
              <w:rPr>
                <w:sz w:val="22"/>
              </w:rPr>
            </w:pPr>
            <w:r>
              <w:rPr>
                <w:sz w:val="22"/>
              </w:rPr>
              <w:t>5 834,68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header="434" w:footer="274" w:top="1000" w:bottom="460" w:left="1020" w:right="440"/>
        </w:sectPr>
      </w:pPr>
    </w:p>
    <w:p>
      <w:pPr>
        <w:spacing w:before="61"/>
        <w:ind w:left="1844" w:right="0" w:firstLine="0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2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4"/>
          <w:sz w:val="20"/>
        </w:rPr>
        <w:t> </w:t>
      </w:r>
      <w:r>
        <w:rPr>
          <w:sz w:val="20"/>
        </w:rPr>
        <w:t>Юрьевецкого</w:t>
      </w:r>
      <w:r>
        <w:rPr>
          <w:spacing w:val="-1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5"/>
          <w:sz w:val="20"/>
        </w:rPr>
        <w:t> </w:t>
      </w:r>
      <w:r>
        <w:rPr>
          <w:sz w:val="20"/>
        </w:rPr>
        <w:t>Ивановской</w:t>
      </w:r>
      <w:r>
        <w:rPr>
          <w:spacing w:val="-9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2"/>
          <w:sz w:val="20"/>
        </w:rPr>
        <w:t> </w:t>
      </w:r>
      <w:r>
        <w:rPr>
          <w:sz w:val="20"/>
        </w:rPr>
        <w:t>2023-2037</w:t>
      </w:r>
      <w:r>
        <w:rPr>
          <w:spacing w:val="-9"/>
          <w:sz w:val="20"/>
        </w:rPr>
        <w:t> </w:t>
      </w:r>
      <w:r>
        <w:rPr>
          <w:sz w:val="20"/>
        </w:rPr>
        <w:t>гг.</w:t>
      </w:r>
    </w:p>
    <w:p>
      <w:pPr>
        <w:spacing w:line="360" w:lineRule="auto" w:before="196"/>
        <w:ind w:left="107" w:right="0" w:firstLine="708"/>
        <w:jc w:val="left"/>
        <w:rPr>
          <w:b/>
          <w:sz w:val="28"/>
        </w:rPr>
      </w:pPr>
      <w:r>
        <w:rPr>
          <w:b/>
          <w:sz w:val="28"/>
        </w:rPr>
        <w:t>Результаты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оценки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ценовых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(тарифных)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последствий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реализации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проектов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схемы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основании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разработанных тарифно- балансовых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моделей</w:t>
      </w:r>
    </w:p>
    <w:p>
      <w:pPr>
        <w:pStyle w:val="BodyText"/>
        <w:spacing w:line="320" w:lineRule="exact"/>
        <w:ind w:left="816"/>
      </w:pPr>
      <w:r>
        <w:rPr/>
        <w:t>Прогноз</w:t>
      </w:r>
      <w:r>
        <w:rPr>
          <w:spacing w:val="29"/>
        </w:rPr>
        <w:t> </w:t>
      </w:r>
      <w:r>
        <w:rPr/>
        <w:t>тарифа</w:t>
      </w:r>
      <w:r>
        <w:rPr>
          <w:spacing w:val="28"/>
        </w:rPr>
        <w:t> </w:t>
      </w:r>
      <w:r>
        <w:rPr/>
        <w:t>на</w:t>
      </w:r>
      <w:r>
        <w:rPr>
          <w:spacing w:val="24"/>
        </w:rPr>
        <w:t> </w:t>
      </w:r>
      <w:r>
        <w:rPr/>
        <w:t>тепловую</w:t>
      </w:r>
      <w:r>
        <w:rPr>
          <w:spacing w:val="27"/>
        </w:rPr>
        <w:t> </w:t>
      </w:r>
      <w:r>
        <w:rPr/>
        <w:t>энергию,</w:t>
      </w:r>
      <w:r>
        <w:rPr>
          <w:spacing w:val="30"/>
        </w:rPr>
        <w:t> </w:t>
      </w:r>
      <w:r>
        <w:rPr/>
        <w:t>на</w:t>
      </w:r>
      <w:r>
        <w:rPr>
          <w:spacing w:val="29"/>
        </w:rPr>
        <w:t> </w:t>
      </w:r>
      <w:r>
        <w:rPr/>
        <w:t>услуги</w:t>
      </w:r>
      <w:r>
        <w:rPr>
          <w:spacing w:val="26"/>
        </w:rPr>
        <w:t> </w:t>
      </w:r>
      <w:r>
        <w:rPr/>
        <w:t>по</w:t>
      </w:r>
      <w:r>
        <w:rPr>
          <w:spacing w:val="24"/>
        </w:rPr>
        <w:t> </w:t>
      </w:r>
      <w:r>
        <w:rPr/>
        <w:t>передаче</w:t>
      </w:r>
      <w:r>
        <w:rPr>
          <w:spacing w:val="25"/>
        </w:rPr>
        <w:t> </w:t>
      </w:r>
      <w:r>
        <w:rPr/>
        <w:t>тепловой</w:t>
      </w:r>
      <w:r>
        <w:rPr>
          <w:spacing w:val="26"/>
        </w:rPr>
        <w:t> </w:t>
      </w:r>
      <w:r>
        <w:rPr/>
        <w:t>энергии,</w:t>
      </w:r>
      <w:r>
        <w:rPr>
          <w:spacing w:val="30"/>
        </w:rPr>
        <w:t> </w:t>
      </w:r>
      <w:r>
        <w:rPr/>
        <w:t>теплоносителя,</w:t>
      </w:r>
      <w:r>
        <w:rPr>
          <w:spacing w:val="29"/>
        </w:rPr>
        <w:t> </w:t>
      </w:r>
      <w:r>
        <w:rPr/>
        <w:t>руб./Гкал</w:t>
      </w:r>
      <w:r>
        <w:rPr>
          <w:spacing w:val="28"/>
        </w:rPr>
        <w:t> </w:t>
      </w:r>
      <w:r>
        <w:rPr/>
        <w:t>(без</w:t>
      </w:r>
      <w:r>
        <w:rPr>
          <w:spacing w:val="29"/>
        </w:rPr>
        <w:t> </w:t>
      </w:r>
      <w:r>
        <w:rPr/>
        <w:t>НДС)</w:t>
      </w:r>
      <w:r>
        <w:rPr>
          <w:spacing w:val="39"/>
        </w:rPr>
        <w:t> </w:t>
      </w:r>
      <w:r>
        <w:rPr/>
        <w:t>МУП</w:t>
      </w:r>
    </w:p>
    <w:p>
      <w:pPr>
        <w:pStyle w:val="BodyText"/>
        <w:spacing w:line="321" w:lineRule="exact"/>
        <w:ind w:left="107"/>
      </w:pPr>
      <w:r>
        <w:rPr/>
        <w:t>«МУК»</w:t>
      </w:r>
      <w:r>
        <w:rPr>
          <w:spacing w:val="-7"/>
        </w:rPr>
        <w:t> </w:t>
      </w:r>
      <w:r>
        <w:rPr/>
        <w:t>для котельной</w:t>
      </w:r>
      <w:r>
        <w:rPr>
          <w:spacing w:val="-1"/>
        </w:rPr>
        <w:t> </w:t>
      </w:r>
      <w:r>
        <w:rPr/>
        <w:t>№21</w:t>
      </w:r>
    </w:p>
    <w:p>
      <w:pPr>
        <w:spacing w:before="58" w:after="12"/>
        <w:ind w:left="0" w:right="120" w:firstLine="0"/>
        <w:jc w:val="right"/>
        <w:rPr>
          <w:sz w:val="22"/>
        </w:rPr>
      </w:pPr>
      <w:r>
        <w:rPr>
          <w:spacing w:val="-4"/>
          <w:sz w:val="22"/>
        </w:rPr>
        <w:t>Таблица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38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7"/>
        <w:gridCol w:w="1301"/>
        <w:gridCol w:w="1369"/>
        <w:gridCol w:w="1300"/>
        <w:gridCol w:w="1296"/>
        <w:gridCol w:w="1296"/>
        <w:gridCol w:w="1297"/>
        <w:gridCol w:w="1300"/>
        <w:gridCol w:w="1568"/>
        <w:gridCol w:w="1296"/>
        <w:gridCol w:w="1299"/>
      </w:tblGrid>
      <w:tr>
        <w:trPr>
          <w:trHeight w:val="255" w:hRule="atLeast"/>
        </w:trPr>
        <w:tc>
          <w:tcPr>
            <w:tcW w:w="2537" w:type="dxa"/>
          </w:tcPr>
          <w:p>
            <w:pPr>
              <w:pStyle w:val="TableParagraph"/>
              <w:spacing w:line="236" w:lineRule="exact"/>
              <w:ind w:left="144" w:right="125"/>
              <w:rPr>
                <w:sz w:val="22"/>
              </w:rPr>
            </w:pPr>
            <w:r>
              <w:rPr>
                <w:sz w:val="22"/>
              </w:rPr>
              <w:t>Показатель</w:t>
            </w:r>
          </w:p>
        </w:tc>
        <w:tc>
          <w:tcPr>
            <w:tcW w:w="1301" w:type="dxa"/>
          </w:tcPr>
          <w:p>
            <w:pPr>
              <w:pStyle w:val="TableParagraph"/>
              <w:spacing w:line="236" w:lineRule="exact"/>
              <w:ind w:left="218" w:right="198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369" w:type="dxa"/>
          </w:tcPr>
          <w:p>
            <w:pPr>
              <w:pStyle w:val="TableParagraph"/>
              <w:spacing w:line="236" w:lineRule="exact"/>
              <w:ind w:left="253" w:right="231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300" w:type="dxa"/>
          </w:tcPr>
          <w:p>
            <w:pPr>
              <w:pStyle w:val="TableParagraph"/>
              <w:spacing w:line="236" w:lineRule="exact"/>
              <w:ind w:left="143" w:right="125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296" w:type="dxa"/>
          </w:tcPr>
          <w:p>
            <w:pPr>
              <w:pStyle w:val="TableParagraph"/>
              <w:spacing w:line="236" w:lineRule="exact"/>
              <w:ind w:left="428"/>
              <w:jc w:val="left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296" w:type="dxa"/>
          </w:tcPr>
          <w:p>
            <w:pPr>
              <w:pStyle w:val="TableParagraph"/>
              <w:spacing w:line="236" w:lineRule="exact"/>
              <w:ind w:left="152" w:right="129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297" w:type="dxa"/>
          </w:tcPr>
          <w:p>
            <w:pPr>
              <w:pStyle w:val="TableParagraph"/>
              <w:spacing w:line="236" w:lineRule="exact"/>
              <w:ind w:left="217" w:right="194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1300" w:type="dxa"/>
          </w:tcPr>
          <w:p>
            <w:pPr>
              <w:pStyle w:val="TableParagraph"/>
              <w:spacing w:line="236" w:lineRule="exact"/>
              <w:ind w:left="143" w:right="125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568" w:type="dxa"/>
          </w:tcPr>
          <w:p>
            <w:pPr>
              <w:pStyle w:val="TableParagraph"/>
              <w:spacing w:line="236" w:lineRule="exact"/>
              <w:ind w:left="297" w:right="273"/>
              <w:rPr>
                <w:sz w:val="22"/>
              </w:rPr>
            </w:pPr>
            <w:r>
              <w:rPr>
                <w:sz w:val="22"/>
              </w:rPr>
              <w:t>2028*</w:t>
            </w:r>
          </w:p>
        </w:tc>
        <w:tc>
          <w:tcPr>
            <w:tcW w:w="1296" w:type="dxa"/>
          </w:tcPr>
          <w:p>
            <w:pPr>
              <w:pStyle w:val="TableParagraph"/>
              <w:spacing w:line="236" w:lineRule="exact"/>
              <w:ind w:left="152" w:right="129"/>
              <w:rPr>
                <w:sz w:val="22"/>
              </w:rPr>
            </w:pPr>
            <w:r>
              <w:rPr>
                <w:sz w:val="22"/>
              </w:rPr>
              <w:t>2029-2034</w:t>
            </w:r>
          </w:p>
        </w:tc>
        <w:tc>
          <w:tcPr>
            <w:tcW w:w="1299" w:type="dxa"/>
          </w:tcPr>
          <w:p>
            <w:pPr>
              <w:pStyle w:val="TableParagraph"/>
              <w:spacing w:line="236" w:lineRule="exact"/>
              <w:ind w:left="153" w:right="131"/>
              <w:rPr>
                <w:sz w:val="22"/>
              </w:rPr>
            </w:pPr>
            <w:r>
              <w:rPr>
                <w:sz w:val="22"/>
              </w:rPr>
              <w:t>2034-2037</w:t>
            </w:r>
          </w:p>
        </w:tc>
      </w:tr>
      <w:tr>
        <w:trPr>
          <w:trHeight w:val="252" w:hRule="atLeast"/>
        </w:trPr>
        <w:tc>
          <w:tcPr>
            <w:tcW w:w="2537" w:type="dxa"/>
          </w:tcPr>
          <w:p>
            <w:pPr>
              <w:pStyle w:val="TableParagraph"/>
              <w:spacing w:line="232" w:lineRule="exact"/>
              <w:ind w:left="22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01" w:type="dxa"/>
          </w:tcPr>
          <w:p>
            <w:pPr>
              <w:pStyle w:val="TableParagraph"/>
              <w:spacing w:line="232" w:lineRule="exact"/>
              <w:ind w:left="1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69" w:type="dxa"/>
          </w:tcPr>
          <w:p>
            <w:pPr>
              <w:pStyle w:val="TableParagraph"/>
              <w:spacing w:line="232" w:lineRule="exact"/>
              <w:ind w:left="19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00" w:type="dxa"/>
          </w:tcPr>
          <w:p>
            <w:pPr>
              <w:pStyle w:val="TableParagraph"/>
              <w:spacing w:line="232" w:lineRule="exact"/>
              <w:ind w:left="15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96" w:type="dxa"/>
          </w:tcPr>
          <w:p>
            <w:pPr>
              <w:pStyle w:val="TableParagraph"/>
              <w:spacing w:line="232" w:lineRule="exact"/>
              <w:ind w:left="19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96" w:type="dxa"/>
          </w:tcPr>
          <w:p>
            <w:pPr>
              <w:pStyle w:val="TableParagraph"/>
              <w:spacing w:line="232" w:lineRule="exact"/>
              <w:ind w:left="20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297" w:type="dxa"/>
          </w:tcPr>
          <w:p>
            <w:pPr>
              <w:pStyle w:val="TableParagraph"/>
              <w:spacing w:line="232" w:lineRule="exact"/>
              <w:ind w:left="20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300" w:type="dxa"/>
          </w:tcPr>
          <w:p>
            <w:pPr>
              <w:pStyle w:val="TableParagraph"/>
              <w:spacing w:line="232" w:lineRule="exact"/>
              <w:ind w:left="1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568" w:type="dxa"/>
          </w:tcPr>
          <w:p>
            <w:pPr>
              <w:pStyle w:val="TableParagraph"/>
              <w:spacing w:line="232" w:lineRule="exact"/>
              <w:ind w:left="20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296" w:type="dxa"/>
          </w:tcPr>
          <w:p>
            <w:pPr>
              <w:pStyle w:val="TableParagraph"/>
              <w:spacing w:line="232" w:lineRule="exact"/>
              <w:ind w:left="151" w:right="129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299" w:type="dxa"/>
          </w:tcPr>
          <w:p>
            <w:pPr>
              <w:pStyle w:val="TableParagraph"/>
              <w:spacing w:line="232" w:lineRule="exact"/>
              <w:ind w:left="151" w:right="131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>
        <w:trPr>
          <w:trHeight w:val="760" w:hRule="atLeast"/>
        </w:trPr>
        <w:tc>
          <w:tcPr>
            <w:tcW w:w="2537" w:type="dxa"/>
          </w:tcPr>
          <w:p>
            <w:pPr>
              <w:pStyle w:val="TableParagraph"/>
              <w:spacing w:line="252" w:lineRule="exact"/>
              <w:ind w:left="413" w:right="393" w:firstLine="1"/>
              <w:rPr>
                <w:sz w:val="22"/>
              </w:rPr>
            </w:pPr>
            <w:r>
              <w:rPr>
                <w:sz w:val="22"/>
              </w:rPr>
              <w:t>Операционные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(подконтрольные)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расходы</w:t>
            </w:r>
          </w:p>
        </w:tc>
        <w:tc>
          <w:tcPr>
            <w:tcW w:w="1301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18" w:right="198"/>
              <w:rPr>
                <w:sz w:val="22"/>
              </w:rPr>
            </w:pPr>
            <w:r>
              <w:rPr>
                <w:sz w:val="22"/>
              </w:rPr>
              <w:t>1209,891</w:t>
            </w:r>
          </w:p>
        </w:tc>
        <w:tc>
          <w:tcPr>
            <w:tcW w:w="1369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53" w:right="231"/>
              <w:rPr>
                <w:sz w:val="22"/>
              </w:rPr>
            </w:pPr>
            <w:r>
              <w:rPr>
                <w:sz w:val="22"/>
              </w:rPr>
              <w:t>1246,188</w:t>
            </w:r>
          </w:p>
        </w:tc>
        <w:tc>
          <w:tcPr>
            <w:tcW w:w="1300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43" w:right="125"/>
              <w:rPr>
                <w:sz w:val="22"/>
              </w:rPr>
            </w:pPr>
            <w:r>
              <w:rPr>
                <w:sz w:val="22"/>
              </w:rPr>
              <w:t>1283,573</w:t>
            </w:r>
          </w:p>
        </w:tc>
        <w:tc>
          <w:tcPr>
            <w:tcW w:w="129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36"/>
              <w:jc w:val="left"/>
              <w:rPr>
                <w:sz w:val="22"/>
              </w:rPr>
            </w:pPr>
            <w:r>
              <w:rPr>
                <w:sz w:val="22"/>
              </w:rPr>
              <w:t>1322,081</w:t>
            </w:r>
          </w:p>
        </w:tc>
        <w:tc>
          <w:tcPr>
            <w:tcW w:w="129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52" w:right="129"/>
              <w:rPr>
                <w:sz w:val="22"/>
              </w:rPr>
            </w:pPr>
            <w:r>
              <w:rPr>
                <w:sz w:val="22"/>
              </w:rPr>
              <w:t>1361,743</w:t>
            </w:r>
          </w:p>
        </w:tc>
        <w:tc>
          <w:tcPr>
            <w:tcW w:w="1297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17" w:right="195"/>
              <w:rPr>
                <w:sz w:val="22"/>
              </w:rPr>
            </w:pPr>
            <w:r>
              <w:rPr>
                <w:sz w:val="22"/>
              </w:rPr>
              <w:t>1402,595</w:t>
            </w:r>
          </w:p>
        </w:tc>
        <w:tc>
          <w:tcPr>
            <w:tcW w:w="1300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43" w:right="125"/>
              <w:rPr>
                <w:sz w:val="22"/>
              </w:rPr>
            </w:pPr>
            <w:r>
              <w:rPr>
                <w:sz w:val="22"/>
              </w:rPr>
              <w:t>1444,673</w:t>
            </w:r>
          </w:p>
        </w:tc>
        <w:tc>
          <w:tcPr>
            <w:tcW w:w="1568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97" w:right="274"/>
              <w:rPr>
                <w:sz w:val="22"/>
              </w:rPr>
            </w:pPr>
            <w:r>
              <w:rPr>
                <w:sz w:val="22"/>
              </w:rPr>
              <w:t>1488,013</w:t>
            </w:r>
          </w:p>
        </w:tc>
        <w:tc>
          <w:tcPr>
            <w:tcW w:w="129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52" w:right="129"/>
              <w:rPr>
                <w:sz w:val="22"/>
              </w:rPr>
            </w:pPr>
            <w:r>
              <w:rPr>
                <w:sz w:val="22"/>
              </w:rPr>
              <w:t>1532,654</w:t>
            </w:r>
          </w:p>
        </w:tc>
        <w:tc>
          <w:tcPr>
            <w:tcW w:w="1299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51" w:right="131"/>
              <w:rPr>
                <w:sz w:val="22"/>
              </w:rPr>
            </w:pPr>
            <w:r>
              <w:rPr>
                <w:sz w:val="22"/>
              </w:rPr>
              <w:t>1578,633</w:t>
            </w:r>
          </w:p>
        </w:tc>
      </w:tr>
      <w:tr>
        <w:trPr>
          <w:trHeight w:val="504" w:hRule="atLeast"/>
        </w:trPr>
        <w:tc>
          <w:tcPr>
            <w:tcW w:w="2537" w:type="dxa"/>
          </w:tcPr>
          <w:p>
            <w:pPr>
              <w:pStyle w:val="TableParagraph"/>
              <w:spacing w:line="252" w:lineRule="exact"/>
              <w:ind w:left="878" w:right="335" w:hanging="521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Неподконтрольные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расходы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2"/>
              <w:ind w:left="214" w:right="198"/>
              <w:rPr>
                <w:sz w:val="22"/>
              </w:rPr>
            </w:pPr>
            <w:r>
              <w:rPr>
                <w:sz w:val="22"/>
              </w:rPr>
              <w:t>342,086</w:t>
            </w:r>
          </w:p>
        </w:tc>
        <w:tc>
          <w:tcPr>
            <w:tcW w:w="1369" w:type="dxa"/>
          </w:tcPr>
          <w:p>
            <w:pPr>
              <w:pStyle w:val="TableParagraph"/>
              <w:spacing w:before="122"/>
              <w:ind w:left="249" w:right="231"/>
              <w:rPr>
                <w:sz w:val="22"/>
              </w:rPr>
            </w:pPr>
            <w:r>
              <w:rPr>
                <w:sz w:val="22"/>
              </w:rPr>
              <w:t>352,349</w:t>
            </w:r>
          </w:p>
        </w:tc>
        <w:tc>
          <w:tcPr>
            <w:tcW w:w="1300" w:type="dxa"/>
          </w:tcPr>
          <w:p>
            <w:pPr>
              <w:pStyle w:val="TableParagraph"/>
              <w:spacing w:before="122"/>
              <w:ind w:left="143" w:right="129"/>
              <w:rPr>
                <w:sz w:val="22"/>
              </w:rPr>
            </w:pPr>
            <w:r>
              <w:rPr>
                <w:sz w:val="22"/>
              </w:rPr>
              <w:t>362,919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2"/>
              <w:ind w:left="288"/>
              <w:jc w:val="left"/>
              <w:rPr>
                <w:sz w:val="22"/>
              </w:rPr>
            </w:pPr>
            <w:r>
              <w:rPr>
                <w:sz w:val="22"/>
              </w:rPr>
              <w:t>373,807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2"/>
              <w:ind w:left="148" w:right="129"/>
              <w:rPr>
                <w:sz w:val="22"/>
              </w:rPr>
            </w:pPr>
            <w:r>
              <w:rPr>
                <w:sz w:val="22"/>
              </w:rPr>
              <w:t>385,021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2"/>
              <w:ind w:left="213" w:right="195"/>
              <w:rPr>
                <w:sz w:val="22"/>
              </w:rPr>
            </w:pPr>
            <w:r>
              <w:rPr>
                <w:sz w:val="22"/>
              </w:rPr>
              <w:t>396,571</w:t>
            </w:r>
          </w:p>
        </w:tc>
        <w:tc>
          <w:tcPr>
            <w:tcW w:w="1300" w:type="dxa"/>
          </w:tcPr>
          <w:p>
            <w:pPr>
              <w:pStyle w:val="TableParagraph"/>
              <w:spacing w:before="122"/>
              <w:ind w:left="143" w:right="129"/>
              <w:rPr>
                <w:sz w:val="22"/>
              </w:rPr>
            </w:pPr>
            <w:r>
              <w:rPr>
                <w:sz w:val="22"/>
              </w:rPr>
              <w:t>408,469</w:t>
            </w:r>
          </w:p>
        </w:tc>
        <w:tc>
          <w:tcPr>
            <w:tcW w:w="1568" w:type="dxa"/>
          </w:tcPr>
          <w:p>
            <w:pPr>
              <w:pStyle w:val="TableParagraph"/>
              <w:spacing w:before="122"/>
              <w:ind w:left="294" w:right="275"/>
              <w:rPr>
                <w:sz w:val="22"/>
              </w:rPr>
            </w:pPr>
            <w:r>
              <w:rPr>
                <w:sz w:val="22"/>
              </w:rPr>
              <w:t>420,723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2"/>
              <w:ind w:left="148" w:right="129"/>
              <w:rPr>
                <w:sz w:val="22"/>
              </w:rPr>
            </w:pPr>
            <w:r>
              <w:rPr>
                <w:sz w:val="22"/>
              </w:rPr>
              <w:t>433,344</w:t>
            </w:r>
          </w:p>
        </w:tc>
        <w:tc>
          <w:tcPr>
            <w:tcW w:w="1299" w:type="dxa"/>
          </w:tcPr>
          <w:p>
            <w:pPr>
              <w:pStyle w:val="TableParagraph"/>
              <w:spacing w:before="122"/>
              <w:ind w:left="148" w:right="131"/>
              <w:rPr>
                <w:sz w:val="22"/>
              </w:rPr>
            </w:pPr>
            <w:r>
              <w:rPr>
                <w:sz w:val="22"/>
              </w:rPr>
              <w:t>446,345</w:t>
            </w:r>
          </w:p>
        </w:tc>
      </w:tr>
      <w:tr>
        <w:trPr>
          <w:trHeight w:val="507" w:hRule="atLeast"/>
        </w:trPr>
        <w:tc>
          <w:tcPr>
            <w:tcW w:w="2537" w:type="dxa"/>
          </w:tcPr>
          <w:p>
            <w:pPr>
              <w:pStyle w:val="TableParagraph"/>
              <w:spacing w:line="252" w:lineRule="exact"/>
              <w:ind w:left="850" w:right="286" w:hanging="533"/>
              <w:jc w:val="left"/>
              <w:rPr>
                <w:sz w:val="22"/>
              </w:rPr>
            </w:pPr>
            <w:r>
              <w:rPr>
                <w:sz w:val="22"/>
              </w:rPr>
              <w:t>Расходы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покупку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ресурсов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6"/>
              <w:ind w:left="218" w:right="198"/>
              <w:rPr>
                <w:sz w:val="22"/>
              </w:rPr>
            </w:pPr>
            <w:r>
              <w:rPr>
                <w:sz w:val="22"/>
              </w:rPr>
              <w:t>3329,327</w:t>
            </w:r>
          </w:p>
        </w:tc>
        <w:tc>
          <w:tcPr>
            <w:tcW w:w="1369" w:type="dxa"/>
          </w:tcPr>
          <w:p>
            <w:pPr>
              <w:pStyle w:val="TableParagraph"/>
              <w:spacing w:before="126"/>
              <w:ind w:left="253" w:right="231"/>
              <w:rPr>
                <w:sz w:val="22"/>
              </w:rPr>
            </w:pPr>
            <w:r>
              <w:rPr>
                <w:sz w:val="22"/>
              </w:rPr>
              <w:t>3429,207</w:t>
            </w:r>
          </w:p>
        </w:tc>
        <w:tc>
          <w:tcPr>
            <w:tcW w:w="1300" w:type="dxa"/>
          </w:tcPr>
          <w:p>
            <w:pPr>
              <w:pStyle w:val="TableParagraph"/>
              <w:spacing w:before="126"/>
              <w:ind w:left="143" w:right="125"/>
              <w:rPr>
                <w:sz w:val="22"/>
              </w:rPr>
            </w:pPr>
            <w:r>
              <w:rPr>
                <w:sz w:val="22"/>
              </w:rPr>
              <w:t>3532,083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236"/>
              <w:jc w:val="left"/>
              <w:rPr>
                <w:sz w:val="22"/>
              </w:rPr>
            </w:pPr>
            <w:r>
              <w:rPr>
                <w:sz w:val="22"/>
              </w:rPr>
              <w:t>3638,046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152" w:right="129"/>
              <w:rPr>
                <w:sz w:val="22"/>
              </w:rPr>
            </w:pPr>
            <w:r>
              <w:rPr>
                <w:sz w:val="22"/>
              </w:rPr>
              <w:t>3747,187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6"/>
              <w:ind w:left="217" w:right="195"/>
              <w:rPr>
                <w:sz w:val="22"/>
              </w:rPr>
            </w:pPr>
            <w:r>
              <w:rPr>
                <w:sz w:val="22"/>
              </w:rPr>
              <w:t>3859,602</w:t>
            </w:r>
          </w:p>
        </w:tc>
        <w:tc>
          <w:tcPr>
            <w:tcW w:w="1300" w:type="dxa"/>
          </w:tcPr>
          <w:p>
            <w:pPr>
              <w:pStyle w:val="TableParagraph"/>
              <w:spacing w:before="126"/>
              <w:ind w:left="143" w:right="125"/>
              <w:rPr>
                <w:sz w:val="22"/>
              </w:rPr>
            </w:pPr>
            <w:r>
              <w:rPr>
                <w:sz w:val="22"/>
              </w:rPr>
              <w:t>3975,391</w:t>
            </w:r>
          </w:p>
        </w:tc>
        <w:tc>
          <w:tcPr>
            <w:tcW w:w="1568" w:type="dxa"/>
          </w:tcPr>
          <w:p>
            <w:pPr>
              <w:pStyle w:val="TableParagraph"/>
              <w:spacing w:before="126"/>
              <w:ind w:left="297" w:right="274"/>
              <w:rPr>
                <w:sz w:val="22"/>
              </w:rPr>
            </w:pPr>
            <w:r>
              <w:rPr>
                <w:sz w:val="22"/>
              </w:rPr>
              <w:t>1095,159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152" w:right="129"/>
              <w:rPr>
                <w:sz w:val="22"/>
              </w:rPr>
            </w:pPr>
            <w:r>
              <w:rPr>
                <w:sz w:val="22"/>
              </w:rPr>
              <w:t>1128,013</w:t>
            </w:r>
          </w:p>
        </w:tc>
        <w:tc>
          <w:tcPr>
            <w:tcW w:w="1299" w:type="dxa"/>
          </w:tcPr>
          <w:p>
            <w:pPr>
              <w:pStyle w:val="TableParagraph"/>
              <w:spacing w:before="126"/>
              <w:ind w:left="151" w:right="131"/>
              <w:rPr>
                <w:sz w:val="22"/>
              </w:rPr>
            </w:pPr>
            <w:r>
              <w:rPr>
                <w:sz w:val="22"/>
              </w:rPr>
              <w:t>1161,854</w:t>
            </w:r>
          </w:p>
        </w:tc>
      </w:tr>
      <w:tr>
        <w:trPr>
          <w:trHeight w:val="756" w:hRule="atLeast"/>
        </w:trPr>
        <w:tc>
          <w:tcPr>
            <w:tcW w:w="2537" w:type="dxa"/>
          </w:tcPr>
          <w:p>
            <w:pPr>
              <w:pStyle w:val="TableParagraph"/>
              <w:spacing w:line="252" w:lineRule="exact"/>
              <w:ind w:left="93" w:right="72" w:hanging="2"/>
              <w:rPr>
                <w:sz w:val="22"/>
              </w:rPr>
            </w:pPr>
            <w:r>
              <w:rPr>
                <w:sz w:val="22"/>
              </w:rPr>
              <w:t>Необходимая валовая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выручка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расчету,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тыс.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руб.</w:t>
            </w:r>
          </w:p>
        </w:tc>
        <w:tc>
          <w:tcPr>
            <w:tcW w:w="1301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18" w:right="198"/>
              <w:rPr>
                <w:sz w:val="22"/>
              </w:rPr>
            </w:pPr>
            <w:r>
              <w:rPr>
                <w:sz w:val="22"/>
              </w:rPr>
              <w:t>4881,304</w:t>
            </w:r>
          </w:p>
        </w:tc>
        <w:tc>
          <w:tcPr>
            <w:tcW w:w="1369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53" w:right="231"/>
              <w:rPr>
                <w:sz w:val="22"/>
              </w:rPr>
            </w:pPr>
            <w:r>
              <w:rPr>
                <w:sz w:val="22"/>
              </w:rPr>
              <w:t>5027,743</w:t>
            </w:r>
          </w:p>
        </w:tc>
        <w:tc>
          <w:tcPr>
            <w:tcW w:w="1300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43" w:right="125"/>
              <w:rPr>
                <w:sz w:val="22"/>
              </w:rPr>
            </w:pPr>
            <w:r>
              <w:rPr>
                <w:sz w:val="22"/>
              </w:rPr>
              <w:t>5178,575</w:t>
            </w:r>
          </w:p>
        </w:tc>
        <w:tc>
          <w:tcPr>
            <w:tcW w:w="129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36"/>
              <w:jc w:val="left"/>
              <w:rPr>
                <w:sz w:val="22"/>
              </w:rPr>
            </w:pPr>
            <w:r>
              <w:rPr>
                <w:sz w:val="22"/>
              </w:rPr>
              <w:t>5333,933</w:t>
            </w:r>
          </w:p>
        </w:tc>
        <w:tc>
          <w:tcPr>
            <w:tcW w:w="129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52" w:right="129"/>
              <w:rPr>
                <w:sz w:val="22"/>
              </w:rPr>
            </w:pPr>
            <w:r>
              <w:rPr>
                <w:sz w:val="22"/>
              </w:rPr>
              <w:t>5493,951</w:t>
            </w:r>
          </w:p>
        </w:tc>
        <w:tc>
          <w:tcPr>
            <w:tcW w:w="1297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17" w:right="195"/>
              <w:rPr>
                <w:sz w:val="22"/>
              </w:rPr>
            </w:pPr>
            <w:r>
              <w:rPr>
                <w:sz w:val="22"/>
              </w:rPr>
              <w:t>5658,769</w:t>
            </w:r>
          </w:p>
        </w:tc>
        <w:tc>
          <w:tcPr>
            <w:tcW w:w="1300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43" w:right="125"/>
              <w:rPr>
                <w:sz w:val="22"/>
              </w:rPr>
            </w:pPr>
            <w:r>
              <w:rPr>
                <w:sz w:val="22"/>
              </w:rPr>
              <w:t>5828,532</w:t>
            </w:r>
          </w:p>
        </w:tc>
        <w:tc>
          <w:tcPr>
            <w:tcW w:w="1568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97" w:right="275"/>
              <w:rPr>
                <w:sz w:val="22"/>
              </w:rPr>
            </w:pPr>
            <w:r>
              <w:rPr>
                <w:sz w:val="22"/>
              </w:rPr>
              <w:t>13003,894</w:t>
            </w:r>
          </w:p>
        </w:tc>
        <w:tc>
          <w:tcPr>
            <w:tcW w:w="129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52" w:right="129"/>
              <w:rPr>
                <w:sz w:val="22"/>
              </w:rPr>
            </w:pPr>
            <w:r>
              <w:rPr>
                <w:sz w:val="22"/>
              </w:rPr>
              <w:t>3094,011</w:t>
            </w:r>
          </w:p>
        </w:tc>
        <w:tc>
          <w:tcPr>
            <w:tcW w:w="1299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51" w:right="131"/>
              <w:rPr>
                <w:sz w:val="22"/>
              </w:rPr>
            </w:pPr>
            <w:r>
              <w:rPr>
                <w:sz w:val="22"/>
              </w:rPr>
              <w:t>3186,832</w:t>
            </w:r>
          </w:p>
        </w:tc>
      </w:tr>
      <w:tr>
        <w:trPr>
          <w:trHeight w:val="508" w:hRule="atLeast"/>
        </w:trPr>
        <w:tc>
          <w:tcPr>
            <w:tcW w:w="2537" w:type="dxa"/>
          </w:tcPr>
          <w:p>
            <w:pPr>
              <w:pStyle w:val="TableParagraph"/>
              <w:spacing w:line="252" w:lineRule="exact"/>
              <w:ind w:left="142" w:right="126"/>
              <w:rPr>
                <w:sz w:val="22"/>
              </w:rPr>
            </w:pPr>
            <w:r>
              <w:rPr>
                <w:sz w:val="22"/>
              </w:rPr>
              <w:t>Полезный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отпуск</w:t>
            </w:r>
          </w:p>
          <w:p>
            <w:pPr>
              <w:pStyle w:val="TableParagraph"/>
              <w:spacing w:line="233" w:lineRule="exact" w:before="3"/>
              <w:ind w:left="144" w:right="126"/>
              <w:rPr>
                <w:sz w:val="22"/>
              </w:rPr>
            </w:pP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6"/>
              <w:ind w:left="214" w:right="198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369" w:type="dxa"/>
          </w:tcPr>
          <w:p>
            <w:pPr>
              <w:pStyle w:val="TableParagraph"/>
              <w:spacing w:before="126"/>
              <w:ind w:left="249" w:right="231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300" w:type="dxa"/>
          </w:tcPr>
          <w:p>
            <w:pPr>
              <w:pStyle w:val="TableParagraph"/>
              <w:spacing w:before="126"/>
              <w:ind w:left="143" w:right="129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344"/>
              <w:jc w:val="left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148" w:right="129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6"/>
              <w:ind w:left="213" w:right="195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300" w:type="dxa"/>
          </w:tcPr>
          <w:p>
            <w:pPr>
              <w:pStyle w:val="TableParagraph"/>
              <w:spacing w:before="126"/>
              <w:ind w:left="143" w:right="129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568" w:type="dxa"/>
          </w:tcPr>
          <w:p>
            <w:pPr>
              <w:pStyle w:val="TableParagraph"/>
              <w:spacing w:before="126"/>
              <w:ind w:left="294" w:right="275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148" w:right="129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9" w:type="dxa"/>
          </w:tcPr>
          <w:p>
            <w:pPr>
              <w:pStyle w:val="TableParagraph"/>
              <w:spacing w:before="126"/>
              <w:ind w:left="148" w:right="131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</w:tr>
      <w:tr>
        <w:trPr>
          <w:trHeight w:val="504" w:hRule="atLeast"/>
        </w:trPr>
        <w:tc>
          <w:tcPr>
            <w:tcW w:w="2537" w:type="dxa"/>
          </w:tcPr>
          <w:p>
            <w:pPr>
              <w:pStyle w:val="TableParagraph"/>
              <w:spacing w:line="252" w:lineRule="exact"/>
              <w:ind w:left="317" w:right="244" w:hanging="3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Тариф на тепловую</w:t>
            </w:r>
            <w:r>
              <w:rPr>
                <w:b/>
                <w:spacing w:val="-53"/>
                <w:sz w:val="22"/>
              </w:rPr>
              <w:t> </w:t>
            </w:r>
            <w:r>
              <w:rPr>
                <w:b/>
                <w:sz w:val="22"/>
              </w:rPr>
              <w:t>энергию,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руб./Гкал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6"/>
              <w:ind w:left="213" w:right="198"/>
              <w:rPr>
                <w:b/>
                <w:sz w:val="22"/>
              </w:rPr>
            </w:pPr>
            <w:r>
              <w:rPr>
                <w:b/>
                <w:sz w:val="22"/>
              </w:rPr>
              <w:t>4020,18</w:t>
            </w:r>
          </w:p>
        </w:tc>
        <w:tc>
          <w:tcPr>
            <w:tcW w:w="1369" w:type="dxa"/>
          </w:tcPr>
          <w:p>
            <w:pPr>
              <w:pStyle w:val="TableParagraph"/>
              <w:spacing w:before="126"/>
              <w:ind w:left="248" w:right="231"/>
              <w:rPr>
                <w:b/>
                <w:sz w:val="22"/>
              </w:rPr>
            </w:pPr>
            <w:r>
              <w:rPr>
                <w:b/>
                <w:sz w:val="22"/>
              </w:rPr>
              <w:t>4140,79</w:t>
            </w:r>
          </w:p>
        </w:tc>
        <w:tc>
          <w:tcPr>
            <w:tcW w:w="1300" w:type="dxa"/>
          </w:tcPr>
          <w:p>
            <w:pPr>
              <w:pStyle w:val="TableParagraph"/>
              <w:spacing w:before="126"/>
              <w:ind w:left="143" w:right="130"/>
              <w:rPr>
                <w:b/>
                <w:sz w:val="22"/>
              </w:rPr>
            </w:pPr>
            <w:r>
              <w:rPr>
                <w:b/>
                <w:sz w:val="22"/>
              </w:rPr>
              <w:t>4265,01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28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4392,96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147" w:right="129"/>
              <w:rPr>
                <w:b/>
                <w:sz w:val="22"/>
              </w:rPr>
            </w:pPr>
            <w:r>
              <w:rPr>
                <w:b/>
                <w:sz w:val="22"/>
              </w:rPr>
              <w:t>4524,75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6"/>
              <w:ind w:left="212" w:right="195"/>
              <w:rPr>
                <w:b/>
                <w:sz w:val="22"/>
              </w:rPr>
            </w:pPr>
            <w:r>
              <w:rPr>
                <w:b/>
                <w:sz w:val="22"/>
              </w:rPr>
              <w:t>4660,49</w:t>
            </w:r>
          </w:p>
        </w:tc>
        <w:tc>
          <w:tcPr>
            <w:tcW w:w="1300" w:type="dxa"/>
          </w:tcPr>
          <w:p>
            <w:pPr>
              <w:pStyle w:val="TableParagraph"/>
              <w:spacing w:before="126"/>
              <w:ind w:left="143" w:right="129"/>
              <w:rPr>
                <w:b/>
                <w:sz w:val="22"/>
              </w:rPr>
            </w:pPr>
            <w:r>
              <w:rPr>
                <w:b/>
                <w:sz w:val="22"/>
              </w:rPr>
              <w:t>4800,31</w:t>
            </w:r>
          </w:p>
        </w:tc>
        <w:tc>
          <w:tcPr>
            <w:tcW w:w="1568" w:type="dxa"/>
          </w:tcPr>
          <w:p>
            <w:pPr>
              <w:pStyle w:val="TableParagraph"/>
              <w:spacing w:before="126"/>
              <w:ind w:left="297" w:right="274"/>
              <w:rPr>
                <w:b/>
                <w:sz w:val="22"/>
              </w:rPr>
            </w:pPr>
            <w:r>
              <w:rPr>
                <w:b/>
                <w:sz w:val="22"/>
              </w:rPr>
              <w:t>10709,85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147" w:right="129"/>
              <w:rPr>
                <w:b/>
                <w:sz w:val="22"/>
              </w:rPr>
            </w:pPr>
            <w:r>
              <w:rPr>
                <w:b/>
                <w:sz w:val="22"/>
              </w:rPr>
              <w:t>2548,19</w:t>
            </w:r>
          </w:p>
        </w:tc>
        <w:tc>
          <w:tcPr>
            <w:tcW w:w="1299" w:type="dxa"/>
          </w:tcPr>
          <w:p>
            <w:pPr>
              <w:pStyle w:val="TableParagraph"/>
              <w:spacing w:before="126"/>
              <w:ind w:left="148" w:right="131"/>
              <w:rPr>
                <w:b/>
                <w:sz w:val="22"/>
              </w:rPr>
            </w:pPr>
            <w:r>
              <w:rPr>
                <w:b/>
                <w:sz w:val="22"/>
              </w:rPr>
              <w:t>2624,63</w:t>
            </w:r>
          </w:p>
        </w:tc>
      </w:tr>
    </w:tbl>
    <w:p>
      <w:pPr>
        <w:spacing w:before="0"/>
        <w:ind w:left="107" w:right="0" w:firstLine="0"/>
        <w:jc w:val="left"/>
        <w:rPr>
          <w:sz w:val="24"/>
        </w:rPr>
      </w:pPr>
      <w:r>
        <w:rPr>
          <w:sz w:val="24"/>
        </w:rPr>
        <w:t>*Ввод</w:t>
      </w:r>
      <w:r>
        <w:rPr>
          <w:spacing w:val="-3"/>
          <w:sz w:val="24"/>
        </w:rPr>
        <w:t> </w:t>
      </w:r>
      <w:r>
        <w:rPr>
          <w:sz w:val="24"/>
        </w:rPr>
        <w:t>газовой</w:t>
      </w:r>
      <w:r>
        <w:rPr>
          <w:spacing w:val="-2"/>
          <w:sz w:val="24"/>
        </w:rPr>
        <w:t> </w:t>
      </w:r>
      <w:r>
        <w:rPr>
          <w:sz w:val="24"/>
        </w:rPr>
        <w:t>БМК</w:t>
      </w:r>
      <w:r>
        <w:rPr>
          <w:spacing w:val="-3"/>
          <w:sz w:val="24"/>
        </w:rPr>
        <w:t> </w:t>
      </w:r>
      <w:r>
        <w:rPr>
          <w:sz w:val="24"/>
        </w:rPr>
        <w:t>вместо угольной</w:t>
      </w:r>
      <w:r>
        <w:rPr>
          <w:spacing w:val="-4"/>
          <w:sz w:val="24"/>
        </w:rPr>
        <w:t> </w:t>
      </w:r>
      <w:r>
        <w:rPr>
          <w:sz w:val="24"/>
        </w:rPr>
        <w:t>котельной</w:t>
      </w:r>
      <w:r>
        <w:rPr>
          <w:spacing w:val="-4"/>
          <w:sz w:val="24"/>
        </w:rPr>
        <w:t> </w:t>
      </w:r>
      <w:r>
        <w:rPr>
          <w:sz w:val="24"/>
        </w:rPr>
        <w:t>№21</w:t>
      </w:r>
    </w:p>
    <w:sectPr>
      <w:headerReference w:type="default" r:id="rId41"/>
      <w:footerReference w:type="default" r:id="rId42"/>
      <w:pgSz w:w="16840" w:h="11910" w:orient="landscape"/>
      <w:pgMar w:header="0" w:footer="278" w:top="640" w:bottom="460" w:left="4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6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899994pt;margin-top:778.972717pt;width:70.1pt;height:14.2pt;mso-position-horizontal-relative:page;mso-position-vertical-relative:page;z-index:-22271488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Иваново</w:t>
                </w:r>
                <w:r>
                  <w:rPr>
                    <w:b/>
                    <w:spacing w:val="-3"/>
                    <w:sz w:val="22"/>
                  </w:rPr>
                  <w:t> </w:t>
                </w:r>
                <w:r>
                  <w:rPr>
                    <w:b/>
                    <w:sz w:val="22"/>
                  </w:rPr>
                  <w:t>2022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2.979980pt;margin-top:817.125pt;width:17.2pt;height:13pt;mso-position-horizontal-relative:page;mso-position-vertical-relative:page;z-index:-22262784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10.169983pt;margin-top:570.525024pt;width:13.2pt;height:13pt;mso-position-horizontal-relative:page;mso-position-vertical-relative:page;z-index:-22262272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>
                    <w:rFonts w:ascii="Calibri"/>
                    <w:sz w:val="22"/>
                  </w:rPr>
                  <w:t>35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2.979980pt;margin-top:817.125pt;width:17.2pt;height:13pt;mso-position-horizontal-relative:page;mso-position-vertical-relative:page;z-index:-22261248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08.169983pt;margin-top:570.525024pt;width:17.2pt;height:13pt;mso-position-horizontal-relative:page;mso-position-vertical-relative:page;z-index:-22260224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2.979980pt;margin-top:817.125pt;width:17.2pt;height:13pt;mso-position-horizontal-relative:page;mso-position-vertical-relative:page;z-index:-22259200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10.169983pt;margin-top:570.525024pt;width:13.2pt;height:13pt;mso-position-horizontal-relative:page;mso-position-vertical-relative:page;z-index:-22258688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>
                    <w:rFonts w:ascii="Calibri"/>
                    <w:sz w:val="22"/>
                  </w:rPr>
                  <w:t>47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8.580017pt;margin-top:817.125pt;width:11.6pt;height:13pt;mso-position-horizontal-relative:page;mso-position-vertical-relative:page;z-index:-22270464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08.169983pt;margin-top:570.525024pt;width:17.2pt;height:13pt;mso-position-horizontal-relative:page;mso-position-vertical-relative:page;z-index:-22269440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2.979980pt;margin-top:817.125pt;width:17.2pt;height:13pt;mso-position-horizontal-relative:page;mso-position-vertical-relative:page;z-index:-22268416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01.169983pt;margin-top:570.525024pt;width:17.2pt;height:13pt;mso-position-horizontal-relative:page;mso-position-vertical-relative:page;z-index:-22267392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2.979980pt;margin-top:817.125pt;width:17.2pt;height:13.2pt;mso-position-horizontal-relative:page;mso-position-vertical-relative:page;z-index:-22266368" type="#_x0000_t202" filled="false" stroked="false">
          <v:textbox inset="0,0,0,0">
            <w:txbxContent>
              <w:p>
                <w:pPr>
                  <w:spacing w:line="248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10.169983pt;margin-top:570.525024pt;width:13.2pt;height:13pt;mso-position-horizontal-relative:page;mso-position-vertical-relative:page;z-index:-22265856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>
                    <w:rFonts w:ascii="Calibri"/>
                    <w:sz w:val="22"/>
                  </w:rPr>
                  <w:t>25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2.979980pt;margin-top:817.125pt;width:17.2pt;height:13pt;mso-position-horizontal-relative:page;mso-position-vertical-relative:page;z-index:-22264832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08.169983pt;margin-top:570.525024pt;width:17.2pt;height:13pt;mso-position-horizontal-relative:page;mso-position-vertical-relative:page;z-index:-22263808" type="#_x0000_t202" filled="false" stroked="false">
          <v:textbox inset="0,0,0,0">
            <w:txbxContent>
              <w:p>
                <w:pPr>
                  <w:spacing w:line="244" w:lineRule="exact" w:before="0"/>
                  <w:ind w:left="60" w:right="0" w:firstLine="0"/>
                  <w:jc w:val="left"/>
                  <w:rPr>
                    <w:rFonts w:ascii="Calibri"/>
                    <w:sz w:val="22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888855pt;width:482.1pt;height:25.5pt;mso-position-horizontal-relative:page;mso-position-vertical-relative:page;z-index:-22270976" type="#_x0000_t202" filled="false" stroked="false">
          <v:textbox inset="0,0,0,0">
            <w:txbxContent>
              <w:p>
                <w:pPr>
                  <w:spacing w:line="259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888855pt;width:482.1pt;height:25.5pt;mso-position-horizontal-relative:page;mso-position-vertical-relative:page;z-index:-22261760" type="#_x0000_t202" filled="false" stroked="false">
          <v:textbox inset="0,0,0,0">
            <w:txbxContent>
              <w:p>
                <w:pPr>
                  <w:spacing w:line="259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114.230003pt;margin-top:34.90889pt;width:622.550pt;height:13.1pt;mso-position-horizontal-relative:page;mso-position-vertical-relative:page;z-index:-2226073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теплоснабжения Михайловского сельского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поселения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Юрьевецкого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района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z w:val="20"/>
                  </w:rPr>
                  <w:t>Ивановской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области на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период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2023-2037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688854pt;width:482.1pt;height:25.5pt;mso-position-horizontal-relative:page;mso-position-vertical-relative:page;z-index:-22259712" type="#_x0000_t202" filled="false" stroked="false">
          <v:textbox inset="0,0,0,0">
            <w:txbxContent>
              <w:p>
                <w:pPr>
                  <w:spacing w:line="259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114.230003pt;margin-top:34.90889pt;width:622.550pt;height:13.1pt;mso-position-horizontal-relative:page;mso-position-vertical-relative:page;z-index:-22269952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теплоснабжения Михайловского сельского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поселения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Юрьевецкого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района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z w:val="20"/>
                  </w:rPr>
                  <w:t>Ивановской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области на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период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2023-2037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888855pt;width:482.1pt;height:25.5pt;mso-position-horizontal-relative:page;mso-position-vertical-relative:page;z-index:-22268928" type="#_x0000_t202" filled="false" stroked="false">
          <v:textbox inset="0,0,0,0">
            <w:txbxContent>
              <w:p>
                <w:pPr>
                  <w:spacing w:line="259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110.620003pt;margin-top:34.90889pt;width:622.550pt;height:13.1pt;mso-position-horizontal-relative:page;mso-position-vertical-relative:page;z-index:-2226790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теплоснабжения</w:t>
                </w:r>
                <w:r>
                  <w:rPr>
                    <w:spacing w:val="1"/>
                    <w:sz w:val="20"/>
                  </w:rPr>
                  <w:t> </w:t>
                </w:r>
                <w:r>
                  <w:rPr>
                    <w:sz w:val="20"/>
                  </w:rPr>
                  <w:t>Михайловского сельского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поселения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Юрьевецкого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района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z w:val="20"/>
                  </w:rPr>
                  <w:t>Ивановской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области на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период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2023-2037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888866pt;width:482.1pt;height:25.5pt;mso-position-horizontal-relative:page;mso-position-vertical-relative:page;z-index:-22266880" type="#_x0000_t202" filled="false" stroked="false">
          <v:textbox inset="0,0,0,0">
            <w:txbxContent>
              <w:p>
                <w:pPr>
                  <w:spacing w:line="259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688854pt;width:482.1pt;height:25.5pt;mso-position-horizontal-relative:page;mso-position-vertical-relative:page;z-index:-22265344" type="#_x0000_t202" filled="false" stroked="false">
          <v:textbox inset="0,0,0,0">
            <w:txbxContent>
              <w:p>
                <w:pPr>
                  <w:spacing w:line="259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114.230003pt;margin-top:34.90889pt;width:622.550pt;height:13.1pt;mso-position-horizontal-relative:page;mso-position-vertical-relative:page;z-index:-2226432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теплоснабжения Михайловского сельского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поселения</w:t>
                </w:r>
                <w:r>
                  <w:rPr>
                    <w:spacing w:val="-4"/>
                    <w:sz w:val="20"/>
                  </w:rPr>
                  <w:t> </w:t>
                </w:r>
                <w:r>
                  <w:rPr>
                    <w:sz w:val="20"/>
                  </w:rPr>
                  <w:t>Юрьевецкого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района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z w:val="20"/>
                  </w:rPr>
                  <w:t>Ивановской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области на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период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2023-2037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888866pt;width:482.1pt;height:25.5pt;mso-position-horizontal-relative:page;mso-position-vertical-relative:page;z-index:-22263296" type="#_x0000_t202" filled="false" stroked="false">
          <v:textbox inset="0,0,0,0">
            <w:txbxContent>
              <w:p>
                <w:pPr>
                  <w:spacing w:line="259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0"/>
      <w:numFmt w:val="bullet"/>
      <w:lvlText w:val="-"/>
      <w:lvlJc w:val="left"/>
      <w:pPr>
        <w:ind w:left="112" w:hanging="229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"/>
      <w:lvlJc w:val="left"/>
      <w:pPr>
        <w:ind w:left="1541" w:hanging="361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9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9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09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9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8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78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68" w:hanging="36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540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30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1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12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0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4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4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75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66" w:hanging="3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o"/>
      <w:lvlJc w:val="left"/>
      <w:pPr>
        <w:ind w:left="112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0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1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2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3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74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04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5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6" w:hanging="21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112" w:hanging="396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0" w:hanging="39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1" w:hanging="3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2" w:hanging="3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3" w:hanging="3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74" w:hanging="3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04" w:hanging="3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5" w:hanging="3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6" w:hanging="39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12" w:hanging="240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0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1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2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3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74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04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5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6" w:hanging="240"/>
      </w:pPr>
      <w:rPr>
        <w:rFonts w:hint="default"/>
        <w:lang w:val="ru-RU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ind w:left="112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22"/>
      <w:ind w:left="112" w:firstLine="708"/>
      <w:jc w:val="both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1" w:line="321" w:lineRule="exact"/>
      <w:ind w:left="820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2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hyperlink" Target="https://ru.wikipedia.org/wiki/%D0%9C%D1%83%D0%BD%D0%B8%D1%86%D0%B8%D0%BF%D0%B0%D0%BB%D1%8C%D0%BD%D0%BE%D0%B5_%D0%BE%D0%B1%D1%80%D0%B0%D0%B7%D0%BE%D0%B2%D0%B0%D0%BD%D0%B8%D0%B5" TargetMode="External"/><Relationship Id="rId10" Type="http://schemas.openxmlformats.org/officeDocument/2006/relationships/hyperlink" Target="https://ru.wikipedia.org/wiki/%D0%9F%D0%B0%D0%BB%D0%B5%D1%85%D1%81%D0%BA%D0%B8%D0%B9_%D1%80%D0%B0%D0%B9%D0%BE%D0%BD_%D0%98%D0%B2%D0%B0%D0%BD%D0%BE%D0%B2%D1%81%D0%BA%D0%BE%D0%B9_%D0%BE%D0%B1%D0%BB%D0%B0%D1%81%D1%82%D0%B8" TargetMode="External"/><Relationship Id="rId11" Type="http://schemas.openxmlformats.org/officeDocument/2006/relationships/hyperlink" Target="https://ru.wikipedia.org/wiki/%D0%98%D0%B2%D0%B0%D0%BD%D0%BE%D0%B2%D1%81%D0%BA%D0%B0%D1%8F_%D0%BE%D0%B1%D0%BB%D0%B0%D1%81%D1%82%D1%8C" TargetMode="External"/><Relationship Id="rId12" Type="http://schemas.openxmlformats.org/officeDocument/2006/relationships/hyperlink" Target="https://ru.wikipedia.org/wiki/%D0%9A%D0%BE%D1%81%D1%82%D1%8F%D0%B5%D0%B2%D1%81%D0%BA%D0%BE%D0%B5_%D1%81%D0%B5%D0%BB%D1%8C%D1%81%D0%BA%D0%BE%D0%B5_%D0%BF%D0%BE%D1%81%D0%B5%D0%BB%D0%B5%D0%BD%D0%B8%D0%B5" TargetMode="External"/><Relationship Id="rId13" Type="http://schemas.openxmlformats.org/officeDocument/2006/relationships/hyperlink" Target="https://ru.wikipedia.org/wiki/%D0%9C%D0%B8%D1%85%D0%B0%D0%B9%D0%BB%D0%BE%D0%B2%D0%BE_(%D0%98%D0%B2%D0%B0%D0%BD%D0%BE%D0%B2%D1%81%D0%BA%D0%B0%D1%8F_%D0%BE%D0%B1%D0%BB%D0%B0%D1%81%D1%82%D1%8C)" TargetMode="External"/><Relationship Id="rId14" Type="http://schemas.openxmlformats.org/officeDocument/2006/relationships/header" Target="header2.xml"/><Relationship Id="rId15" Type="http://schemas.openxmlformats.org/officeDocument/2006/relationships/footer" Target="footer3.xml"/><Relationship Id="rId16" Type="http://schemas.openxmlformats.org/officeDocument/2006/relationships/header" Target="header3.xml"/><Relationship Id="rId17" Type="http://schemas.openxmlformats.org/officeDocument/2006/relationships/footer" Target="footer4.xml"/><Relationship Id="rId18" Type="http://schemas.openxmlformats.org/officeDocument/2006/relationships/hyperlink" Target="https://egrp365.org/reestr?egrp=37%3A11%3A010207%3A98&amp;ref=bt" TargetMode="External"/><Relationship Id="rId19" Type="http://schemas.openxmlformats.org/officeDocument/2006/relationships/image" Target="media/image2.jpeg"/><Relationship Id="rId20" Type="http://schemas.openxmlformats.org/officeDocument/2006/relationships/image" Target="media/image3.jpeg"/><Relationship Id="rId21" Type="http://schemas.openxmlformats.org/officeDocument/2006/relationships/header" Target="header4.xml"/><Relationship Id="rId22" Type="http://schemas.openxmlformats.org/officeDocument/2006/relationships/footer" Target="footer5.xml"/><Relationship Id="rId23" Type="http://schemas.openxmlformats.org/officeDocument/2006/relationships/header" Target="header5.xml"/><Relationship Id="rId24" Type="http://schemas.openxmlformats.org/officeDocument/2006/relationships/footer" Target="footer6.xml"/><Relationship Id="rId25" Type="http://schemas.openxmlformats.org/officeDocument/2006/relationships/header" Target="header6.xml"/><Relationship Id="rId26" Type="http://schemas.openxmlformats.org/officeDocument/2006/relationships/footer" Target="footer7.xml"/><Relationship Id="rId27" Type="http://schemas.openxmlformats.org/officeDocument/2006/relationships/header" Target="header7.xml"/><Relationship Id="rId28" Type="http://schemas.openxmlformats.org/officeDocument/2006/relationships/footer" Target="footer8.xml"/><Relationship Id="rId29" Type="http://schemas.openxmlformats.org/officeDocument/2006/relationships/header" Target="header8.xml"/><Relationship Id="rId30" Type="http://schemas.openxmlformats.org/officeDocument/2006/relationships/footer" Target="footer9.xml"/><Relationship Id="rId31" Type="http://schemas.openxmlformats.org/officeDocument/2006/relationships/header" Target="header9.xml"/><Relationship Id="rId32" Type="http://schemas.openxmlformats.org/officeDocument/2006/relationships/footer" Target="footer10.xml"/><Relationship Id="rId33" Type="http://schemas.openxmlformats.org/officeDocument/2006/relationships/header" Target="header10.xml"/><Relationship Id="rId34" Type="http://schemas.openxmlformats.org/officeDocument/2006/relationships/footer" Target="footer11.xml"/><Relationship Id="rId35" Type="http://schemas.openxmlformats.org/officeDocument/2006/relationships/header" Target="header11.xml"/><Relationship Id="rId36" Type="http://schemas.openxmlformats.org/officeDocument/2006/relationships/footer" Target="footer12.xml"/><Relationship Id="rId37" Type="http://schemas.openxmlformats.org/officeDocument/2006/relationships/header" Target="header12.xml"/><Relationship Id="rId38" Type="http://schemas.openxmlformats.org/officeDocument/2006/relationships/footer" Target="footer13.xml"/><Relationship Id="rId39" Type="http://schemas.openxmlformats.org/officeDocument/2006/relationships/header" Target="header13.xml"/><Relationship Id="rId40" Type="http://schemas.openxmlformats.org/officeDocument/2006/relationships/footer" Target="footer14.xml"/><Relationship Id="rId41" Type="http://schemas.openxmlformats.org/officeDocument/2006/relationships/header" Target="header14.xml"/><Relationship Id="rId42" Type="http://schemas.openxmlformats.org/officeDocument/2006/relationships/footer" Target="footer15.xml"/><Relationship Id="rId4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2022-05-30T07:37:34Z</dcterms:created>
  <dcterms:modified xsi:type="dcterms:W3CDTF">2022-05-30T07:37:34Z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2022-05-30T00:00:00Z</vt:filetime>
  </property>
</Properties>
</file>