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CD976" w14:textId="77777777" w:rsidR="00F6733B" w:rsidRPr="0052649A" w:rsidRDefault="00F6733B" w:rsidP="00F6733B">
      <w:pPr>
        <w:ind w:right="-143"/>
        <w:jc w:val="center"/>
        <w:rPr>
          <w:sz w:val="28"/>
          <w:szCs w:val="28"/>
        </w:rPr>
      </w:pPr>
      <w:r w:rsidRPr="0052649A">
        <w:rPr>
          <w:b/>
          <w:noProof/>
          <w:sz w:val="28"/>
          <w:szCs w:val="28"/>
        </w:rPr>
        <mc:AlternateContent>
          <mc:Choice Requires="wps">
            <w:drawing>
              <wp:anchor distT="0" distB="0" distL="114300" distR="114300" simplePos="0" relativeHeight="251663360" behindDoc="0" locked="0" layoutInCell="1" allowOverlap="1" wp14:anchorId="78890B02" wp14:editId="662BFF83">
                <wp:simplePos x="0" y="0"/>
                <wp:positionH relativeFrom="column">
                  <wp:posOffset>-47625</wp:posOffset>
                </wp:positionH>
                <wp:positionV relativeFrom="paragraph">
                  <wp:posOffset>38100</wp:posOffset>
                </wp:positionV>
                <wp:extent cx="6838950" cy="982027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9820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D11C0" id="Прямоугольник 4" o:spid="_x0000_s1026" style="position:absolute;margin-left:-3.75pt;margin-top:3pt;width:538.5pt;height:7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" filled="f" strokeweight="1.5pt"/>
            </w:pict>
          </mc:Fallback>
        </mc:AlternateContent>
      </w:r>
      <w:r w:rsidRPr="0052649A">
        <w:rPr>
          <w:noProof/>
        </w:rPr>
        <w:drawing>
          <wp:inline distT="0" distB="0" distL="0" distR="0" wp14:anchorId="1B370C81" wp14:editId="29E76F5B">
            <wp:extent cx="723265" cy="669925"/>
            <wp:effectExtent l="19050" t="0" r="635" b="0"/>
            <wp:docPr id="2"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8"/>
                    <a:srcRect/>
                    <a:stretch>
                      <a:fillRect/>
                    </a:stretch>
                  </pic:blipFill>
                  <pic:spPr bwMode="auto">
                    <a:xfrm>
                      <a:off x="0" y="0"/>
                      <a:ext cx="723265" cy="669925"/>
                    </a:xfrm>
                    <a:prstGeom prst="rect">
                      <a:avLst/>
                    </a:prstGeom>
                    <a:noFill/>
                    <a:ln w="9525">
                      <a:noFill/>
                      <a:miter lim="800000"/>
                      <a:headEnd/>
                      <a:tailEnd/>
                    </a:ln>
                  </pic:spPr>
                </pic:pic>
              </a:graphicData>
            </a:graphic>
          </wp:inline>
        </w:drawing>
      </w:r>
    </w:p>
    <w:p w14:paraId="332F5DA2" w14:textId="77777777" w:rsidR="00F6733B" w:rsidRPr="0052649A" w:rsidRDefault="00F6733B" w:rsidP="00F6733B">
      <w:pPr>
        <w:jc w:val="center"/>
        <w:rPr>
          <w:sz w:val="28"/>
          <w:szCs w:val="28"/>
        </w:rPr>
      </w:pPr>
      <w:r w:rsidRPr="0052649A">
        <w:rPr>
          <w:sz w:val="28"/>
          <w:szCs w:val="28"/>
        </w:rPr>
        <w:t>Общество с ограниченной ответственностью</w:t>
      </w:r>
    </w:p>
    <w:p w14:paraId="3B27DA8E" w14:textId="77777777" w:rsidR="00F6733B" w:rsidRPr="0052649A" w:rsidRDefault="00F6733B" w:rsidP="00F6733B">
      <w:pPr>
        <w:jc w:val="center"/>
      </w:pPr>
      <w:r w:rsidRPr="0052649A">
        <w:rPr>
          <w:sz w:val="28"/>
          <w:szCs w:val="28"/>
        </w:rPr>
        <w:t>«ГЕОЗЕМСТРОЙ»</w:t>
      </w:r>
    </w:p>
    <w:p w14:paraId="02F8571A" w14:textId="77777777" w:rsidR="00F6733B" w:rsidRPr="0052649A" w:rsidRDefault="00F6733B" w:rsidP="00F6733B">
      <w:pPr>
        <w:jc w:val="center"/>
      </w:pPr>
      <w:r w:rsidRPr="0052649A">
        <w:t xml:space="preserve">394087, г. Воронеж, ул. Ушинского, д. </w:t>
      </w:r>
      <w:proofErr w:type="gramStart"/>
      <w:r w:rsidRPr="0052649A">
        <w:t>4</w:t>
      </w:r>
      <w:proofErr w:type="gramEnd"/>
      <w:r w:rsidRPr="0052649A">
        <w:t xml:space="preserve"> а</w:t>
      </w:r>
    </w:p>
    <w:p w14:paraId="0C3227F0" w14:textId="77777777" w:rsidR="00F6733B" w:rsidRPr="0052649A" w:rsidRDefault="00F6733B" w:rsidP="00F6733B">
      <w:pPr>
        <w:jc w:val="center"/>
      </w:pPr>
      <w:r w:rsidRPr="0052649A">
        <w:t>Тел: (473)224-71-90, факс (473) 234-04-29</w:t>
      </w:r>
    </w:p>
    <w:p w14:paraId="7B32CB19" w14:textId="77777777" w:rsidR="00F6733B" w:rsidRPr="0052649A" w:rsidRDefault="00F6733B" w:rsidP="00F6733B">
      <w:pPr>
        <w:jc w:val="center"/>
      </w:pPr>
      <w:r w:rsidRPr="0052649A">
        <w:rPr>
          <w:lang w:val="en-US"/>
        </w:rPr>
        <w:t>E</w:t>
      </w:r>
      <w:r w:rsidRPr="0052649A">
        <w:t>-</w:t>
      </w:r>
      <w:r w:rsidRPr="0052649A">
        <w:rPr>
          <w:lang w:val="en-US"/>
        </w:rPr>
        <w:t>mail</w:t>
      </w:r>
      <w:r w:rsidRPr="0052649A">
        <w:t xml:space="preserve">: </w:t>
      </w:r>
      <w:r w:rsidRPr="0052649A">
        <w:rPr>
          <w:lang w:val="en-US"/>
        </w:rPr>
        <w:t>mail</w:t>
      </w:r>
      <w:r w:rsidRPr="0052649A">
        <w:t>@</w:t>
      </w:r>
      <w:proofErr w:type="spellStart"/>
      <w:r w:rsidRPr="0052649A">
        <w:rPr>
          <w:lang w:val="en-US"/>
        </w:rPr>
        <w:t>geozemstroy</w:t>
      </w:r>
      <w:proofErr w:type="spellEnd"/>
      <w:r w:rsidRPr="0052649A">
        <w:t>.</w:t>
      </w:r>
      <w:proofErr w:type="spellStart"/>
      <w:r w:rsidRPr="0052649A">
        <w:rPr>
          <w:lang w:val="en-US"/>
        </w:rPr>
        <w:t>vrn</w:t>
      </w:r>
      <w:proofErr w:type="spellEnd"/>
      <w:r w:rsidRPr="0052649A">
        <w:t>.</w:t>
      </w:r>
      <w:proofErr w:type="spellStart"/>
      <w:r w:rsidRPr="0052649A">
        <w:rPr>
          <w:lang w:val="en-US"/>
        </w:rPr>
        <w:t>ru</w:t>
      </w:r>
      <w:proofErr w:type="spellEnd"/>
    </w:p>
    <w:p w14:paraId="66A675A8" w14:textId="77777777" w:rsidR="00F6733B" w:rsidRPr="0052649A" w:rsidRDefault="00F6733B" w:rsidP="00F6733B">
      <w:pPr>
        <w:jc w:val="center"/>
        <w:rPr>
          <w:sz w:val="28"/>
          <w:szCs w:val="28"/>
        </w:rPr>
      </w:pPr>
    </w:p>
    <w:p w14:paraId="1AFC9B34" w14:textId="77777777" w:rsidR="00F6733B" w:rsidRPr="0052649A" w:rsidRDefault="00F6733B" w:rsidP="00F6733B">
      <w:pPr>
        <w:rPr>
          <w:sz w:val="28"/>
          <w:szCs w:val="28"/>
        </w:rPr>
      </w:pPr>
    </w:p>
    <w:p w14:paraId="67DAE651" w14:textId="77777777" w:rsidR="00F6733B" w:rsidRPr="0052649A" w:rsidRDefault="00F6733B" w:rsidP="00F6733B">
      <w:pPr>
        <w:ind w:right="-2"/>
        <w:jc w:val="both"/>
        <w:rPr>
          <w:sz w:val="28"/>
          <w:szCs w:val="28"/>
        </w:rPr>
      </w:pPr>
    </w:p>
    <w:p w14:paraId="53C295C1" w14:textId="77777777" w:rsidR="00F6733B" w:rsidRPr="0052649A" w:rsidRDefault="00F6733B" w:rsidP="00F6733B">
      <w:pPr>
        <w:ind w:right="-2"/>
        <w:jc w:val="both"/>
        <w:rPr>
          <w:sz w:val="28"/>
          <w:szCs w:val="28"/>
        </w:rPr>
      </w:pPr>
    </w:p>
    <w:p w14:paraId="6AF7EF44" w14:textId="77777777" w:rsidR="00F6733B" w:rsidRPr="0052649A" w:rsidRDefault="00F6733B" w:rsidP="00F6733B">
      <w:pPr>
        <w:ind w:right="-2"/>
        <w:jc w:val="both"/>
        <w:rPr>
          <w:sz w:val="28"/>
          <w:szCs w:val="28"/>
        </w:rPr>
      </w:pPr>
    </w:p>
    <w:p w14:paraId="44A301F5" w14:textId="77777777" w:rsidR="00F6733B" w:rsidRPr="0052649A" w:rsidRDefault="00F6733B" w:rsidP="00F6733B">
      <w:pPr>
        <w:ind w:right="-2"/>
        <w:jc w:val="both"/>
        <w:rPr>
          <w:sz w:val="28"/>
          <w:szCs w:val="28"/>
        </w:rPr>
      </w:pPr>
    </w:p>
    <w:p w14:paraId="3C8EF064" w14:textId="77777777" w:rsidR="00F6733B" w:rsidRPr="0052649A" w:rsidRDefault="00F6733B" w:rsidP="00F6733B">
      <w:pPr>
        <w:ind w:right="-2"/>
        <w:jc w:val="both"/>
        <w:rPr>
          <w:sz w:val="28"/>
          <w:szCs w:val="28"/>
        </w:rPr>
      </w:pPr>
    </w:p>
    <w:p w14:paraId="52A904BE" w14:textId="77777777" w:rsidR="00F6733B" w:rsidRPr="0052649A" w:rsidRDefault="00F6733B" w:rsidP="00F6733B">
      <w:pPr>
        <w:ind w:right="-2"/>
        <w:rPr>
          <w:sz w:val="28"/>
          <w:szCs w:val="28"/>
        </w:rPr>
      </w:pPr>
    </w:p>
    <w:p w14:paraId="3927D3C0" w14:textId="77777777" w:rsidR="00F6733B" w:rsidRPr="0052649A" w:rsidRDefault="00F6733B" w:rsidP="00F6733B">
      <w:pPr>
        <w:ind w:right="-2"/>
        <w:rPr>
          <w:sz w:val="28"/>
          <w:szCs w:val="28"/>
        </w:rPr>
      </w:pPr>
    </w:p>
    <w:p w14:paraId="47F347B6" w14:textId="77777777" w:rsidR="00F6733B" w:rsidRPr="0052649A" w:rsidRDefault="00F6733B" w:rsidP="00F6733B">
      <w:pPr>
        <w:ind w:right="-2"/>
        <w:rPr>
          <w:sz w:val="28"/>
          <w:szCs w:val="28"/>
        </w:rPr>
      </w:pPr>
    </w:p>
    <w:p w14:paraId="5B12FE96" w14:textId="77777777" w:rsidR="00F6733B" w:rsidRPr="0052649A" w:rsidRDefault="00F6733B" w:rsidP="00F6733B">
      <w:pPr>
        <w:jc w:val="center"/>
        <w:rPr>
          <w:b/>
          <w:sz w:val="28"/>
          <w:szCs w:val="28"/>
        </w:rPr>
      </w:pPr>
      <w:r w:rsidRPr="0052649A">
        <w:rPr>
          <w:b/>
          <w:sz w:val="28"/>
          <w:szCs w:val="28"/>
        </w:rPr>
        <w:t xml:space="preserve">ВНЕСЕНИЕ ИЗМЕНЕНИЙ </w:t>
      </w:r>
    </w:p>
    <w:p w14:paraId="02BDA8CC" w14:textId="77777777" w:rsidR="00F6733B" w:rsidRPr="0052649A" w:rsidRDefault="00F6733B" w:rsidP="00F6733B">
      <w:pPr>
        <w:jc w:val="center"/>
        <w:rPr>
          <w:b/>
          <w:sz w:val="28"/>
          <w:szCs w:val="28"/>
        </w:rPr>
      </w:pPr>
      <w:r w:rsidRPr="0052649A">
        <w:rPr>
          <w:b/>
          <w:sz w:val="28"/>
          <w:szCs w:val="28"/>
        </w:rPr>
        <w:t xml:space="preserve">В ПРАВИЛА ЗЕМЛЕПОЛЬЗОВАНИЯ И ЗАСТРОЙКИ </w:t>
      </w:r>
    </w:p>
    <w:p w14:paraId="04624E9F" w14:textId="0262F77B" w:rsidR="00397842" w:rsidRPr="0052649A" w:rsidRDefault="00BF79F3" w:rsidP="00F6733B">
      <w:pPr>
        <w:jc w:val="center"/>
        <w:rPr>
          <w:b/>
          <w:sz w:val="28"/>
          <w:szCs w:val="28"/>
        </w:rPr>
      </w:pPr>
      <w:r>
        <w:rPr>
          <w:b/>
          <w:sz w:val="28"/>
          <w:szCs w:val="28"/>
        </w:rPr>
        <w:t>МИХАЙЛОВСКОГО</w:t>
      </w:r>
      <w:r w:rsidR="00641032">
        <w:rPr>
          <w:b/>
          <w:sz w:val="28"/>
          <w:szCs w:val="28"/>
        </w:rPr>
        <w:t xml:space="preserve"> СЕЛЬСКОГО ПОСЕЛЕНИЯ</w:t>
      </w:r>
    </w:p>
    <w:p w14:paraId="69244F83" w14:textId="6B972B5E" w:rsidR="00F6733B" w:rsidRPr="0052649A" w:rsidRDefault="00641032" w:rsidP="00F6733B">
      <w:pPr>
        <w:jc w:val="center"/>
        <w:rPr>
          <w:b/>
          <w:sz w:val="28"/>
          <w:szCs w:val="28"/>
        </w:rPr>
      </w:pPr>
      <w:r>
        <w:rPr>
          <w:b/>
          <w:sz w:val="28"/>
          <w:szCs w:val="28"/>
        </w:rPr>
        <w:t>ЮРЬЕВЕЦКОГО</w:t>
      </w:r>
      <w:r w:rsidR="00397842" w:rsidRPr="0052649A">
        <w:rPr>
          <w:b/>
          <w:sz w:val="28"/>
          <w:szCs w:val="28"/>
        </w:rPr>
        <w:t xml:space="preserve"> МУНИЦИПАЛЬНОГО РАЙОНА</w:t>
      </w:r>
      <w:r w:rsidR="00F6733B" w:rsidRPr="0052649A">
        <w:rPr>
          <w:b/>
          <w:sz w:val="28"/>
          <w:szCs w:val="28"/>
        </w:rPr>
        <w:t xml:space="preserve"> </w:t>
      </w:r>
    </w:p>
    <w:p w14:paraId="310B3566" w14:textId="2167962F" w:rsidR="00F6733B" w:rsidRPr="0052649A" w:rsidRDefault="00397842" w:rsidP="00F6733B">
      <w:pPr>
        <w:jc w:val="center"/>
        <w:rPr>
          <w:b/>
          <w:sz w:val="28"/>
          <w:szCs w:val="28"/>
        </w:rPr>
      </w:pPr>
      <w:r w:rsidRPr="0052649A">
        <w:rPr>
          <w:b/>
          <w:sz w:val="28"/>
          <w:szCs w:val="28"/>
        </w:rPr>
        <w:t>ИВАНОВСКОЙ</w:t>
      </w:r>
      <w:r w:rsidR="00F6733B" w:rsidRPr="0052649A">
        <w:rPr>
          <w:b/>
          <w:sz w:val="28"/>
          <w:szCs w:val="28"/>
        </w:rPr>
        <w:t xml:space="preserve"> ОБЛАСТИ</w:t>
      </w:r>
    </w:p>
    <w:p w14:paraId="160C579C" w14:textId="77777777" w:rsidR="00F6733B" w:rsidRPr="0052649A" w:rsidRDefault="00F6733B" w:rsidP="00F6733B">
      <w:pPr>
        <w:jc w:val="both"/>
        <w:rPr>
          <w:sz w:val="28"/>
          <w:szCs w:val="28"/>
        </w:rPr>
      </w:pPr>
    </w:p>
    <w:p w14:paraId="7289AF12" w14:textId="77777777" w:rsidR="00F6733B" w:rsidRPr="0052649A" w:rsidRDefault="00F6733B" w:rsidP="00F6733B">
      <w:pPr>
        <w:jc w:val="both"/>
        <w:rPr>
          <w:sz w:val="28"/>
          <w:szCs w:val="28"/>
        </w:rPr>
      </w:pPr>
    </w:p>
    <w:p w14:paraId="04418CF4" w14:textId="77777777" w:rsidR="00A6364A" w:rsidRDefault="00A6364A" w:rsidP="00A6364A">
      <w:pPr>
        <w:jc w:val="center"/>
        <w:rPr>
          <w:b/>
          <w:szCs w:val="28"/>
        </w:rPr>
      </w:pPr>
    </w:p>
    <w:p w14:paraId="2140539C" w14:textId="77777777" w:rsidR="009F3586" w:rsidRDefault="009F3586" w:rsidP="00A6364A">
      <w:pPr>
        <w:jc w:val="center"/>
        <w:rPr>
          <w:b/>
          <w:szCs w:val="28"/>
        </w:rPr>
      </w:pPr>
    </w:p>
    <w:p w14:paraId="3BD4529A" w14:textId="77777777" w:rsidR="009F3586" w:rsidRDefault="009F3586" w:rsidP="00A6364A">
      <w:pPr>
        <w:jc w:val="center"/>
        <w:rPr>
          <w:b/>
          <w:szCs w:val="28"/>
        </w:rPr>
      </w:pPr>
    </w:p>
    <w:p w14:paraId="5B71A9FF" w14:textId="77777777" w:rsidR="009F3586" w:rsidRDefault="009F3586" w:rsidP="00A6364A">
      <w:pPr>
        <w:jc w:val="center"/>
        <w:rPr>
          <w:b/>
          <w:szCs w:val="28"/>
        </w:rPr>
      </w:pPr>
    </w:p>
    <w:p w14:paraId="3293837D" w14:textId="77777777" w:rsidR="009F3586" w:rsidRDefault="009F3586" w:rsidP="00A6364A">
      <w:pPr>
        <w:jc w:val="center"/>
        <w:rPr>
          <w:b/>
          <w:szCs w:val="28"/>
        </w:rPr>
      </w:pPr>
    </w:p>
    <w:p w14:paraId="602822CE" w14:textId="77777777" w:rsidR="009F3586" w:rsidRPr="0052649A" w:rsidRDefault="009F3586" w:rsidP="00A6364A">
      <w:pPr>
        <w:jc w:val="center"/>
        <w:rPr>
          <w:b/>
          <w:szCs w:val="28"/>
        </w:rPr>
      </w:pPr>
    </w:p>
    <w:p w14:paraId="61C92C2E" w14:textId="77777777" w:rsidR="00A6364A" w:rsidRPr="0052649A" w:rsidRDefault="00A6364A" w:rsidP="00A6364A">
      <w:pPr>
        <w:jc w:val="center"/>
        <w:rPr>
          <w:b/>
          <w:szCs w:val="28"/>
        </w:rPr>
      </w:pPr>
      <w:r w:rsidRPr="0052649A">
        <w:rPr>
          <w:b/>
          <w:szCs w:val="28"/>
        </w:rPr>
        <w:t>РАЗДЕЛ III. ГРАДОСТРОИТЕЛЬНЫЕ РЕГЛАМЕНТЫ</w:t>
      </w:r>
    </w:p>
    <w:p w14:paraId="779A293D" w14:textId="77777777" w:rsidR="00F6733B" w:rsidRPr="0052649A" w:rsidRDefault="00F6733B" w:rsidP="00F6733B">
      <w:pPr>
        <w:jc w:val="center"/>
        <w:rPr>
          <w:b/>
          <w:sz w:val="28"/>
          <w:szCs w:val="28"/>
        </w:rPr>
      </w:pPr>
    </w:p>
    <w:p w14:paraId="702D107A" w14:textId="77777777" w:rsidR="00F6733B" w:rsidRPr="0052649A" w:rsidRDefault="00F6733B" w:rsidP="00F6733B">
      <w:pPr>
        <w:jc w:val="both"/>
        <w:rPr>
          <w:sz w:val="28"/>
          <w:szCs w:val="28"/>
        </w:rPr>
      </w:pPr>
    </w:p>
    <w:p w14:paraId="0BDE1A53" w14:textId="77777777" w:rsidR="00F6733B" w:rsidRPr="0052649A" w:rsidRDefault="00F6733B" w:rsidP="00F6733B">
      <w:pPr>
        <w:jc w:val="both"/>
        <w:rPr>
          <w:sz w:val="28"/>
          <w:szCs w:val="28"/>
        </w:rPr>
      </w:pPr>
    </w:p>
    <w:p w14:paraId="62A49B52" w14:textId="77777777" w:rsidR="00F6733B" w:rsidRPr="0052649A" w:rsidRDefault="00F6733B" w:rsidP="00F6733B">
      <w:pPr>
        <w:jc w:val="both"/>
        <w:rPr>
          <w:sz w:val="28"/>
          <w:szCs w:val="28"/>
        </w:rPr>
      </w:pPr>
    </w:p>
    <w:p w14:paraId="508C54F9" w14:textId="77777777" w:rsidR="00F6733B" w:rsidRPr="0052649A" w:rsidRDefault="00F6733B" w:rsidP="00F6733B">
      <w:pPr>
        <w:jc w:val="both"/>
        <w:rPr>
          <w:sz w:val="28"/>
          <w:szCs w:val="28"/>
        </w:rPr>
      </w:pPr>
    </w:p>
    <w:p w14:paraId="206693F2" w14:textId="77777777" w:rsidR="00F6733B" w:rsidRPr="0052649A" w:rsidRDefault="00F6733B" w:rsidP="00F6733B">
      <w:pPr>
        <w:jc w:val="center"/>
        <w:rPr>
          <w:noProof/>
          <w:sz w:val="28"/>
          <w:szCs w:val="28"/>
        </w:rPr>
      </w:pPr>
    </w:p>
    <w:p w14:paraId="3CD750D4" w14:textId="77777777" w:rsidR="00F6733B" w:rsidRPr="0052649A" w:rsidRDefault="00F6733B" w:rsidP="00F6733B">
      <w:pPr>
        <w:jc w:val="center"/>
        <w:rPr>
          <w:noProof/>
          <w:sz w:val="28"/>
          <w:szCs w:val="28"/>
        </w:rPr>
      </w:pPr>
    </w:p>
    <w:p w14:paraId="2B449814" w14:textId="77777777" w:rsidR="00F6733B" w:rsidRPr="0052649A" w:rsidRDefault="00F6733B" w:rsidP="00F6733B">
      <w:pPr>
        <w:jc w:val="center"/>
        <w:rPr>
          <w:sz w:val="28"/>
          <w:szCs w:val="28"/>
        </w:rPr>
      </w:pPr>
    </w:p>
    <w:p w14:paraId="018B008D" w14:textId="77777777" w:rsidR="00F6733B" w:rsidRPr="0052649A" w:rsidRDefault="00F6733B" w:rsidP="00F6733B">
      <w:pPr>
        <w:jc w:val="both"/>
        <w:rPr>
          <w:sz w:val="28"/>
          <w:szCs w:val="28"/>
        </w:rPr>
      </w:pPr>
    </w:p>
    <w:p w14:paraId="4CA0C710" w14:textId="77777777" w:rsidR="00F6733B" w:rsidRPr="0052649A" w:rsidRDefault="00F6733B" w:rsidP="00F6733B">
      <w:pPr>
        <w:jc w:val="both"/>
        <w:rPr>
          <w:sz w:val="28"/>
          <w:szCs w:val="28"/>
        </w:rPr>
      </w:pPr>
    </w:p>
    <w:p w14:paraId="4F01803D" w14:textId="77777777" w:rsidR="00F6733B" w:rsidRPr="0052649A" w:rsidRDefault="00F6733B" w:rsidP="00F6733B">
      <w:pPr>
        <w:jc w:val="both"/>
        <w:rPr>
          <w:sz w:val="28"/>
          <w:szCs w:val="28"/>
        </w:rPr>
      </w:pPr>
    </w:p>
    <w:p w14:paraId="07A177C9" w14:textId="77777777" w:rsidR="00F6733B" w:rsidRDefault="00F6733B" w:rsidP="00F6733B">
      <w:pPr>
        <w:jc w:val="both"/>
        <w:rPr>
          <w:sz w:val="28"/>
          <w:szCs w:val="28"/>
        </w:rPr>
      </w:pPr>
    </w:p>
    <w:p w14:paraId="6A3B723B" w14:textId="77777777" w:rsidR="00BF79F3" w:rsidRPr="0052649A" w:rsidRDefault="00BF79F3" w:rsidP="00F6733B">
      <w:pPr>
        <w:jc w:val="both"/>
        <w:rPr>
          <w:sz w:val="28"/>
          <w:szCs w:val="28"/>
        </w:rPr>
      </w:pPr>
    </w:p>
    <w:p w14:paraId="587D0268" w14:textId="77777777" w:rsidR="00F6733B" w:rsidRPr="0052649A" w:rsidRDefault="00F6733B" w:rsidP="00F6733B">
      <w:pPr>
        <w:jc w:val="center"/>
        <w:rPr>
          <w:b/>
          <w:sz w:val="28"/>
          <w:szCs w:val="28"/>
        </w:rPr>
      </w:pPr>
    </w:p>
    <w:p w14:paraId="4ED225F3" w14:textId="65EFD8DE" w:rsidR="00F6733B" w:rsidRPr="0052649A" w:rsidRDefault="00F6733B" w:rsidP="00F6733B">
      <w:pPr>
        <w:jc w:val="center"/>
        <w:rPr>
          <w:b/>
          <w:sz w:val="28"/>
          <w:szCs w:val="28"/>
        </w:rPr>
        <w:sectPr w:rsidR="00F6733B" w:rsidRPr="0052649A" w:rsidSect="009A2412">
          <w:headerReference w:type="default" r:id="rId9"/>
          <w:type w:val="continuous"/>
          <w:pgSz w:w="11906" w:h="16838"/>
          <w:pgMar w:top="720" w:right="720" w:bottom="720" w:left="720" w:header="425" w:footer="312" w:gutter="0"/>
          <w:cols w:space="708"/>
          <w:titlePg/>
          <w:docGrid w:linePitch="360"/>
        </w:sectPr>
      </w:pPr>
      <w:r w:rsidRPr="0052649A">
        <w:rPr>
          <w:b/>
          <w:sz w:val="28"/>
          <w:szCs w:val="28"/>
        </w:rPr>
        <w:t>2023 год</w:t>
      </w:r>
    </w:p>
    <w:p w14:paraId="6F06B0C5" w14:textId="08935ABA" w:rsidR="00F6733B" w:rsidRPr="0052649A" w:rsidRDefault="00F6733B" w:rsidP="00F6733B">
      <w:pPr>
        <w:jc w:val="right"/>
        <w:rPr>
          <w:sz w:val="28"/>
          <w:szCs w:val="28"/>
        </w:rPr>
      </w:pPr>
    </w:p>
    <w:p w14:paraId="6EB85912" w14:textId="4DDE73C1" w:rsidR="00F6733B" w:rsidRPr="0052649A" w:rsidRDefault="00F6733B" w:rsidP="00F6733B">
      <w:pPr>
        <w:ind w:left="567"/>
        <w:jc w:val="center"/>
        <w:rPr>
          <w:sz w:val="28"/>
          <w:szCs w:val="28"/>
        </w:rPr>
      </w:pPr>
      <w:r w:rsidRPr="0052649A">
        <w:rPr>
          <w:sz w:val="28"/>
          <w:szCs w:val="28"/>
        </w:rPr>
        <w:lastRenderedPageBreak/>
        <w:t>Общество с ограниченной ответственностью</w:t>
      </w:r>
    </w:p>
    <w:p w14:paraId="313DE9C5" w14:textId="6A0B9C29" w:rsidR="00F6733B" w:rsidRPr="0052649A" w:rsidRDefault="00641032" w:rsidP="00F6733B">
      <w:pPr>
        <w:jc w:val="center"/>
      </w:pPr>
      <w:r w:rsidRPr="0052649A">
        <w:rPr>
          <w:noProof/>
          <w:sz w:val="28"/>
          <w:szCs w:val="28"/>
        </w:rPr>
        <mc:AlternateContent>
          <mc:Choice Requires="wps">
            <w:drawing>
              <wp:anchor distT="0" distB="0" distL="114300" distR="114300" simplePos="0" relativeHeight="251662336" behindDoc="0" locked="0" layoutInCell="1" allowOverlap="1" wp14:anchorId="764F33DA" wp14:editId="2B4CD3C9">
                <wp:simplePos x="0" y="0"/>
                <wp:positionH relativeFrom="column">
                  <wp:posOffset>-272415</wp:posOffset>
                </wp:positionH>
                <wp:positionV relativeFrom="paragraph">
                  <wp:posOffset>-344170</wp:posOffset>
                </wp:positionV>
                <wp:extent cx="6829425" cy="96964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96964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3EF0C" id="Прямоугольник 1" o:spid="_x0000_s1026" style="position:absolute;margin-left:-21.45pt;margin-top:-27.1pt;width:537.75pt;height:7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" filled="f" strokeweight="1.5pt"/>
            </w:pict>
          </mc:Fallback>
        </mc:AlternateContent>
      </w:r>
      <w:r w:rsidR="00F6733B" w:rsidRPr="0052649A">
        <w:rPr>
          <w:sz w:val="28"/>
          <w:szCs w:val="28"/>
        </w:rPr>
        <w:t>«ГЕОЗЕМСТРОЙ»</w:t>
      </w:r>
    </w:p>
    <w:p w14:paraId="2F3E0980" w14:textId="77777777" w:rsidR="00F6733B" w:rsidRPr="0052649A" w:rsidRDefault="00F6733B" w:rsidP="00F6733B">
      <w:pPr>
        <w:jc w:val="center"/>
      </w:pPr>
      <w:r w:rsidRPr="0052649A">
        <w:t xml:space="preserve">394087, г. Воронеж, ул. Ушинского, д. </w:t>
      </w:r>
      <w:proofErr w:type="gramStart"/>
      <w:r w:rsidRPr="0052649A">
        <w:t>4</w:t>
      </w:r>
      <w:proofErr w:type="gramEnd"/>
      <w:r w:rsidRPr="0052649A">
        <w:t xml:space="preserve"> а</w:t>
      </w:r>
    </w:p>
    <w:p w14:paraId="79FF52A8" w14:textId="77777777" w:rsidR="00F6733B" w:rsidRPr="0052649A" w:rsidRDefault="00F6733B" w:rsidP="00F6733B">
      <w:pPr>
        <w:jc w:val="center"/>
      </w:pPr>
      <w:r w:rsidRPr="0052649A">
        <w:t>Тел: (473)224-71-90, факс (473) 234-04-29</w:t>
      </w:r>
    </w:p>
    <w:p w14:paraId="5312EB18" w14:textId="77777777" w:rsidR="00F6733B" w:rsidRPr="0052649A" w:rsidRDefault="00F6733B" w:rsidP="00F6733B">
      <w:pPr>
        <w:jc w:val="center"/>
      </w:pPr>
      <w:r w:rsidRPr="0052649A">
        <w:rPr>
          <w:lang w:val="en-US"/>
        </w:rPr>
        <w:t>E</w:t>
      </w:r>
      <w:r w:rsidRPr="0052649A">
        <w:t>-</w:t>
      </w:r>
      <w:r w:rsidRPr="0052649A">
        <w:rPr>
          <w:lang w:val="en-US"/>
        </w:rPr>
        <w:t>mail</w:t>
      </w:r>
      <w:r w:rsidRPr="0052649A">
        <w:t xml:space="preserve">: </w:t>
      </w:r>
      <w:r w:rsidRPr="0052649A">
        <w:rPr>
          <w:lang w:val="en-US"/>
        </w:rPr>
        <w:t>mail</w:t>
      </w:r>
      <w:r w:rsidRPr="0052649A">
        <w:t>@</w:t>
      </w:r>
      <w:proofErr w:type="spellStart"/>
      <w:r w:rsidRPr="0052649A">
        <w:rPr>
          <w:lang w:val="en-US"/>
        </w:rPr>
        <w:t>geozemstroy</w:t>
      </w:r>
      <w:proofErr w:type="spellEnd"/>
      <w:r w:rsidRPr="0052649A">
        <w:t>.</w:t>
      </w:r>
      <w:proofErr w:type="spellStart"/>
      <w:r w:rsidRPr="0052649A">
        <w:rPr>
          <w:lang w:val="en-US"/>
        </w:rPr>
        <w:t>vrn</w:t>
      </w:r>
      <w:proofErr w:type="spellEnd"/>
      <w:r w:rsidRPr="0052649A">
        <w:t>.</w:t>
      </w:r>
      <w:proofErr w:type="spellStart"/>
      <w:r w:rsidRPr="0052649A">
        <w:rPr>
          <w:lang w:val="en-US"/>
        </w:rPr>
        <w:t>ru</w:t>
      </w:r>
      <w:proofErr w:type="spellEnd"/>
    </w:p>
    <w:p w14:paraId="17D1DF7F" w14:textId="77777777" w:rsidR="00F6733B" w:rsidRPr="0052649A" w:rsidRDefault="00F6733B" w:rsidP="00F6733B">
      <w:pPr>
        <w:jc w:val="center"/>
        <w:rPr>
          <w:sz w:val="28"/>
          <w:szCs w:val="28"/>
        </w:rPr>
      </w:pPr>
    </w:p>
    <w:p w14:paraId="6977D490" w14:textId="77777777" w:rsidR="00F6733B" w:rsidRPr="0052649A" w:rsidRDefault="00F6733B" w:rsidP="00F6733B">
      <w:pPr>
        <w:rPr>
          <w:sz w:val="28"/>
          <w:szCs w:val="28"/>
        </w:rPr>
      </w:pPr>
    </w:p>
    <w:p w14:paraId="7C6506D1" w14:textId="2999D9F7" w:rsidR="006C004D" w:rsidRPr="0052649A" w:rsidRDefault="004A639F" w:rsidP="00641032">
      <w:pPr>
        <w:ind w:left="4111"/>
        <w:jc w:val="right"/>
      </w:pPr>
      <w:r w:rsidRPr="0052649A">
        <w:rPr>
          <w:iCs/>
        </w:rPr>
        <w:t xml:space="preserve">Заказчик: </w:t>
      </w:r>
      <w:r w:rsidR="006C004D" w:rsidRPr="0052649A">
        <w:rPr>
          <w:iCs/>
        </w:rPr>
        <w:t xml:space="preserve">Администрация </w:t>
      </w:r>
      <w:r w:rsidR="00641032">
        <w:rPr>
          <w:iCs/>
        </w:rPr>
        <w:t>Юрьевецкого муниципального района Ивановской области</w:t>
      </w:r>
    </w:p>
    <w:p w14:paraId="0B4D511C" w14:textId="77777777" w:rsidR="004A639F" w:rsidRPr="0052649A" w:rsidRDefault="004A639F" w:rsidP="004A639F">
      <w:pPr>
        <w:ind w:left="4111"/>
        <w:jc w:val="right"/>
      </w:pPr>
    </w:p>
    <w:p w14:paraId="302D6814" w14:textId="77777777" w:rsidR="004A639F" w:rsidRPr="0052649A" w:rsidRDefault="004A639F" w:rsidP="004A639F">
      <w:pPr>
        <w:ind w:left="4111"/>
        <w:jc w:val="right"/>
      </w:pPr>
      <w:r w:rsidRPr="0052649A">
        <w:t xml:space="preserve">Муниципальный контракт </w:t>
      </w:r>
    </w:p>
    <w:p w14:paraId="58FE96FD" w14:textId="2B709857" w:rsidR="004A639F" w:rsidRPr="0052649A" w:rsidRDefault="004A639F" w:rsidP="004A639F">
      <w:pPr>
        <w:ind w:left="4111"/>
        <w:jc w:val="right"/>
      </w:pPr>
      <w:r w:rsidRPr="0052649A">
        <w:t xml:space="preserve">от </w:t>
      </w:r>
      <w:r w:rsidR="006C004D" w:rsidRPr="0052649A">
        <w:t>16</w:t>
      </w:r>
      <w:r w:rsidRPr="0052649A">
        <w:t>.</w:t>
      </w:r>
      <w:r w:rsidR="00BF79F3">
        <w:t>10</w:t>
      </w:r>
      <w:r w:rsidRPr="0052649A">
        <w:t xml:space="preserve">.2023г № </w:t>
      </w:r>
      <w:r w:rsidR="00BF79F3">
        <w:t>7-К</w:t>
      </w:r>
    </w:p>
    <w:p w14:paraId="39F34BF1" w14:textId="77777777" w:rsidR="004A639F" w:rsidRPr="0052649A" w:rsidRDefault="004A639F" w:rsidP="004A639F">
      <w:pPr>
        <w:jc w:val="right"/>
      </w:pPr>
    </w:p>
    <w:p w14:paraId="45B522D5" w14:textId="77777777" w:rsidR="004A639F" w:rsidRPr="0052649A" w:rsidRDefault="004A639F" w:rsidP="004A639F">
      <w:pPr>
        <w:jc w:val="right"/>
        <w:rPr>
          <w:b/>
        </w:rPr>
      </w:pPr>
      <w:r w:rsidRPr="0052649A">
        <w:rPr>
          <w:b/>
        </w:rPr>
        <w:t>Инв. №_______</w:t>
      </w:r>
    </w:p>
    <w:p w14:paraId="51062DC1" w14:textId="77777777" w:rsidR="004A639F" w:rsidRPr="0052649A" w:rsidRDefault="004A639F" w:rsidP="004A639F">
      <w:pPr>
        <w:jc w:val="right"/>
        <w:rPr>
          <w:b/>
        </w:rPr>
      </w:pPr>
      <w:r w:rsidRPr="0052649A">
        <w:rPr>
          <w:b/>
        </w:rPr>
        <w:t xml:space="preserve">Экз._______ </w:t>
      </w:r>
    </w:p>
    <w:p w14:paraId="75161FEC" w14:textId="77777777" w:rsidR="00F6733B" w:rsidRPr="0052649A" w:rsidRDefault="00F6733B" w:rsidP="00F6733B">
      <w:pPr>
        <w:ind w:right="-2"/>
        <w:jc w:val="both"/>
        <w:rPr>
          <w:sz w:val="28"/>
          <w:szCs w:val="28"/>
        </w:rPr>
      </w:pPr>
    </w:p>
    <w:p w14:paraId="6CD3A6A1" w14:textId="77777777" w:rsidR="00F6733B" w:rsidRPr="0052649A" w:rsidRDefault="00F6733B" w:rsidP="00F6733B">
      <w:pPr>
        <w:ind w:right="-2"/>
        <w:jc w:val="both"/>
        <w:rPr>
          <w:sz w:val="28"/>
          <w:szCs w:val="28"/>
        </w:rPr>
      </w:pPr>
    </w:p>
    <w:p w14:paraId="0EAC5F1C" w14:textId="77777777" w:rsidR="00F6733B" w:rsidRPr="0052649A" w:rsidRDefault="00F6733B" w:rsidP="00F6733B">
      <w:pPr>
        <w:ind w:right="-2"/>
        <w:jc w:val="both"/>
        <w:rPr>
          <w:sz w:val="28"/>
          <w:szCs w:val="28"/>
        </w:rPr>
      </w:pPr>
    </w:p>
    <w:p w14:paraId="05C968F4" w14:textId="77777777" w:rsidR="00F6733B" w:rsidRPr="0052649A" w:rsidRDefault="00F6733B" w:rsidP="00F6733B">
      <w:pPr>
        <w:ind w:right="-2"/>
        <w:rPr>
          <w:sz w:val="28"/>
          <w:szCs w:val="28"/>
        </w:rPr>
      </w:pPr>
    </w:p>
    <w:p w14:paraId="1ACBF976" w14:textId="77777777" w:rsidR="00F6733B" w:rsidRPr="0052649A" w:rsidRDefault="00F6733B" w:rsidP="00F6733B">
      <w:pPr>
        <w:ind w:right="-2"/>
        <w:rPr>
          <w:sz w:val="28"/>
          <w:szCs w:val="28"/>
        </w:rPr>
      </w:pPr>
    </w:p>
    <w:p w14:paraId="2E836A0A" w14:textId="77777777" w:rsidR="006C004D" w:rsidRPr="0052649A" w:rsidRDefault="006C004D" w:rsidP="006C004D">
      <w:pPr>
        <w:jc w:val="center"/>
        <w:rPr>
          <w:b/>
          <w:sz w:val="28"/>
          <w:szCs w:val="28"/>
        </w:rPr>
      </w:pPr>
      <w:r w:rsidRPr="0052649A">
        <w:rPr>
          <w:b/>
          <w:sz w:val="28"/>
          <w:szCs w:val="28"/>
        </w:rPr>
        <w:t xml:space="preserve">ВНЕСЕНИЕ ИЗМЕНЕНИЙ </w:t>
      </w:r>
    </w:p>
    <w:p w14:paraId="0287C4EC" w14:textId="77777777" w:rsidR="006C004D" w:rsidRPr="0052649A" w:rsidRDefault="006C004D" w:rsidP="006C004D">
      <w:pPr>
        <w:jc w:val="center"/>
        <w:rPr>
          <w:b/>
          <w:sz w:val="28"/>
          <w:szCs w:val="28"/>
        </w:rPr>
      </w:pPr>
      <w:r w:rsidRPr="0052649A">
        <w:rPr>
          <w:b/>
          <w:sz w:val="28"/>
          <w:szCs w:val="28"/>
        </w:rPr>
        <w:t xml:space="preserve">В ПРАВИЛА ЗЕМЛЕПОЛЬЗОВАНИЯ И ЗАСТРОЙКИ </w:t>
      </w:r>
    </w:p>
    <w:p w14:paraId="056A6B4E" w14:textId="6DA603CB" w:rsidR="009E63D1" w:rsidRDefault="00BF79F3" w:rsidP="006C004D">
      <w:pPr>
        <w:jc w:val="center"/>
        <w:rPr>
          <w:b/>
          <w:sz w:val="28"/>
          <w:szCs w:val="28"/>
        </w:rPr>
      </w:pPr>
      <w:r>
        <w:rPr>
          <w:b/>
          <w:sz w:val="28"/>
          <w:szCs w:val="28"/>
        </w:rPr>
        <w:t>МИХАЙЛОВСКОГО</w:t>
      </w:r>
      <w:r w:rsidR="009E63D1">
        <w:rPr>
          <w:b/>
          <w:sz w:val="28"/>
          <w:szCs w:val="28"/>
        </w:rPr>
        <w:t xml:space="preserve"> СЕЛЬСКОГО ПОСЕЛЕНИЯ</w:t>
      </w:r>
    </w:p>
    <w:p w14:paraId="37416301" w14:textId="77777777" w:rsidR="009E63D1" w:rsidRDefault="009E63D1" w:rsidP="006C004D">
      <w:pPr>
        <w:jc w:val="center"/>
        <w:rPr>
          <w:b/>
          <w:sz w:val="28"/>
          <w:szCs w:val="28"/>
        </w:rPr>
      </w:pPr>
      <w:r>
        <w:rPr>
          <w:b/>
          <w:sz w:val="28"/>
          <w:szCs w:val="28"/>
        </w:rPr>
        <w:t xml:space="preserve"> ЮРЬЕВЕЦКОГО</w:t>
      </w:r>
      <w:r w:rsidR="006C004D" w:rsidRPr="0052649A">
        <w:rPr>
          <w:b/>
          <w:sz w:val="28"/>
          <w:szCs w:val="28"/>
        </w:rPr>
        <w:t xml:space="preserve"> </w:t>
      </w:r>
      <w:r>
        <w:rPr>
          <w:b/>
          <w:sz w:val="28"/>
          <w:szCs w:val="28"/>
        </w:rPr>
        <w:t>МУНИЦИПАЛЬНОГО РАЙОНА</w:t>
      </w:r>
    </w:p>
    <w:p w14:paraId="364BD6EF" w14:textId="627FEE22" w:rsidR="006C004D" w:rsidRPr="0052649A" w:rsidRDefault="009E63D1" w:rsidP="006C004D">
      <w:pPr>
        <w:jc w:val="center"/>
        <w:rPr>
          <w:b/>
          <w:sz w:val="28"/>
          <w:szCs w:val="28"/>
        </w:rPr>
      </w:pPr>
      <w:r>
        <w:rPr>
          <w:b/>
          <w:sz w:val="28"/>
          <w:szCs w:val="28"/>
        </w:rPr>
        <w:t xml:space="preserve"> ИВАНОВСКОЙ ОБЛАСТИ</w:t>
      </w:r>
    </w:p>
    <w:p w14:paraId="74162139" w14:textId="77777777" w:rsidR="00F6733B" w:rsidRPr="0052649A" w:rsidRDefault="00F6733B" w:rsidP="00F6733B">
      <w:pPr>
        <w:jc w:val="both"/>
        <w:rPr>
          <w:sz w:val="28"/>
          <w:szCs w:val="28"/>
        </w:rPr>
      </w:pPr>
    </w:p>
    <w:p w14:paraId="3DC0AF78" w14:textId="77777777" w:rsidR="00F6733B" w:rsidRPr="0052649A" w:rsidRDefault="00F6733B" w:rsidP="00F6733B">
      <w:pPr>
        <w:jc w:val="center"/>
        <w:rPr>
          <w:b/>
          <w:sz w:val="28"/>
          <w:szCs w:val="28"/>
        </w:rPr>
      </w:pPr>
    </w:p>
    <w:p w14:paraId="241850D5" w14:textId="77777777" w:rsidR="00F6733B" w:rsidRPr="0052649A" w:rsidRDefault="00F6733B" w:rsidP="00F6733B">
      <w:pPr>
        <w:jc w:val="both"/>
        <w:rPr>
          <w:rFonts w:eastAsia="Calibri"/>
          <w:sz w:val="28"/>
          <w:szCs w:val="28"/>
        </w:rPr>
      </w:pPr>
    </w:p>
    <w:p w14:paraId="53E1C4BC" w14:textId="77777777" w:rsidR="00F6733B" w:rsidRPr="0052649A" w:rsidRDefault="00F6733B" w:rsidP="00F6733B">
      <w:pPr>
        <w:jc w:val="both"/>
        <w:rPr>
          <w:rFonts w:eastAsia="Calibri"/>
          <w:sz w:val="28"/>
          <w:szCs w:val="28"/>
        </w:rPr>
      </w:pPr>
    </w:p>
    <w:p w14:paraId="17453378" w14:textId="77777777" w:rsidR="00F6733B" w:rsidRPr="0052649A" w:rsidRDefault="00F6733B" w:rsidP="00F6733B">
      <w:pPr>
        <w:jc w:val="both"/>
        <w:rPr>
          <w:sz w:val="28"/>
          <w:szCs w:val="28"/>
        </w:rPr>
      </w:pPr>
    </w:p>
    <w:p w14:paraId="54D44DE5" w14:textId="77777777" w:rsidR="00F6733B" w:rsidRPr="0052649A" w:rsidRDefault="00F6733B" w:rsidP="00F6733B">
      <w:pPr>
        <w:jc w:val="both"/>
        <w:rPr>
          <w:sz w:val="28"/>
          <w:szCs w:val="28"/>
        </w:rPr>
      </w:pPr>
    </w:p>
    <w:p w14:paraId="6FBD3915" w14:textId="77777777" w:rsidR="00F6733B" w:rsidRPr="0052649A" w:rsidRDefault="00F6733B" w:rsidP="00F6733B">
      <w:pPr>
        <w:jc w:val="both"/>
        <w:rPr>
          <w:sz w:val="28"/>
          <w:szCs w:val="28"/>
        </w:rPr>
      </w:pPr>
    </w:p>
    <w:p w14:paraId="4943D43D" w14:textId="77777777" w:rsidR="00F6733B" w:rsidRPr="0052649A" w:rsidRDefault="00F6733B" w:rsidP="00F6733B">
      <w:pPr>
        <w:jc w:val="both"/>
        <w:rPr>
          <w:sz w:val="28"/>
          <w:szCs w:val="28"/>
        </w:rPr>
      </w:pPr>
    </w:p>
    <w:p w14:paraId="4A31FA82" w14:textId="77777777" w:rsidR="00F6733B" w:rsidRPr="0052649A" w:rsidRDefault="00F6733B" w:rsidP="00F6733B">
      <w:pPr>
        <w:ind w:right="-1"/>
        <w:jc w:val="both"/>
        <w:rPr>
          <w:iCs/>
          <w:sz w:val="28"/>
          <w:szCs w:val="28"/>
        </w:rPr>
      </w:pPr>
      <w:r w:rsidRPr="0052649A">
        <w:rPr>
          <w:rFonts w:eastAsia="Calibri"/>
          <w:sz w:val="28"/>
          <w:szCs w:val="28"/>
        </w:rPr>
        <w:t xml:space="preserve">Директор </w:t>
      </w:r>
      <w:r w:rsidRPr="0052649A">
        <w:rPr>
          <w:iCs/>
          <w:sz w:val="28"/>
          <w:szCs w:val="28"/>
        </w:rPr>
        <w:t>ООО «ГЕОЗЕМСТРОЙ «</w:t>
      </w:r>
      <w:r w:rsidRPr="0052649A">
        <w:rPr>
          <w:iCs/>
          <w:sz w:val="28"/>
          <w:szCs w:val="28"/>
        </w:rPr>
        <w:tab/>
      </w:r>
      <w:r w:rsidRPr="0052649A">
        <w:rPr>
          <w:iCs/>
          <w:sz w:val="28"/>
          <w:szCs w:val="28"/>
        </w:rPr>
        <w:tab/>
      </w:r>
      <w:r w:rsidRPr="0052649A">
        <w:rPr>
          <w:iCs/>
          <w:sz w:val="28"/>
          <w:szCs w:val="28"/>
        </w:rPr>
        <w:tab/>
      </w:r>
      <w:r w:rsidRPr="0052649A">
        <w:rPr>
          <w:iCs/>
          <w:sz w:val="28"/>
          <w:szCs w:val="28"/>
        </w:rPr>
        <w:tab/>
      </w:r>
      <w:r w:rsidRPr="0052649A">
        <w:rPr>
          <w:iCs/>
          <w:sz w:val="28"/>
          <w:szCs w:val="28"/>
        </w:rPr>
        <w:tab/>
      </w:r>
      <w:proofErr w:type="spellStart"/>
      <w:r w:rsidRPr="0052649A">
        <w:rPr>
          <w:rFonts w:eastAsia="Calibri"/>
          <w:sz w:val="28"/>
          <w:szCs w:val="28"/>
        </w:rPr>
        <w:t>Прилепин</w:t>
      </w:r>
      <w:proofErr w:type="spellEnd"/>
      <w:r w:rsidRPr="0052649A">
        <w:rPr>
          <w:rFonts w:eastAsia="Calibri"/>
          <w:sz w:val="28"/>
          <w:szCs w:val="28"/>
        </w:rPr>
        <w:t xml:space="preserve"> В. А.</w:t>
      </w:r>
    </w:p>
    <w:p w14:paraId="7A64189A" w14:textId="77777777" w:rsidR="00F6733B" w:rsidRPr="0052649A" w:rsidRDefault="00F6733B" w:rsidP="00F6733B">
      <w:pPr>
        <w:jc w:val="both"/>
        <w:rPr>
          <w:sz w:val="28"/>
          <w:szCs w:val="28"/>
        </w:rPr>
      </w:pPr>
    </w:p>
    <w:p w14:paraId="6D10C1CE" w14:textId="77777777" w:rsidR="00F6733B" w:rsidRPr="0052649A" w:rsidRDefault="00F6733B" w:rsidP="00F6733B">
      <w:pPr>
        <w:jc w:val="both"/>
        <w:rPr>
          <w:sz w:val="28"/>
          <w:szCs w:val="28"/>
        </w:rPr>
      </w:pPr>
      <w:r w:rsidRPr="0052649A">
        <w:rPr>
          <w:sz w:val="28"/>
          <w:szCs w:val="28"/>
        </w:rPr>
        <w:t>Начальник отдела градостроительства</w:t>
      </w:r>
    </w:p>
    <w:p w14:paraId="36E7F166" w14:textId="77777777" w:rsidR="00F6733B" w:rsidRPr="0052649A" w:rsidRDefault="00F6733B" w:rsidP="00F6733B">
      <w:pPr>
        <w:jc w:val="both"/>
        <w:rPr>
          <w:iCs/>
          <w:sz w:val="28"/>
          <w:szCs w:val="28"/>
        </w:rPr>
      </w:pPr>
      <w:r w:rsidRPr="0052649A">
        <w:rPr>
          <w:sz w:val="28"/>
          <w:szCs w:val="28"/>
        </w:rPr>
        <w:t>и архитектуры</w:t>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proofErr w:type="spellStart"/>
      <w:r w:rsidRPr="0052649A">
        <w:rPr>
          <w:sz w:val="28"/>
          <w:szCs w:val="28"/>
        </w:rPr>
        <w:t>Поздоровкина</w:t>
      </w:r>
      <w:proofErr w:type="spellEnd"/>
      <w:r w:rsidRPr="0052649A">
        <w:rPr>
          <w:sz w:val="28"/>
          <w:szCs w:val="28"/>
        </w:rPr>
        <w:t xml:space="preserve"> Н. В.</w:t>
      </w:r>
    </w:p>
    <w:p w14:paraId="4976F61F" w14:textId="77777777" w:rsidR="00F6733B" w:rsidRPr="0052649A" w:rsidRDefault="00F6733B" w:rsidP="00F6733B">
      <w:pPr>
        <w:jc w:val="both"/>
        <w:rPr>
          <w:sz w:val="28"/>
          <w:szCs w:val="28"/>
        </w:rPr>
      </w:pPr>
    </w:p>
    <w:p w14:paraId="45EB5D11" w14:textId="77777777" w:rsidR="00F6733B" w:rsidRPr="0052649A" w:rsidRDefault="00F6733B" w:rsidP="00F6733B">
      <w:pPr>
        <w:jc w:val="both"/>
        <w:rPr>
          <w:sz w:val="28"/>
          <w:szCs w:val="28"/>
        </w:rPr>
      </w:pPr>
    </w:p>
    <w:p w14:paraId="4448CC2D" w14:textId="77777777" w:rsidR="00A6364A" w:rsidRPr="0052649A" w:rsidRDefault="00A6364A" w:rsidP="00F6733B">
      <w:pPr>
        <w:jc w:val="both"/>
        <w:rPr>
          <w:sz w:val="28"/>
          <w:szCs w:val="28"/>
        </w:rPr>
      </w:pPr>
    </w:p>
    <w:p w14:paraId="6BC82D1D" w14:textId="77777777" w:rsidR="00A6364A" w:rsidRPr="0052649A" w:rsidRDefault="00A6364A" w:rsidP="00F6733B">
      <w:pPr>
        <w:jc w:val="both"/>
        <w:rPr>
          <w:sz w:val="28"/>
          <w:szCs w:val="28"/>
        </w:rPr>
      </w:pPr>
    </w:p>
    <w:p w14:paraId="45AE9915" w14:textId="77777777" w:rsidR="00F6733B" w:rsidRPr="0052649A" w:rsidRDefault="00F6733B" w:rsidP="00F6733B">
      <w:pPr>
        <w:jc w:val="both"/>
        <w:rPr>
          <w:sz w:val="28"/>
          <w:szCs w:val="28"/>
        </w:rPr>
      </w:pPr>
    </w:p>
    <w:p w14:paraId="6F60CB57" w14:textId="77777777" w:rsidR="00A6364A" w:rsidRPr="0052649A" w:rsidRDefault="00F6733B" w:rsidP="00BC7D5E">
      <w:pPr>
        <w:jc w:val="center"/>
        <w:rPr>
          <w:b/>
          <w:sz w:val="28"/>
          <w:szCs w:val="28"/>
        </w:rPr>
      </w:pPr>
      <w:r w:rsidRPr="0052649A">
        <w:rPr>
          <w:b/>
          <w:sz w:val="28"/>
          <w:szCs w:val="28"/>
        </w:rPr>
        <w:t>20</w:t>
      </w:r>
      <w:r w:rsidR="004A639F" w:rsidRPr="0052649A">
        <w:rPr>
          <w:b/>
          <w:sz w:val="28"/>
          <w:szCs w:val="28"/>
        </w:rPr>
        <w:t>23</w:t>
      </w:r>
      <w:r w:rsidRPr="0052649A">
        <w:rPr>
          <w:b/>
          <w:sz w:val="28"/>
          <w:szCs w:val="28"/>
        </w:rPr>
        <w:t>год</w:t>
      </w:r>
    </w:p>
    <w:p w14:paraId="2AF2EBB2" w14:textId="77777777" w:rsidR="00A6364A" w:rsidRPr="0052649A" w:rsidRDefault="00A6364A">
      <w:pPr>
        <w:rPr>
          <w:b/>
          <w:sz w:val="28"/>
          <w:szCs w:val="28"/>
        </w:rPr>
      </w:pPr>
      <w:r w:rsidRPr="0052649A">
        <w:rPr>
          <w:b/>
          <w:sz w:val="28"/>
          <w:szCs w:val="28"/>
        </w:rPr>
        <w:br w:type="page"/>
      </w:r>
    </w:p>
    <w:p w14:paraId="12AE5E76" w14:textId="6F65AEE1" w:rsidR="005F7CED" w:rsidRPr="0052649A" w:rsidRDefault="00BC7D5E" w:rsidP="00BC7D5E">
      <w:pPr>
        <w:jc w:val="center"/>
        <w:rPr>
          <w:b/>
          <w:caps/>
        </w:rPr>
      </w:pPr>
      <w:r w:rsidRPr="0052649A">
        <w:rPr>
          <w:b/>
          <w:caps/>
        </w:rPr>
        <w:lastRenderedPageBreak/>
        <w:t>СОДЕРЖАНИЕ</w:t>
      </w:r>
    </w:p>
    <w:sdt>
      <w:sdtPr>
        <w:rPr>
          <w:rFonts w:ascii="Times New Roman" w:hAnsi="Times New Roman"/>
          <w:b w:val="0"/>
          <w:bCs w:val="0"/>
          <w:caps w:val="0"/>
        </w:rPr>
        <w:id w:val="-712196288"/>
        <w:docPartObj>
          <w:docPartGallery w:val="Table of Contents"/>
          <w:docPartUnique/>
        </w:docPartObj>
      </w:sdtPr>
      <w:sdtEndPr>
        <w:rPr>
          <w:sz w:val="22"/>
          <w:szCs w:val="22"/>
        </w:rPr>
      </w:sdtEndPr>
      <w:sdtContent>
        <w:p w14:paraId="375CF09E" w14:textId="77777777" w:rsidR="009F3586" w:rsidRPr="009F3586" w:rsidRDefault="008F6AF4" w:rsidP="009F3586">
          <w:pPr>
            <w:pStyle w:val="15"/>
            <w:spacing w:before="0" w:line="276" w:lineRule="auto"/>
            <w:jc w:val="both"/>
            <w:rPr>
              <w:rFonts w:ascii="Times New Roman" w:eastAsiaTheme="minorEastAsia" w:hAnsi="Times New Roman"/>
              <w:b w:val="0"/>
              <w:bCs w:val="0"/>
              <w:caps w:val="0"/>
              <w:noProof/>
            </w:rPr>
          </w:pPr>
          <w:r w:rsidRPr="00BD47B4">
            <w:rPr>
              <w:rFonts w:ascii="Times New Roman" w:hAnsi="Times New Roman"/>
              <w:b w:val="0"/>
            </w:rPr>
            <w:fldChar w:fldCharType="begin"/>
          </w:r>
          <w:r w:rsidRPr="00BD47B4">
            <w:rPr>
              <w:rFonts w:ascii="Times New Roman" w:hAnsi="Times New Roman"/>
              <w:b w:val="0"/>
            </w:rPr>
            <w:instrText xml:space="preserve"> TOC \o "1-3" \u </w:instrText>
          </w:r>
          <w:r w:rsidRPr="00BD47B4">
            <w:rPr>
              <w:rFonts w:ascii="Times New Roman" w:hAnsi="Times New Roman"/>
              <w:b w:val="0"/>
            </w:rPr>
            <w:fldChar w:fldCharType="separate"/>
          </w:r>
          <w:r w:rsidR="009F3586" w:rsidRPr="009F3586">
            <w:rPr>
              <w:rFonts w:ascii="Times New Roman" w:hAnsi="Times New Roman"/>
              <w:b w:val="0"/>
              <w:noProof/>
            </w:rPr>
            <w:t>РАЗДЕЛ III ГРАДОСТРОИТЕЛЬНЫЕ РЕГЛАМЕНТЫ</w:t>
          </w:r>
          <w:r w:rsidR="009F3586" w:rsidRPr="009F3586">
            <w:rPr>
              <w:rFonts w:ascii="Times New Roman" w:hAnsi="Times New Roman"/>
              <w:b w:val="0"/>
              <w:noProof/>
            </w:rPr>
            <w:tab/>
          </w:r>
          <w:r w:rsidR="009F3586" w:rsidRPr="009F3586">
            <w:rPr>
              <w:rFonts w:ascii="Times New Roman" w:hAnsi="Times New Roman"/>
              <w:b w:val="0"/>
              <w:noProof/>
            </w:rPr>
            <w:fldChar w:fldCharType="begin"/>
          </w:r>
          <w:r w:rsidR="009F3586" w:rsidRPr="009F3586">
            <w:rPr>
              <w:rFonts w:ascii="Times New Roman" w:hAnsi="Times New Roman"/>
              <w:b w:val="0"/>
              <w:noProof/>
            </w:rPr>
            <w:instrText xml:space="preserve"> PAGEREF _Toc196300333 \h </w:instrText>
          </w:r>
          <w:r w:rsidR="009F3586" w:rsidRPr="009F3586">
            <w:rPr>
              <w:rFonts w:ascii="Times New Roman" w:hAnsi="Times New Roman"/>
              <w:b w:val="0"/>
              <w:noProof/>
            </w:rPr>
          </w:r>
          <w:r w:rsidR="009F3586" w:rsidRPr="009F3586">
            <w:rPr>
              <w:rFonts w:ascii="Times New Roman" w:hAnsi="Times New Roman"/>
              <w:b w:val="0"/>
              <w:noProof/>
            </w:rPr>
            <w:fldChar w:fldCharType="separate"/>
          </w:r>
          <w:r w:rsidR="00577496">
            <w:rPr>
              <w:rFonts w:ascii="Times New Roman" w:hAnsi="Times New Roman"/>
              <w:b w:val="0"/>
              <w:noProof/>
            </w:rPr>
            <w:t>5</w:t>
          </w:r>
          <w:r w:rsidR="009F3586" w:rsidRPr="009F3586">
            <w:rPr>
              <w:rFonts w:ascii="Times New Roman" w:hAnsi="Times New Roman"/>
              <w:b w:val="0"/>
              <w:noProof/>
            </w:rPr>
            <w:fldChar w:fldCharType="end"/>
          </w:r>
        </w:p>
        <w:p w14:paraId="0387A51C" w14:textId="77777777" w:rsidR="009F3586" w:rsidRPr="009F3586" w:rsidRDefault="009F3586" w:rsidP="009F3586">
          <w:pPr>
            <w:pStyle w:val="2c"/>
            <w:tabs>
              <w:tab w:val="right" w:leader="dot" w:pos="10195"/>
            </w:tabs>
            <w:spacing w:before="0" w:line="276" w:lineRule="auto"/>
            <w:jc w:val="both"/>
            <w:rPr>
              <w:rFonts w:ascii="Times New Roman" w:eastAsiaTheme="minorEastAsia" w:hAnsi="Times New Roman"/>
              <w:b w:val="0"/>
              <w:bCs w:val="0"/>
              <w:noProof/>
              <w:sz w:val="24"/>
              <w:szCs w:val="24"/>
            </w:rPr>
          </w:pPr>
          <w:r w:rsidRPr="009F3586">
            <w:rPr>
              <w:rFonts w:ascii="Times New Roman" w:hAnsi="Times New Roman"/>
              <w:b w:val="0"/>
              <w:noProof/>
              <w:sz w:val="24"/>
              <w:szCs w:val="24"/>
            </w:rPr>
            <w:t>Глава 1 Градостроительные регламенты и порядок их применения</w:t>
          </w:r>
          <w:r w:rsidRPr="009F3586">
            <w:rPr>
              <w:rFonts w:ascii="Times New Roman" w:hAnsi="Times New Roman"/>
              <w:b w:val="0"/>
              <w:noProof/>
              <w:sz w:val="24"/>
              <w:szCs w:val="24"/>
            </w:rPr>
            <w:tab/>
          </w:r>
          <w:r w:rsidRPr="009F3586">
            <w:rPr>
              <w:rFonts w:ascii="Times New Roman" w:hAnsi="Times New Roman"/>
              <w:b w:val="0"/>
              <w:noProof/>
              <w:sz w:val="24"/>
              <w:szCs w:val="24"/>
            </w:rPr>
            <w:fldChar w:fldCharType="begin"/>
          </w:r>
          <w:r w:rsidRPr="009F3586">
            <w:rPr>
              <w:rFonts w:ascii="Times New Roman" w:hAnsi="Times New Roman"/>
              <w:b w:val="0"/>
              <w:noProof/>
              <w:sz w:val="24"/>
              <w:szCs w:val="24"/>
            </w:rPr>
            <w:instrText xml:space="preserve"> PAGEREF _Toc196300334 \h </w:instrText>
          </w:r>
          <w:r w:rsidRPr="009F3586">
            <w:rPr>
              <w:rFonts w:ascii="Times New Roman" w:hAnsi="Times New Roman"/>
              <w:b w:val="0"/>
              <w:noProof/>
              <w:sz w:val="24"/>
              <w:szCs w:val="24"/>
            </w:rPr>
          </w:r>
          <w:r w:rsidRPr="009F3586">
            <w:rPr>
              <w:rFonts w:ascii="Times New Roman" w:hAnsi="Times New Roman"/>
              <w:b w:val="0"/>
              <w:noProof/>
              <w:sz w:val="24"/>
              <w:szCs w:val="24"/>
            </w:rPr>
            <w:fldChar w:fldCharType="separate"/>
          </w:r>
          <w:r w:rsidR="00577496">
            <w:rPr>
              <w:rFonts w:ascii="Times New Roman" w:hAnsi="Times New Roman"/>
              <w:b w:val="0"/>
              <w:noProof/>
              <w:sz w:val="24"/>
              <w:szCs w:val="24"/>
            </w:rPr>
            <w:t>5</w:t>
          </w:r>
          <w:r w:rsidRPr="009F3586">
            <w:rPr>
              <w:rFonts w:ascii="Times New Roman" w:hAnsi="Times New Roman"/>
              <w:b w:val="0"/>
              <w:noProof/>
              <w:sz w:val="24"/>
              <w:szCs w:val="24"/>
            </w:rPr>
            <w:fldChar w:fldCharType="end"/>
          </w:r>
        </w:p>
        <w:p w14:paraId="05D5DB99"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bCs/>
              <w:noProof/>
              <w:sz w:val="24"/>
              <w:szCs w:val="24"/>
            </w:rPr>
            <w:t>1.1 Общие требования</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_Toc196300335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5</w:t>
          </w:r>
          <w:r w:rsidRPr="009F3586">
            <w:rPr>
              <w:rFonts w:ascii="Times New Roman" w:hAnsi="Times New Roman"/>
              <w:noProof/>
              <w:sz w:val="24"/>
              <w:szCs w:val="24"/>
            </w:rPr>
            <w:fldChar w:fldCharType="end"/>
          </w:r>
        </w:p>
        <w:p w14:paraId="78562770"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1.2 Градостроительные регл</w:t>
          </w:r>
          <w:bookmarkStart w:id="0" w:name="_GoBack"/>
          <w:bookmarkEnd w:id="0"/>
          <w:r w:rsidRPr="009F3586">
            <w:rPr>
              <w:rFonts w:ascii="Times New Roman" w:hAnsi="Times New Roman"/>
              <w:noProof/>
              <w:sz w:val="24"/>
              <w:szCs w:val="24"/>
            </w:rPr>
            <w:t>аменты. Жилые зоны (Ж)</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_Toc196300336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7</w:t>
          </w:r>
          <w:r w:rsidRPr="009F3586">
            <w:rPr>
              <w:rFonts w:ascii="Times New Roman" w:hAnsi="Times New Roman"/>
              <w:noProof/>
              <w:sz w:val="24"/>
              <w:szCs w:val="24"/>
            </w:rPr>
            <w:fldChar w:fldCharType="end"/>
          </w:r>
        </w:p>
        <w:p w14:paraId="1C33EFFF"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1.2.1 Зона застройки индивидуальными жилыми домами (Ж1)</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_Toc196300337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7</w:t>
          </w:r>
          <w:r w:rsidRPr="009F3586">
            <w:rPr>
              <w:rFonts w:ascii="Times New Roman" w:hAnsi="Times New Roman"/>
              <w:noProof/>
              <w:sz w:val="24"/>
              <w:szCs w:val="24"/>
            </w:rPr>
            <w:fldChar w:fldCharType="end"/>
          </w:r>
        </w:p>
        <w:p w14:paraId="0F8ACA4E"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1.2.2 Зона застройки малоэтажными жилыми домами (Ж2)</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_Toc196300338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20</w:t>
          </w:r>
          <w:r w:rsidRPr="009F3586">
            <w:rPr>
              <w:rFonts w:ascii="Times New Roman" w:hAnsi="Times New Roman"/>
              <w:noProof/>
              <w:sz w:val="24"/>
              <w:szCs w:val="24"/>
            </w:rPr>
            <w:fldChar w:fldCharType="end"/>
          </w:r>
        </w:p>
        <w:p w14:paraId="5A7FBC72"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1.3 Градостроительные регламенты. Общественно-деловые зоны (О)</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_Toc196300339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34</w:t>
          </w:r>
          <w:r w:rsidRPr="009F3586">
            <w:rPr>
              <w:rFonts w:ascii="Times New Roman" w:hAnsi="Times New Roman"/>
              <w:noProof/>
              <w:sz w:val="24"/>
              <w:szCs w:val="24"/>
            </w:rPr>
            <w:fldChar w:fldCharType="end"/>
          </w:r>
        </w:p>
        <w:p w14:paraId="716D3E66"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1.3.1 Зона делового, общественного и коммерческого назначения (О1)</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_Toc196300340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34</w:t>
          </w:r>
          <w:r w:rsidRPr="009F3586">
            <w:rPr>
              <w:rFonts w:ascii="Times New Roman" w:hAnsi="Times New Roman"/>
              <w:noProof/>
              <w:sz w:val="24"/>
              <w:szCs w:val="24"/>
            </w:rPr>
            <w:fldChar w:fldCharType="end"/>
          </w:r>
        </w:p>
        <w:p w14:paraId="06FFB8DB"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bCs/>
              <w:noProof/>
              <w:sz w:val="24"/>
              <w:szCs w:val="24"/>
            </w:rPr>
            <w:t>1.3.2 Зона размещения объектов образования и просвещения (О2)</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_Toc196300341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47</w:t>
          </w:r>
          <w:r w:rsidRPr="009F3586">
            <w:rPr>
              <w:rFonts w:ascii="Times New Roman" w:hAnsi="Times New Roman"/>
              <w:noProof/>
              <w:sz w:val="24"/>
              <w:szCs w:val="24"/>
            </w:rPr>
            <w:fldChar w:fldCharType="end"/>
          </w:r>
        </w:p>
        <w:p w14:paraId="1B636F52"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bCs/>
              <w:noProof/>
              <w:sz w:val="24"/>
              <w:szCs w:val="24"/>
            </w:rPr>
            <w:t>1.3.3 Зона размещения объектов культуры (О3)</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_Toc196300342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53</w:t>
          </w:r>
          <w:r w:rsidRPr="009F3586">
            <w:rPr>
              <w:rFonts w:ascii="Times New Roman" w:hAnsi="Times New Roman"/>
              <w:noProof/>
              <w:sz w:val="24"/>
              <w:szCs w:val="24"/>
            </w:rPr>
            <w:fldChar w:fldCharType="end"/>
          </w:r>
        </w:p>
        <w:p w14:paraId="50B25463"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bCs/>
              <w:noProof/>
              <w:sz w:val="24"/>
              <w:szCs w:val="24"/>
            </w:rPr>
            <w:t>1.3.4 Зона размещения объектов здравоохранения (О5)</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_Toc196300343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59</w:t>
          </w:r>
          <w:r w:rsidRPr="009F3586">
            <w:rPr>
              <w:rFonts w:ascii="Times New Roman" w:hAnsi="Times New Roman"/>
              <w:noProof/>
              <w:sz w:val="24"/>
              <w:szCs w:val="24"/>
            </w:rPr>
            <w:fldChar w:fldCharType="end"/>
          </w:r>
        </w:p>
        <w:p w14:paraId="645C2B43"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bCs/>
              <w:noProof/>
              <w:sz w:val="24"/>
              <w:szCs w:val="24"/>
            </w:rPr>
            <w:t>1.3.5 Зона размещения объектов религиозного назначения (О6)</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_Toc196300344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64</w:t>
          </w:r>
          <w:r w:rsidRPr="009F3586">
            <w:rPr>
              <w:rFonts w:ascii="Times New Roman" w:hAnsi="Times New Roman"/>
              <w:noProof/>
              <w:sz w:val="24"/>
              <w:szCs w:val="24"/>
            </w:rPr>
            <w:fldChar w:fldCharType="end"/>
          </w:r>
        </w:p>
        <w:p w14:paraId="3EF48640"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1.4 Градостроительные регламенты. Производственно-коммунальные зоны (П)</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_Toc196300345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69</w:t>
          </w:r>
          <w:r w:rsidRPr="009F3586">
            <w:rPr>
              <w:rFonts w:ascii="Times New Roman" w:hAnsi="Times New Roman"/>
              <w:noProof/>
              <w:sz w:val="24"/>
              <w:szCs w:val="24"/>
            </w:rPr>
            <w:fldChar w:fldCharType="end"/>
          </w:r>
        </w:p>
        <w:p w14:paraId="45CF2815"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1.4.1 Производственная зона (П1)</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_Toc196300346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69</w:t>
          </w:r>
          <w:r w:rsidRPr="009F3586">
            <w:rPr>
              <w:rFonts w:ascii="Times New Roman" w:hAnsi="Times New Roman"/>
              <w:noProof/>
              <w:sz w:val="24"/>
              <w:szCs w:val="24"/>
            </w:rPr>
            <w:fldChar w:fldCharType="end"/>
          </w:r>
        </w:p>
        <w:p w14:paraId="37417782"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1.5 Градостроительные регламенты. Зона инженерной инфраструктуры (И)</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_Toc196300347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86</w:t>
          </w:r>
          <w:r w:rsidRPr="009F3586">
            <w:rPr>
              <w:rFonts w:ascii="Times New Roman" w:hAnsi="Times New Roman"/>
              <w:noProof/>
              <w:sz w:val="24"/>
              <w:szCs w:val="24"/>
            </w:rPr>
            <w:fldChar w:fldCharType="end"/>
          </w:r>
        </w:p>
        <w:p w14:paraId="659293CF"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1.5.1 Зона инженерной инфраструктуры (И)</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_Toc196300348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86</w:t>
          </w:r>
          <w:r w:rsidRPr="009F3586">
            <w:rPr>
              <w:rFonts w:ascii="Times New Roman" w:hAnsi="Times New Roman"/>
              <w:noProof/>
              <w:sz w:val="24"/>
              <w:szCs w:val="24"/>
            </w:rPr>
            <w:fldChar w:fldCharType="end"/>
          </w:r>
        </w:p>
        <w:p w14:paraId="433D6762"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pacing w:val="-4"/>
              <w:sz w:val="24"/>
              <w:szCs w:val="24"/>
            </w:rPr>
            <w:t>1.6 Градостроительные регламенты. Зона транспортной инфраструктуры (Т)</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_Toc196300349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91</w:t>
          </w:r>
          <w:r w:rsidRPr="009F3586">
            <w:rPr>
              <w:rFonts w:ascii="Times New Roman" w:hAnsi="Times New Roman"/>
              <w:noProof/>
              <w:sz w:val="24"/>
              <w:szCs w:val="24"/>
            </w:rPr>
            <w:fldChar w:fldCharType="end"/>
          </w:r>
        </w:p>
        <w:p w14:paraId="25B3E5C2"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1.6.1 Зона размещения объектов автомобильного транспорта (Т1)</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_Toc196300350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91</w:t>
          </w:r>
          <w:r w:rsidRPr="009F3586">
            <w:rPr>
              <w:rFonts w:ascii="Times New Roman" w:hAnsi="Times New Roman"/>
              <w:noProof/>
              <w:sz w:val="24"/>
              <w:szCs w:val="24"/>
            </w:rPr>
            <w:fldChar w:fldCharType="end"/>
          </w:r>
        </w:p>
        <w:p w14:paraId="0181FE13"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1.7 Градостроительные регламенты. Зоны сельскохозяйственного использования (Сх)</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_Toc196300351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97</w:t>
          </w:r>
          <w:r w:rsidRPr="009F3586">
            <w:rPr>
              <w:rFonts w:ascii="Times New Roman" w:hAnsi="Times New Roman"/>
              <w:noProof/>
              <w:sz w:val="24"/>
              <w:szCs w:val="24"/>
            </w:rPr>
            <w:fldChar w:fldCharType="end"/>
          </w:r>
        </w:p>
        <w:p w14:paraId="72FCD406"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bCs/>
              <w:noProof/>
              <w:sz w:val="24"/>
              <w:szCs w:val="24"/>
            </w:rPr>
            <w:t>1.7.1 Зона сельскохозяйственного назначения (Сх1)</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_Toc196300352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97</w:t>
          </w:r>
          <w:r w:rsidRPr="009F3586">
            <w:rPr>
              <w:rFonts w:ascii="Times New Roman" w:hAnsi="Times New Roman"/>
              <w:noProof/>
              <w:sz w:val="24"/>
              <w:szCs w:val="24"/>
            </w:rPr>
            <w:fldChar w:fldCharType="end"/>
          </w:r>
        </w:p>
        <w:p w14:paraId="685EE210"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1.7.2 Зона садоводства, огородничества (Сх2)</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_Toc196300353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104</w:t>
          </w:r>
          <w:r w:rsidRPr="009F3586">
            <w:rPr>
              <w:rFonts w:ascii="Times New Roman" w:hAnsi="Times New Roman"/>
              <w:noProof/>
              <w:sz w:val="24"/>
              <w:szCs w:val="24"/>
            </w:rPr>
            <w:fldChar w:fldCharType="end"/>
          </w:r>
        </w:p>
        <w:p w14:paraId="1B137D2C"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1.7.3 Зона, занятая объектами сельскохозяйственного назначения (Сх3)</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_Toc196300354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107</w:t>
          </w:r>
          <w:r w:rsidRPr="009F3586">
            <w:rPr>
              <w:rFonts w:ascii="Times New Roman" w:hAnsi="Times New Roman"/>
              <w:noProof/>
              <w:sz w:val="24"/>
              <w:szCs w:val="24"/>
            </w:rPr>
            <w:fldChar w:fldCharType="end"/>
          </w:r>
        </w:p>
        <w:p w14:paraId="55B5B00A"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1.7.4 Зона сельскохозяйственного использования (Сх4)</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_Toc196300355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115</w:t>
          </w:r>
          <w:r w:rsidRPr="009F3586">
            <w:rPr>
              <w:rFonts w:ascii="Times New Roman" w:hAnsi="Times New Roman"/>
              <w:noProof/>
              <w:sz w:val="24"/>
              <w:szCs w:val="24"/>
            </w:rPr>
            <w:fldChar w:fldCharType="end"/>
          </w:r>
        </w:p>
        <w:p w14:paraId="362F4C2C"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1.8 Градостроительные регламенты. Зоны рекреационного назначения (Р)</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_Toc196300356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118</w:t>
          </w:r>
          <w:r w:rsidRPr="009F3586">
            <w:rPr>
              <w:rFonts w:ascii="Times New Roman" w:hAnsi="Times New Roman"/>
              <w:noProof/>
              <w:sz w:val="24"/>
              <w:szCs w:val="24"/>
            </w:rPr>
            <w:fldChar w:fldCharType="end"/>
          </w:r>
        </w:p>
        <w:p w14:paraId="4F89F3F9"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1.8.1 Зона объектов отдыха и туризма (Р1)</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_Toc196300357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118</w:t>
          </w:r>
          <w:r w:rsidRPr="009F3586">
            <w:rPr>
              <w:rFonts w:ascii="Times New Roman" w:hAnsi="Times New Roman"/>
              <w:noProof/>
              <w:sz w:val="24"/>
              <w:szCs w:val="24"/>
            </w:rPr>
            <w:fldChar w:fldCharType="end"/>
          </w:r>
        </w:p>
        <w:p w14:paraId="7A6175F0"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1.9 Градостроительные регламенты. Зоны специального назначения (Сн)</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_Toc196300358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124</w:t>
          </w:r>
          <w:r w:rsidRPr="009F3586">
            <w:rPr>
              <w:rFonts w:ascii="Times New Roman" w:hAnsi="Times New Roman"/>
              <w:noProof/>
              <w:sz w:val="24"/>
              <w:szCs w:val="24"/>
            </w:rPr>
            <w:fldChar w:fldCharType="end"/>
          </w:r>
        </w:p>
        <w:p w14:paraId="07F67A44"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1.9.1 Зона специального назначения, связанная с захоронениями (Сн1)</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_Toc196300359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124</w:t>
          </w:r>
          <w:r w:rsidRPr="009F3586">
            <w:rPr>
              <w:rFonts w:ascii="Times New Roman" w:hAnsi="Times New Roman"/>
              <w:noProof/>
              <w:sz w:val="24"/>
              <w:szCs w:val="24"/>
            </w:rPr>
            <w:fldChar w:fldCharType="end"/>
          </w:r>
        </w:p>
        <w:p w14:paraId="15BD42C5" w14:textId="77777777" w:rsidR="009F3586" w:rsidRPr="009F3586" w:rsidRDefault="009F3586" w:rsidP="009F3586">
          <w:pPr>
            <w:pStyle w:val="2c"/>
            <w:tabs>
              <w:tab w:val="right" w:leader="dot" w:pos="10195"/>
            </w:tabs>
            <w:spacing w:before="0" w:line="276" w:lineRule="auto"/>
            <w:jc w:val="both"/>
            <w:rPr>
              <w:rFonts w:ascii="Times New Roman" w:eastAsiaTheme="minorEastAsia" w:hAnsi="Times New Roman"/>
              <w:b w:val="0"/>
              <w:bCs w:val="0"/>
              <w:noProof/>
              <w:sz w:val="24"/>
              <w:szCs w:val="24"/>
            </w:rPr>
          </w:pPr>
          <w:r w:rsidRPr="009F3586">
            <w:rPr>
              <w:rFonts w:ascii="Times New Roman" w:hAnsi="Times New Roman"/>
              <w:b w:val="0"/>
              <w:noProof/>
              <w:sz w:val="24"/>
              <w:szCs w:val="24"/>
            </w:rPr>
            <w:t>Глава 2. Ограничения использования земельных участков и объектов капитального строительства</w:t>
          </w:r>
          <w:r w:rsidRPr="009F3586">
            <w:rPr>
              <w:rFonts w:ascii="Times New Roman" w:hAnsi="Times New Roman"/>
              <w:b w:val="0"/>
              <w:noProof/>
              <w:sz w:val="24"/>
              <w:szCs w:val="24"/>
            </w:rPr>
            <w:tab/>
          </w:r>
          <w:r w:rsidRPr="009F3586">
            <w:rPr>
              <w:rFonts w:ascii="Times New Roman" w:hAnsi="Times New Roman"/>
              <w:b w:val="0"/>
              <w:noProof/>
              <w:sz w:val="24"/>
              <w:szCs w:val="24"/>
            </w:rPr>
            <w:fldChar w:fldCharType="begin"/>
          </w:r>
          <w:r w:rsidRPr="009F3586">
            <w:rPr>
              <w:rFonts w:ascii="Times New Roman" w:hAnsi="Times New Roman"/>
              <w:b w:val="0"/>
              <w:noProof/>
              <w:sz w:val="24"/>
              <w:szCs w:val="24"/>
            </w:rPr>
            <w:instrText xml:space="preserve"> PAGEREF _Toc196300360 \h </w:instrText>
          </w:r>
          <w:r w:rsidRPr="009F3586">
            <w:rPr>
              <w:rFonts w:ascii="Times New Roman" w:hAnsi="Times New Roman"/>
              <w:b w:val="0"/>
              <w:noProof/>
              <w:sz w:val="24"/>
              <w:szCs w:val="24"/>
            </w:rPr>
          </w:r>
          <w:r w:rsidRPr="009F3586">
            <w:rPr>
              <w:rFonts w:ascii="Times New Roman" w:hAnsi="Times New Roman"/>
              <w:b w:val="0"/>
              <w:noProof/>
              <w:sz w:val="24"/>
              <w:szCs w:val="24"/>
            </w:rPr>
            <w:fldChar w:fldCharType="separate"/>
          </w:r>
          <w:r w:rsidR="00577496">
            <w:rPr>
              <w:rFonts w:ascii="Times New Roman" w:hAnsi="Times New Roman"/>
              <w:b w:val="0"/>
              <w:noProof/>
              <w:sz w:val="24"/>
              <w:szCs w:val="24"/>
            </w:rPr>
            <w:t>129</w:t>
          </w:r>
          <w:r w:rsidRPr="009F3586">
            <w:rPr>
              <w:rFonts w:ascii="Times New Roman" w:hAnsi="Times New Roman"/>
              <w:b w:val="0"/>
              <w:noProof/>
              <w:sz w:val="24"/>
              <w:szCs w:val="24"/>
            </w:rPr>
            <w:fldChar w:fldCharType="end"/>
          </w:r>
        </w:p>
        <w:p w14:paraId="18B73EA9"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2.1 Осуществление землепользования и застройки в зонах с особыми условиями использования территорий</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_Toc196300361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129</w:t>
          </w:r>
          <w:r w:rsidRPr="009F3586">
            <w:rPr>
              <w:rFonts w:ascii="Times New Roman" w:hAnsi="Times New Roman"/>
              <w:noProof/>
              <w:sz w:val="24"/>
              <w:szCs w:val="24"/>
            </w:rPr>
            <w:fldChar w:fldCharType="end"/>
          </w:r>
        </w:p>
        <w:p w14:paraId="48EB8A9F"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2.2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_Toc196300362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129</w:t>
          </w:r>
          <w:r w:rsidRPr="009F3586">
            <w:rPr>
              <w:rFonts w:ascii="Times New Roman" w:hAnsi="Times New Roman"/>
              <w:noProof/>
              <w:sz w:val="24"/>
              <w:szCs w:val="24"/>
            </w:rPr>
            <w:fldChar w:fldCharType="end"/>
          </w:r>
        </w:p>
        <w:p w14:paraId="0F31DC91"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bCs/>
              <w:noProof/>
              <w:sz w:val="24"/>
              <w:szCs w:val="24"/>
            </w:rPr>
            <w:t>2.3 Ограничения использования земельных участков и объектов капитального строительства в охранных зонах линий и сооружений связи</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_Toc196300363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135</w:t>
          </w:r>
          <w:r w:rsidRPr="009F3586">
            <w:rPr>
              <w:rFonts w:ascii="Times New Roman" w:hAnsi="Times New Roman"/>
              <w:noProof/>
              <w:sz w:val="24"/>
              <w:szCs w:val="24"/>
            </w:rPr>
            <w:fldChar w:fldCharType="end"/>
          </w:r>
        </w:p>
        <w:p w14:paraId="06E7623F"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2.4 Ограничения использования земельных участков и объектов капитального строительства в границах водоохранных зон</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_Toc196300364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136</w:t>
          </w:r>
          <w:r w:rsidRPr="009F3586">
            <w:rPr>
              <w:rFonts w:ascii="Times New Roman" w:hAnsi="Times New Roman"/>
              <w:noProof/>
              <w:sz w:val="24"/>
              <w:szCs w:val="24"/>
            </w:rPr>
            <w:fldChar w:fldCharType="end"/>
          </w:r>
        </w:p>
        <w:p w14:paraId="75B0CDDF"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2.5 Ограничения использования земельных участков и объектов капитального строительства в границах прибрежных защитных полос</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_Toc196300365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138</w:t>
          </w:r>
          <w:r w:rsidRPr="009F3586">
            <w:rPr>
              <w:rFonts w:ascii="Times New Roman" w:hAnsi="Times New Roman"/>
              <w:noProof/>
              <w:sz w:val="24"/>
              <w:szCs w:val="24"/>
            </w:rPr>
            <w:fldChar w:fldCharType="end"/>
          </w:r>
        </w:p>
        <w:p w14:paraId="1AD6CCB0"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t>2.6 Ограничения использования земельных участков и объектов капитального строительства в границах береговых полос</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_Toc196300366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138</w:t>
          </w:r>
          <w:r w:rsidRPr="009F3586">
            <w:rPr>
              <w:rFonts w:ascii="Times New Roman" w:hAnsi="Times New Roman"/>
              <w:noProof/>
              <w:sz w:val="24"/>
              <w:szCs w:val="24"/>
            </w:rPr>
            <w:fldChar w:fldCharType="end"/>
          </w:r>
        </w:p>
        <w:p w14:paraId="3D774C56"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bCs/>
              <w:noProof/>
              <w:sz w:val="24"/>
              <w:szCs w:val="24"/>
            </w:rPr>
            <w:t>2.7 Ограничения использования земельных участков и объектов капитального строительства в границах защитных зон объектов культурного наследия</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_Toc196300367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139</w:t>
          </w:r>
          <w:r w:rsidRPr="009F3586">
            <w:rPr>
              <w:rFonts w:ascii="Times New Roman" w:hAnsi="Times New Roman"/>
              <w:noProof/>
              <w:sz w:val="24"/>
              <w:szCs w:val="24"/>
            </w:rPr>
            <w:fldChar w:fldCharType="end"/>
          </w:r>
        </w:p>
        <w:p w14:paraId="24B85543"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noProof/>
              <w:sz w:val="24"/>
              <w:szCs w:val="24"/>
            </w:rPr>
            <w:lastRenderedPageBreak/>
            <w:t>2.8 Ограничения использования земельных участков и объектов капитального строительства в границах охранных зон пунктов государственной геодезической сети, государственной нивелирной сети и государственной гравиметрической сети</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_Toc196300368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140</w:t>
          </w:r>
          <w:r w:rsidRPr="009F3586">
            <w:rPr>
              <w:rFonts w:ascii="Times New Roman" w:hAnsi="Times New Roman"/>
              <w:noProof/>
              <w:sz w:val="24"/>
              <w:szCs w:val="24"/>
            </w:rPr>
            <w:fldChar w:fldCharType="end"/>
          </w:r>
        </w:p>
        <w:p w14:paraId="4EABB2E5"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bCs/>
              <w:noProof/>
              <w:sz w:val="24"/>
              <w:szCs w:val="24"/>
            </w:rPr>
            <w:t>2.9 Ограничения использования земельных участков и объектов капитального строительства на территории месторождений полезных ископаемых</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_Toc196300369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141</w:t>
          </w:r>
          <w:r w:rsidRPr="009F3586">
            <w:rPr>
              <w:rFonts w:ascii="Times New Roman" w:hAnsi="Times New Roman"/>
              <w:noProof/>
              <w:sz w:val="24"/>
              <w:szCs w:val="24"/>
            </w:rPr>
            <w:fldChar w:fldCharType="end"/>
          </w:r>
        </w:p>
        <w:p w14:paraId="2BFAE6F1" w14:textId="77777777" w:rsidR="009F3586" w:rsidRPr="009F3586" w:rsidRDefault="009F3586" w:rsidP="009F3586">
          <w:pPr>
            <w:pStyle w:val="38"/>
            <w:tabs>
              <w:tab w:val="right" w:leader="dot" w:pos="10195"/>
            </w:tabs>
            <w:spacing w:line="276" w:lineRule="auto"/>
            <w:ind w:left="0"/>
            <w:jc w:val="both"/>
            <w:rPr>
              <w:rFonts w:ascii="Times New Roman" w:eastAsiaTheme="minorEastAsia" w:hAnsi="Times New Roman"/>
              <w:noProof/>
              <w:sz w:val="24"/>
              <w:szCs w:val="24"/>
            </w:rPr>
          </w:pPr>
          <w:r w:rsidRPr="009F3586">
            <w:rPr>
              <w:rFonts w:ascii="Times New Roman" w:hAnsi="Times New Roman"/>
              <w:bCs/>
              <w:noProof/>
              <w:sz w:val="24"/>
              <w:szCs w:val="24"/>
            </w:rPr>
            <w:t>2.10 Ограничения оборотоспособности земельных участков</w:t>
          </w:r>
          <w:r w:rsidRPr="009F3586">
            <w:rPr>
              <w:rFonts w:ascii="Times New Roman" w:hAnsi="Times New Roman"/>
              <w:noProof/>
              <w:sz w:val="24"/>
              <w:szCs w:val="24"/>
            </w:rPr>
            <w:tab/>
          </w:r>
          <w:r w:rsidRPr="009F3586">
            <w:rPr>
              <w:rFonts w:ascii="Times New Roman" w:hAnsi="Times New Roman"/>
              <w:noProof/>
              <w:sz w:val="24"/>
              <w:szCs w:val="24"/>
            </w:rPr>
            <w:fldChar w:fldCharType="begin"/>
          </w:r>
          <w:r w:rsidRPr="009F3586">
            <w:rPr>
              <w:rFonts w:ascii="Times New Roman" w:hAnsi="Times New Roman"/>
              <w:noProof/>
              <w:sz w:val="24"/>
              <w:szCs w:val="24"/>
            </w:rPr>
            <w:instrText xml:space="preserve"> PAGEREF _Toc196300370 \h </w:instrText>
          </w:r>
          <w:r w:rsidRPr="009F3586">
            <w:rPr>
              <w:rFonts w:ascii="Times New Roman" w:hAnsi="Times New Roman"/>
              <w:noProof/>
              <w:sz w:val="24"/>
              <w:szCs w:val="24"/>
            </w:rPr>
          </w:r>
          <w:r w:rsidRPr="009F3586">
            <w:rPr>
              <w:rFonts w:ascii="Times New Roman" w:hAnsi="Times New Roman"/>
              <w:noProof/>
              <w:sz w:val="24"/>
              <w:szCs w:val="24"/>
            </w:rPr>
            <w:fldChar w:fldCharType="separate"/>
          </w:r>
          <w:r w:rsidR="00577496">
            <w:rPr>
              <w:rFonts w:ascii="Times New Roman" w:hAnsi="Times New Roman"/>
              <w:noProof/>
              <w:sz w:val="24"/>
              <w:szCs w:val="24"/>
            </w:rPr>
            <w:t>141</w:t>
          </w:r>
          <w:r w:rsidRPr="009F3586">
            <w:rPr>
              <w:rFonts w:ascii="Times New Roman" w:hAnsi="Times New Roman"/>
              <w:noProof/>
              <w:sz w:val="24"/>
              <w:szCs w:val="24"/>
            </w:rPr>
            <w:fldChar w:fldCharType="end"/>
          </w:r>
        </w:p>
        <w:p w14:paraId="0BFA236F" w14:textId="77777777" w:rsidR="009F3586" w:rsidRDefault="008F6AF4" w:rsidP="009F3586">
          <w:pPr>
            <w:jc w:val="both"/>
            <w:rPr>
              <w:sz w:val="22"/>
              <w:szCs w:val="22"/>
            </w:rPr>
          </w:pPr>
          <w:r w:rsidRPr="00BD47B4">
            <w:rPr>
              <w:bCs/>
              <w:caps/>
            </w:rPr>
            <w:fldChar w:fldCharType="end"/>
          </w:r>
        </w:p>
      </w:sdtContent>
    </w:sdt>
    <w:p w14:paraId="7C34132E" w14:textId="162E0A68" w:rsidR="007A180B" w:rsidRPr="009F3586" w:rsidRDefault="007A180B" w:rsidP="009F3586">
      <w:pPr>
        <w:jc w:val="both"/>
        <w:rPr>
          <w:sz w:val="22"/>
          <w:szCs w:val="22"/>
        </w:rPr>
      </w:pPr>
      <w:r w:rsidRPr="0052649A">
        <w:rPr>
          <w:caps/>
        </w:rPr>
        <w:br w:type="page"/>
      </w:r>
    </w:p>
    <w:p w14:paraId="24E66D16" w14:textId="205D0F37" w:rsidR="00A65954" w:rsidRPr="0052649A" w:rsidRDefault="00A65954" w:rsidP="00A65954">
      <w:pPr>
        <w:pStyle w:val="10"/>
        <w:spacing w:line="276" w:lineRule="auto"/>
        <w:ind w:firstLine="851"/>
        <w:rPr>
          <w:rFonts w:ascii="Times New Roman" w:hAnsi="Times New Roman" w:cs="Times New Roman"/>
          <w:sz w:val="24"/>
          <w:szCs w:val="24"/>
        </w:rPr>
      </w:pPr>
      <w:bookmarkStart w:id="1" w:name="_Toc1636623"/>
      <w:bookmarkStart w:id="2" w:name="_Toc40445571"/>
      <w:bookmarkStart w:id="3" w:name="_Toc41044396"/>
      <w:bookmarkStart w:id="4" w:name="_Toc118110254"/>
      <w:bookmarkStart w:id="5" w:name="_Toc196300333"/>
      <w:bookmarkStart w:id="6" w:name="_Toc523823660"/>
      <w:bookmarkStart w:id="7" w:name="_Toc530394700"/>
      <w:r w:rsidRPr="0052649A">
        <w:rPr>
          <w:rFonts w:ascii="Times New Roman" w:hAnsi="Times New Roman" w:cs="Times New Roman"/>
          <w:sz w:val="24"/>
          <w:szCs w:val="24"/>
        </w:rPr>
        <w:lastRenderedPageBreak/>
        <w:t>РАЗДЕЛ III ГРАДОСТРОИТЕЛЬНЫЕ РЕГЛАМЕНТЫ</w:t>
      </w:r>
      <w:bookmarkEnd w:id="1"/>
      <w:bookmarkEnd w:id="2"/>
      <w:bookmarkEnd w:id="3"/>
      <w:bookmarkEnd w:id="4"/>
      <w:bookmarkEnd w:id="5"/>
    </w:p>
    <w:p w14:paraId="4B5312CC" w14:textId="77777777" w:rsidR="00A65954" w:rsidRPr="0052649A" w:rsidRDefault="00A65954" w:rsidP="00A65954">
      <w:pPr>
        <w:spacing w:line="276" w:lineRule="auto"/>
      </w:pPr>
    </w:p>
    <w:p w14:paraId="6E7BC0C8" w14:textId="30C96495" w:rsidR="001424EF" w:rsidRPr="0052649A" w:rsidRDefault="00A65954" w:rsidP="00A65954">
      <w:pPr>
        <w:pStyle w:val="2"/>
        <w:spacing w:before="0" w:line="276" w:lineRule="auto"/>
        <w:ind w:firstLine="851"/>
        <w:rPr>
          <w:rFonts w:ascii="Times New Roman" w:hAnsi="Times New Roman"/>
          <w:i w:val="0"/>
          <w:sz w:val="24"/>
          <w:szCs w:val="24"/>
        </w:rPr>
      </w:pPr>
      <w:bookmarkStart w:id="8" w:name="_Toc1636624"/>
      <w:bookmarkStart w:id="9" w:name="_Toc40445572"/>
      <w:bookmarkStart w:id="10" w:name="_Toc41044397"/>
      <w:bookmarkStart w:id="11" w:name="_Toc118110255"/>
      <w:bookmarkStart w:id="12" w:name="_Toc196300334"/>
      <w:r w:rsidRPr="0052649A">
        <w:rPr>
          <w:rFonts w:ascii="Times New Roman" w:hAnsi="Times New Roman"/>
          <w:i w:val="0"/>
          <w:sz w:val="24"/>
          <w:szCs w:val="24"/>
        </w:rPr>
        <w:t>Глава 1 Градостроительные регламенты и порядок их применения</w:t>
      </w:r>
      <w:bookmarkEnd w:id="8"/>
      <w:bookmarkEnd w:id="9"/>
      <w:bookmarkEnd w:id="10"/>
      <w:bookmarkEnd w:id="11"/>
      <w:bookmarkEnd w:id="12"/>
    </w:p>
    <w:p w14:paraId="7CF213EF" w14:textId="77777777" w:rsidR="00CE3C66" w:rsidRPr="00086812" w:rsidRDefault="00CE3C66" w:rsidP="00CE3C66">
      <w:pPr>
        <w:keepNext/>
        <w:keepLines/>
        <w:spacing w:before="240" w:after="240" w:line="276" w:lineRule="auto"/>
        <w:ind w:firstLine="709"/>
        <w:jc w:val="both"/>
        <w:outlineLvl w:val="2"/>
        <w:rPr>
          <w:b/>
          <w:bCs/>
        </w:rPr>
      </w:pPr>
      <w:bookmarkStart w:id="13" w:name="_Toc149836363"/>
      <w:bookmarkStart w:id="14" w:name="_Toc153451354"/>
      <w:bookmarkStart w:id="15" w:name="_Toc153455861"/>
      <w:bookmarkStart w:id="16" w:name="_Toc196300335"/>
      <w:bookmarkStart w:id="17" w:name="_Toc523823661"/>
      <w:bookmarkStart w:id="18" w:name="_Toc530394701"/>
      <w:r w:rsidRPr="00086812">
        <w:rPr>
          <w:b/>
          <w:bCs/>
        </w:rPr>
        <w:t>1.1 Общие требования</w:t>
      </w:r>
      <w:bookmarkEnd w:id="13"/>
      <w:bookmarkEnd w:id="14"/>
      <w:bookmarkEnd w:id="15"/>
      <w:bookmarkEnd w:id="16"/>
    </w:p>
    <w:p w14:paraId="62CA8CB7" w14:textId="318BC507" w:rsidR="00CE3C66" w:rsidRPr="00CE3C66" w:rsidRDefault="00CE3C66" w:rsidP="009F3586">
      <w:pPr>
        <w:pStyle w:val="aff7"/>
        <w:numPr>
          <w:ilvl w:val="0"/>
          <w:numId w:val="5"/>
        </w:numPr>
        <w:tabs>
          <w:tab w:val="left" w:pos="1276"/>
        </w:tabs>
        <w:spacing w:before="120" w:after="120"/>
        <w:contextualSpacing/>
      </w:pPr>
      <w:r w:rsidRPr="00CE3C66">
        <w:t>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допускается в любой зоне, если федеральным законом не установлено иное.</w:t>
      </w:r>
    </w:p>
    <w:p w14:paraId="51BE08FB" w14:textId="77777777" w:rsidR="00CE3C66" w:rsidRDefault="00CE3C66" w:rsidP="00CE3C66">
      <w:pPr>
        <w:pStyle w:val="aff7"/>
        <w:numPr>
          <w:ilvl w:val="0"/>
          <w:numId w:val="5"/>
        </w:numPr>
        <w:tabs>
          <w:tab w:val="left" w:pos="1276"/>
        </w:tabs>
        <w:spacing w:before="120" w:after="120"/>
        <w:contextualSpacing/>
      </w:pPr>
      <w:r>
        <w:t>Объекты пожарной охраны (гидранты, резервуары, водоёмы), элементы благоустройства, инженерно-технические объекты, обеспечивающие реализацию разрешенного использования недвижимости в пределах отдельных земельных участков, являются всегда разрешенными, при условии соответствия техническим регламентам, иным нормативам, стандартам и обязательными требованиям, установленным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среды и объектов культурного наследия.</w:t>
      </w:r>
    </w:p>
    <w:p w14:paraId="026B58A8" w14:textId="77777777" w:rsidR="00CE3C66" w:rsidRDefault="00CE3C66" w:rsidP="00CE3C66">
      <w:pPr>
        <w:pStyle w:val="aff7"/>
        <w:numPr>
          <w:ilvl w:val="0"/>
          <w:numId w:val="5"/>
        </w:numPr>
        <w:tabs>
          <w:tab w:val="left" w:pos="1276"/>
        </w:tabs>
        <w:spacing w:before="120" w:after="120"/>
        <w:contextualSpacing/>
      </w:pPr>
      <w:r>
        <w:t>На земельных участках, допускающих возможность капитального строительства, при условии соответствия техническим регламентам, иным нормативам, стандартам и обязательными требованиям, установленным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среды и объектов культурного наследия, всегда могут быть размещены:</w:t>
      </w:r>
    </w:p>
    <w:p w14:paraId="0B7BDAFC" w14:textId="77777777" w:rsidR="00CE3C66" w:rsidRDefault="00CE3C66" w:rsidP="00CE3C66">
      <w:pPr>
        <w:pStyle w:val="aff7"/>
        <w:numPr>
          <w:ilvl w:val="0"/>
          <w:numId w:val="91"/>
        </w:numPr>
        <w:tabs>
          <w:tab w:val="left" w:pos="1276"/>
        </w:tabs>
        <w:spacing w:before="120" w:after="120"/>
        <w:contextualSpacing/>
      </w:pPr>
      <w:r>
        <w:t>помещения для работы на обслуживаемом административном участке сотрудника полиции, замещающего должность участкового уполномоченного полиции;</w:t>
      </w:r>
    </w:p>
    <w:p w14:paraId="461E3C8F" w14:textId="298CB10B" w:rsidR="00CE3C66" w:rsidRDefault="00CE3C66" w:rsidP="00CE3C66">
      <w:pPr>
        <w:pStyle w:val="aff7"/>
        <w:numPr>
          <w:ilvl w:val="0"/>
          <w:numId w:val="91"/>
        </w:numPr>
        <w:tabs>
          <w:tab w:val="left" w:pos="1276"/>
        </w:tabs>
        <w:spacing w:before="120" w:after="120"/>
        <w:contextualSpacing/>
      </w:pPr>
      <w:r>
        <w:t>помещения пунктов оказания первой медицинской помощи.</w:t>
      </w:r>
    </w:p>
    <w:p w14:paraId="718E569E" w14:textId="11062267" w:rsidR="00CE3C66" w:rsidRPr="00CE3C66" w:rsidRDefault="00CE3C66" w:rsidP="00CE3C66">
      <w:pPr>
        <w:pStyle w:val="aff7"/>
        <w:numPr>
          <w:ilvl w:val="0"/>
          <w:numId w:val="5"/>
        </w:numPr>
        <w:tabs>
          <w:tab w:val="left" w:pos="1276"/>
        </w:tabs>
        <w:spacing w:before="120" w:after="120"/>
        <w:contextualSpacing/>
      </w:pPr>
      <w:r w:rsidRPr="00CE3C66">
        <w:t xml:space="preserve">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w:t>
      </w:r>
      <w:proofErr w:type="spellStart"/>
      <w:r w:rsidRPr="00CE3C66">
        <w:t>субьекта</w:t>
      </w:r>
      <w:proofErr w:type="spellEnd"/>
      <w:r w:rsidRPr="00CE3C66">
        <w:t xml:space="preserve"> и/или муниципального района, нормативными правовыми актами и иными требованиями действующего законодательства к размерам земельных участков. </w:t>
      </w:r>
    </w:p>
    <w:p w14:paraId="7C9DDB7D" w14:textId="5A127309" w:rsidR="00CE3C66" w:rsidRPr="00CE3C66" w:rsidRDefault="00CE3C66" w:rsidP="00CE3C66">
      <w:pPr>
        <w:pStyle w:val="aff7"/>
        <w:numPr>
          <w:ilvl w:val="0"/>
          <w:numId w:val="5"/>
        </w:numPr>
        <w:tabs>
          <w:tab w:val="left" w:pos="1276"/>
        </w:tabs>
        <w:spacing w:before="120" w:after="120"/>
        <w:contextualSpacing/>
      </w:pPr>
      <w:r w:rsidRPr="00CE3C66">
        <w:t xml:space="preserve">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w:t>
      </w:r>
      <w:proofErr w:type="spellStart"/>
      <w:r w:rsidRPr="00CE3C66">
        <w:t>субьекта</w:t>
      </w:r>
      <w:proofErr w:type="spellEnd"/>
      <w:r w:rsidRPr="00CE3C66">
        <w:t xml:space="preserve"> и/или муниципального района,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14:paraId="4EFA406C" w14:textId="10D403C7" w:rsidR="00CE3C66" w:rsidRPr="00CE3C66" w:rsidRDefault="00CE3C66" w:rsidP="00CE3C66">
      <w:pPr>
        <w:pStyle w:val="aff7"/>
        <w:numPr>
          <w:ilvl w:val="0"/>
          <w:numId w:val="5"/>
        </w:numPr>
        <w:tabs>
          <w:tab w:val="left" w:pos="1276"/>
        </w:tabs>
        <w:spacing w:before="120" w:after="120"/>
        <w:contextualSpacing/>
      </w:pPr>
      <w:r w:rsidRPr="00CE3C66">
        <w:t xml:space="preserve">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зданий, расположенных на территории соответствующего земельного участка. </w:t>
      </w:r>
    </w:p>
    <w:p w14:paraId="482CA9E2" w14:textId="77777777" w:rsidR="00CE3C66" w:rsidRPr="00CE3C66" w:rsidRDefault="00CE3C66" w:rsidP="00CE3C66">
      <w:pPr>
        <w:pStyle w:val="aff7"/>
        <w:numPr>
          <w:ilvl w:val="0"/>
          <w:numId w:val="5"/>
        </w:numPr>
        <w:tabs>
          <w:tab w:val="left" w:pos="1276"/>
        </w:tabs>
        <w:spacing w:before="120" w:after="120"/>
        <w:contextualSpacing/>
      </w:pPr>
      <w:r w:rsidRPr="00CE3C66">
        <w:t xml:space="preserve">Суммарная площадь территории, занимаемая объектами вспомогательных видов разрешенного использования, расположенными на территории одного земельного участка, не должна превышать 25% незастроенной площади его территории, если превышение не может быть обосновано в порядке, установленном настоящими Правилами застройки. </w:t>
      </w:r>
    </w:p>
    <w:p w14:paraId="6DF3B2C7" w14:textId="1A078B94" w:rsidR="00CE3C66" w:rsidRDefault="00860DAE" w:rsidP="00860DAE">
      <w:pPr>
        <w:pStyle w:val="aff7"/>
        <w:numPr>
          <w:ilvl w:val="0"/>
          <w:numId w:val="5"/>
        </w:numPr>
        <w:autoSpaceDE w:val="0"/>
        <w:spacing w:before="120" w:after="120"/>
      </w:pPr>
      <w:r>
        <w:t xml:space="preserve">Ограждение земельных участков, примыкающих к жилому дому, </w:t>
      </w:r>
      <w:r w:rsidR="007A3051">
        <w:t xml:space="preserve">должны иметь высоту не более 1,8 м. Ограждения перед домом в пределах отступа от красной линии могут быть </w:t>
      </w:r>
      <w:r w:rsidR="007A3051">
        <w:lastRenderedPageBreak/>
        <w:t>сплошными, не сплошными и высотой не более 1,8 м. Тип ограждения участков со стороны улицы согласуется с</w:t>
      </w:r>
      <w:r>
        <w:t xml:space="preserve"> главой администрации Михайловского сельского поселения</w:t>
      </w:r>
      <w:r w:rsidR="00CE3C66" w:rsidRPr="00CE3C66">
        <w:t>.</w:t>
      </w:r>
    </w:p>
    <w:p w14:paraId="391E7F58" w14:textId="52DC0394" w:rsidR="00CE3C66" w:rsidRDefault="00CE3C66" w:rsidP="00CE3C66">
      <w:pPr>
        <w:pStyle w:val="aff7"/>
        <w:numPr>
          <w:ilvl w:val="0"/>
          <w:numId w:val="5"/>
        </w:numPr>
        <w:spacing w:before="120" w:after="120"/>
      </w:pPr>
      <w:r w:rsidRPr="00BA5F8B">
        <w:rPr>
          <w:color w:val="000000"/>
          <w:shd w:val="clear" w:color="auto" w:fill="FFFFFF"/>
        </w:rPr>
        <w:t>За пределы в сторону улицы или площади не должны выступать здания, строения, сооружения.</w:t>
      </w:r>
    </w:p>
    <w:p w14:paraId="620820F8" w14:textId="77777777" w:rsidR="00CE3C66" w:rsidRDefault="00CE3C66" w:rsidP="00CE3C66">
      <w:pPr>
        <w:pStyle w:val="ConsPlusNormal"/>
        <w:widowControl/>
        <w:numPr>
          <w:ilvl w:val="0"/>
          <w:numId w:val="5"/>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Ограждение участков должно осуществляться по следующему правилу: </w:t>
      </w:r>
    </w:p>
    <w:p w14:paraId="6CE5A74D" w14:textId="77777777" w:rsidR="00CE3C66" w:rsidRDefault="00CE3C66" w:rsidP="00CE3C66">
      <w:pPr>
        <w:pStyle w:val="ConsPlusNormal"/>
        <w:widowControl/>
        <w:numPr>
          <w:ilvl w:val="0"/>
          <w:numId w:val="89"/>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от начала улицы (по нечетной стороне) владелец земельного участка устанавливает забор с правой стороны (относительно фасадной части дома со стороны улицы); </w:t>
      </w:r>
    </w:p>
    <w:p w14:paraId="415033AD" w14:textId="77777777" w:rsidR="00CE3C66" w:rsidRDefault="00CE3C66" w:rsidP="00CE3C66">
      <w:pPr>
        <w:pStyle w:val="ConsPlusNormal"/>
        <w:widowControl/>
        <w:numPr>
          <w:ilvl w:val="0"/>
          <w:numId w:val="89"/>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от начала улицы (по четной стороне) владелец земельного участка устанавливает забор с левой стороны (относительно фасадной части дома со стороны улицы); </w:t>
      </w:r>
    </w:p>
    <w:p w14:paraId="3CDB53AE" w14:textId="7460E1DE" w:rsidR="00CE3C66" w:rsidRDefault="00CE3C66" w:rsidP="00860DAE">
      <w:pPr>
        <w:pStyle w:val="ConsPlusNormal"/>
        <w:numPr>
          <w:ilvl w:val="0"/>
          <w:numId w:val="89"/>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по задней стороне участка забор устанавливается совместно с владельцами соседних земельных участков. </w:t>
      </w:r>
      <w:r w:rsidR="00860DAE" w:rsidRPr="00860DAE">
        <w:rPr>
          <w:rFonts w:ascii="Times New Roman" w:hAnsi="Times New Roman" w:cs="Times New Roman"/>
          <w:sz w:val="24"/>
          <w:szCs w:val="24"/>
        </w:rPr>
        <w:t>При этом столбы устанавливаются на границе участка, а само ограждение</w:t>
      </w:r>
      <w:r w:rsidR="00860DAE">
        <w:rPr>
          <w:rFonts w:ascii="Times New Roman" w:hAnsi="Times New Roman" w:cs="Times New Roman"/>
          <w:sz w:val="24"/>
          <w:szCs w:val="24"/>
        </w:rPr>
        <w:t xml:space="preserve"> </w:t>
      </w:r>
      <w:r w:rsidR="00860DAE" w:rsidRPr="00860DAE">
        <w:rPr>
          <w:rFonts w:ascii="Times New Roman" w:hAnsi="Times New Roman" w:cs="Times New Roman"/>
          <w:sz w:val="24"/>
          <w:szCs w:val="24"/>
        </w:rPr>
        <w:t>устанавливается со своей стороны, если невозможна его установка по границе. При</w:t>
      </w:r>
      <w:r w:rsidR="00860DAE">
        <w:rPr>
          <w:rFonts w:ascii="Times New Roman" w:hAnsi="Times New Roman" w:cs="Times New Roman"/>
          <w:sz w:val="24"/>
          <w:szCs w:val="24"/>
        </w:rPr>
        <w:t xml:space="preserve"> </w:t>
      </w:r>
      <w:r w:rsidR="00860DAE" w:rsidRPr="00860DAE">
        <w:rPr>
          <w:rFonts w:ascii="Times New Roman" w:hAnsi="Times New Roman" w:cs="Times New Roman"/>
          <w:sz w:val="24"/>
          <w:szCs w:val="24"/>
        </w:rPr>
        <w:t>наличии нескольких домовладений с задней стороны участка устанавливается половина</w:t>
      </w:r>
      <w:r w:rsidR="00860DAE">
        <w:rPr>
          <w:rFonts w:ascii="Times New Roman" w:hAnsi="Times New Roman" w:cs="Times New Roman"/>
          <w:sz w:val="24"/>
          <w:szCs w:val="24"/>
        </w:rPr>
        <w:t xml:space="preserve"> </w:t>
      </w:r>
      <w:r w:rsidR="00860DAE" w:rsidRPr="00860DAE">
        <w:rPr>
          <w:rFonts w:ascii="Times New Roman" w:hAnsi="Times New Roman" w:cs="Times New Roman"/>
          <w:sz w:val="24"/>
          <w:szCs w:val="24"/>
        </w:rPr>
        <w:t>ограждения с каждым соседним участком</w:t>
      </w:r>
      <w:r w:rsidR="00860DAE">
        <w:rPr>
          <w:rFonts w:ascii="Times New Roman" w:hAnsi="Times New Roman" w:cs="Times New Roman"/>
          <w:sz w:val="24"/>
          <w:szCs w:val="24"/>
        </w:rPr>
        <w:t>.</w:t>
      </w:r>
    </w:p>
    <w:p w14:paraId="148003CD" w14:textId="76A52FEA" w:rsidR="00860DAE" w:rsidRPr="00347B14" w:rsidRDefault="00860DAE" w:rsidP="00347B14">
      <w:pPr>
        <w:pStyle w:val="aff7"/>
        <w:numPr>
          <w:ilvl w:val="0"/>
          <w:numId w:val="5"/>
        </w:numPr>
        <w:tabs>
          <w:tab w:val="left" w:pos="1276"/>
        </w:tabs>
        <w:autoSpaceDE w:val="0"/>
        <w:autoSpaceDN w:val="0"/>
        <w:adjustRightInd w:val="0"/>
        <w:spacing w:before="120" w:after="120"/>
        <w:contextualSpacing/>
        <w:rPr>
          <w:bCs/>
        </w:rPr>
      </w:pPr>
      <w:r w:rsidRPr="00347B14">
        <w:rPr>
          <w:bCs/>
        </w:rPr>
        <w:t xml:space="preserve">На границе с соседним земельным участком допускается устанавливать ограждения, которые должны быть сетчатыми (металлическая или пластиковая сетка), решетчатыми (металлическая, пластиковая или деревянная решетка), дощатыми (из досок с разрывами) и других типов с площадью просвета (площади, свободной от конструкций забора) к общей площади забора не менее 50% по всей высоте забора, с целью минимального затенения территории соседнего участка и высотой не более 2 м и не выше ограждения по фасадной части. Не допускается устройство ограждения из сплошного, в том числе </w:t>
      </w:r>
      <w:proofErr w:type="spellStart"/>
      <w:r w:rsidRPr="00347B14">
        <w:rPr>
          <w:bCs/>
        </w:rPr>
        <w:t>светопрозрачного</w:t>
      </w:r>
      <w:proofErr w:type="spellEnd"/>
      <w:r w:rsidRPr="00347B14">
        <w:rPr>
          <w:bCs/>
        </w:rPr>
        <w:t xml:space="preserve"> (стекло, оргстекло, поликарбонат и др.), материала.</w:t>
      </w:r>
    </w:p>
    <w:p w14:paraId="0C42F33B" w14:textId="0E63990A" w:rsidR="00860DAE" w:rsidRPr="00347B14" w:rsidRDefault="00860DAE" w:rsidP="00347B14">
      <w:pPr>
        <w:pStyle w:val="aff7"/>
        <w:numPr>
          <w:ilvl w:val="0"/>
          <w:numId w:val="5"/>
        </w:numPr>
        <w:tabs>
          <w:tab w:val="left" w:pos="1276"/>
        </w:tabs>
        <w:autoSpaceDE w:val="0"/>
        <w:autoSpaceDN w:val="0"/>
        <w:adjustRightInd w:val="0"/>
        <w:spacing w:before="120" w:after="120"/>
        <w:contextualSpacing/>
        <w:rPr>
          <w:bCs/>
        </w:rPr>
      </w:pPr>
      <w:r w:rsidRPr="00347B14">
        <w:rPr>
          <w:bCs/>
        </w:rPr>
        <w:t>Ограждение участков, выходящих на магистральные улицы и дороги местного</w:t>
      </w:r>
      <w:r w:rsidR="00BE086A" w:rsidRPr="00347B14">
        <w:rPr>
          <w:bCs/>
        </w:rPr>
        <w:t xml:space="preserve"> </w:t>
      </w:r>
      <w:r w:rsidRPr="00347B14">
        <w:rPr>
          <w:bCs/>
        </w:rPr>
        <w:t>значения поселения, районного значения, согласовывается с администрацией</w:t>
      </w:r>
      <w:r w:rsidR="00BE086A" w:rsidRPr="00347B14">
        <w:rPr>
          <w:bCs/>
        </w:rPr>
        <w:t xml:space="preserve"> </w:t>
      </w:r>
      <w:r w:rsidRPr="00347B14">
        <w:rPr>
          <w:bCs/>
        </w:rPr>
        <w:t>Михайловского сельского поселения.</w:t>
      </w:r>
    </w:p>
    <w:p w14:paraId="2A981895" w14:textId="752F0C56" w:rsidR="00860DAE" w:rsidRPr="00347B14" w:rsidRDefault="00860DAE" w:rsidP="00347B14">
      <w:pPr>
        <w:pStyle w:val="aff7"/>
        <w:numPr>
          <w:ilvl w:val="0"/>
          <w:numId w:val="5"/>
        </w:numPr>
        <w:tabs>
          <w:tab w:val="left" w:pos="1276"/>
        </w:tabs>
        <w:autoSpaceDE w:val="0"/>
        <w:autoSpaceDN w:val="0"/>
        <w:adjustRightInd w:val="0"/>
        <w:spacing w:before="120" w:after="120"/>
        <w:contextualSpacing/>
        <w:rPr>
          <w:bCs/>
        </w:rPr>
      </w:pPr>
      <w:r w:rsidRPr="00347B14">
        <w:rPr>
          <w:bCs/>
        </w:rPr>
        <w:t>Если дом принадлежит на праве общей долевой собственности нескольким</w:t>
      </w:r>
      <w:r w:rsidR="00BE086A" w:rsidRPr="00347B14">
        <w:rPr>
          <w:bCs/>
        </w:rPr>
        <w:t xml:space="preserve"> </w:t>
      </w:r>
      <w:r w:rsidRPr="00347B14">
        <w:rPr>
          <w:bCs/>
        </w:rPr>
        <w:t>совладельцам и земельный участок находится в их общем пользовании, допускается</w:t>
      </w:r>
      <w:r w:rsidR="00BE086A" w:rsidRPr="00347B14">
        <w:rPr>
          <w:bCs/>
        </w:rPr>
        <w:t xml:space="preserve"> </w:t>
      </w:r>
      <w:r w:rsidRPr="00347B14">
        <w:rPr>
          <w:bCs/>
        </w:rPr>
        <w:t>устройство решетчатых или сетчатых заборов высотой до 2 м или живой изгороди при</w:t>
      </w:r>
      <w:r w:rsidR="00BE086A" w:rsidRPr="00347B14">
        <w:rPr>
          <w:bCs/>
        </w:rPr>
        <w:t xml:space="preserve"> </w:t>
      </w:r>
      <w:r w:rsidRPr="00347B14">
        <w:rPr>
          <w:bCs/>
        </w:rPr>
        <w:t>определении внутренних границ пользования.</w:t>
      </w:r>
    </w:p>
    <w:p w14:paraId="5355AFA5" w14:textId="0D449DB2" w:rsidR="00860DAE" w:rsidRPr="00347B14" w:rsidRDefault="00860DAE" w:rsidP="00347B14">
      <w:pPr>
        <w:pStyle w:val="aff7"/>
        <w:numPr>
          <w:ilvl w:val="0"/>
          <w:numId w:val="5"/>
        </w:numPr>
        <w:tabs>
          <w:tab w:val="left" w:pos="1276"/>
        </w:tabs>
        <w:autoSpaceDE w:val="0"/>
        <w:autoSpaceDN w:val="0"/>
        <w:adjustRightInd w:val="0"/>
        <w:spacing w:before="120" w:after="120"/>
        <w:contextualSpacing/>
        <w:rPr>
          <w:bCs/>
        </w:rPr>
      </w:pPr>
      <w:r w:rsidRPr="00347B14">
        <w:rPr>
          <w:bCs/>
        </w:rPr>
        <w:t>Ограды в виде живой изгороди должны устраиваться посадкой одного ряда</w:t>
      </w:r>
      <w:r w:rsidR="00BE086A" w:rsidRPr="00347B14">
        <w:rPr>
          <w:bCs/>
        </w:rPr>
        <w:t xml:space="preserve"> </w:t>
      </w:r>
      <w:r w:rsidRPr="00347B14">
        <w:rPr>
          <w:bCs/>
        </w:rPr>
        <w:t>кустарника в заранее подготовленные траншеи шириной и глубиной не менее 50 см. На</w:t>
      </w:r>
      <w:r w:rsidR="00BE086A" w:rsidRPr="00347B14">
        <w:rPr>
          <w:bCs/>
        </w:rPr>
        <w:t xml:space="preserve"> </w:t>
      </w:r>
      <w:r w:rsidRPr="00347B14">
        <w:rPr>
          <w:bCs/>
        </w:rPr>
        <w:t>каждый последующий ряд посадок кустарника ширина траншей должна быть увеличена</w:t>
      </w:r>
      <w:r w:rsidR="00BE086A" w:rsidRPr="00347B14">
        <w:rPr>
          <w:bCs/>
        </w:rPr>
        <w:t xml:space="preserve"> </w:t>
      </w:r>
      <w:r w:rsidRPr="00347B14">
        <w:rPr>
          <w:bCs/>
        </w:rPr>
        <w:t>на 20 см. В состав многорядной живой изгороди могут быть включены деревья, а также</w:t>
      </w:r>
      <w:r w:rsidR="00BE086A" w:rsidRPr="00347B14">
        <w:rPr>
          <w:bCs/>
        </w:rPr>
        <w:t xml:space="preserve"> </w:t>
      </w:r>
      <w:r w:rsidRPr="00347B14">
        <w:rPr>
          <w:bCs/>
        </w:rPr>
        <w:t>заполнения из проволоки на стойках.</w:t>
      </w:r>
    </w:p>
    <w:p w14:paraId="2D4DC71F" w14:textId="18DEEB76" w:rsidR="00860DAE" w:rsidRPr="00347B14" w:rsidRDefault="00860DAE" w:rsidP="00347B14">
      <w:pPr>
        <w:pStyle w:val="aff7"/>
        <w:numPr>
          <w:ilvl w:val="0"/>
          <w:numId w:val="5"/>
        </w:numPr>
        <w:tabs>
          <w:tab w:val="left" w:pos="1276"/>
        </w:tabs>
        <w:autoSpaceDE w:val="0"/>
        <w:autoSpaceDN w:val="0"/>
        <w:adjustRightInd w:val="0"/>
        <w:spacing w:before="120" w:after="120"/>
        <w:contextualSpacing/>
        <w:rPr>
          <w:bCs/>
        </w:rPr>
      </w:pPr>
      <w:r w:rsidRPr="00347B14">
        <w:rPr>
          <w:bCs/>
        </w:rPr>
        <w:t>Ограда из проволоки должна повторять рельеф местности. Проволоку следует</w:t>
      </w:r>
      <w:r w:rsidR="00BE086A" w:rsidRPr="00347B14">
        <w:rPr>
          <w:bCs/>
        </w:rPr>
        <w:t xml:space="preserve"> </w:t>
      </w:r>
      <w:r w:rsidRPr="00347B14">
        <w:rPr>
          <w:bCs/>
        </w:rPr>
        <w:t>устанавливать параллельными земле рядами не реже, чем через 25 см. Ограда из колючей</w:t>
      </w:r>
      <w:r w:rsidR="00BE086A" w:rsidRPr="00347B14">
        <w:rPr>
          <w:bCs/>
        </w:rPr>
        <w:t xml:space="preserve"> </w:t>
      </w:r>
      <w:r w:rsidRPr="00347B14">
        <w:rPr>
          <w:bCs/>
        </w:rPr>
        <w:t>проволоки дополняется крестообразными пересечениями проволоки в каждой секции. Все</w:t>
      </w:r>
      <w:r w:rsidR="00BE086A" w:rsidRPr="00347B14">
        <w:rPr>
          <w:bCs/>
        </w:rPr>
        <w:t xml:space="preserve"> </w:t>
      </w:r>
      <w:r w:rsidRPr="00347B14">
        <w:rPr>
          <w:bCs/>
        </w:rPr>
        <w:t>пересечения параллельных рядов колючей проволоки с крестовыми должны быть связаны</w:t>
      </w:r>
      <w:r w:rsidR="00BE086A" w:rsidRPr="00347B14">
        <w:rPr>
          <w:bCs/>
        </w:rPr>
        <w:t xml:space="preserve"> </w:t>
      </w:r>
      <w:r w:rsidRPr="00347B14">
        <w:rPr>
          <w:bCs/>
        </w:rPr>
        <w:t>вязальной проволокой. Применение колючей проволоки на границах земельных участков</w:t>
      </w:r>
      <w:r w:rsidR="00BE086A" w:rsidRPr="00347B14">
        <w:rPr>
          <w:bCs/>
        </w:rPr>
        <w:t xml:space="preserve"> </w:t>
      </w:r>
      <w:r w:rsidRPr="00347B14">
        <w:rPr>
          <w:bCs/>
        </w:rPr>
        <w:t>с участками общего пользования (улицы, проезды, проходы, скверы и т.д.) запрещено.</w:t>
      </w:r>
    </w:p>
    <w:p w14:paraId="7E706E11" w14:textId="59BD7947" w:rsidR="00860DAE" w:rsidRPr="00347B14" w:rsidRDefault="00860DAE" w:rsidP="00347B14">
      <w:pPr>
        <w:pStyle w:val="aff7"/>
        <w:numPr>
          <w:ilvl w:val="0"/>
          <w:numId w:val="5"/>
        </w:numPr>
        <w:tabs>
          <w:tab w:val="left" w:pos="1276"/>
        </w:tabs>
        <w:autoSpaceDE w:val="0"/>
        <w:autoSpaceDN w:val="0"/>
        <w:adjustRightInd w:val="0"/>
        <w:spacing w:before="120" w:after="120"/>
        <w:contextualSpacing/>
        <w:rPr>
          <w:bCs/>
        </w:rPr>
      </w:pPr>
      <w:r w:rsidRPr="00347B14">
        <w:rPr>
          <w:bCs/>
        </w:rPr>
        <w:t>Ограды из стальной сетки должны выполняться в виде секций, устанавливаемых</w:t>
      </w:r>
      <w:r w:rsidR="00BE086A" w:rsidRPr="00347B14">
        <w:rPr>
          <w:bCs/>
        </w:rPr>
        <w:t xml:space="preserve"> </w:t>
      </w:r>
      <w:r w:rsidRPr="00347B14">
        <w:rPr>
          <w:bCs/>
        </w:rPr>
        <w:t>между стойками.</w:t>
      </w:r>
    </w:p>
    <w:p w14:paraId="0320315E" w14:textId="7B63320A" w:rsidR="00860DAE" w:rsidRPr="00347B14" w:rsidRDefault="00860DAE" w:rsidP="00347B14">
      <w:pPr>
        <w:pStyle w:val="aff7"/>
        <w:numPr>
          <w:ilvl w:val="0"/>
          <w:numId w:val="5"/>
        </w:numPr>
        <w:tabs>
          <w:tab w:val="left" w:pos="1276"/>
        </w:tabs>
        <w:autoSpaceDE w:val="0"/>
        <w:autoSpaceDN w:val="0"/>
        <w:adjustRightInd w:val="0"/>
        <w:spacing w:before="120" w:after="120"/>
        <w:contextualSpacing/>
        <w:rPr>
          <w:bCs/>
        </w:rPr>
      </w:pPr>
      <w:r w:rsidRPr="00347B14">
        <w:rPr>
          <w:bCs/>
        </w:rPr>
        <w:t>Отвод дождевых и талых вод с крыш домов осуществляется посредством</w:t>
      </w:r>
      <w:r w:rsidR="00BE086A" w:rsidRPr="00347B14">
        <w:rPr>
          <w:bCs/>
        </w:rPr>
        <w:t xml:space="preserve"> </w:t>
      </w:r>
      <w:r w:rsidRPr="00347B14">
        <w:rPr>
          <w:bCs/>
        </w:rPr>
        <w:t>водостоков. Выпуск дождевых вод из внутренних водостоков следует принимать открыто</w:t>
      </w:r>
      <w:r w:rsidR="00BE086A" w:rsidRPr="00347B14">
        <w:rPr>
          <w:bCs/>
        </w:rPr>
        <w:t xml:space="preserve"> </w:t>
      </w:r>
      <w:r w:rsidRPr="00347B14">
        <w:rPr>
          <w:bCs/>
        </w:rPr>
        <w:t xml:space="preserve">в лотки около здания </w:t>
      </w:r>
      <w:r w:rsidRPr="00347B14">
        <w:rPr>
          <w:bCs/>
        </w:rPr>
        <w:lastRenderedPageBreak/>
        <w:t>(открытый выпуск); при этом, как правило, следует предусматривать</w:t>
      </w:r>
      <w:r w:rsidR="00BE086A" w:rsidRPr="00347B14">
        <w:rPr>
          <w:bCs/>
        </w:rPr>
        <w:t xml:space="preserve"> </w:t>
      </w:r>
      <w:r w:rsidRPr="00347B14">
        <w:rPr>
          <w:bCs/>
        </w:rPr>
        <w:t>мероприятия, исключающие размыв поверхности земли около здания. При отводе</w:t>
      </w:r>
      <w:r w:rsidR="00BE086A" w:rsidRPr="00347B14">
        <w:rPr>
          <w:bCs/>
        </w:rPr>
        <w:t xml:space="preserve"> </w:t>
      </w:r>
      <w:r w:rsidRPr="00347B14">
        <w:rPr>
          <w:bCs/>
        </w:rPr>
        <w:t>грунтовых вод допускается предусматривать дренаж, совмещенный с дренажной системой</w:t>
      </w:r>
      <w:r w:rsidR="00BE086A" w:rsidRPr="00347B14">
        <w:rPr>
          <w:bCs/>
        </w:rPr>
        <w:t xml:space="preserve"> </w:t>
      </w:r>
      <w:r w:rsidRPr="00347B14">
        <w:rPr>
          <w:bCs/>
        </w:rPr>
        <w:t>улицы (при ее наличии).</w:t>
      </w:r>
    </w:p>
    <w:p w14:paraId="43C5F975" w14:textId="2F654672" w:rsidR="00860DAE" w:rsidRPr="00347B14" w:rsidRDefault="00860DAE" w:rsidP="00347B14">
      <w:pPr>
        <w:pStyle w:val="aff7"/>
        <w:numPr>
          <w:ilvl w:val="0"/>
          <w:numId w:val="5"/>
        </w:numPr>
        <w:tabs>
          <w:tab w:val="left" w:pos="1276"/>
        </w:tabs>
        <w:autoSpaceDE w:val="0"/>
        <w:autoSpaceDN w:val="0"/>
        <w:adjustRightInd w:val="0"/>
        <w:spacing w:before="120" w:after="120"/>
        <w:contextualSpacing/>
        <w:rPr>
          <w:bCs/>
        </w:rPr>
      </w:pPr>
      <w:r w:rsidRPr="00347B14">
        <w:rPr>
          <w:bCs/>
        </w:rPr>
        <w:t>При возведении на садовом, дачном участке хозяйственных построек,</w:t>
      </w:r>
      <w:r w:rsidR="00BE086A" w:rsidRPr="00347B14">
        <w:rPr>
          <w:bCs/>
        </w:rPr>
        <w:t xml:space="preserve"> </w:t>
      </w:r>
      <w:r w:rsidRPr="00347B14">
        <w:rPr>
          <w:bCs/>
        </w:rPr>
        <w:t>располагаемых на расстоянии 1 м от границ соседнего садового, дачного участка, скат</w:t>
      </w:r>
      <w:r w:rsidR="00BE086A" w:rsidRPr="00347B14">
        <w:rPr>
          <w:bCs/>
        </w:rPr>
        <w:t xml:space="preserve"> </w:t>
      </w:r>
      <w:r w:rsidRPr="00347B14">
        <w:rPr>
          <w:bCs/>
        </w:rPr>
        <w:t>крыши следует ориентировать таким образом, чтобы сток дождевой воды не попал на</w:t>
      </w:r>
      <w:r w:rsidR="00BE086A" w:rsidRPr="00347B14">
        <w:rPr>
          <w:bCs/>
        </w:rPr>
        <w:t xml:space="preserve"> </w:t>
      </w:r>
      <w:r w:rsidRPr="00347B14">
        <w:rPr>
          <w:bCs/>
        </w:rPr>
        <w:t>соседний участок.</w:t>
      </w:r>
    </w:p>
    <w:p w14:paraId="5E7EECA5" w14:textId="53DFFE41" w:rsidR="00A65954" w:rsidRPr="0052649A" w:rsidRDefault="00A65954" w:rsidP="00A65954">
      <w:pPr>
        <w:pStyle w:val="3"/>
        <w:spacing w:before="0" w:line="276" w:lineRule="auto"/>
        <w:ind w:left="142" w:firstLine="709"/>
        <w:jc w:val="both"/>
        <w:rPr>
          <w:szCs w:val="24"/>
        </w:rPr>
      </w:pPr>
      <w:bookmarkStart w:id="19" w:name="_Toc196300336"/>
      <w:r w:rsidRPr="0052649A">
        <w:rPr>
          <w:szCs w:val="24"/>
        </w:rPr>
        <w:t>1.</w:t>
      </w:r>
      <w:r w:rsidR="00347B14">
        <w:rPr>
          <w:szCs w:val="24"/>
        </w:rPr>
        <w:t>2</w:t>
      </w:r>
      <w:r w:rsidRPr="0052649A">
        <w:rPr>
          <w:szCs w:val="24"/>
        </w:rPr>
        <w:t xml:space="preserve"> Градостроительные регламенты. Жилые зоны</w:t>
      </w:r>
      <w:bookmarkEnd w:id="17"/>
      <w:bookmarkEnd w:id="18"/>
      <w:r w:rsidRPr="0052649A">
        <w:rPr>
          <w:szCs w:val="24"/>
        </w:rPr>
        <w:t xml:space="preserve"> (Ж)</w:t>
      </w:r>
      <w:bookmarkEnd w:id="19"/>
    </w:p>
    <w:p w14:paraId="0A1A0C57" w14:textId="0710691A" w:rsidR="0063663C" w:rsidRPr="0052649A" w:rsidRDefault="009D6462" w:rsidP="00D11E42">
      <w:pPr>
        <w:pStyle w:val="3"/>
        <w:keepLines/>
        <w:spacing w:after="240" w:line="276" w:lineRule="auto"/>
        <w:ind w:firstLine="709"/>
        <w:jc w:val="both"/>
      </w:pPr>
      <w:bookmarkStart w:id="20" w:name="_Toc196300337"/>
      <w:bookmarkEnd w:id="6"/>
      <w:bookmarkEnd w:id="7"/>
      <w:r w:rsidRPr="0052649A">
        <w:t>1.</w:t>
      </w:r>
      <w:r w:rsidR="00347B14">
        <w:t>2</w:t>
      </w:r>
      <w:r w:rsidR="0063663C" w:rsidRPr="0052649A">
        <w:t>.</w:t>
      </w:r>
      <w:r w:rsidR="00DF2DC6">
        <w:t>1</w:t>
      </w:r>
      <w:r w:rsidR="0063663C" w:rsidRPr="0052649A">
        <w:t xml:space="preserve"> Зона застройки индивидуальными жилыми домами (Ж</w:t>
      </w:r>
      <w:r w:rsidR="00DF2DC6">
        <w:t>1</w:t>
      </w:r>
      <w:r w:rsidR="0063663C" w:rsidRPr="0052649A">
        <w:t>)</w:t>
      </w:r>
      <w:bookmarkEnd w:id="20"/>
    </w:p>
    <w:p w14:paraId="2458181C" w14:textId="7C400D3B" w:rsidR="0063663C" w:rsidRPr="0052649A" w:rsidRDefault="006E5870" w:rsidP="003824EC">
      <w:pPr>
        <w:pStyle w:val="aff7"/>
        <w:numPr>
          <w:ilvl w:val="0"/>
          <w:numId w:val="5"/>
        </w:numPr>
        <w:tabs>
          <w:tab w:val="left" w:pos="1276"/>
        </w:tabs>
        <w:autoSpaceDE w:val="0"/>
        <w:autoSpaceDN w:val="0"/>
        <w:adjustRightInd w:val="0"/>
        <w:spacing w:before="120" w:after="120"/>
        <w:contextualSpacing/>
        <w:rPr>
          <w:bCs/>
        </w:rPr>
      </w:pPr>
      <w:r w:rsidRPr="0052649A">
        <w:rPr>
          <w:bCs/>
        </w:rPr>
        <w:t>Зона застройки индивидуальными жилыми домами установлена для обеспечения правовых условий строительства, реконструкции и эксплуатации объектов индивидуального жилищного строительства, а также сопутствующей инфраструктуры и объектов обслуживания населения.</w:t>
      </w:r>
    </w:p>
    <w:p w14:paraId="6F9C5EC8" w14:textId="77777777" w:rsidR="0063663C" w:rsidRPr="0052649A" w:rsidRDefault="0063663C" w:rsidP="00D11E42">
      <w:pPr>
        <w:pStyle w:val="aff7"/>
        <w:autoSpaceDE w:val="0"/>
        <w:autoSpaceDN w:val="0"/>
        <w:adjustRightInd w:val="0"/>
        <w:spacing w:before="240" w:after="240"/>
        <w:ind w:left="0" w:firstLine="709"/>
        <w:rPr>
          <w:b/>
          <w:szCs w:val="24"/>
        </w:rPr>
      </w:pPr>
      <w:r w:rsidRPr="0052649A">
        <w:rPr>
          <w:b/>
          <w:szCs w:val="24"/>
        </w:rPr>
        <w:t>Перечень основных видов разрешенного использования объектов капитального строительства и земельных участков</w:t>
      </w:r>
    </w:p>
    <w:p w14:paraId="5CED0E5F" w14:textId="77777777" w:rsidR="0063663C"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DF2DC6">
        <w:rPr>
          <w:noProof/>
          <w:lang w:eastAsia="en-US"/>
        </w:rPr>
        <w:t>3</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8"/>
        <w:gridCol w:w="777"/>
        <w:gridCol w:w="3862"/>
        <w:gridCol w:w="4938"/>
      </w:tblGrid>
      <w:tr w:rsidR="0052649A" w:rsidRPr="0052649A" w14:paraId="1FE83F55" w14:textId="77777777" w:rsidTr="009E69BF">
        <w:trPr>
          <w:tblHeader/>
        </w:trPr>
        <w:tc>
          <w:tcPr>
            <w:tcW w:w="303" w:type="pct"/>
            <w:vMerge w:val="restart"/>
            <w:vAlign w:val="center"/>
          </w:tcPr>
          <w:p w14:paraId="4E5194CC" w14:textId="77777777" w:rsidR="0063663C" w:rsidRPr="0052649A" w:rsidRDefault="0063663C" w:rsidP="0063663C">
            <w:pPr>
              <w:jc w:val="center"/>
              <w:rPr>
                <w:sz w:val="20"/>
                <w:szCs w:val="20"/>
              </w:rPr>
            </w:pPr>
            <w:r w:rsidRPr="0052649A">
              <w:rPr>
                <w:sz w:val="20"/>
                <w:szCs w:val="20"/>
              </w:rPr>
              <w:t>№ п/п</w:t>
            </w:r>
          </w:p>
          <w:p w14:paraId="0D4D4C20" w14:textId="77777777" w:rsidR="000A7BEC" w:rsidRPr="0052649A" w:rsidRDefault="000A7BEC" w:rsidP="0063663C">
            <w:pPr>
              <w:jc w:val="center"/>
              <w:rPr>
                <w:sz w:val="20"/>
                <w:szCs w:val="20"/>
              </w:rPr>
            </w:pPr>
          </w:p>
        </w:tc>
        <w:tc>
          <w:tcPr>
            <w:tcW w:w="2275" w:type="pct"/>
            <w:gridSpan w:val="2"/>
            <w:vAlign w:val="center"/>
          </w:tcPr>
          <w:p w14:paraId="696E1388" w14:textId="77777777" w:rsidR="0063663C" w:rsidRPr="0052649A" w:rsidRDefault="0063663C" w:rsidP="0063663C">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EF0332E" w14:textId="77777777" w:rsidR="0063663C" w:rsidRPr="0052649A" w:rsidRDefault="0063663C" w:rsidP="0063663C">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1426334F" w14:textId="77777777" w:rsidTr="009E69BF">
        <w:trPr>
          <w:tblHeader/>
        </w:trPr>
        <w:tc>
          <w:tcPr>
            <w:tcW w:w="303" w:type="pct"/>
            <w:vMerge/>
          </w:tcPr>
          <w:p w14:paraId="2BD26EA1" w14:textId="77777777" w:rsidR="0063663C" w:rsidRPr="0052649A" w:rsidRDefault="0063663C" w:rsidP="0063663C">
            <w:pPr>
              <w:rPr>
                <w:sz w:val="20"/>
                <w:szCs w:val="20"/>
              </w:rPr>
            </w:pPr>
          </w:p>
        </w:tc>
        <w:tc>
          <w:tcPr>
            <w:tcW w:w="381" w:type="pct"/>
            <w:vAlign w:val="center"/>
          </w:tcPr>
          <w:p w14:paraId="42EAECA8" w14:textId="77777777" w:rsidR="0063663C" w:rsidRPr="0052649A" w:rsidRDefault="0063663C" w:rsidP="0063663C">
            <w:pPr>
              <w:jc w:val="center"/>
              <w:rPr>
                <w:sz w:val="20"/>
                <w:szCs w:val="20"/>
              </w:rPr>
            </w:pPr>
            <w:r w:rsidRPr="0052649A">
              <w:rPr>
                <w:sz w:val="20"/>
                <w:szCs w:val="20"/>
              </w:rPr>
              <w:t>Код</w:t>
            </w:r>
          </w:p>
        </w:tc>
        <w:tc>
          <w:tcPr>
            <w:tcW w:w="1894" w:type="pct"/>
            <w:vAlign w:val="center"/>
          </w:tcPr>
          <w:p w14:paraId="4985BE86" w14:textId="77777777" w:rsidR="0063663C" w:rsidRPr="0052649A" w:rsidRDefault="0063663C" w:rsidP="0063663C">
            <w:pPr>
              <w:jc w:val="center"/>
              <w:rPr>
                <w:sz w:val="20"/>
                <w:szCs w:val="20"/>
              </w:rPr>
            </w:pPr>
            <w:r w:rsidRPr="0052649A">
              <w:rPr>
                <w:sz w:val="20"/>
                <w:szCs w:val="20"/>
              </w:rPr>
              <w:t>Наименование</w:t>
            </w:r>
          </w:p>
        </w:tc>
        <w:tc>
          <w:tcPr>
            <w:tcW w:w="2422" w:type="pct"/>
            <w:vMerge/>
          </w:tcPr>
          <w:p w14:paraId="2AEAFE30" w14:textId="77777777" w:rsidR="0063663C" w:rsidRPr="0052649A" w:rsidRDefault="0063663C" w:rsidP="0063663C">
            <w:pPr>
              <w:rPr>
                <w:sz w:val="20"/>
                <w:szCs w:val="20"/>
              </w:rPr>
            </w:pPr>
          </w:p>
        </w:tc>
      </w:tr>
      <w:tr w:rsidR="0052649A" w:rsidRPr="0052649A" w14:paraId="5A11BDFB" w14:textId="77777777" w:rsidTr="006E5870">
        <w:tblPrEx>
          <w:tblLook w:val="0080" w:firstRow="0" w:lastRow="0" w:firstColumn="1" w:lastColumn="0" w:noHBand="0" w:noVBand="0"/>
        </w:tblPrEx>
        <w:trPr>
          <w:trHeight w:val="2382"/>
        </w:trPr>
        <w:tc>
          <w:tcPr>
            <w:tcW w:w="303" w:type="pct"/>
            <w:tcBorders>
              <w:bottom w:val="single" w:sz="4" w:space="0" w:color="auto"/>
            </w:tcBorders>
          </w:tcPr>
          <w:p w14:paraId="43116A65" w14:textId="77777777" w:rsidR="0063663C" w:rsidRPr="0052649A" w:rsidRDefault="0063663C" w:rsidP="0063663C">
            <w:pPr>
              <w:jc w:val="both"/>
              <w:rPr>
                <w:sz w:val="20"/>
                <w:szCs w:val="20"/>
              </w:rPr>
            </w:pPr>
            <w:r w:rsidRPr="0052649A">
              <w:rPr>
                <w:sz w:val="20"/>
                <w:szCs w:val="20"/>
              </w:rPr>
              <w:t>1</w:t>
            </w:r>
          </w:p>
        </w:tc>
        <w:tc>
          <w:tcPr>
            <w:tcW w:w="381" w:type="pct"/>
            <w:tcBorders>
              <w:bottom w:val="single" w:sz="4" w:space="0" w:color="auto"/>
            </w:tcBorders>
          </w:tcPr>
          <w:p w14:paraId="0E2B8FFE" w14:textId="77777777" w:rsidR="0063663C" w:rsidRPr="0052649A" w:rsidRDefault="0063663C" w:rsidP="0063663C">
            <w:pPr>
              <w:jc w:val="both"/>
              <w:rPr>
                <w:sz w:val="20"/>
                <w:szCs w:val="20"/>
              </w:rPr>
            </w:pPr>
            <w:r w:rsidRPr="0052649A">
              <w:rPr>
                <w:sz w:val="20"/>
                <w:szCs w:val="20"/>
              </w:rPr>
              <w:t>2.1</w:t>
            </w:r>
          </w:p>
        </w:tc>
        <w:tc>
          <w:tcPr>
            <w:tcW w:w="1894" w:type="pct"/>
            <w:tcBorders>
              <w:bottom w:val="single" w:sz="4" w:space="0" w:color="auto"/>
            </w:tcBorders>
          </w:tcPr>
          <w:p w14:paraId="383FBAF2" w14:textId="77777777" w:rsidR="0063663C" w:rsidRPr="0052649A" w:rsidRDefault="0063663C" w:rsidP="0063663C">
            <w:pPr>
              <w:autoSpaceDE w:val="0"/>
              <w:autoSpaceDN w:val="0"/>
              <w:adjustRightInd w:val="0"/>
              <w:rPr>
                <w:sz w:val="20"/>
                <w:szCs w:val="20"/>
                <w:lang w:eastAsia="en-US"/>
              </w:rPr>
            </w:pPr>
            <w:r w:rsidRPr="0052649A">
              <w:rPr>
                <w:sz w:val="20"/>
                <w:szCs w:val="20"/>
                <w:lang w:eastAsia="en-US"/>
              </w:rPr>
              <w:t>Для индивидуального жилищного строительства</w:t>
            </w:r>
          </w:p>
        </w:tc>
        <w:tc>
          <w:tcPr>
            <w:tcW w:w="2422" w:type="pct"/>
            <w:tcBorders>
              <w:bottom w:val="single" w:sz="4" w:space="0" w:color="auto"/>
            </w:tcBorders>
          </w:tcPr>
          <w:p w14:paraId="1481E8DA" w14:textId="77777777" w:rsidR="006E5870" w:rsidRPr="0052649A" w:rsidRDefault="006E5870" w:rsidP="006E5870">
            <w:pPr>
              <w:autoSpaceDE w:val="0"/>
              <w:autoSpaceDN w:val="0"/>
              <w:adjustRightInd w:val="0"/>
              <w:jc w:val="both"/>
              <w:rPr>
                <w:rFonts w:eastAsia="Calibri"/>
                <w:sz w:val="20"/>
                <w:szCs w:val="20"/>
              </w:rPr>
            </w:pPr>
            <w:r w:rsidRPr="0052649A">
              <w:rPr>
                <w:rFonts w:eastAsia="Calibri"/>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6CE9E34" w14:textId="77777777" w:rsidR="006E5870" w:rsidRPr="0052649A" w:rsidRDefault="006E5870" w:rsidP="006E5870">
            <w:pPr>
              <w:autoSpaceDE w:val="0"/>
              <w:autoSpaceDN w:val="0"/>
              <w:adjustRightInd w:val="0"/>
              <w:jc w:val="both"/>
              <w:rPr>
                <w:rFonts w:eastAsia="Calibri"/>
                <w:sz w:val="20"/>
                <w:szCs w:val="20"/>
              </w:rPr>
            </w:pPr>
            <w:r w:rsidRPr="0052649A">
              <w:rPr>
                <w:rFonts w:eastAsia="Calibri"/>
                <w:sz w:val="20"/>
                <w:szCs w:val="20"/>
              </w:rPr>
              <w:t>выращивание сельскохозяйственных культур;</w:t>
            </w:r>
          </w:p>
          <w:p w14:paraId="0F2358C9" w14:textId="4F9814C5" w:rsidR="0063663C" w:rsidRPr="0052649A" w:rsidRDefault="006E5870" w:rsidP="006E5870">
            <w:pPr>
              <w:autoSpaceDE w:val="0"/>
              <w:autoSpaceDN w:val="0"/>
              <w:adjustRightInd w:val="0"/>
              <w:jc w:val="both"/>
              <w:rPr>
                <w:rFonts w:eastAsia="Calibri"/>
                <w:sz w:val="20"/>
                <w:szCs w:val="20"/>
              </w:rPr>
            </w:pPr>
            <w:r w:rsidRPr="0052649A">
              <w:rPr>
                <w:rFonts w:eastAsia="Calibri"/>
                <w:sz w:val="20"/>
                <w:szCs w:val="20"/>
              </w:rPr>
              <w:t>размещение гаражей для собственных нужд и хозяйственных построек</w:t>
            </w:r>
          </w:p>
        </w:tc>
      </w:tr>
      <w:tr w:rsidR="0052649A" w:rsidRPr="0052649A" w14:paraId="77B64DC2" w14:textId="77777777" w:rsidTr="00D11E42">
        <w:tblPrEx>
          <w:tblLook w:val="0080" w:firstRow="0" w:lastRow="0" w:firstColumn="1" w:lastColumn="0" w:noHBand="0" w:noVBand="0"/>
        </w:tblPrEx>
        <w:trPr>
          <w:trHeight w:val="100"/>
        </w:trPr>
        <w:tc>
          <w:tcPr>
            <w:tcW w:w="303" w:type="pct"/>
            <w:tcBorders>
              <w:top w:val="single" w:sz="4" w:space="0" w:color="auto"/>
            </w:tcBorders>
          </w:tcPr>
          <w:p w14:paraId="75B23167" w14:textId="77777777" w:rsidR="0063663C" w:rsidRPr="0052649A" w:rsidRDefault="0063663C" w:rsidP="0063663C">
            <w:pPr>
              <w:jc w:val="both"/>
              <w:rPr>
                <w:sz w:val="20"/>
                <w:szCs w:val="20"/>
              </w:rPr>
            </w:pPr>
            <w:r w:rsidRPr="0052649A">
              <w:rPr>
                <w:sz w:val="20"/>
                <w:szCs w:val="20"/>
              </w:rPr>
              <w:t>2</w:t>
            </w:r>
          </w:p>
        </w:tc>
        <w:tc>
          <w:tcPr>
            <w:tcW w:w="381" w:type="pct"/>
            <w:tcBorders>
              <w:top w:val="single" w:sz="4" w:space="0" w:color="auto"/>
            </w:tcBorders>
          </w:tcPr>
          <w:p w14:paraId="501E39D9" w14:textId="77777777" w:rsidR="0063663C" w:rsidRPr="0052649A" w:rsidRDefault="0063663C" w:rsidP="0063663C">
            <w:pPr>
              <w:jc w:val="both"/>
              <w:rPr>
                <w:sz w:val="20"/>
                <w:szCs w:val="20"/>
              </w:rPr>
            </w:pPr>
            <w:r w:rsidRPr="0052649A">
              <w:rPr>
                <w:sz w:val="20"/>
                <w:szCs w:val="20"/>
              </w:rPr>
              <w:t>2.2</w:t>
            </w:r>
          </w:p>
        </w:tc>
        <w:tc>
          <w:tcPr>
            <w:tcW w:w="1894" w:type="pct"/>
            <w:tcBorders>
              <w:top w:val="single" w:sz="4" w:space="0" w:color="auto"/>
            </w:tcBorders>
          </w:tcPr>
          <w:p w14:paraId="329E165F" w14:textId="77777777" w:rsidR="0063663C" w:rsidRPr="0052649A" w:rsidRDefault="0063663C" w:rsidP="0063663C">
            <w:pPr>
              <w:autoSpaceDE w:val="0"/>
              <w:autoSpaceDN w:val="0"/>
              <w:adjustRightInd w:val="0"/>
              <w:rPr>
                <w:sz w:val="20"/>
                <w:szCs w:val="20"/>
                <w:lang w:eastAsia="en-US"/>
              </w:rPr>
            </w:pPr>
            <w:r w:rsidRPr="0052649A">
              <w:rPr>
                <w:sz w:val="20"/>
                <w:szCs w:val="20"/>
                <w:lang w:eastAsia="en-US"/>
              </w:rPr>
              <w:t>Для ведения личного подсобного хозяйства (приусадебный земельный участок)</w:t>
            </w:r>
          </w:p>
        </w:tc>
        <w:tc>
          <w:tcPr>
            <w:tcW w:w="2422" w:type="pct"/>
            <w:tcBorders>
              <w:top w:val="single" w:sz="4" w:space="0" w:color="auto"/>
            </w:tcBorders>
          </w:tcPr>
          <w:p w14:paraId="75CCFA7F" w14:textId="77777777" w:rsidR="0063663C" w:rsidRPr="0052649A" w:rsidRDefault="0063663C" w:rsidP="0063663C">
            <w:pPr>
              <w:autoSpaceDE w:val="0"/>
              <w:autoSpaceDN w:val="0"/>
              <w:adjustRightInd w:val="0"/>
              <w:jc w:val="both"/>
              <w:rPr>
                <w:rFonts w:eastAsia="Calibri"/>
                <w:sz w:val="20"/>
                <w:szCs w:val="20"/>
              </w:rPr>
            </w:pPr>
            <w:r w:rsidRPr="0052649A">
              <w:rPr>
                <w:rFonts w:eastAsia="Calibri"/>
                <w:sz w:val="20"/>
                <w:szCs w:val="20"/>
              </w:rPr>
              <w:t>Размещение жилого дома, указанного в описании вида разрешенного использования с кодом 2.1;</w:t>
            </w:r>
          </w:p>
          <w:p w14:paraId="53B2DEFC" w14:textId="77777777" w:rsidR="0063663C" w:rsidRPr="0052649A" w:rsidRDefault="0063663C" w:rsidP="0063663C">
            <w:pPr>
              <w:autoSpaceDE w:val="0"/>
              <w:autoSpaceDN w:val="0"/>
              <w:adjustRightInd w:val="0"/>
              <w:jc w:val="both"/>
              <w:rPr>
                <w:rFonts w:eastAsia="Calibri"/>
                <w:sz w:val="20"/>
                <w:szCs w:val="20"/>
              </w:rPr>
            </w:pPr>
            <w:r w:rsidRPr="0052649A">
              <w:rPr>
                <w:rFonts w:eastAsia="Calibri"/>
                <w:sz w:val="20"/>
                <w:szCs w:val="20"/>
              </w:rPr>
              <w:t>производство сельскохозяйственной продукции;</w:t>
            </w:r>
          </w:p>
          <w:p w14:paraId="10214556" w14:textId="77777777" w:rsidR="0063663C" w:rsidRPr="0052649A" w:rsidRDefault="0063663C" w:rsidP="0063663C">
            <w:pPr>
              <w:autoSpaceDE w:val="0"/>
              <w:autoSpaceDN w:val="0"/>
              <w:adjustRightInd w:val="0"/>
              <w:jc w:val="both"/>
              <w:rPr>
                <w:rFonts w:eastAsia="Calibri"/>
                <w:sz w:val="20"/>
                <w:szCs w:val="20"/>
              </w:rPr>
            </w:pPr>
            <w:r w:rsidRPr="0052649A">
              <w:rPr>
                <w:rFonts w:eastAsia="Calibri"/>
                <w:sz w:val="20"/>
                <w:szCs w:val="20"/>
              </w:rPr>
              <w:t>размещение гаража и иных вспомогательных сооружений;</w:t>
            </w:r>
          </w:p>
          <w:p w14:paraId="676DBB46" w14:textId="77777777" w:rsidR="0063663C" w:rsidRPr="0052649A" w:rsidRDefault="0063663C" w:rsidP="0063663C">
            <w:pPr>
              <w:autoSpaceDE w:val="0"/>
              <w:autoSpaceDN w:val="0"/>
              <w:adjustRightInd w:val="0"/>
              <w:jc w:val="both"/>
              <w:rPr>
                <w:rFonts w:eastAsia="Calibri"/>
                <w:sz w:val="20"/>
                <w:szCs w:val="20"/>
              </w:rPr>
            </w:pPr>
            <w:r w:rsidRPr="0052649A">
              <w:rPr>
                <w:rFonts w:eastAsia="Calibri"/>
                <w:sz w:val="20"/>
                <w:szCs w:val="20"/>
              </w:rPr>
              <w:t>содержание сельскохозяйственных животных</w:t>
            </w:r>
          </w:p>
        </w:tc>
      </w:tr>
      <w:tr w:rsidR="0052649A" w:rsidRPr="0052649A" w14:paraId="466771E9" w14:textId="77777777" w:rsidTr="00981B43">
        <w:tblPrEx>
          <w:tblLook w:val="0080" w:firstRow="0" w:lastRow="0" w:firstColumn="1" w:lastColumn="0" w:noHBand="0" w:noVBand="0"/>
        </w:tblPrEx>
        <w:trPr>
          <w:trHeight w:val="1999"/>
        </w:trPr>
        <w:tc>
          <w:tcPr>
            <w:tcW w:w="303" w:type="pct"/>
          </w:tcPr>
          <w:p w14:paraId="27D209CF" w14:textId="77777777" w:rsidR="0063663C" w:rsidRPr="0052649A" w:rsidRDefault="0063663C" w:rsidP="0063663C">
            <w:pPr>
              <w:jc w:val="both"/>
              <w:rPr>
                <w:sz w:val="20"/>
                <w:szCs w:val="20"/>
              </w:rPr>
            </w:pPr>
            <w:r w:rsidRPr="0052649A">
              <w:rPr>
                <w:sz w:val="20"/>
                <w:szCs w:val="20"/>
              </w:rPr>
              <w:t>3</w:t>
            </w:r>
          </w:p>
        </w:tc>
        <w:tc>
          <w:tcPr>
            <w:tcW w:w="381" w:type="pct"/>
          </w:tcPr>
          <w:p w14:paraId="3FCF0744" w14:textId="77777777" w:rsidR="0063663C" w:rsidRPr="0052649A" w:rsidRDefault="0063663C" w:rsidP="0063663C">
            <w:pPr>
              <w:jc w:val="both"/>
              <w:rPr>
                <w:sz w:val="20"/>
                <w:szCs w:val="20"/>
              </w:rPr>
            </w:pPr>
            <w:r w:rsidRPr="0052649A">
              <w:rPr>
                <w:sz w:val="20"/>
                <w:szCs w:val="20"/>
              </w:rPr>
              <w:t>2.3</w:t>
            </w:r>
          </w:p>
        </w:tc>
        <w:tc>
          <w:tcPr>
            <w:tcW w:w="1894" w:type="pct"/>
          </w:tcPr>
          <w:p w14:paraId="045696F8" w14:textId="77777777" w:rsidR="0063663C" w:rsidRPr="0052649A" w:rsidRDefault="0063663C" w:rsidP="0063663C">
            <w:pPr>
              <w:autoSpaceDE w:val="0"/>
              <w:autoSpaceDN w:val="0"/>
              <w:adjustRightInd w:val="0"/>
              <w:jc w:val="both"/>
              <w:rPr>
                <w:rFonts w:eastAsia="Calibri"/>
                <w:sz w:val="20"/>
                <w:szCs w:val="20"/>
              </w:rPr>
            </w:pPr>
            <w:r w:rsidRPr="0052649A">
              <w:rPr>
                <w:rFonts w:eastAsia="Calibri"/>
                <w:sz w:val="20"/>
                <w:szCs w:val="20"/>
              </w:rPr>
              <w:t>Блокированная жилая застройка</w:t>
            </w:r>
          </w:p>
        </w:tc>
        <w:tc>
          <w:tcPr>
            <w:tcW w:w="2422" w:type="pct"/>
          </w:tcPr>
          <w:p w14:paraId="7DFF4E30" w14:textId="57270189" w:rsidR="0063663C" w:rsidRPr="0052649A" w:rsidRDefault="00981B43" w:rsidP="0063663C">
            <w:pPr>
              <w:autoSpaceDE w:val="0"/>
              <w:autoSpaceDN w:val="0"/>
              <w:adjustRightInd w:val="0"/>
              <w:jc w:val="both"/>
              <w:rPr>
                <w:sz w:val="20"/>
                <w:szCs w:val="20"/>
                <w:lang w:eastAsia="en-US"/>
              </w:rPr>
            </w:pPr>
            <w:r w:rsidRPr="0052649A">
              <w:rPr>
                <w:sz w:val="20"/>
                <w:szCs w:val="20"/>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52649A" w:rsidRPr="0052649A" w14:paraId="6B120455" w14:textId="77777777" w:rsidTr="00D11E42">
        <w:tblPrEx>
          <w:tblLook w:val="0080" w:firstRow="0" w:lastRow="0" w:firstColumn="1" w:lastColumn="0" w:noHBand="0" w:noVBand="0"/>
        </w:tblPrEx>
        <w:trPr>
          <w:trHeight w:val="997"/>
        </w:trPr>
        <w:tc>
          <w:tcPr>
            <w:tcW w:w="303" w:type="pct"/>
          </w:tcPr>
          <w:p w14:paraId="0989D5D5" w14:textId="311DB274" w:rsidR="00981B43" w:rsidRPr="0052649A" w:rsidRDefault="009F2E43" w:rsidP="00981B43">
            <w:pPr>
              <w:jc w:val="both"/>
              <w:rPr>
                <w:sz w:val="20"/>
                <w:szCs w:val="20"/>
              </w:rPr>
            </w:pPr>
            <w:r w:rsidRPr="0052649A">
              <w:rPr>
                <w:sz w:val="20"/>
                <w:szCs w:val="20"/>
              </w:rPr>
              <w:t>4</w:t>
            </w:r>
          </w:p>
        </w:tc>
        <w:tc>
          <w:tcPr>
            <w:tcW w:w="381" w:type="pct"/>
          </w:tcPr>
          <w:p w14:paraId="07DD0C39" w14:textId="0A5EE638" w:rsidR="00981B43" w:rsidRPr="0052649A" w:rsidRDefault="00981B43" w:rsidP="00981B43">
            <w:pPr>
              <w:jc w:val="both"/>
              <w:rPr>
                <w:sz w:val="20"/>
                <w:szCs w:val="20"/>
              </w:rPr>
            </w:pPr>
            <w:r w:rsidRPr="0052649A">
              <w:rPr>
                <w:sz w:val="20"/>
                <w:szCs w:val="20"/>
              </w:rPr>
              <w:t>3.1.1</w:t>
            </w:r>
          </w:p>
        </w:tc>
        <w:tc>
          <w:tcPr>
            <w:tcW w:w="1894" w:type="pct"/>
          </w:tcPr>
          <w:p w14:paraId="61BE38E4" w14:textId="77777777" w:rsidR="00981B43" w:rsidRPr="0052649A" w:rsidRDefault="00981B43" w:rsidP="00981B43">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Предоставление коммунальных услуг</w:t>
            </w:r>
          </w:p>
          <w:p w14:paraId="462A90E4" w14:textId="75B2A704" w:rsidR="00981B43" w:rsidRPr="0052649A" w:rsidRDefault="00981B43" w:rsidP="00981B43">
            <w:pPr>
              <w:autoSpaceDE w:val="0"/>
              <w:autoSpaceDN w:val="0"/>
              <w:adjustRightInd w:val="0"/>
              <w:jc w:val="both"/>
              <w:rPr>
                <w:sz w:val="20"/>
                <w:szCs w:val="20"/>
                <w:lang w:eastAsia="en-US"/>
              </w:rPr>
            </w:pPr>
          </w:p>
        </w:tc>
        <w:tc>
          <w:tcPr>
            <w:tcW w:w="2422" w:type="pct"/>
          </w:tcPr>
          <w:p w14:paraId="6A055EC8" w14:textId="6D174BAF" w:rsidR="00981B43" w:rsidRPr="0052649A" w:rsidRDefault="00981B43" w:rsidP="00981B43">
            <w:pPr>
              <w:autoSpaceDE w:val="0"/>
              <w:autoSpaceDN w:val="0"/>
              <w:adjustRightInd w:val="0"/>
              <w:jc w:val="both"/>
              <w:rPr>
                <w:rFonts w:eastAsia="Calibri"/>
                <w:sz w:val="20"/>
                <w:szCs w:val="20"/>
              </w:rPr>
            </w:pPr>
            <w:r w:rsidRPr="0052649A">
              <w:rPr>
                <w:rFonts w:eastAsiaTheme="minorHAnsi"/>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52649A">
              <w:rPr>
                <w:rFonts w:eastAsiaTheme="minorHAnsi"/>
                <w:sz w:val="20"/>
                <w:szCs w:val="20"/>
                <w:lang w:eastAsia="en-US"/>
              </w:rPr>
              <w:lastRenderedPageBreak/>
              <w:t>обслуживания уборочной и аварийной техники, сооружений, необходимых для сбора и плавки снега)</w:t>
            </w:r>
          </w:p>
        </w:tc>
      </w:tr>
      <w:tr w:rsidR="0052649A" w:rsidRPr="0052649A" w14:paraId="370BD434" w14:textId="77777777" w:rsidTr="003939AC">
        <w:tblPrEx>
          <w:tblLook w:val="0080" w:firstRow="0" w:lastRow="0" w:firstColumn="1" w:lastColumn="0" w:noHBand="0" w:noVBand="0"/>
        </w:tblPrEx>
        <w:trPr>
          <w:trHeight w:val="698"/>
        </w:trPr>
        <w:tc>
          <w:tcPr>
            <w:tcW w:w="303" w:type="pct"/>
          </w:tcPr>
          <w:p w14:paraId="682DA19B" w14:textId="5B039B9E" w:rsidR="003939AC" w:rsidRPr="0052649A" w:rsidRDefault="003939AC" w:rsidP="003939AC">
            <w:pPr>
              <w:jc w:val="both"/>
              <w:rPr>
                <w:sz w:val="20"/>
                <w:szCs w:val="20"/>
              </w:rPr>
            </w:pPr>
            <w:r w:rsidRPr="0052649A">
              <w:rPr>
                <w:sz w:val="20"/>
                <w:szCs w:val="20"/>
              </w:rPr>
              <w:lastRenderedPageBreak/>
              <w:t>5</w:t>
            </w:r>
          </w:p>
        </w:tc>
        <w:tc>
          <w:tcPr>
            <w:tcW w:w="381" w:type="pct"/>
          </w:tcPr>
          <w:p w14:paraId="399DA9CD" w14:textId="2DD5CD51" w:rsidR="003939AC" w:rsidRPr="0052649A" w:rsidRDefault="003939AC" w:rsidP="003939AC">
            <w:pPr>
              <w:jc w:val="both"/>
              <w:rPr>
                <w:sz w:val="20"/>
                <w:szCs w:val="20"/>
              </w:rPr>
            </w:pPr>
            <w:r w:rsidRPr="0052649A">
              <w:rPr>
                <w:sz w:val="20"/>
                <w:szCs w:val="20"/>
              </w:rPr>
              <w:t>3.1.2</w:t>
            </w:r>
          </w:p>
        </w:tc>
        <w:tc>
          <w:tcPr>
            <w:tcW w:w="1894" w:type="pct"/>
          </w:tcPr>
          <w:p w14:paraId="7087E5ED" w14:textId="7E325DAF" w:rsidR="003939AC" w:rsidRPr="0052649A" w:rsidRDefault="003939AC" w:rsidP="003939AC">
            <w:pPr>
              <w:autoSpaceDE w:val="0"/>
              <w:autoSpaceDN w:val="0"/>
              <w:adjustRightInd w:val="0"/>
              <w:jc w:val="both"/>
              <w:rPr>
                <w:rFonts w:eastAsiaTheme="minorHAnsi"/>
                <w:sz w:val="20"/>
                <w:szCs w:val="20"/>
                <w:lang w:eastAsia="en-US"/>
              </w:rPr>
            </w:pPr>
            <w:r w:rsidRPr="0052649A">
              <w:rPr>
                <w:rFonts w:eastAsia="Calibri"/>
                <w:sz w:val="20"/>
                <w:szCs w:val="20"/>
                <w:lang w:eastAsia="en-US"/>
              </w:rPr>
              <w:t>Административные здания организаций, обеспечивающих предоставление коммунальных услуг</w:t>
            </w:r>
          </w:p>
        </w:tc>
        <w:tc>
          <w:tcPr>
            <w:tcW w:w="2422" w:type="pct"/>
          </w:tcPr>
          <w:p w14:paraId="288CA7BD" w14:textId="6D410ACB" w:rsidR="003939AC" w:rsidRPr="0052649A" w:rsidRDefault="003939AC" w:rsidP="003939AC">
            <w:pPr>
              <w:autoSpaceDE w:val="0"/>
              <w:autoSpaceDN w:val="0"/>
              <w:adjustRightInd w:val="0"/>
              <w:jc w:val="both"/>
              <w:rPr>
                <w:rFonts w:eastAsiaTheme="minorHAnsi"/>
                <w:sz w:val="20"/>
                <w:szCs w:val="20"/>
                <w:lang w:eastAsia="en-US"/>
              </w:rPr>
            </w:pPr>
            <w:r w:rsidRPr="0052649A">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52649A" w:rsidRPr="0052649A" w14:paraId="6EF22324" w14:textId="77777777" w:rsidTr="00D76DB5">
        <w:tblPrEx>
          <w:tblLook w:val="0080" w:firstRow="0" w:lastRow="0" w:firstColumn="1" w:lastColumn="0" w:noHBand="0" w:noVBand="0"/>
        </w:tblPrEx>
        <w:trPr>
          <w:trHeight w:val="997"/>
        </w:trPr>
        <w:tc>
          <w:tcPr>
            <w:tcW w:w="303" w:type="pct"/>
          </w:tcPr>
          <w:p w14:paraId="78CA6A1B" w14:textId="2A0CF84A" w:rsidR="003939AC" w:rsidRPr="0052649A" w:rsidRDefault="003939AC" w:rsidP="003939AC">
            <w:pPr>
              <w:jc w:val="both"/>
              <w:rPr>
                <w:sz w:val="20"/>
                <w:szCs w:val="20"/>
              </w:rPr>
            </w:pPr>
            <w:r w:rsidRPr="0052649A">
              <w:rPr>
                <w:sz w:val="20"/>
                <w:szCs w:val="20"/>
              </w:rPr>
              <w:t>6</w:t>
            </w:r>
          </w:p>
        </w:tc>
        <w:tc>
          <w:tcPr>
            <w:tcW w:w="381" w:type="pct"/>
          </w:tcPr>
          <w:p w14:paraId="08558DDD" w14:textId="31814F99" w:rsidR="003939AC" w:rsidRPr="0052649A" w:rsidRDefault="003939AC" w:rsidP="003939AC">
            <w:pPr>
              <w:jc w:val="both"/>
              <w:rPr>
                <w:sz w:val="20"/>
                <w:szCs w:val="20"/>
              </w:rPr>
            </w:pPr>
            <w:r w:rsidRPr="0052649A">
              <w:rPr>
                <w:sz w:val="20"/>
                <w:szCs w:val="20"/>
              </w:rPr>
              <w:t>3.4.1</w:t>
            </w:r>
          </w:p>
        </w:tc>
        <w:tc>
          <w:tcPr>
            <w:tcW w:w="1894" w:type="pct"/>
            <w:tcBorders>
              <w:top w:val="single" w:sz="4" w:space="0" w:color="auto"/>
              <w:left w:val="single" w:sz="4" w:space="0" w:color="auto"/>
              <w:bottom w:val="single" w:sz="4" w:space="0" w:color="auto"/>
              <w:right w:val="single" w:sz="4" w:space="0" w:color="auto"/>
            </w:tcBorders>
          </w:tcPr>
          <w:p w14:paraId="55301B18" w14:textId="48D76D3C" w:rsidR="003939AC" w:rsidRPr="0052649A" w:rsidRDefault="003939AC" w:rsidP="003939AC">
            <w:pPr>
              <w:autoSpaceDE w:val="0"/>
              <w:autoSpaceDN w:val="0"/>
              <w:adjustRightInd w:val="0"/>
              <w:jc w:val="both"/>
              <w:rPr>
                <w:rFonts w:eastAsiaTheme="minorHAnsi"/>
                <w:sz w:val="20"/>
                <w:szCs w:val="20"/>
                <w:lang w:eastAsia="en-US"/>
              </w:rPr>
            </w:pPr>
            <w:r w:rsidRPr="0052649A">
              <w:rPr>
                <w:sz w:val="20"/>
                <w:szCs w:val="20"/>
              </w:rPr>
              <w:t>Амбулаторно-поликлиническое обслуживание</w:t>
            </w:r>
          </w:p>
        </w:tc>
        <w:tc>
          <w:tcPr>
            <w:tcW w:w="2422" w:type="pct"/>
          </w:tcPr>
          <w:p w14:paraId="318C5052" w14:textId="0B8669AC" w:rsidR="003939AC" w:rsidRPr="0052649A" w:rsidRDefault="003939AC" w:rsidP="003939AC">
            <w:pPr>
              <w:autoSpaceDE w:val="0"/>
              <w:autoSpaceDN w:val="0"/>
              <w:adjustRightInd w:val="0"/>
              <w:jc w:val="both"/>
              <w:rPr>
                <w:rFonts w:eastAsiaTheme="minorHAnsi"/>
                <w:sz w:val="20"/>
                <w:szCs w:val="20"/>
                <w:lang w:eastAsia="en-US"/>
              </w:rPr>
            </w:pPr>
            <w:r w:rsidRPr="0052649A">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2649A" w:rsidRPr="0052649A" w14:paraId="03EB91CD" w14:textId="77777777" w:rsidTr="009E69BF">
        <w:tblPrEx>
          <w:tblLook w:val="0080" w:firstRow="0" w:lastRow="0" w:firstColumn="1" w:lastColumn="0" w:noHBand="0" w:noVBand="0"/>
        </w:tblPrEx>
        <w:trPr>
          <w:trHeight w:val="1172"/>
        </w:trPr>
        <w:tc>
          <w:tcPr>
            <w:tcW w:w="303" w:type="pct"/>
          </w:tcPr>
          <w:p w14:paraId="2D3D1D60" w14:textId="1A9FCDFC" w:rsidR="003939AC" w:rsidRPr="0052649A" w:rsidRDefault="003939AC" w:rsidP="003939AC">
            <w:pPr>
              <w:jc w:val="both"/>
              <w:rPr>
                <w:sz w:val="20"/>
                <w:szCs w:val="20"/>
              </w:rPr>
            </w:pPr>
            <w:r w:rsidRPr="0052649A">
              <w:rPr>
                <w:sz w:val="20"/>
                <w:szCs w:val="20"/>
              </w:rPr>
              <w:t>7</w:t>
            </w:r>
          </w:p>
        </w:tc>
        <w:tc>
          <w:tcPr>
            <w:tcW w:w="381" w:type="pct"/>
          </w:tcPr>
          <w:p w14:paraId="1C9CC651" w14:textId="32844D15" w:rsidR="003939AC" w:rsidRPr="0052649A" w:rsidRDefault="003939AC" w:rsidP="003939AC">
            <w:pPr>
              <w:jc w:val="both"/>
              <w:rPr>
                <w:sz w:val="20"/>
                <w:szCs w:val="20"/>
              </w:rPr>
            </w:pPr>
            <w:r w:rsidRPr="0052649A">
              <w:rPr>
                <w:sz w:val="20"/>
                <w:szCs w:val="20"/>
              </w:rPr>
              <w:t>3.5.1</w:t>
            </w:r>
          </w:p>
        </w:tc>
        <w:tc>
          <w:tcPr>
            <w:tcW w:w="1894" w:type="pct"/>
            <w:tcBorders>
              <w:top w:val="single" w:sz="4" w:space="0" w:color="auto"/>
              <w:left w:val="single" w:sz="4" w:space="0" w:color="auto"/>
              <w:bottom w:val="single" w:sz="4" w:space="0" w:color="auto"/>
              <w:right w:val="single" w:sz="4" w:space="0" w:color="auto"/>
            </w:tcBorders>
          </w:tcPr>
          <w:p w14:paraId="7633CF1C" w14:textId="188DF6BF" w:rsidR="003939AC" w:rsidRPr="0052649A" w:rsidRDefault="003939AC" w:rsidP="003939AC">
            <w:pPr>
              <w:rPr>
                <w:sz w:val="20"/>
                <w:szCs w:val="20"/>
                <w:lang w:eastAsia="en-US"/>
              </w:rPr>
            </w:pPr>
            <w:r w:rsidRPr="0052649A">
              <w:rPr>
                <w:sz w:val="20"/>
                <w:szCs w:val="20"/>
              </w:rPr>
              <w:t>Дошкольное, начальное и среднее общее образование</w:t>
            </w:r>
          </w:p>
        </w:tc>
        <w:tc>
          <w:tcPr>
            <w:tcW w:w="2422" w:type="pct"/>
          </w:tcPr>
          <w:p w14:paraId="13A033B0" w14:textId="4D37D03D" w:rsidR="003939AC" w:rsidRPr="0052649A" w:rsidRDefault="003939AC" w:rsidP="003939AC">
            <w:pPr>
              <w:autoSpaceDE w:val="0"/>
              <w:autoSpaceDN w:val="0"/>
              <w:adjustRightInd w:val="0"/>
              <w:jc w:val="both"/>
              <w:rPr>
                <w:rFonts w:eastAsia="Calibri"/>
                <w:sz w:val="20"/>
                <w:szCs w:val="20"/>
              </w:rPr>
            </w:pPr>
            <w:r w:rsidRPr="0052649A">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3D2410" w:rsidRPr="0052649A" w14:paraId="0A9D782E" w14:textId="77777777" w:rsidTr="009E69BF">
        <w:tblPrEx>
          <w:tblLook w:val="0080" w:firstRow="0" w:lastRow="0" w:firstColumn="1" w:lastColumn="0" w:noHBand="0" w:noVBand="0"/>
        </w:tblPrEx>
        <w:trPr>
          <w:trHeight w:val="1172"/>
        </w:trPr>
        <w:tc>
          <w:tcPr>
            <w:tcW w:w="303" w:type="pct"/>
          </w:tcPr>
          <w:p w14:paraId="26DEB407" w14:textId="1D191B85" w:rsidR="003D2410" w:rsidRPr="0052649A" w:rsidRDefault="003D2410" w:rsidP="003D2410">
            <w:pPr>
              <w:jc w:val="both"/>
              <w:rPr>
                <w:sz w:val="20"/>
                <w:szCs w:val="20"/>
              </w:rPr>
            </w:pPr>
            <w:r w:rsidRPr="0052649A">
              <w:rPr>
                <w:sz w:val="20"/>
                <w:szCs w:val="20"/>
              </w:rPr>
              <w:t>8</w:t>
            </w:r>
          </w:p>
        </w:tc>
        <w:tc>
          <w:tcPr>
            <w:tcW w:w="381" w:type="pct"/>
          </w:tcPr>
          <w:p w14:paraId="48AD3BD8" w14:textId="5618411F" w:rsidR="003D2410" w:rsidRPr="0052649A" w:rsidRDefault="003D2410" w:rsidP="003D2410">
            <w:pPr>
              <w:jc w:val="both"/>
              <w:rPr>
                <w:sz w:val="20"/>
                <w:szCs w:val="20"/>
              </w:rPr>
            </w:pPr>
            <w:r>
              <w:rPr>
                <w:sz w:val="20"/>
                <w:szCs w:val="20"/>
              </w:rPr>
              <w:t>3.5.2</w:t>
            </w:r>
          </w:p>
        </w:tc>
        <w:tc>
          <w:tcPr>
            <w:tcW w:w="1894" w:type="pct"/>
            <w:tcBorders>
              <w:top w:val="single" w:sz="4" w:space="0" w:color="auto"/>
              <w:left w:val="single" w:sz="4" w:space="0" w:color="auto"/>
              <w:bottom w:val="single" w:sz="4" w:space="0" w:color="auto"/>
              <w:right w:val="single" w:sz="4" w:space="0" w:color="auto"/>
            </w:tcBorders>
          </w:tcPr>
          <w:p w14:paraId="38DDBC5D" w14:textId="1DB99FDD" w:rsidR="003D2410" w:rsidRPr="0052649A" w:rsidRDefault="003D2410" w:rsidP="003D2410">
            <w:pPr>
              <w:rPr>
                <w:sz w:val="20"/>
                <w:szCs w:val="20"/>
              </w:rPr>
            </w:pPr>
            <w:r w:rsidRPr="00926D05">
              <w:rPr>
                <w:sz w:val="20"/>
                <w:szCs w:val="20"/>
              </w:rPr>
              <w:t>Среднее и высшее профессиональное образование</w:t>
            </w:r>
          </w:p>
        </w:tc>
        <w:tc>
          <w:tcPr>
            <w:tcW w:w="2422" w:type="pct"/>
          </w:tcPr>
          <w:p w14:paraId="2D900F08" w14:textId="49CE8E82" w:rsidR="003D2410" w:rsidRPr="0052649A" w:rsidRDefault="003D2410" w:rsidP="003D2410">
            <w:pPr>
              <w:autoSpaceDE w:val="0"/>
              <w:autoSpaceDN w:val="0"/>
              <w:adjustRightInd w:val="0"/>
              <w:jc w:val="both"/>
              <w:rPr>
                <w:rFonts w:eastAsiaTheme="minorHAnsi"/>
                <w:sz w:val="20"/>
                <w:szCs w:val="20"/>
                <w:lang w:eastAsia="en-US"/>
              </w:rPr>
            </w:pPr>
            <w:r w:rsidRPr="00926D05">
              <w:rPr>
                <w:rFonts w:eastAsiaTheme="minorHAnsi"/>
                <w:sz w:val="20"/>
                <w:szCs w:val="20"/>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3D2410" w:rsidRPr="0052649A" w14:paraId="6035B776" w14:textId="77777777" w:rsidTr="003C2F7F">
        <w:tblPrEx>
          <w:tblLook w:val="0080" w:firstRow="0" w:lastRow="0" w:firstColumn="1" w:lastColumn="0" w:noHBand="0" w:noVBand="0"/>
        </w:tblPrEx>
        <w:trPr>
          <w:trHeight w:val="886"/>
        </w:trPr>
        <w:tc>
          <w:tcPr>
            <w:tcW w:w="303" w:type="pct"/>
          </w:tcPr>
          <w:p w14:paraId="7612F95A" w14:textId="67416C12" w:rsidR="003D2410" w:rsidRPr="0052649A" w:rsidRDefault="003D2410" w:rsidP="003D2410">
            <w:pPr>
              <w:jc w:val="both"/>
              <w:rPr>
                <w:sz w:val="20"/>
                <w:szCs w:val="20"/>
              </w:rPr>
            </w:pPr>
            <w:r w:rsidRPr="0052649A">
              <w:rPr>
                <w:sz w:val="20"/>
                <w:szCs w:val="20"/>
              </w:rPr>
              <w:t>9</w:t>
            </w:r>
          </w:p>
        </w:tc>
        <w:tc>
          <w:tcPr>
            <w:tcW w:w="381" w:type="pct"/>
          </w:tcPr>
          <w:p w14:paraId="50F4E935" w14:textId="057F40A2" w:rsidR="003D2410" w:rsidRPr="0052649A" w:rsidRDefault="003D2410" w:rsidP="003D2410">
            <w:pPr>
              <w:jc w:val="both"/>
              <w:rPr>
                <w:sz w:val="20"/>
                <w:szCs w:val="20"/>
              </w:rPr>
            </w:pPr>
            <w:r w:rsidRPr="0052649A">
              <w:rPr>
                <w:sz w:val="20"/>
                <w:szCs w:val="20"/>
              </w:rPr>
              <w:t>3.6.1</w:t>
            </w:r>
          </w:p>
        </w:tc>
        <w:tc>
          <w:tcPr>
            <w:tcW w:w="1894" w:type="pct"/>
            <w:tcBorders>
              <w:top w:val="single" w:sz="4" w:space="0" w:color="auto"/>
              <w:left w:val="single" w:sz="4" w:space="0" w:color="auto"/>
              <w:bottom w:val="single" w:sz="4" w:space="0" w:color="auto"/>
              <w:right w:val="single" w:sz="4" w:space="0" w:color="auto"/>
            </w:tcBorders>
          </w:tcPr>
          <w:p w14:paraId="5EA3654D" w14:textId="7DDF4BEF" w:rsidR="003D2410" w:rsidRPr="0052649A" w:rsidRDefault="003D2410" w:rsidP="003D2410">
            <w:pPr>
              <w:rPr>
                <w:sz w:val="20"/>
                <w:szCs w:val="20"/>
              </w:rPr>
            </w:pPr>
            <w:r w:rsidRPr="0052649A">
              <w:rPr>
                <w:sz w:val="20"/>
                <w:szCs w:val="20"/>
              </w:rPr>
              <w:t xml:space="preserve">Объекты культурно-досуговой деятельности </w:t>
            </w:r>
          </w:p>
        </w:tc>
        <w:tc>
          <w:tcPr>
            <w:tcW w:w="2422" w:type="pct"/>
          </w:tcPr>
          <w:p w14:paraId="3D722D04" w14:textId="7A70FBCB" w:rsidR="003D2410" w:rsidRPr="0052649A" w:rsidRDefault="003D2410" w:rsidP="003D2410">
            <w:pPr>
              <w:autoSpaceDE w:val="0"/>
              <w:autoSpaceDN w:val="0"/>
              <w:adjustRightInd w:val="0"/>
              <w:jc w:val="both"/>
              <w:rPr>
                <w:rFonts w:eastAsiaTheme="minorHAnsi"/>
                <w:sz w:val="20"/>
                <w:szCs w:val="20"/>
                <w:lang w:eastAsia="en-US"/>
              </w:rPr>
            </w:pPr>
            <w:r w:rsidRPr="0052649A">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3D2410" w:rsidRPr="0052649A" w14:paraId="344C3BC1" w14:textId="77777777" w:rsidTr="003C2F7F">
        <w:tblPrEx>
          <w:tblLook w:val="0080" w:firstRow="0" w:lastRow="0" w:firstColumn="1" w:lastColumn="0" w:noHBand="0" w:noVBand="0"/>
        </w:tblPrEx>
        <w:trPr>
          <w:trHeight w:val="691"/>
        </w:trPr>
        <w:tc>
          <w:tcPr>
            <w:tcW w:w="303" w:type="pct"/>
          </w:tcPr>
          <w:p w14:paraId="5842C01F" w14:textId="53DBD591" w:rsidR="003D2410" w:rsidRPr="0052649A" w:rsidRDefault="003D2410" w:rsidP="003D2410">
            <w:pPr>
              <w:jc w:val="both"/>
              <w:rPr>
                <w:sz w:val="20"/>
                <w:szCs w:val="20"/>
              </w:rPr>
            </w:pPr>
            <w:r w:rsidRPr="0052649A">
              <w:rPr>
                <w:sz w:val="20"/>
                <w:szCs w:val="20"/>
              </w:rPr>
              <w:t>10</w:t>
            </w:r>
          </w:p>
        </w:tc>
        <w:tc>
          <w:tcPr>
            <w:tcW w:w="381" w:type="pct"/>
          </w:tcPr>
          <w:p w14:paraId="13D13AE8" w14:textId="1AE37A28" w:rsidR="003D2410" w:rsidRPr="0052649A" w:rsidRDefault="003D2410" w:rsidP="003D2410">
            <w:pPr>
              <w:jc w:val="both"/>
              <w:rPr>
                <w:sz w:val="20"/>
                <w:szCs w:val="20"/>
              </w:rPr>
            </w:pPr>
            <w:r w:rsidRPr="0052649A">
              <w:rPr>
                <w:sz w:val="20"/>
                <w:szCs w:val="20"/>
              </w:rPr>
              <w:t>5.1.2</w:t>
            </w:r>
          </w:p>
        </w:tc>
        <w:tc>
          <w:tcPr>
            <w:tcW w:w="1894" w:type="pct"/>
            <w:tcBorders>
              <w:top w:val="single" w:sz="4" w:space="0" w:color="auto"/>
              <w:left w:val="single" w:sz="4" w:space="0" w:color="auto"/>
              <w:bottom w:val="single" w:sz="4" w:space="0" w:color="auto"/>
              <w:right w:val="single" w:sz="4" w:space="0" w:color="auto"/>
            </w:tcBorders>
          </w:tcPr>
          <w:p w14:paraId="5CCDA15C" w14:textId="23D210E6" w:rsidR="003D2410" w:rsidRPr="0052649A" w:rsidRDefault="003D2410" w:rsidP="003D2410">
            <w:pPr>
              <w:rPr>
                <w:sz w:val="20"/>
                <w:szCs w:val="20"/>
              </w:rPr>
            </w:pPr>
            <w:r w:rsidRPr="0052649A">
              <w:rPr>
                <w:sz w:val="20"/>
                <w:szCs w:val="20"/>
              </w:rPr>
              <w:t>Обеспечение занятий спортом в помещениях</w:t>
            </w:r>
          </w:p>
        </w:tc>
        <w:tc>
          <w:tcPr>
            <w:tcW w:w="2422" w:type="pct"/>
          </w:tcPr>
          <w:p w14:paraId="57B42069" w14:textId="4CDEFC27" w:rsidR="003D2410" w:rsidRPr="0052649A" w:rsidRDefault="003D2410" w:rsidP="003D2410">
            <w:pPr>
              <w:autoSpaceDE w:val="0"/>
              <w:autoSpaceDN w:val="0"/>
              <w:adjustRightInd w:val="0"/>
              <w:jc w:val="both"/>
              <w:rPr>
                <w:rFonts w:eastAsiaTheme="minorHAnsi"/>
                <w:sz w:val="20"/>
                <w:szCs w:val="20"/>
                <w:lang w:eastAsia="en-US"/>
              </w:rPr>
            </w:pPr>
            <w:r w:rsidRPr="0052649A">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3D2410" w:rsidRPr="0052649A" w14:paraId="7171168B" w14:textId="77777777" w:rsidTr="009E69BF">
        <w:tblPrEx>
          <w:tblLook w:val="0080" w:firstRow="0" w:lastRow="0" w:firstColumn="1" w:lastColumn="0" w:noHBand="0" w:noVBand="0"/>
        </w:tblPrEx>
        <w:tc>
          <w:tcPr>
            <w:tcW w:w="303" w:type="pct"/>
          </w:tcPr>
          <w:p w14:paraId="62DA0E04" w14:textId="339CEC26" w:rsidR="003D2410" w:rsidRPr="0052649A" w:rsidRDefault="003D2410" w:rsidP="003D2410">
            <w:pPr>
              <w:jc w:val="both"/>
              <w:rPr>
                <w:sz w:val="20"/>
                <w:szCs w:val="20"/>
              </w:rPr>
            </w:pPr>
            <w:r w:rsidRPr="0052649A">
              <w:rPr>
                <w:sz w:val="20"/>
                <w:szCs w:val="20"/>
              </w:rPr>
              <w:t>11</w:t>
            </w:r>
          </w:p>
        </w:tc>
        <w:tc>
          <w:tcPr>
            <w:tcW w:w="381" w:type="pct"/>
          </w:tcPr>
          <w:p w14:paraId="6258A28B" w14:textId="5234B1A0" w:rsidR="003D2410" w:rsidRPr="0052649A" w:rsidRDefault="003D2410" w:rsidP="003D2410">
            <w:pPr>
              <w:jc w:val="both"/>
              <w:rPr>
                <w:sz w:val="20"/>
                <w:szCs w:val="20"/>
              </w:rPr>
            </w:pPr>
            <w:r w:rsidRPr="0052649A">
              <w:rPr>
                <w:sz w:val="20"/>
                <w:szCs w:val="20"/>
              </w:rPr>
              <w:t>5.1.3</w:t>
            </w:r>
          </w:p>
        </w:tc>
        <w:tc>
          <w:tcPr>
            <w:tcW w:w="1894" w:type="pct"/>
            <w:tcBorders>
              <w:top w:val="single" w:sz="4" w:space="0" w:color="auto"/>
              <w:left w:val="single" w:sz="4" w:space="0" w:color="auto"/>
              <w:bottom w:val="single" w:sz="4" w:space="0" w:color="auto"/>
              <w:right w:val="single" w:sz="4" w:space="0" w:color="auto"/>
            </w:tcBorders>
          </w:tcPr>
          <w:p w14:paraId="7D608855" w14:textId="4A8F16A0" w:rsidR="003D2410" w:rsidRPr="0052649A" w:rsidRDefault="003D2410" w:rsidP="003D2410">
            <w:pPr>
              <w:autoSpaceDE w:val="0"/>
              <w:autoSpaceDN w:val="0"/>
              <w:adjustRightInd w:val="0"/>
              <w:jc w:val="both"/>
              <w:rPr>
                <w:sz w:val="20"/>
                <w:szCs w:val="20"/>
                <w:lang w:eastAsia="en-US"/>
              </w:rPr>
            </w:pPr>
            <w:r w:rsidRPr="0052649A">
              <w:rPr>
                <w:sz w:val="20"/>
                <w:szCs w:val="20"/>
              </w:rPr>
              <w:t>Площадки для занятий спортом</w:t>
            </w:r>
          </w:p>
        </w:tc>
        <w:tc>
          <w:tcPr>
            <w:tcW w:w="2422" w:type="pct"/>
          </w:tcPr>
          <w:p w14:paraId="7B5B1CE9" w14:textId="6E63C73F" w:rsidR="003D2410" w:rsidRPr="0052649A" w:rsidRDefault="003D2410" w:rsidP="003D2410">
            <w:pPr>
              <w:pStyle w:val="aff7"/>
              <w:tabs>
                <w:tab w:val="left" w:pos="318"/>
              </w:tabs>
              <w:spacing w:before="0" w:after="0" w:line="240" w:lineRule="auto"/>
              <w:ind w:left="0"/>
              <w:rPr>
                <w:sz w:val="20"/>
                <w:szCs w:val="20"/>
              </w:rPr>
            </w:pPr>
            <w:r w:rsidRPr="0052649A">
              <w:rPr>
                <w:rFonts w:eastAsiaTheme="minorHAnsi"/>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D2410" w:rsidRPr="0052649A" w14:paraId="654836B9" w14:textId="77777777" w:rsidTr="00D76DB5">
        <w:tblPrEx>
          <w:tblLook w:val="0080" w:firstRow="0" w:lastRow="0" w:firstColumn="1" w:lastColumn="0" w:noHBand="0" w:noVBand="0"/>
        </w:tblPrEx>
        <w:tc>
          <w:tcPr>
            <w:tcW w:w="303" w:type="pct"/>
          </w:tcPr>
          <w:p w14:paraId="2081B059" w14:textId="261C4ACB" w:rsidR="003D2410" w:rsidRPr="0052649A" w:rsidRDefault="003D2410" w:rsidP="003D2410">
            <w:pPr>
              <w:jc w:val="both"/>
              <w:rPr>
                <w:sz w:val="20"/>
                <w:szCs w:val="20"/>
              </w:rPr>
            </w:pPr>
            <w:r w:rsidRPr="0052649A">
              <w:rPr>
                <w:sz w:val="20"/>
                <w:szCs w:val="20"/>
              </w:rPr>
              <w:t>12</w:t>
            </w:r>
          </w:p>
        </w:tc>
        <w:tc>
          <w:tcPr>
            <w:tcW w:w="381" w:type="pct"/>
          </w:tcPr>
          <w:p w14:paraId="2A570C51" w14:textId="346EA818" w:rsidR="003D2410" w:rsidRPr="0052649A" w:rsidRDefault="003D2410" w:rsidP="003D2410">
            <w:pPr>
              <w:jc w:val="both"/>
              <w:rPr>
                <w:sz w:val="20"/>
                <w:szCs w:val="20"/>
              </w:rPr>
            </w:pPr>
            <w:r w:rsidRPr="0052649A">
              <w:rPr>
                <w:sz w:val="20"/>
                <w:szCs w:val="20"/>
              </w:rPr>
              <w:t>8.3</w:t>
            </w:r>
          </w:p>
        </w:tc>
        <w:tc>
          <w:tcPr>
            <w:tcW w:w="1894" w:type="pct"/>
          </w:tcPr>
          <w:p w14:paraId="68804BED" w14:textId="143375D7" w:rsidR="003D2410" w:rsidRPr="0052649A" w:rsidRDefault="003D2410" w:rsidP="003D2410">
            <w:pPr>
              <w:autoSpaceDE w:val="0"/>
              <w:autoSpaceDN w:val="0"/>
              <w:adjustRightInd w:val="0"/>
              <w:jc w:val="both"/>
              <w:rPr>
                <w:sz w:val="20"/>
                <w:szCs w:val="20"/>
              </w:rPr>
            </w:pPr>
            <w:r w:rsidRPr="0052649A">
              <w:rPr>
                <w:sz w:val="20"/>
                <w:szCs w:val="20"/>
              </w:rPr>
              <w:t>Обеспечение внутреннего правопорядка</w:t>
            </w:r>
          </w:p>
        </w:tc>
        <w:tc>
          <w:tcPr>
            <w:tcW w:w="2422" w:type="pct"/>
          </w:tcPr>
          <w:p w14:paraId="1CEDAE66" w14:textId="153C79C6" w:rsidR="003D2410" w:rsidRPr="0052649A" w:rsidRDefault="003D2410" w:rsidP="003D2410">
            <w:pPr>
              <w:pStyle w:val="aff7"/>
              <w:tabs>
                <w:tab w:val="left" w:pos="318"/>
              </w:tabs>
              <w:spacing w:before="0" w:after="0" w:line="240" w:lineRule="auto"/>
              <w:ind w:left="0"/>
              <w:rPr>
                <w:rFonts w:eastAsiaTheme="minorHAnsi"/>
                <w:sz w:val="20"/>
                <w:szCs w:val="20"/>
              </w:rPr>
            </w:pPr>
            <w:r w:rsidRPr="0052649A">
              <w:rPr>
                <w:rFonts w:eastAsia="Calibri"/>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2649A">
              <w:rPr>
                <w:rFonts w:eastAsia="Calibri"/>
                <w:sz w:val="20"/>
                <w:szCs w:val="20"/>
              </w:rPr>
              <w:t>Росгвардии</w:t>
            </w:r>
            <w:proofErr w:type="spellEnd"/>
            <w:r w:rsidRPr="0052649A">
              <w:rPr>
                <w:rFonts w:eastAsia="Calibri"/>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3D2410" w:rsidRPr="0052649A" w14:paraId="388886AE" w14:textId="77777777" w:rsidTr="00D11E42">
        <w:tblPrEx>
          <w:tblLook w:val="0080" w:firstRow="0" w:lastRow="0" w:firstColumn="1" w:lastColumn="0" w:noHBand="0" w:noVBand="0"/>
        </w:tblPrEx>
        <w:tc>
          <w:tcPr>
            <w:tcW w:w="303" w:type="pct"/>
          </w:tcPr>
          <w:p w14:paraId="7F45150C" w14:textId="266E112F" w:rsidR="003D2410" w:rsidRPr="0052649A" w:rsidRDefault="003D2410" w:rsidP="003D2410">
            <w:pPr>
              <w:jc w:val="both"/>
              <w:rPr>
                <w:sz w:val="20"/>
                <w:szCs w:val="20"/>
              </w:rPr>
            </w:pPr>
            <w:r w:rsidRPr="0052649A">
              <w:rPr>
                <w:sz w:val="20"/>
                <w:szCs w:val="20"/>
              </w:rPr>
              <w:t>13</w:t>
            </w:r>
          </w:p>
        </w:tc>
        <w:tc>
          <w:tcPr>
            <w:tcW w:w="381" w:type="pct"/>
          </w:tcPr>
          <w:p w14:paraId="18457AAD" w14:textId="6BEE4577" w:rsidR="003D2410" w:rsidRPr="0052649A" w:rsidRDefault="003D2410" w:rsidP="003D2410">
            <w:pPr>
              <w:jc w:val="both"/>
              <w:rPr>
                <w:sz w:val="20"/>
                <w:szCs w:val="20"/>
              </w:rPr>
            </w:pPr>
            <w:r w:rsidRPr="0052649A">
              <w:rPr>
                <w:sz w:val="20"/>
                <w:szCs w:val="20"/>
              </w:rPr>
              <w:t>12.0.1</w:t>
            </w:r>
          </w:p>
        </w:tc>
        <w:tc>
          <w:tcPr>
            <w:tcW w:w="1894" w:type="pct"/>
          </w:tcPr>
          <w:p w14:paraId="28B23C24" w14:textId="77777777" w:rsidR="003D2410" w:rsidRPr="0052649A" w:rsidRDefault="003D2410" w:rsidP="003D2410">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Улично-дорожная сеть</w:t>
            </w:r>
          </w:p>
          <w:p w14:paraId="3C800881" w14:textId="2EEBD760" w:rsidR="003D2410" w:rsidRPr="0052649A" w:rsidRDefault="003D2410" w:rsidP="003D2410">
            <w:pPr>
              <w:autoSpaceDE w:val="0"/>
              <w:autoSpaceDN w:val="0"/>
              <w:adjustRightInd w:val="0"/>
              <w:jc w:val="both"/>
              <w:rPr>
                <w:sz w:val="20"/>
                <w:szCs w:val="20"/>
                <w:lang w:eastAsia="en-US"/>
              </w:rPr>
            </w:pPr>
          </w:p>
        </w:tc>
        <w:tc>
          <w:tcPr>
            <w:tcW w:w="2422" w:type="pct"/>
          </w:tcPr>
          <w:p w14:paraId="73EE4ECA" w14:textId="77777777" w:rsidR="003D2410" w:rsidRPr="0052649A" w:rsidRDefault="003D2410" w:rsidP="003D2410">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52649A">
              <w:rPr>
                <w:rFonts w:eastAsiaTheme="minorHAnsi"/>
                <w:sz w:val="20"/>
                <w:szCs w:val="20"/>
                <w:lang w:eastAsia="en-US"/>
              </w:rPr>
              <w:lastRenderedPageBreak/>
              <w:t xml:space="preserve">площадей, проездов, велодорожек и объектов </w:t>
            </w:r>
            <w:proofErr w:type="spellStart"/>
            <w:r w:rsidRPr="0052649A">
              <w:rPr>
                <w:rFonts w:eastAsiaTheme="minorHAnsi"/>
                <w:sz w:val="20"/>
                <w:szCs w:val="20"/>
                <w:lang w:eastAsia="en-US"/>
              </w:rPr>
              <w:t>велотранспортной</w:t>
            </w:r>
            <w:proofErr w:type="spellEnd"/>
            <w:r w:rsidRPr="0052649A">
              <w:rPr>
                <w:rFonts w:eastAsiaTheme="minorHAnsi"/>
                <w:sz w:val="20"/>
                <w:szCs w:val="20"/>
                <w:lang w:eastAsia="en-US"/>
              </w:rPr>
              <w:t xml:space="preserve"> и инженерной инфраструктуры;</w:t>
            </w:r>
          </w:p>
          <w:p w14:paraId="16D3058C" w14:textId="18519F8F" w:rsidR="003D2410" w:rsidRPr="0052649A" w:rsidRDefault="003D2410" w:rsidP="003D2410">
            <w:pPr>
              <w:pStyle w:val="aff7"/>
              <w:tabs>
                <w:tab w:val="left" w:pos="318"/>
              </w:tabs>
              <w:spacing w:before="0" w:after="0" w:line="240" w:lineRule="auto"/>
              <w:ind w:left="0"/>
              <w:rPr>
                <w:sz w:val="20"/>
                <w:szCs w:val="20"/>
              </w:rPr>
            </w:pPr>
            <w:r w:rsidRPr="0052649A">
              <w:rPr>
                <w:rFonts w:eastAsiaTheme="minorHAnsi"/>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D2410" w:rsidRPr="0052649A" w14:paraId="2D2E0985" w14:textId="77777777" w:rsidTr="00D11E42">
        <w:tblPrEx>
          <w:tblLook w:val="0080" w:firstRow="0" w:lastRow="0" w:firstColumn="1" w:lastColumn="0" w:noHBand="0" w:noVBand="0"/>
        </w:tblPrEx>
        <w:tc>
          <w:tcPr>
            <w:tcW w:w="303" w:type="pct"/>
          </w:tcPr>
          <w:p w14:paraId="3244EB81" w14:textId="6795FDD5" w:rsidR="003D2410" w:rsidRPr="0052649A" w:rsidRDefault="003D2410" w:rsidP="003D2410">
            <w:pPr>
              <w:jc w:val="both"/>
              <w:rPr>
                <w:sz w:val="20"/>
                <w:szCs w:val="20"/>
              </w:rPr>
            </w:pPr>
            <w:r w:rsidRPr="0052649A">
              <w:rPr>
                <w:sz w:val="20"/>
                <w:szCs w:val="20"/>
              </w:rPr>
              <w:lastRenderedPageBreak/>
              <w:t>14</w:t>
            </w:r>
          </w:p>
        </w:tc>
        <w:tc>
          <w:tcPr>
            <w:tcW w:w="381" w:type="pct"/>
          </w:tcPr>
          <w:p w14:paraId="190B9127" w14:textId="05435FDB" w:rsidR="003D2410" w:rsidRPr="0052649A" w:rsidRDefault="003D2410" w:rsidP="003D2410">
            <w:pPr>
              <w:jc w:val="both"/>
              <w:rPr>
                <w:sz w:val="20"/>
                <w:szCs w:val="20"/>
              </w:rPr>
            </w:pPr>
            <w:r w:rsidRPr="0052649A">
              <w:rPr>
                <w:sz w:val="20"/>
                <w:szCs w:val="20"/>
              </w:rPr>
              <w:t>12.0.2</w:t>
            </w:r>
          </w:p>
        </w:tc>
        <w:tc>
          <w:tcPr>
            <w:tcW w:w="1894" w:type="pct"/>
          </w:tcPr>
          <w:p w14:paraId="04C11048" w14:textId="77777777" w:rsidR="003D2410" w:rsidRPr="0052649A" w:rsidRDefault="003D2410" w:rsidP="003D2410">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Благоустройство территории</w:t>
            </w:r>
          </w:p>
          <w:p w14:paraId="6BCC3E1C" w14:textId="77777777" w:rsidR="003D2410" w:rsidRPr="0052649A" w:rsidRDefault="003D2410" w:rsidP="003D2410">
            <w:pPr>
              <w:autoSpaceDE w:val="0"/>
              <w:autoSpaceDN w:val="0"/>
              <w:adjustRightInd w:val="0"/>
              <w:jc w:val="both"/>
              <w:rPr>
                <w:sz w:val="20"/>
                <w:szCs w:val="20"/>
                <w:lang w:eastAsia="en-US"/>
              </w:rPr>
            </w:pPr>
          </w:p>
        </w:tc>
        <w:tc>
          <w:tcPr>
            <w:tcW w:w="2422" w:type="pct"/>
          </w:tcPr>
          <w:p w14:paraId="1577BA2D" w14:textId="7D9A44B6" w:rsidR="003D2410" w:rsidRPr="0052649A" w:rsidRDefault="003D2410" w:rsidP="003D2410">
            <w:pPr>
              <w:pStyle w:val="aff7"/>
              <w:tabs>
                <w:tab w:val="left" w:pos="318"/>
              </w:tabs>
              <w:spacing w:before="0" w:after="0" w:line="240" w:lineRule="auto"/>
              <w:ind w:left="0"/>
              <w:rPr>
                <w:sz w:val="20"/>
                <w:szCs w:val="20"/>
              </w:rPr>
            </w:pPr>
            <w:r w:rsidRPr="0052649A">
              <w:rPr>
                <w:rFonts w:eastAsiaTheme="minorHAnsi"/>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D2410" w:rsidRPr="0052649A" w14:paraId="17A02DE9" w14:textId="77777777" w:rsidTr="00D11E42">
        <w:tblPrEx>
          <w:tblLook w:val="0080" w:firstRow="0" w:lastRow="0" w:firstColumn="1" w:lastColumn="0" w:noHBand="0" w:noVBand="0"/>
        </w:tblPrEx>
        <w:tc>
          <w:tcPr>
            <w:tcW w:w="303" w:type="pct"/>
          </w:tcPr>
          <w:p w14:paraId="2AC7CF56" w14:textId="0037B258" w:rsidR="003D2410" w:rsidRPr="0052649A" w:rsidRDefault="003D2410" w:rsidP="003D2410">
            <w:pPr>
              <w:jc w:val="both"/>
              <w:rPr>
                <w:sz w:val="20"/>
                <w:szCs w:val="20"/>
              </w:rPr>
            </w:pPr>
            <w:r w:rsidRPr="0052649A">
              <w:rPr>
                <w:sz w:val="20"/>
                <w:szCs w:val="20"/>
              </w:rPr>
              <w:t>15</w:t>
            </w:r>
          </w:p>
        </w:tc>
        <w:tc>
          <w:tcPr>
            <w:tcW w:w="381" w:type="pct"/>
          </w:tcPr>
          <w:p w14:paraId="4E69E7EA" w14:textId="326EE228" w:rsidR="003D2410" w:rsidRPr="0052649A" w:rsidRDefault="003D2410" w:rsidP="003D2410">
            <w:pPr>
              <w:jc w:val="both"/>
              <w:rPr>
                <w:sz w:val="20"/>
                <w:szCs w:val="20"/>
              </w:rPr>
            </w:pPr>
            <w:r w:rsidRPr="0052649A">
              <w:rPr>
                <w:sz w:val="20"/>
                <w:szCs w:val="20"/>
              </w:rPr>
              <w:t>13.1</w:t>
            </w:r>
          </w:p>
        </w:tc>
        <w:tc>
          <w:tcPr>
            <w:tcW w:w="1894" w:type="pct"/>
          </w:tcPr>
          <w:p w14:paraId="4FF2D566" w14:textId="62E6E781" w:rsidR="003D2410" w:rsidRPr="0052649A" w:rsidRDefault="003D2410" w:rsidP="003D2410">
            <w:pPr>
              <w:autoSpaceDE w:val="0"/>
              <w:autoSpaceDN w:val="0"/>
              <w:adjustRightInd w:val="0"/>
              <w:jc w:val="both"/>
              <w:rPr>
                <w:sz w:val="20"/>
                <w:szCs w:val="20"/>
                <w:lang w:eastAsia="en-US"/>
              </w:rPr>
            </w:pPr>
            <w:r w:rsidRPr="0052649A">
              <w:rPr>
                <w:rFonts w:eastAsiaTheme="minorHAnsi"/>
                <w:sz w:val="20"/>
                <w:szCs w:val="20"/>
                <w:lang w:eastAsia="en-US"/>
              </w:rPr>
              <w:t>Ведение огородничества</w:t>
            </w:r>
          </w:p>
        </w:tc>
        <w:tc>
          <w:tcPr>
            <w:tcW w:w="2422" w:type="pct"/>
          </w:tcPr>
          <w:p w14:paraId="4F4C2AEF" w14:textId="77777777" w:rsidR="003D2410" w:rsidRPr="0052649A" w:rsidRDefault="003D2410" w:rsidP="003D2410">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Осуществление отдыха и (или) выращивания гражданами для собственных нужд сельскохозяйственных культур;</w:t>
            </w:r>
          </w:p>
          <w:p w14:paraId="31F17848" w14:textId="38180251" w:rsidR="003D2410" w:rsidRPr="0052649A" w:rsidRDefault="003D2410" w:rsidP="003D2410">
            <w:pPr>
              <w:pStyle w:val="aff7"/>
              <w:tabs>
                <w:tab w:val="left" w:pos="318"/>
              </w:tabs>
              <w:spacing w:before="0" w:after="0" w:line="240" w:lineRule="auto"/>
              <w:ind w:left="0"/>
              <w:rPr>
                <w:sz w:val="20"/>
                <w:szCs w:val="20"/>
              </w:rPr>
            </w:pPr>
            <w:r w:rsidRPr="0052649A">
              <w:rPr>
                <w:rFonts w:eastAsiaTheme="minorHAnsi"/>
                <w:sz w:val="20"/>
                <w:szCs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D2410" w:rsidRPr="0052649A" w14:paraId="01A30B34" w14:textId="77777777" w:rsidTr="00D11E42">
        <w:tblPrEx>
          <w:tblLook w:val="0080" w:firstRow="0" w:lastRow="0" w:firstColumn="1" w:lastColumn="0" w:noHBand="0" w:noVBand="0"/>
        </w:tblPrEx>
        <w:tc>
          <w:tcPr>
            <w:tcW w:w="303" w:type="pct"/>
          </w:tcPr>
          <w:p w14:paraId="70FCA80E" w14:textId="73C184E6" w:rsidR="003D2410" w:rsidRPr="0052649A" w:rsidRDefault="003D2410" w:rsidP="003D2410">
            <w:pPr>
              <w:jc w:val="both"/>
              <w:rPr>
                <w:sz w:val="20"/>
                <w:szCs w:val="20"/>
              </w:rPr>
            </w:pPr>
            <w:r w:rsidRPr="0052649A">
              <w:rPr>
                <w:sz w:val="20"/>
                <w:szCs w:val="20"/>
              </w:rPr>
              <w:t>16</w:t>
            </w:r>
          </w:p>
        </w:tc>
        <w:tc>
          <w:tcPr>
            <w:tcW w:w="381" w:type="pct"/>
          </w:tcPr>
          <w:p w14:paraId="27C805F1" w14:textId="6CAA6AC0" w:rsidR="003D2410" w:rsidRPr="0052649A" w:rsidRDefault="003D2410" w:rsidP="003D2410">
            <w:pPr>
              <w:jc w:val="both"/>
              <w:rPr>
                <w:sz w:val="20"/>
                <w:szCs w:val="20"/>
              </w:rPr>
            </w:pPr>
            <w:r w:rsidRPr="0052649A">
              <w:rPr>
                <w:sz w:val="20"/>
                <w:szCs w:val="20"/>
              </w:rPr>
              <w:t>13.2</w:t>
            </w:r>
          </w:p>
        </w:tc>
        <w:tc>
          <w:tcPr>
            <w:tcW w:w="1894" w:type="pct"/>
          </w:tcPr>
          <w:p w14:paraId="3F98C04C" w14:textId="60CE3585" w:rsidR="003D2410" w:rsidRPr="0052649A" w:rsidRDefault="003D2410" w:rsidP="003D2410">
            <w:pPr>
              <w:autoSpaceDE w:val="0"/>
              <w:autoSpaceDN w:val="0"/>
              <w:adjustRightInd w:val="0"/>
              <w:jc w:val="both"/>
              <w:rPr>
                <w:sz w:val="20"/>
                <w:szCs w:val="20"/>
                <w:lang w:eastAsia="en-US"/>
              </w:rPr>
            </w:pPr>
            <w:r w:rsidRPr="0052649A">
              <w:rPr>
                <w:rFonts w:eastAsiaTheme="minorHAnsi"/>
                <w:sz w:val="20"/>
                <w:szCs w:val="20"/>
                <w:lang w:eastAsia="en-US"/>
              </w:rPr>
              <w:t>Ведение садоводства</w:t>
            </w:r>
          </w:p>
        </w:tc>
        <w:tc>
          <w:tcPr>
            <w:tcW w:w="2422" w:type="pct"/>
          </w:tcPr>
          <w:p w14:paraId="61E80D33" w14:textId="77777777" w:rsidR="003D2410" w:rsidRPr="0052649A" w:rsidRDefault="003D2410" w:rsidP="003D2410">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Осуществление отдыха и (или) выращивания гражданами для собственных нужд сельскохозяйственных культур;</w:t>
            </w:r>
          </w:p>
          <w:p w14:paraId="621603F7" w14:textId="1E4F4E39" w:rsidR="003D2410" w:rsidRPr="0052649A" w:rsidRDefault="003D2410" w:rsidP="003D2410">
            <w:pPr>
              <w:pStyle w:val="aff7"/>
              <w:tabs>
                <w:tab w:val="left" w:pos="318"/>
              </w:tabs>
              <w:spacing w:before="0" w:after="0" w:line="240" w:lineRule="auto"/>
              <w:ind w:left="0"/>
              <w:rPr>
                <w:sz w:val="20"/>
                <w:szCs w:val="20"/>
              </w:rPr>
            </w:pPr>
            <w:r w:rsidRPr="0052649A">
              <w:rPr>
                <w:rFonts w:eastAsiaTheme="minorHAnsi"/>
                <w:sz w:val="20"/>
                <w:szCs w:val="20"/>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3D2410" w:rsidRPr="0052649A" w14:paraId="1AABF739" w14:textId="77777777" w:rsidTr="009E69BF">
        <w:tblPrEx>
          <w:tblLook w:val="0080" w:firstRow="0" w:lastRow="0" w:firstColumn="1" w:lastColumn="0" w:noHBand="0" w:noVBand="0"/>
        </w:tblPrEx>
        <w:tc>
          <w:tcPr>
            <w:tcW w:w="303" w:type="pct"/>
          </w:tcPr>
          <w:p w14:paraId="5D05AB41" w14:textId="62146ED4" w:rsidR="003D2410" w:rsidRPr="0052649A" w:rsidRDefault="003D2410" w:rsidP="003D2410">
            <w:pPr>
              <w:jc w:val="both"/>
              <w:rPr>
                <w:sz w:val="20"/>
                <w:szCs w:val="20"/>
              </w:rPr>
            </w:pPr>
            <w:r>
              <w:rPr>
                <w:sz w:val="20"/>
                <w:szCs w:val="20"/>
              </w:rPr>
              <w:t>17</w:t>
            </w:r>
          </w:p>
        </w:tc>
        <w:tc>
          <w:tcPr>
            <w:tcW w:w="381" w:type="pct"/>
          </w:tcPr>
          <w:p w14:paraId="3D87BAA6" w14:textId="24ED9455" w:rsidR="003D2410" w:rsidRPr="0052649A" w:rsidRDefault="003D2410" w:rsidP="003D2410">
            <w:pPr>
              <w:jc w:val="both"/>
              <w:rPr>
                <w:sz w:val="20"/>
                <w:szCs w:val="20"/>
              </w:rPr>
            </w:pPr>
            <w:r w:rsidRPr="0052649A">
              <w:rPr>
                <w:sz w:val="20"/>
                <w:szCs w:val="20"/>
                <w:lang w:eastAsia="en-US"/>
              </w:rPr>
              <w:t>14.0</w:t>
            </w:r>
          </w:p>
        </w:tc>
        <w:tc>
          <w:tcPr>
            <w:tcW w:w="1894" w:type="pct"/>
            <w:tcBorders>
              <w:top w:val="single" w:sz="4" w:space="0" w:color="auto"/>
              <w:left w:val="single" w:sz="4" w:space="0" w:color="auto"/>
              <w:bottom w:val="single" w:sz="4" w:space="0" w:color="auto"/>
              <w:right w:val="single" w:sz="4" w:space="0" w:color="auto"/>
            </w:tcBorders>
          </w:tcPr>
          <w:p w14:paraId="1B104A93" w14:textId="49604E48" w:rsidR="003D2410" w:rsidRPr="0052649A" w:rsidRDefault="003D2410" w:rsidP="003D2410">
            <w:pPr>
              <w:autoSpaceDE w:val="0"/>
              <w:autoSpaceDN w:val="0"/>
              <w:adjustRightInd w:val="0"/>
              <w:jc w:val="both"/>
              <w:rPr>
                <w:sz w:val="20"/>
                <w:szCs w:val="20"/>
                <w:lang w:eastAsia="en-US"/>
              </w:rPr>
            </w:pPr>
            <w:r w:rsidRPr="0052649A">
              <w:rPr>
                <w:sz w:val="20"/>
                <w:szCs w:val="20"/>
              </w:rPr>
              <w:t>Земельные участки, входящие в состав общего имущества собственников индивидуальных жилых домов в малоэтажном жилом комплексе</w:t>
            </w:r>
          </w:p>
        </w:tc>
        <w:tc>
          <w:tcPr>
            <w:tcW w:w="2422" w:type="pct"/>
          </w:tcPr>
          <w:p w14:paraId="5B099BD4" w14:textId="0EA7EBFD" w:rsidR="003D2410" w:rsidRPr="0052649A" w:rsidRDefault="003D2410" w:rsidP="003D2410">
            <w:pPr>
              <w:pStyle w:val="aff7"/>
              <w:tabs>
                <w:tab w:val="left" w:pos="318"/>
              </w:tabs>
              <w:spacing w:before="0" w:after="0" w:line="240" w:lineRule="auto"/>
              <w:ind w:left="0"/>
              <w:rPr>
                <w:sz w:val="20"/>
                <w:szCs w:val="20"/>
              </w:rPr>
            </w:pPr>
            <w:r w:rsidRPr="0052649A">
              <w:rPr>
                <w:rFonts w:eastAsiaTheme="minorHAnsi"/>
                <w:sz w:val="20"/>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r w:rsidR="003D2410" w:rsidRPr="0052649A" w14:paraId="66DB9A17" w14:textId="77777777" w:rsidTr="00303106">
        <w:tblPrEx>
          <w:tblLook w:val="0080" w:firstRow="0" w:lastRow="0" w:firstColumn="1" w:lastColumn="0" w:noHBand="0" w:noVBand="0"/>
        </w:tblPrEx>
        <w:tc>
          <w:tcPr>
            <w:tcW w:w="303" w:type="pct"/>
          </w:tcPr>
          <w:p w14:paraId="02D95E0E" w14:textId="44ECAC3B" w:rsidR="003D2410" w:rsidRPr="0052649A" w:rsidRDefault="003D2410" w:rsidP="003D2410">
            <w:pPr>
              <w:jc w:val="both"/>
              <w:rPr>
                <w:sz w:val="20"/>
                <w:szCs w:val="20"/>
              </w:rPr>
            </w:pPr>
            <w:r>
              <w:rPr>
                <w:sz w:val="20"/>
                <w:szCs w:val="20"/>
              </w:rPr>
              <w:t>18</w:t>
            </w:r>
          </w:p>
        </w:tc>
        <w:tc>
          <w:tcPr>
            <w:tcW w:w="381" w:type="pct"/>
          </w:tcPr>
          <w:p w14:paraId="67F9F016" w14:textId="03D9EB3B" w:rsidR="003D2410" w:rsidRPr="0052649A" w:rsidRDefault="003D2410" w:rsidP="003D2410">
            <w:pPr>
              <w:jc w:val="both"/>
              <w:rPr>
                <w:sz w:val="20"/>
                <w:szCs w:val="20"/>
                <w:lang w:eastAsia="en-US"/>
              </w:rPr>
            </w:pPr>
            <w:r w:rsidRPr="0052649A">
              <w:rPr>
                <w:sz w:val="20"/>
                <w:szCs w:val="20"/>
              </w:rPr>
              <w:t>2.7.2</w:t>
            </w:r>
          </w:p>
        </w:tc>
        <w:tc>
          <w:tcPr>
            <w:tcW w:w="1894" w:type="pct"/>
          </w:tcPr>
          <w:p w14:paraId="7A7C7440" w14:textId="5A21F153" w:rsidR="003D2410" w:rsidRPr="0052649A" w:rsidRDefault="003D2410" w:rsidP="003D2410">
            <w:pPr>
              <w:autoSpaceDE w:val="0"/>
              <w:autoSpaceDN w:val="0"/>
              <w:adjustRightInd w:val="0"/>
              <w:jc w:val="both"/>
              <w:rPr>
                <w:sz w:val="20"/>
                <w:szCs w:val="20"/>
              </w:rPr>
            </w:pPr>
            <w:r w:rsidRPr="0052649A">
              <w:rPr>
                <w:rFonts w:eastAsiaTheme="minorHAnsi"/>
                <w:sz w:val="20"/>
                <w:szCs w:val="20"/>
                <w:lang w:eastAsia="en-US"/>
              </w:rPr>
              <w:t>Размещение гаражей для собственных нужд</w:t>
            </w:r>
          </w:p>
        </w:tc>
        <w:tc>
          <w:tcPr>
            <w:tcW w:w="2422" w:type="pct"/>
          </w:tcPr>
          <w:p w14:paraId="1384C08D" w14:textId="6333F483" w:rsidR="003D2410" w:rsidRPr="0052649A" w:rsidRDefault="003D2410" w:rsidP="003D2410">
            <w:pPr>
              <w:pStyle w:val="aff7"/>
              <w:tabs>
                <w:tab w:val="left" w:pos="318"/>
              </w:tabs>
              <w:spacing w:before="0" w:after="0" w:line="240" w:lineRule="auto"/>
              <w:ind w:left="0"/>
              <w:rPr>
                <w:rFonts w:eastAsiaTheme="minorHAnsi"/>
                <w:sz w:val="20"/>
                <w:szCs w:val="20"/>
              </w:rPr>
            </w:pPr>
            <w:r w:rsidRPr="0052649A">
              <w:rPr>
                <w:rFonts w:eastAsiaTheme="minorHAnsi"/>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bl>
    <w:p w14:paraId="68A38B3D" w14:textId="77777777" w:rsidR="0063663C" w:rsidRPr="0052649A" w:rsidRDefault="0063663C" w:rsidP="0063663C">
      <w:pPr>
        <w:pStyle w:val="aff7"/>
        <w:autoSpaceDE w:val="0"/>
        <w:autoSpaceDN w:val="0"/>
        <w:adjustRightInd w:val="0"/>
        <w:ind w:left="0" w:firstLine="709"/>
        <w:rPr>
          <w:b/>
          <w:szCs w:val="24"/>
        </w:rPr>
      </w:pPr>
      <w:r w:rsidRPr="0052649A">
        <w:rPr>
          <w:b/>
          <w:szCs w:val="24"/>
        </w:rPr>
        <w:t>Перечень вспомогательных видов разрешенного использования объектов капитального строительства и земельных участков</w:t>
      </w:r>
    </w:p>
    <w:p w14:paraId="734A336A" w14:textId="77777777" w:rsidR="00981B43"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DF2DC6">
        <w:rPr>
          <w:noProof/>
          <w:lang w:eastAsia="en-US"/>
        </w:rPr>
        <w:t>4</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52649A" w:rsidRPr="0052649A" w14:paraId="1A234FAD" w14:textId="77777777" w:rsidTr="009E69BF">
        <w:trPr>
          <w:tblHeader/>
        </w:trPr>
        <w:tc>
          <w:tcPr>
            <w:tcW w:w="304" w:type="pct"/>
            <w:vMerge w:val="restart"/>
            <w:vAlign w:val="center"/>
          </w:tcPr>
          <w:p w14:paraId="00A34F1D" w14:textId="77777777" w:rsidR="00981B43" w:rsidRPr="0052649A" w:rsidRDefault="00981B43" w:rsidP="00981B43">
            <w:pPr>
              <w:jc w:val="center"/>
              <w:rPr>
                <w:sz w:val="20"/>
                <w:szCs w:val="20"/>
              </w:rPr>
            </w:pPr>
            <w:r w:rsidRPr="0052649A">
              <w:rPr>
                <w:sz w:val="20"/>
                <w:szCs w:val="20"/>
              </w:rPr>
              <w:t>№ п/п</w:t>
            </w:r>
          </w:p>
        </w:tc>
        <w:tc>
          <w:tcPr>
            <w:tcW w:w="2274" w:type="pct"/>
            <w:gridSpan w:val="2"/>
            <w:vAlign w:val="center"/>
          </w:tcPr>
          <w:p w14:paraId="141ECAB4" w14:textId="77777777" w:rsidR="00981B43" w:rsidRPr="0052649A" w:rsidRDefault="00981B43" w:rsidP="00981B43">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C531396" w14:textId="77777777" w:rsidR="00981B43" w:rsidRPr="0052649A" w:rsidRDefault="00981B43" w:rsidP="00981B43">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2AB786DA" w14:textId="77777777" w:rsidTr="009E69BF">
        <w:trPr>
          <w:tblHeader/>
        </w:trPr>
        <w:tc>
          <w:tcPr>
            <w:tcW w:w="304" w:type="pct"/>
            <w:vMerge/>
          </w:tcPr>
          <w:p w14:paraId="57B46A8D" w14:textId="77777777" w:rsidR="00981B43" w:rsidRPr="0052649A" w:rsidRDefault="00981B43" w:rsidP="00981B43">
            <w:pPr>
              <w:rPr>
                <w:sz w:val="20"/>
                <w:szCs w:val="20"/>
              </w:rPr>
            </w:pPr>
          </w:p>
        </w:tc>
        <w:tc>
          <w:tcPr>
            <w:tcW w:w="530" w:type="pct"/>
            <w:vAlign w:val="center"/>
          </w:tcPr>
          <w:p w14:paraId="3F6880BC" w14:textId="77777777" w:rsidR="00981B43" w:rsidRPr="0052649A" w:rsidRDefault="00981B43" w:rsidP="00981B43">
            <w:pPr>
              <w:jc w:val="center"/>
              <w:rPr>
                <w:sz w:val="20"/>
                <w:szCs w:val="20"/>
              </w:rPr>
            </w:pPr>
            <w:r w:rsidRPr="0052649A">
              <w:rPr>
                <w:sz w:val="20"/>
                <w:szCs w:val="20"/>
              </w:rPr>
              <w:t>Код</w:t>
            </w:r>
          </w:p>
        </w:tc>
        <w:tc>
          <w:tcPr>
            <w:tcW w:w="1744" w:type="pct"/>
            <w:vAlign w:val="center"/>
          </w:tcPr>
          <w:p w14:paraId="271F7A26" w14:textId="77777777" w:rsidR="00981B43" w:rsidRPr="0052649A" w:rsidRDefault="00981B43" w:rsidP="00981B43">
            <w:pPr>
              <w:jc w:val="center"/>
              <w:rPr>
                <w:sz w:val="20"/>
                <w:szCs w:val="20"/>
              </w:rPr>
            </w:pPr>
            <w:r w:rsidRPr="0052649A">
              <w:rPr>
                <w:sz w:val="20"/>
                <w:szCs w:val="20"/>
              </w:rPr>
              <w:t>Наименование</w:t>
            </w:r>
          </w:p>
        </w:tc>
        <w:tc>
          <w:tcPr>
            <w:tcW w:w="2422" w:type="pct"/>
            <w:vMerge/>
          </w:tcPr>
          <w:p w14:paraId="7D9DD313" w14:textId="77777777" w:rsidR="00981B43" w:rsidRPr="0052649A" w:rsidRDefault="00981B43" w:rsidP="00981B43">
            <w:pPr>
              <w:rPr>
                <w:sz w:val="20"/>
                <w:szCs w:val="20"/>
              </w:rPr>
            </w:pPr>
          </w:p>
        </w:tc>
      </w:tr>
      <w:tr w:rsidR="0052649A" w:rsidRPr="0052649A" w14:paraId="6A3E13C0" w14:textId="77777777" w:rsidTr="009E69BF">
        <w:tblPrEx>
          <w:tblLook w:val="0080" w:firstRow="0" w:lastRow="0" w:firstColumn="1" w:lastColumn="0" w:noHBand="0" w:noVBand="0"/>
        </w:tblPrEx>
        <w:tc>
          <w:tcPr>
            <w:tcW w:w="304" w:type="pct"/>
          </w:tcPr>
          <w:p w14:paraId="0F930B6F" w14:textId="1AC65C71" w:rsidR="00981B43" w:rsidRPr="0052649A" w:rsidRDefault="00A8695C" w:rsidP="00981B43">
            <w:pPr>
              <w:jc w:val="center"/>
              <w:rPr>
                <w:sz w:val="20"/>
                <w:szCs w:val="20"/>
              </w:rPr>
            </w:pPr>
            <w:r w:rsidRPr="0052649A">
              <w:rPr>
                <w:sz w:val="20"/>
                <w:szCs w:val="20"/>
              </w:rPr>
              <w:t>1</w:t>
            </w:r>
          </w:p>
        </w:tc>
        <w:tc>
          <w:tcPr>
            <w:tcW w:w="530" w:type="pct"/>
          </w:tcPr>
          <w:p w14:paraId="172A63A3" w14:textId="77777777" w:rsidR="00981B43" w:rsidRPr="0052649A" w:rsidRDefault="00981B43" w:rsidP="00981B43">
            <w:pPr>
              <w:jc w:val="both"/>
              <w:rPr>
                <w:sz w:val="20"/>
                <w:szCs w:val="20"/>
              </w:rPr>
            </w:pPr>
            <w:r w:rsidRPr="0052649A">
              <w:rPr>
                <w:sz w:val="20"/>
                <w:szCs w:val="20"/>
              </w:rPr>
              <w:t>4.9</w:t>
            </w:r>
          </w:p>
        </w:tc>
        <w:tc>
          <w:tcPr>
            <w:tcW w:w="1744" w:type="pct"/>
            <w:tcBorders>
              <w:top w:val="single" w:sz="4" w:space="0" w:color="auto"/>
              <w:left w:val="single" w:sz="4" w:space="0" w:color="auto"/>
              <w:bottom w:val="single" w:sz="4" w:space="0" w:color="auto"/>
              <w:right w:val="single" w:sz="4" w:space="0" w:color="auto"/>
            </w:tcBorders>
          </w:tcPr>
          <w:p w14:paraId="503D348A" w14:textId="77777777" w:rsidR="00981B43" w:rsidRPr="0052649A" w:rsidRDefault="00981B43" w:rsidP="00115A5A">
            <w:pPr>
              <w:autoSpaceDE w:val="0"/>
              <w:autoSpaceDN w:val="0"/>
              <w:adjustRightInd w:val="0"/>
              <w:rPr>
                <w:lang w:eastAsia="en-US"/>
              </w:rPr>
            </w:pPr>
            <w:r w:rsidRPr="00115A5A">
              <w:rPr>
                <w:sz w:val="20"/>
                <w:szCs w:val="20"/>
              </w:rPr>
              <w:t>Служебные гаражи</w:t>
            </w:r>
          </w:p>
        </w:tc>
        <w:tc>
          <w:tcPr>
            <w:tcW w:w="2422" w:type="pct"/>
          </w:tcPr>
          <w:p w14:paraId="5715612E" w14:textId="77777777" w:rsidR="00981B43" w:rsidRPr="0052649A" w:rsidRDefault="00981B43" w:rsidP="00981B43">
            <w:pPr>
              <w:autoSpaceDE w:val="0"/>
              <w:autoSpaceDN w:val="0"/>
              <w:adjustRightInd w:val="0"/>
              <w:jc w:val="both"/>
              <w:rPr>
                <w:rFonts w:eastAsia="Calibri"/>
                <w:sz w:val="20"/>
                <w:szCs w:val="20"/>
              </w:rPr>
            </w:pPr>
            <w:r w:rsidRPr="0052649A">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2649A" w:rsidRPr="0052649A" w14:paraId="5D55CD78" w14:textId="77777777" w:rsidTr="009E69BF">
        <w:tblPrEx>
          <w:tblLook w:val="0080" w:firstRow="0" w:lastRow="0" w:firstColumn="1" w:lastColumn="0" w:noHBand="0" w:noVBand="0"/>
        </w:tblPrEx>
        <w:tc>
          <w:tcPr>
            <w:tcW w:w="304" w:type="pct"/>
          </w:tcPr>
          <w:p w14:paraId="6A88981F" w14:textId="7633A75E" w:rsidR="00981B43" w:rsidRPr="0052649A" w:rsidRDefault="00A8695C" w:rsidP="00981B43">
            <w:pPr>
              <w:jc w:val="center"/>
              <w:rPr>
                <w:sz w:val="20"/>
                <w:szCs w:val="20"/>
              </w:rPr>
            </w:pPr>
            <w:r w:rsidRPr="0052649A">
              <w:rPr>
                <w:sz w:val="20"/>
                <w:szCs w:val="20"/>
              </w:rPr>
              <w:lastRenderedPageBreak/>
              <w:t>2</w:t>
            </w:r>
          </w:p>
        </w:tc>
        <w:tc>
          <w:tcPr>
            <w:tcW w:w="530" w:type="pct"/>
          </w:tcPr>
          <w:p w14:paraId="1540C245" w14:textId="77777777" w:rsidR="00981B43" w:rsidRPr="0052649A" w:rsidRDefault="00981B43" w:rsidP="00981B43">
            <w:pPr>
              <w:jc w:val="both"/>
              <w:rPr>
                <w:sz w:val="20"/>
                <w:szCs w:val="20"/>
              </w:rPr>
            </w:pPr>
            <w:r w:rsidRPr="0052649A">
              <w:rPr>
                <w:sz w:val="20"/>
                <w:szCs w:val="20"/>
                <w:lang w:eastAsia="en-US"/>
              </w:rPr>
              <w:t>4.9.2</w:t>
            </w:r>
          </w:p>
        </w:tc>
        <w:tc>
          <w:tcPr>
            <w:tcW w:w="1744" w:type="pct"/>
            <w:tcBorders>
              <w:top w:val="single" w:sz="4" w:space="0" w:color="auto"/>
              <w:left w:val="single" w:sz="4" w:space="0" w:color="auto"/>
              <w:bottom w:val="single" w:sz="4" w:space="0" w:color="auto"/>
              <w:right w:val="single" w:sz="4" w:space="0" w:color="auto"/>
            </w:tcBorders>
          </w:tcPr>
          <w:p w14:paraId="70697ED8" w14:textId="77777777" w:rsidR="00981B43" w:rsidRPr="0052649A" w:rsidRDefault="00981B43" w:rsidP="00981B43">
            <w:pPr>
              <w:autoSpaceDE w:val="0"/>
              <w:autoSpaceDN w:val="0"/>
              <w:adjustRightInd w:val="0"/>
              <w:rPr>
                <w:sz w:val="20"/>
                <w:szCs w:val="20"/>
              </w:rPr>
            </w:pPr>
            <w:r w:rsidRPr="0052649A">
              <w:rPr>
                <w:sz w:val="20"/>
                <w:szCs w:val="20"/>
              </w:rPr>
              <w:t>Стоянка транспортных средств</w:t>
            </w:r>
          </w:p>
        </w:tc>
        <w:tc>
          <w:tcPr>
            <w:tcW w:w="2422" w:type="pct"/>
          </w:tcPr>
          <w:p w14:paraId="1A342400" w14:textId="77777777" w:rsidR="00981B43" w:rsidRPr="0052649A" w:rsidRDefault="00981B43" w:rsidP="00981B43">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стоянок (парковок) легковых автомобилей и других </w:t>
            </w:r>
            <w:proofErr w:type="spellStart"/>
            <w:r w:rsidRPr="0052649A">
              <w:rPr>
                <w:rFonts w:eastAsia="Calibri"/>
                <w:sz w:val="20"/>
                <w:szCs w:val="20"/>
                <w:lang w:eastAsia="en-US"/>
              </w:rPr>
              <w:t>мототранспортных</w:t>
            </w:r>
            <w:proofErr w:type="spellEnd"/>
            <w:r w:rsidRPr="0052649A">
              <w:rPr>
                <w:rFonts w:eastAsia="Calibri"/>
                <w:sz w:val="20"/>
                <w:szCs w:val="20"/>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52649A" w:rsidRPr="0052649A" w14:paraId="73242176" w14:textId="77777777" w:rsidTr="009E69BF">
        <w:tblPrEx>
          <w:tblLook w:val="0080" w:firstRow="0" w:lastRow="0" w:firstColumn="1" w:lastColumn="0" w:noHBand="0" w:noVBand="0"/>
        </w:tblPrEx>
        <w:tc>
          <w:tcPr>
            <w:tcW w:w="304" w:type="pct"/>
          </w:tcPr>
          <w:p w14:paraId="3FB85AA5" w14:textId="0239B504" w:rsidR="00981B43" w:rsidRPr="0052649A" w:rsidRDefault="00A8695C" w:rsidP="00981B43">
            <w:pPr>
              <w:jc w:val="center"/>
              <w:rPr>
                <w:sz w:val="20"/>
                <w:szCs w:val="20"/>
              </w:rPr>
            </w:pPr>
            <w:r w:rsidRPr="0052649A">
              <w:rPr>
                <w:sz w:val="20"/>
                <w:szCs w:val="20"/>
              </w:rPr>
              <w:t>3</w:t>
            </w:r>
          </w:p>
        </w:tc>
        <w:tc>
          <w:tcPr>
            <w:tcW w:w="530" w:type="pct"/>
          </w:tcPr>
          <w:p w14:paraId="1E7A54EB" w14:textId="77777777" w:rsidR="00981B43" w:rsidRPr="0052649A" w:rsidRDefault="00981B43" w:rsidP="00981B43">
            <w:pPr>
              <w:jc w:val="both"/>
              <w:rPr>
                <w:sz w:val="20"/>
                <w:szCs w:val="20"/>
              </w:rPr>
            </w:pPr>
            <w:r w:rsidRPr="0052649A">
              <w:rPr>
                <w:sz w:val="20"/>
                <w:szCs w:val="20"/>
              </w:rPr>
              <w:t>6.8</w:t>
            </w:r>
          </w:p>
        </w:tc>
        <w:tc>
          <w:tcPr>
            <w:tcW w:w="1744" w:type="pct"/>
            <w:tcBorders>
              <w:top w:val="single" w:sz="4" w:space="0" w:color="auto"/>
              <w:left w:val="single" w:sz="4" w:space="0" w:color="auto"/>
              <w:bottom w:val="single" w:sz="4" w:space="0" w:color="auto"/>
              <w:right w:val="single" w:sz="4" w:space="0" w:color="auto"/>
            </w:tcBorders>
          </w:tcPr>
          <w:p w14:paraId="56188134" w14:textId="77777777" w:rsidR="00981B43" w:rsidRPr="0052649A" w:rsidRDefault="00981B43" w:rsidP="00981B43">
            <w:pPr>
              <w:autoSpaceDE w:val="0"/>
              <w:autoSpaceDN w:val="0"/>
              <w:adjustRightInd w:val="0"/>
              <w:rPr>
                <w:rFonts w:eastAsia="Calibri"/>
                <w:sz w:val="20"/>
                <w:szCs w:val="20"/>
                <w:lang w:eastAsia="en-US"/>
              </w:rPr>
            </w:pPr>
            <w:r w:rsidRPr="0052649A">
              <w:rPr>
                <w:sz w:val="20"/>
                <w:szCs w:val="20"/>
              </w:rPr>
              <w:t xml:space="preserve">Связь </w:t>
            </w:r>
          </w:p>
        </w:tc>
        <w:tc>
          <w:tcPr>
            <w:tcW w:w="2422" w:type="pct"/>
          </w:tcPr>
          <w:p w14:paraId="05218CD3" w14:textId="77777777" w:rsidR="00981B43" w:rsidRPr="0052649A" w:rsidRDefault="00981B43" w:rsidP="00981B43">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14:paraId="12880FB6" w14:textId="77777777" w:rsidR="0063663C" w:rsidRPr="0052649A" w:rsidRDefault="0063663C" w:rsidP="0063663C">
      <w:pPr>
        <w:pStyle w:val="aff7"/>
        <w:autoSpaceDE w:val="0"/>
        <w:autoSpaceDN w:val="0"/>
        <w:adjustRightInd w:val="0"/>
        <w:ind w:left="0" w:firstLine="709"/>
        <w:rPr>
          <w:b/>
          <w:szCs w:val="24"/>
        </w:rPr>
      </w:pPr>
      <w:r w:rsidRPr="0052649A">
        <w:rPr>
          <w:b/>
          <w:szCs w:val="24"/>
        </w:rPr>
        <w:t>Перечень условно разрешенных видов разрешенного использования объектов капитального строительства и земельных участков</w:t>
      </w:r>
    </w:p>
    <w:p w14:paraId="08CF646E" w14:textId="77777777" w:rsidR="0063663C"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DF2DC6">
        <w:rPr>
          <w:noProof/>
          <w:lang w:eastAsia="en-US"/>
        </w:rPr>
        <w:t>5</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785"/>
        <w:gridCol w:w="3986"/>
        <w:gridCol w:w="4938"/>
      </w:tblGrid>
      <w:tr w:rsidR="0052649A" w:rsidRPr="0052649A" w14:paraId="14CDE13D" w14:textId="77777777" w:rsidTr="009E69BF">
        <w:trPr>
          <w:tblHeader/>
        </w:trPr>
        <w:tc>
          <w:tcPr>
            <w:tcW w:w="238" w:type="pct"/>
            <w:vMerge w:val="restart"/>
            <w:vAlign w:val="center"/>
          </w:tcPr>
          <w:p w14:paraId="3C15472C" w14:textId="77777777" w:rsidR="00981B43" w:rsidRPr="0052649A" w:rsidRDefault="00981B43" w:rsidP="00981B43">
            <w:pPr>
              <w:jc w:val="center"/>
              <w:rPr>
                <w:sz w:val="20"/>
                <w:szCs w:val="20"/>
              </w:rPr>
            </w:pPr>
            <w:r w:rsidRPr="0052649A">
              <w:rPr>
                <w:sz w:val="20"/>
                <w:szCs w:val="20"/>
              </w:rPr>
              <w:t>№ п/п</w:t>
            </w:r>
          </w:p>
        </w:tc>
        <w:tc>
          <w:tcPr>
            <w:tcW w:w="2340" w:type="pct"/>
            <w:gridSpan w:val="2"/>
            <w:vAlign w:val="center"/>
          </w:tcPr>
          <w:p w14:paraId="17582B38" w14:textId="77777777" w:rsidR="00981B43" w:rsidRPr="0052649A" w:rsidRDefault="00981B43" w:rsidP="00981B43">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2C7EBAB8" w14:textId="77777777" w:rsidR="00981B43" w:rsidRPr="0052649A" w:rsidRDefault="00981B43" w:rsidP="00981B43">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4C0E8AC9" w14:textId="77777777" w:rsidTr="009E69BF">
        <w:trPr>
          <w:tblHeader/>
        </w:trPr>
        <w:tc>
          <w:tcPr>
            <w:tcW w:w="238" w:type="pct"/>
            <w:vMerge/>
          </w:tcPr>
          <w:p w14:paraId="3946A412" w14:textId="77777777" w:rsidR="00981B43" w:rsidRPr="0052649A" w:rsidRDefault="00981B43" w:rsidP="00981B43">
            <w:pPr>
              <w:rPr>
                <w:sz w:val="20"/>
                <w:szCs w:val="20"/>
              </w:rPr>
            </w:pPr>
          </w:p>
        </w:tc>
        <w:tc>
          <w:tcPr>
            <w:tcW w:w="385" w:type="pct"/>
            <w:vAlign w:val="center"/>
          </w:tcPr>
          <w:p w14:paraId="6611283E" w14:textId="77777777" w:rsidR="00981B43" w:rsidRPr="0052649A" w:rsidRDefault="00981B43" w:rsidP="00981B43">
            <w:pPr>
              <w:jc w:val="center"/>
              <w:rPr>
                <w:sz w:val="20"/>
                <w:szCs w:val="20"/>
              </w:rPr>
            </w:pPr>
            <w:r w:rsidRPr="0052649A">
              <w:rPr>
                <w:sz w:val="20"/>
                <w:szCs w:val="20"/>
              </w:rPr>
              <w:t>Код</w:t>
            </w:r>
          </w:p>
        </w:tc>
        <w:tc>
          <w:tcPr>
            <w:tcW w:w="1955" w:type="pct"/>
            <w:vAlign w:val="center"/>
          </w:tcPr>
          <w:p w14:paraId="3B41CD55" w14:textId="77777777" w:rsidR="00981B43" w:rsidRPr="0052649A" w:rsidRDefault="00981B43" w:rsidP="00981B43">
            <w:pPr>
              <w:jc w:val="center"/>
              <w:rPr>
                <w:sz w:val="20"/>
                <w:szCs w:val="20"/>
              </w:rPr>
            </w:pPr>
            <w:r w:rsidRPr="0052649A">
              <w:rPr>
                <w:sz w:val="20"/>
                <w:szCs w:val="20"/>
              </w:rPr>
              <w:t>Наименование</w:t>
            </w:r>
          </w:p>
        </w:tc>
        <w:tc>
          <w:tcPr>
            <w:tcW w:w="2422" w:type="pct"/>
            <w:vMerge/>
          </w:tcPr>
          <w:p w14:paraId="666F048D" w14:textId="77777777" w:rsidR="00981B43" w:rsidRPr="0052649A" w:rsidRDefault="00981B43" w:rsidP="00981B43">
            <w:pPr>
              <w:rPr>
                <w:sz w:val="20"/>
                <w:szCs w:val="20"/>
              </w:rPr>
            </w:pPr>
          </w:p>
        </w:tc>
      </w:tr>
      <w:tr w:rsidR="0052649A" w:rsidRPr="0052649A" w14:paraId="33A83EAF" w14:textId="77777777" w:rsidTr="009E69BF">
        <w:tblPrEx>
          <w:tblLook w:val="0080" w:firstRow="0" w:lastRow="0" w:firstColumn="1" w:lastColumn="0" w:noHBand="0" w:noVBand="0"/>
        </w:tblPrEx>
        <w:tc>
          <w:tcPr>
            <w:tcW w:w="238" w:type="pct"/>
          </w:tcPr>
          <w:p w14:paraId="64EF1AA2" w14:textId="77777777" w:rsidR="00981B43" w:rsidRPr="0052649A" w:rsidRDefault="00981B43" w:rsidP="00981B43">
            <w:pPr>
              <w:jc w:val="center"/>
              <w:rPr>
                <w:sz w:val="20"/>
                <w:szCs w:val="20"/>
              </w:rPr>
            </w:pPr>
            <w:r w:rsidRPr="0052649A">
              <w:rPr>
                <w:sz w:val="20"/>
                <w:szCs w:val="20"/>
              </w:rPr>
              <w:t>1</w:t>
            </w:r>
          </w:p>
        </w:tc>
        <w:tc>
          <w:tcPr>
            <w:tcW w:w="385" w:type="pct"/>
          </w:tcPr>
          <w:p w14:paraId="43DD9BFB" w14:textId="77777777" w:rsidR="00981B43" w:rsidRPr="0052649A" w:rsidRDefault="00981B43" w:rsidP="00981B43">
            <w:pPr>
              <w:jc w:val="both"/>
              <w:rPr>
                <w:sz w:val="20"/>
                <w:szCs w:val="20"/>
              </w:rPr>
            </w:pPr>
            <w:r w:rsidRPr="0052649A">
              <w:rPr>
                <w:sz w:val="20"/>
                <w:szCs w:val="20"/>
              </w:rPr>
              <w:t>2.1.1</w:t>
            </w:r>
          </w:p>
        </w:tc>
        <w:tc>
          <w:tcPr>
            <w:tcW w:w="1955" w:type="pct"/>
          </w:tcPr>
          <w:p w14:paraId="27B5D1F0" w14:textId="77777777" w:rsidR="00981B43" w:rsidRPr="0052649A" w:rsidRDefault="00981B43" w:rsidP="00981B43">
            <w:pPr>
              <w:autoSpaceDE w:val="0"/>
              <w:autoSpaceDN w:val="0"/>
              <w:adjustRightInd w:val="0"/>
              <w:rPr>
                <w:rFonts w:eastAsia="Calibri"/>
                <w:sz w:val="20"/>
                <w:szCs w:val="20"/>
                <w:lang w:eastAsia="en-US"/>
              </w:rPr>
            </w:pPr>
            <w:r w:rsidRPr="0052649A">
              <w:rPr>
                <w:rFonts w:eastAsia="Calibri"/>
                <w:sz w:val="20"/>
                <w:szCs w:val="20"/>
                <w:lang w:eastAsia="en-US"/>
              </w:rPr>
              <w:t>Малоэтажная многоквартирная жилая застройка</w:t>
            </w:r>
          </w:p>
          <w:p w14:paraId="0543B14B" w14:textId="77777777" w:rsidR="00981B43" w:rsidRPr="0052649A" w:rsidRDefault="00981B43" w:rsidP="00981B43">
            <w:pPr>
              <w:autoSpaceDE w:val="0"/>
              <w:autoSpaceDN w:val="0"/>
              <w:adjustRightInd w:val="0"/>
              <w:rPr>
                <w:sz w:val="20"/>
                <w:szCs w:val="20"/>
                <w:lang w:eastAsia="en-US"/>
              </w:rPr>
            </w:pPr>
          </w:p>
        </w:tc>
        <w:tc>
          <w:tcPr>
            <w:tcW w:w="2422" w:type="pct"/>
          </w:tcPr>
          <w:p w14:paraId="10F53A34" w14:textId="77777777" w:rsidR="00981B43" w:rsidRPr="0052649A" w:rsidRDefault="00981B43" w:rsidP="00981B43">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малоэтажных многоквартирных домов (многоквартирные дома высотой до 4 этажей, включая мансардный);</w:t>
            </w:r>
          </w:p>
          <w:p w14:paraId="2AC699F5" w14:textId="77777777" w:rsidR="00981B43" w:rsidRPr="0052649A" w:rsidRDefault="00981B43" w:rsidP="00981B43">
            <w:pPr>
              <w:autoSpaceDE w:val="0"/>
              <w:autoSpaceDN w:val="0"/>
              <w:adjustRightInd w:val="0"/>
              <w:jc w:val="both"/>
              <w:rPr>
                <w:rFonts w:eastAsia="Calibri"/>
                <w:sz w:val="20"/>
                <w:szCs w:val="20"/>
                <w:lang w:eastAsia="en-US"/>
              </w:rPr>
            </w:pPr>
            <w:r w:rsidRPr="0052649A">
              <w:rPr>
                <w:rFonts w:eastAsia="Calibri"/>
                <w:sz w:val="20"/>
                <w:szCs w:val="20"/>
                <w:lang w:eastAsia="en-US"/>
              </w:rPr>
              <w:t>обустройство спортивных и детских площадок, площадок для отдыха;</w:t>
            </w:r>
          </w:p>
          <w:p w14:paraId="200D2745" w14:textId="77777777" w:rsidR="00981B43" w:rsidRPr="0052649A" w:rsidRDefault="00981B43" w:rsidP="00981B43">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2649A" w:rsidRPr="0052649A" w14:paraId="03B98832" w14:textId="77777777" w:rsidTr="009E69BF">
        <w:tblPrEx>
          <w:tblLook w:val="0080" w:firstRow="0" w:lastRow="0" w:firstColumn="1" w:lastColumn="0" w:noHBand="0" w:noVBand="0"/>
        </w:tblPrEx>
        <w:tc>
          <w:tcPr>
            <w:tcW w:w="238" w:type="pct"/>
          </w:tcPr>
          <w:p w14:paraId="3E00BDF2" w14:textId="764DE084" w:rsidR="00A8695C" w:rsidRPr="0052649A" w:rsidRDefault="00A8695C" w:rsidP="00A8695C">
            <w:pPr>
              <w:jc w:val="center"/>
              <w:rPr>
                <w:sz w:val="20"/>
                <w:szCs w:val="20"/>
              </w:rPr>
            </w:pPr>
            <w:r w:rsidRPr="0052649A">
              <w:rPr>
                <w:sz w:val="20"/>
                <w:szCs w:val="20"/>
              </w:rPr>
              <w:t>2</w:t>
            </w:r>
          </w:p>
        </w:tc>
        <w:tc>
          <w:tcPr>
            <w:tcW w:w="385" w:type="pct"/>
          </w:tcPr>
          <w:p w14:paraId="3D83C1E2" w14:textId="2E3977C7" w:rsidR="00A8695C" w:rsidRPr="0052649A" w:rsidRDefault="00A8695C" w:rsidP="00A8695C">
            <w:pPr>
              <w:jc w:val="both"/>
              <w:rPr>
                <w:sz w:val="20"/>
                <w:szCs w:val="20"/>
              </w:rPr>
            </w:pPr>
            <w:r w:rsidRPr="0052649A">
              <w:rPr>
                <w:sz w:val="20"/>
                <w:szCs w:val="20"/>
                <w:lang w:eastAsia="en-US"/>
              </w:rPr>
              <w:t>2.7.1</w:t>
            </w:r>
          </w:p>
        </w:tc>
        <w:tc>
          <w:tcPr>
            <w:tcW w:w="1955" w:type="pct"/>
          </w:tcPr>
          <w:p w14:paraId="02B1D432" w14:textId="6DB4DBD1" w:rsidR="00A8695C" w:rsidRPr="0052649A" w:rsidRDefault="00A8695C" w:rsidP="00A8695C">
            <w:pPr>
              <w:autoSpaceDE w:val="0"/>
              <w:autoSpaceDN w:val="0"/>
              <w:adjustRightInd w:val="0"/>
              <w:rPr>
                <w:rFonts w:eastAsia="Calibri"/>
                <w:sz w:val="20"/>
                <w:szCs w:val="20"/>
                <w:lang w:eastAsia="en-US"/>
              </w:rPr>
            </w:pPr>
            <w:r w:rsidRPr="0052649A">
              <w:rPr>
                <w:rFonts w:eastAsia="Calibri"/>
                <w:sz w:val="20"/>
                <w:szCs w:val="20"/>
                <w:lang w:eastAsia="en-US"/>
              </w:rPr>
              <w:t>Хранение автотранспорта</w:t>
            </w:r>
          </w:p>
        </w:tc>
        <w:tc>
          <w:tcPr>
            <w:tcW w:w="2422" w:type="pct"/>
          </w:tcPr>
          <w:p w14:paraId="7B263483" w14:textId="4E61C88D" w:rsidR="00A8695C" w:rsidRPr="0052649A" w:rsidRDefault="00A8695C" w:rsidP="00A8695C">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2649A">
              <w:rPr>
                <w:rFonts w:eastAsia="Calibri"/>
                <w:sz w:val="20"/>
                <w:szCs w:val="20"/>
                <w:lang w:eastAsia="en-US"/>
              </w:rPr>
              <w:t>машино</w:t>
            </w:r>
            <w:proofErr w:type="spellEnd"/>
            <w:r w:rsidRPr="0052649A">
              <w:rPr>
                <w:rFonts w:eastAsia="Calibri"/>
                <w:sz w:val="20"/>
                <w:szCs w:val="20"/>
                <w:lang w:eastAsia="en-US"/>
              </w:rPr>
              <w:t>-места, за исключением гаражей, размещение которых предусмотрено содержанием видов разрешенного использования с кодами 2.7.2, 4.9</w:t>
            </w:r>
          </w:p>
        </w:tc>
      </w:tr>
      <w:tr w:rsidR="0052649A" w:rsidRPr="0052649A" w14:paraId="3E71CFA6" w14:textId="77777777" w:rsidTr="009E69BF">
        <w:tblPrEx>
          <w:tblLook w:val="0080" w:firstRow="0" w:lastRow="0" w:firstColumn="1" w:lastColumn="0" w:noHBand="0" w:noVBand="0"/>
        </w:tblPrEx>
        <w:tc>
          <w:tcPr>
            <w:tcW w:w="238" w:type="pct"/>
          </w:tcPr>
          <w:p w14:paraId="7381DBB4" w14:textId="04D8BFEB" w:rsidR="003939AC" w:rsidRPr="0052649A" w:rsidRDefault="00937E17" w:rsidP="009F2E43">
            <w:pPr>
              <w:jc w:val="center"/>
              <w:rPr>
                <w:sz w:val="20"/>
                <w:szCs w:val="20"/>
              </w:rPr>
            </w:pPr>
            <w:r>
              <w:rPr>
                <w:sz w:val="20"/>
                <w:szCs w:val="20"/>
              </w:rPr>
              <w:t>3</w:t>
            </w:r>
          </w:p>
        </w:tc>
        <w:tc>
          <w:tcPr>
            <w:tcW w:w="385" w:type="pct"/>
          </w:tcPr>
          <w:p w14:paraId="57D6884B" w14:textId="663A5341" w:rsidR="003939AC" w:rsidRPr="0052649A" w:rsidRDefault="003939AC" w:rsidP="009F2E43">
            <w:pPr>
              <w:jc w:val="both"/>
              <w:rPr>
                <w:sz w:val="20"/>
                <w:szCs w:val="20"/>
              </w:rPr>
            </w:pPr>
            <w:r w:rsidRPr="0052649A">
              <w:rPr>
                <w:sz w:val="20"/>
                <w:szCs w:val="20"/>
              </w:rPr>
              <w:t>3.2.2</w:t>
            </w:r>
          </w:p>
        </w:tc>
        <w:tc>
          <w:tcPr>
            <w:tcW w:w="1955" w:type="pct"/>
          </w:tcPr>
          <w:p w14:paraId="5C37817B" w14:textId="080C9FB8" w:rsidR="003939AC" w:rsidRPr="0052649A" w:rsidRDefault="003939AC" w:rsidP="009F2E43">
            <w:pPr>
              <w:autoSpaceDE w:val="0"/>
              <w:autoSpaceDN w:val="0"/>
              <w:adjustRightInd w:val="0"/>
              <w:rPr>
                <w:rFonts w:eastAsia="Calibri"/>
                <w:sz w:val="20"/>
                <w:szCs w:val="20"/>
                <w:lang w:eastAsia="en-US"/>
              </w:rPr>
            </w:pPr>
            <w:r w:rsidRPr="0052649A">
              <w:rPr>
                <w:rFonts w:eastAsia="Calibri"/>
                <w:sz w:val="20"/>
                <w:szCs w:val="20"/>
                <w:lang w:eastAsia="en-US"/>
              </w:rPr>
              <w:t>Оказание социальной помощи населению</w:t>
            </w:r>
          </w:p>
        </w:tc>
        <w:tc>
          <w:tcPr>
            <w:tcW w:w="2422" w:type="pct"/>
          </w:tcPr>
          <w:p w14:paraId="57AB29B9" w14:textId="77777777" w:rsidR="003939AC" w:rsidRPr="0052649A" w:rsidRDefault="003939AC" w:rsidP="003939AC">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586F3C86" w14:textId="5C6C927F" w:rsidR="003939AC" w:rsidRPr="0052649A" w:rsidRDefault="003939AC" w:rsidP="003939AC">
            <w:pPr>
              <w:autoSpaceDE w:val="0"/>
              <w:autoSpaceDN w:val="0"/>
              <w:adjustRightInd w:val="0"/>
              <w:jc w:val="both"/>
              <w:rPr>
                <w:rFonts w:eastAsia="Calibri"/>
                <w:sz w:val="20"/>
                <w:szCs w:val="20"/>
                <w:lang w:eastAsia="en-US"/>
              </w:rPr>
            </w:pPr>
            <w:r w:rsidRPr="0052649A">
              <w:rPr>
                <w:rFonts w:eastAsia="Calibri"/>
                <w:sz w:val="20"/>
                <w:szCs w:val="20"/>
                <w:lang w:eastAsia="en-US"/>
              </w:rPr>
              <w:t>некоммерческих фондов, благотворительных организаций, клубов по интересам</w:t>
            </w:r>
          </w:p>
        </w:tc>
      </w:tr>
      <w:tr w:rsidR="0052649A" w:rsidRPr="0052649A" w14:paraId="6D8C2A15" w14:textId="77777777" w:rsidTr="009E69BF">
        <w:tblPrEx>
          <w:tblLook w:val="0080" w:firstRow="0" w:lastRow="0" w:firstColumn="1" w:lastColumn="0" w:noHBand="0" w:noVBand="0"/>
        </w:tblPrEx>
        <w:tc>
          <w:tcPr>
            <w:tcW w:w="238" w:type="pct"/>
          </w:tcPr>
          <w:p w14:paraId="08E31281" w14:textId="6D5FA58B" w:rsidR="003939AC" w:rsidRPr="0052649A" w:rsidRDefault="00937E17" w:rsidP="009F2E43">
            <w:pPr>
              <w:jc w:val="center"/>
              <w:rPr>
                <w:sz w:val="20"/>
                <w:szCs w:val="20"/>
              </w:rPr>
            </w:pPr>
            <w:r>
              <w:rPr>
                <w:sz w:val="20"/>
                <w:szCs w:val="20"/>
              </w:rPr>
              <w:t>4</w:t>
            </w:r>
          </w:p>
        </w:tc>
        <w:tc>
          <w:tcPr>
            <w:tcW w:w="385" w:type="pct"/>
          </w:tcPr>
          <w:p w14:paraId="0A49A227" w14:textId="6698CDA9" w:rsidR="003939AC" w:rsidRPr="0052649A" w:rsidRDefault="003939AC" w:rsidP="009F2E43">
            <w:pPr>
              <w:jc w:val="both"/>
              <w:rPr>
                <w:sz w:val="20"/>
                <w:szCs w:val="20"/>
              </w:rPr>
            </w:pPr>
            <w:r w:rsidRPr="0052649A">
              <w:rPr>
                <w:sz w:val="20"/>
                <w:szCs w:val="20"/>
              </w:rPr>
              <w:t>3.2.3</w:t>
            </w:r>
          </w:p>
        </w:tc>
        <w:tc>
          <w:tcPr>
            <w:tcW w:w="1955" w:type="pct"/>
          </w:tcPr>
          <w:p w14:paraId="45DE69FD" w14:textId="05F7E63B" w:rsidR="003939AC" w:rsidRPr="0052649A" w:rsidRDefault="003939AC" w:rsidP="009F2E43">
            <w:pPr>
              <w:autoSpaceDE w:val="0"/>
              <w:autoSpaceDN w:val="0"/>
              <w:adjustRightInd w:val="0"/>
              <w:rPr>
                <w:rFonts w:eastAsia="Calibri"/>
                <w:sz w:val="20"/>
                <w:szCs w:val="20"/>
                <w:lang w:eastAsia="en-US"/>
              </w:rPr>
            </w:pPr>
            <w:r w:rsidRPr="0052649A">
              <w:rPr>
                <w:rFonts w:eastAsia="Calibri"/>
                <w:sz w:val="20"/>
                <w:szCs w:val="20"/>
                <w:lang w:eastAsia="en-US"/>
              </w:rPr>
              <w:t>Оказание услуг связи</w:t>
            </w:r>
          </w:p>
        </w:tc>
        <w:tc>
          <w:tcPr>
            <w:tcW w:w="2422" w:type="pct"/>
          </w:tcPr>
          <w:p w14:paraId="0094F51E" w14:textId="239D57B4" w:rsidR="003939AC" w:rsidRPr="0052649A" w:rsidRDefault="003939AC" w:rsidP="009F2E43">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2649A" w:rsidRPr="0052649A" w14:paraId="55DADF81" w14:textId="77777777" w:rsidTr="009E69BF">
        <w:tblPrEx>
          <w:tblLook w:val="0080" w:firstRow="0" w:lastRow="0" w:firstColumn="1" w:lastColumn="0" w:noHBand="0" w:noVBand="0"/>
        </w:tblPrEx>
        <w:tc>
          <w:tcPr>
            <w:tcW w:w="238" w:type="pct"/>
          </w:tcPr>
          <w:p w14:paraId="1FDEA589" w14:textId="1232689B" w:rsidR="009F2E43" w:rsidRPr="0052649A" w:rsidRDefault="00937E17" w:rsidP="009F2E43">
            <w:pPr>
              <w:jc w:val="center"/>
              <w:rPr>
                <w:sz w:val="20"/>
                <w:szCs w:val="20"/>
              </w:rPr>
            </w:pPr>
            <w:r>
              <w:rPr>
                <w:sz w:val="20"/>
                <w:szCs w:val="20"/>
              </w:rPr>
              <w:t>5</w:t>
            </w:r>
          </w:p>
        </w:tc>
        <w:tc>
          <w:tcPr>
            <w:tcW w:w="385" w:type="pct"/>
          </w:tcPr>
          <w:p w14:paraId="3B814951" w14:textId="77777777" w:rsidR="009F2E43" w:rsidRPr="0052649A" w:rsidRDefault="009F2E43" w:rsidP="009F2E43">
            <w:pPr>
              <w:jc w:val="both"/>
              <w:rPr>
                <w:sz w:val="20"/>
                <w:szCs w:val="20"/>
              </w:rPr>
            </w:pPr>
            <w:r w:rsidRPr="0052649A">
              <w:rPr>
                <w:sz w:val="20"/>
                <w:szCs w:val="20"/>
              </w:rPr>
              <w:t>3.3</w:t>
            </w:r>
          </w:p>
        </w:tc>
        <w:tc>
          <w:tcPr>
            <w:tcW w:w="1955" w:type="pct"/>
          </w:tcPr>
          <w:p w14:paraId="69E68C61" w14:textId="77777777" w:rsidR="009F2E43" w:rsidRPr="0052649A" w:rsidRDefault="009F2E43" w:rsidP="009F2E43">
            <w:pPr>
              <w:autoSpaceDE w:val="0"/>
              <w:autoSpaceDN w:val="0"/>
              <w:adjustRightInd w:val="0"/>
              <w:rPr>
                <w:rFonts w:eastAsia="Calibri"/>
                <w:sz w:val="20"/>
                <w:szCs w:val="20"/>
                <w:lang w:eastAsia="en-US"/>
              </w:rPr>
            </w:pPr>
            <w:r w:rsidRPr="0052649A">
              <w:rPr>
                <w:sz w:val="20"/>
                <w:szCs w:val="20"/>
                <w:lang w:eastAsia="en-US"/>
              </w:rPr>
              <w:t>Бытовое обслуживание</w:t>
            </w:r>
          </w:p>
        </w:tc>
        <w:tc>
          <w:tcPr>
            <w:tcW w:w="2422" w:type="pct"/>
          </w:tcPr>
          <w:p w14:paraId="4CA44AEA" w14:textId="77777777" w:rsidR="009F2E43" w:rsidRPr="0052649A" w:rsidRDefault="009F2E43" w:rsidP="009F2E43">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2649A" w:rsidRPr="0052649A" w14:paraId="6D76CC77" w14:textId="77777777" w:rsidTr="009E69BF">
        <w:tblPrEx>
          <w:tblLook w:val="0080" w:firstRow="0" w:lastRow="0" w:firstColumn="1" w:lastColumn="0" w:noHBand="0" w:noVBand="0"/>
        </w:tblPrEx>
        <w:tc>
          <w:tcPr>
            <w:tcW w:w="238" w:type="pct"/>
          </w:tcPr>
          <w:p w14:paraId="4433C26D" w14:textId="64575679" w:rsidR="009F2E43" w:rsidRPr="0052649A" w:rsidRDefault="00937E17" w:rsidP="009F2E43">
            <w:pPr>
              <w:jc w:val="center"/>
              <w:rPr>
                <w:sz w:val="20"/>
                <w:szCs w:val="20"/>
              </w:rPr>
            </w:pPr>
            <w:r>
              <w:rPr>
                <w:sz w:val="20"/>
                <w:szCs w:val="20"/>
              </w:rPr>
              <w:t>6</w:t>
            </w:r>
          </w:p>
        </w:tc>
        <w:tc>
          <w:tcPr>
            <w:tcW w:w="385" w:type="pct"/>
          </w:tcPr>
          <w:p w14:paraId="10B6BBCC" w14:textId="77777777" w:rsidR="009F2E43" w:rsidRPr="0052649A" w:rsidRDefault="009F2E43" w:rsidP="009F2E43">
            <w:pPr>
              <w:jc w:val="both"/>
              <w:rPr>
                <w:sz w:val="20"/>
                <w:szCs w:val="20"/>
              </w:rPr>
            </w:pPr>
            <w:r w:rsidRPr="0052649A">
              <w:rPr>
                <w:sz w:val="20"/>
                <w:szCs w:val="20"/>
                <w:lang w:eastAsia="en-US"/>
              </w:rPr>
              <w:t>3.7.1</w:t>
            </w:r>
          </w:p>
        </w:tc>
        <w:tc>
          <w:tcPr>
            <w:tcW w:w="1955" w:type="pct"/>
            <w:tcBorders>
              <w:top w:val="single" w:sz="4" w:space="0" w:color="auto"/>
              <w:left w:val="single" w:sz="4" w:space="0" w:color="auto"/>
              <w:bottom w:val="single" w:sz="4" w:space="0" w:color="auto"/>
              <w:right w:val="single" w:sz="4" w:space="0" w:color="auto"/>
            </w:tcBorders>
          </w:tcPr>
          <w:p w14:paraId="4D4F3FAD" w14:textId="77777777" w:rsidR="009F2E43" w:rsidRPr="0052649A" w:rsidRDefault="009F2E43" w:rsidP="009F2E43">
            <w:pPr>
              <w:autoSpaceDE w:val="0"/>
              <w:autoSpaceDN w:val="0"/>
              <w:adjustRightInd w:val="0"/>
              <w:jc w:val="both"/>
              <w:rPr>
                <w:sz w:val="20"/>
                <w:szCs w:val="20"/>
              </w:rPr>
            </w:pPr>
            <w:r w:rsidRPr="0052649A">
              <w:rPr>
                <w:sz w:val="20"/>
                <w:szCs w:val="20"/>
              </w:rPr>
              <w:t xml:space="preserve">Осуществление религиозных обрядов </w:t>
            </w:r>
          </w:p>
        </w:tc>
        <w:tc>
          <w:tcPr>
            <w:tcW w:w="2422" w:type="pct"/>
          </w:tcPr>
          <w:p w14:paraId="744A9D05" w14:textId="77777777" w:rsidR="009F2E43" w:rsidRPr="0052649A" w:rsidRDefault="009F2E43" w:rsidP="009F2E43">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зданий и сооружений, предназначенных для совершения религиозных обрядов и церемоний (в </w:t>
            </w:r>
            <w:r w:rsidRPr="0052649A">
              <w:rPr>
                <w:rFonts w:eastAsia="Calibri"/>
                <w:sz w:val="20"/>
                <w:szCs w:val="20"/>
                <w:lang w:eastAsia="en-US"/>
              </w:rPr>
              <w:lastRenderedPageBreak/>
              <w:t>том числе церкви, соборы, храмы, часовни, мечети, молельные дома, синагоги)</w:t>
            </w:r>
          </w:p>
        </w:tc>
      </w:tr>
      <w:tr w:rsidR="0052649A" w:rsidRPr="0052649A" w14:paraId="645EB41D" w14:textId="77777777" w:rsidTr="009E69BF">
        <w:tblPrEx>
          <w:tblLook w:val="0080" w:firstRow="0" w:lastRow="0" w:firstColumn="1" w:lastColumn="0" w:noHBand="0" w:noVBand="0"/>
        </w:tblPrEx>
        <w:tc>
          <w:tcPr>
            <w:tcW w:w="238" w:type="pct"/>
          </w:tcPr>
          <w:p w14:paraId="018ED09E" w14:textId="01483907" w:rsidR="009F2E43" w:rsidRPr="0052649A" w:rsidRDefault="00937E17" w:rsidP="009F2E43">
            <w:pPr>
              <w:jc w:val="center"/>
              <w:rPr>
                <w:sz w:val="20"/>
                <w:szCs w:val="20"/>
              </w:rPr>
            </w:pPr>
            <w:r>
              <w:rPr>
                <w:sz w:val="20"/>
                <w:szCs w:val="20"/>
              </w:rPr>
              <w:lastRenderedPageBreak/>
              <w:t>7</w:t>
            </w:r>
          </w:p>
        </w:tc>
        <w:tc>
          <w:tcPr>
            <w:tcW w:w="385" w:type="pct"/>
          </w:tcPr>
          <w:p w14:paraId="5EE5F9B7" w14:textId="77777777" w:rsidR="009F2E43" w:rsidRPr="0052649A" w:rsidRDefault="009F2E43" w:rsidP="009F2E43">
            <w:pPr>
              <w:jc w:val="both"/>
              <w:rPr>
                <w:sz w:val="20"/>
                <w:szCs w:val="20"/>
                <w:lang w:eastAsia="en-US"/>
              </w:rPr>
            </w:pPr>
            <w:r w:rsidRPr="0052649A">
              <w:rPr>
                <w:sz w:val="20"/>
                <w:szCs w:val="20"/>
                <w:lang w:eastAsia="en-US"/>
              </w:rPr>
              <w:t>3.7.2</w:t>
            </w:r>
          </w:p>
        </w:tc>
        <w:tc>
          <w:tcPr>
            <w:tcW w:w="1955" w:type="pct"/>
            <w:tcBorders>
              <w:top w:val="single" w:sz="4" w:space="0" w:color="auto"/>
              <w:left w:val="single" w:sz="4" w:space="0" w:color="auto"/>
              <w:bottom w:val="single" w:sz="4" w:space="0" w:color="auto"/>
              <w:right w:val="single" w:sz="4" w:space="0" w:color="auto"/>
            </w:tcBorders>
          </w:tcPr>
          <w:p w14:paraId="37A9C3CA" w14:textId="77777777" w:rsidR="009F2E43" w:rsidRPr="0052649A" w:rsidRDefault="009F2E43" w:rsidP="009F2E43">
            <w:pPr>
              <w:autoSpaceDE w:val="0"/>
              <w:autoSpaceDN w:val="0"/>
              <w:adjustRightInd w:val="0"/>
              <w:jc w:val="both"/>
              <w:rPr>
                <w:sz w:val="20"/>
                <w:szCs w:val="20"/>
              </w:rPr>
            </w:pPr>
            <w:r w:rsidRPr="0052649A">
              <w:rPr>
                <w:sz w:val="20"/>
                <w:szCs w:val="20"/>
              </w:rPr>
              <w:t>Религиозное управление и образование</w:t>
            </w:r>
          </w:p>
        </w:tc>
        <w:tc>
          <w:tcPr>
            <w:tcW w:w="2422" w:type="pct"/>
          </w:tcPr>
          <w:p w14:paraId="06C8E751" w14:textId="77777777" w:rsidR="009F2E43" w:rsidRPr="0052649A" w:rsidRDefault="009F2E43" w:rsidP="009F2E43">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2649A" w:rsidRPr="0052649A" w14:paraId="47FD0513" w14:textId="77777777" w:rsidTr="009E69BF">
        <w:tblPrEx>
          <w:tblLook w:val="0080" w:firstRow="0" w:lastRow="0" w:firstColumn="1" w:lastColumn="0" w:noHBand="0" w:noVBand="0"/>
        </w:tblPrEx>
        <w:tc>
          <w:tcPr>
            <w:tcW w:w="238" w:type="pct"/>
          </w:tcPr>
          <w:p w14:paraId="2030A463" w14:textId="5481308C" w:rsidR="009F2E43" w:rsidRPr="0052649A" w:rsidRDefault="00937E17" w:rsidP="009F2E43">
            <w:pPr>
              <w:jc w:val="center"/>
              <w:rPr>
                <w:sz w:val="20"/>
                <w:szCs w:val="20"/>
              </w:rPr>
            </w:pPr>
            <w:r>
              <w:rPr>
                <w:sz w:val="20"/>
                <w:szCs w:val="20"/>
              </w:rPr>
              <w:t>8</w:t>
            </w:r>
          </w:p>
        </w:tc>
        <w:tc>
          <w:tcPr>
            <w:tcW w:w="385" w:type="pct"/>
          </w:tcPr>
          <w:p w14:paraId="051F3A5E" w14:textId="77777777" w:rsidR="009F2E43" w:rsidRPr="0052649A" w:rsidRDefault="009F2E43" w:rsidP="009F2E43">
            <w:pPr>
              <w:jc w:val="both"/>
              <w:rPr>
                <w:sz w:val="20"/>
                <w:szCs w:val="20"/>
                <w:lang w:eastAsia="en-US"/>
              </w:rPr>
            </w:pPr>
            <w:r w:rsidRPr="0052649A">
              <w:rPr>
                <w:sz w:val="20"/>
                <w:szCs w:val="20"/>
              </w:rPr>
              <w:t>4.4</w:t>
            </w:r>
          </w:p>
        </w:tc>
        <w:tc>
          <w:tcPr>
            <w:tcW w:w="1955" w:type="pct"/>
          </w:tcPr>
          <w:p w14:paraId="1A0ED7CE" w14:textId="77777777" w:rsidR="009F2E43" w:rsidRPr="0052649A" w:rsidRDefault="009F2E43" w:rsidP="009F2E43">
            <w:pPr>
              <w:autoSpaceDE w:val="0"/>
              <w:autoSpaceDN w:val="0"/>
              <w:adjustRightInd w:val="0"/>
              <w:jc w:val="both"/>
              <w:rPr>
                <w:sz w:val="20"/>
                <w:szCs w:val="20"/>
              </w:rPr>
            </w:pPr>
            <w:r w:rsidRPr="0052649A">
              <w:rPr>
                <w:sz w:val="20"/>
                <w:szCs w:val="20"/>
                <w:lang w:eastAsia="en-US"/>
              </w:rPr>
              <w:t>Магазины</w:t>
            </w:r>
          </w:p>
        </w:tc>
        <w:tc>
          <w:tcPr>
            <w:tcW w:w="2422" w:type="pct"/>
          </w:tcPr>
          <w:p w14:paraId="4679C164" w14:textId="77777777" w:rsidR="009F2E43" w:rsidRPr="0052649A" w:rsidRDefault="009F2E43" w:rsidP="009F2E43">
            <w:pPr>
              <w:autoSpaceDE w:val="0"/>
              <w:autoSpaceDN w:val="0"/>
              <w:adjustRightInd w:val="0"/>
              <w:jc w:val="both"/>
              <w:rPr>
                <w:rFonts w:eastAsia="Calibri"/>
                <w:sz w:val="20"/>
                <w:szCs w:val="20"/>
                <w:lang w:eastAsia="en-US"/>
              </w:rPr>
            </w:pPr>
            <w:r w:rsidRPr="0052649A">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2649A" w:rsidRPr="0052649A" w14:paraId="0ECF1E75" w14:textId="77777777" w:rsidTr="009E69BF">
        <w:tblPrEx>
          <w:tblLook w:val="0080" w:firstRow="0" w:lastRow="0" w:firstColumn="1" w:lastColumn="0" w:noHBand="0" w:noVBand="0"/>
        </w:tblPrEx>
        <w:tc>
          <w:tcPr>
            <w:tcW w:w="238" w:type="pct"/>
          </w:tcPr>
          <w:p w14:paraId="50B88B62" w14:textId="09AAEBF5" w:rsidR="009F2E43" w:rsidRPr="0052649A" w:rsidRDefault="00937E17" w:rsidP="009F2E43">
            <w:pPr>
              <w:jc w:val="center"/>
              <w:rPr>
                <w:sz w:val="20"/>
                <w:szCs w:val="20"/>
              </w:rPr>
            </w:pPr>
            <w:r>
              <w:rPr>
                <w:sz w:val="20"/>
                <w:szCs w:val="20"/>
              </w:rPr>
              <w:t>9</w:t>
            </w:r>
          </w:p>
        </w:tc>
        <w:tc>
          <w:tcPr>
            <w:tcW w:w="385" w:type="pct"/>
          </w:tcPr>
          <w:p w14:paraId="52C81481" w14:textId="77777777" w:rsidR="009F2E43" w:rsidRPr="0052649A" w:rsidRDefault="009F2E43" w:rsidP="009F2E43">
            <w:pPr>
              <w:jc w:val="both"/>
              <w:rPr>
                <w:sz w:val="20"/>
                <w:szCs w:val="20"/>
              </w:rPr>
            </w:pPr>
            <w:r w:rsidRPr="0052649A">
              <w:rPr>
                <w:sz w:val="20"/>
                <w:szCs w:val="20"/>
              </w:rPr>
              <w:t>4.6</w:t>
            </w:r>
          </w:p>
        </w:tc>
        <w:tc>
          <w:tcPr>
            <w:tcW w:w="1955" w:type="pct"/>
            <w:tcBorders>
              <w:top w:val="single" w:sz="4" w:space="0" w:color="auto"/>
              <w:left w:val="single" w:sz="4" w:space="0" w:color="auto"/>
              <w:bottom w:val="single" w:sz="4" w:space="0" w:color="auto"/>
              <w:right w:val="single" w:sz="4" w:space="0" w:color="auto"/>
            </w:tcBorders>
          </w:tcPr>
          <w:p w14:paraId="60C773E6" w14:textId="77777777" w:rsidR="009F2E43" w:rsidRPr="0052649A" w:rsidRDefault="009F2E43" w:rsidP="009F2E43">
            <w:pPr>
              <w:autoSpaceDE w:val="0"/>
              <w:autoSpaceDN w:val="0"/>
              <w:adjustRightInd w:val="0"/>
              <w:jc w:val="both"/>
              <w:rPr>
                <w:sz w:val="20"/>
                <w:szCs w:val="20"/>
              </w:rPr>
            </w:pPr>
            <w:r w:rsidRPr="0052649A">
              <w:rPr>
                <w:sz w:val="20"/>
                <w:szCs w:val="20"/>
              </w:rPr>
              <w:t xml:space="preserve">Общественное питание </w:t>
            </w:r>
          </w:p>
        </w:tc>
        <w:tc>
          <w:tcPr>
            <w:tcW w:w="2422" w:type="pct"/>
          </w:tcPr>
          <w:p w14:paraId="5EB632FE" w14:textId="77777777" w:rsidR="009F2E43" w:rsidRPr="0052649A" w:rsidRDefault="009F2E43" w:rsidP="009F2E43">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649A" w:rsidRPr="0052649A" w14:paraId="35ACF0F1" w14:textId="77777777" w:rsidTr="009E69BF">
        <w:tblPrEx>
          <w:tblLook w:val="0080" w:firstRow="0" w:lastRow="0" w:firstColumn="1" w:lastColumn="0" w:noHBand="0" w:noVBand="0"/>
        </w:tblPrEx>
        <w:tc>
          <w:tcPr>
            <w:tcW w:w="238" w:type="pct"/>
          </w:tcPr>
          <w:p w14:paraId="3AD01C5C" w14:textId="6C77D140" w:rsidR="009F2E43" w:rsidRPr="0052649A" w:rsidRDefault="009F2E43" w:rsidP="00937E17">
            <w:pPr>
              <w:jc w:val="center"/>
              <w:rPr>
                <w:sz w:val="20"/>
                <w:szCs w:val="20"/>
              </w:rPr>
            </w:pPr>
            <w:r w:rsidRPr="0052649A">
              <w:rPr>
                <w:sz w:val="20"/>
                <w:szCs w:val="20"/>
              </w:rPr>
              <w:t>1</w:t>
            </w:r>
            <w:r w:rsidR="00937E17">
              <w:rPr>
                <w:sz w:val="20"/>
                <w:szCs w:val="20"/>
              </w:rPr>
              <w:t>0</w:t>
            </w:r>
          </w:p>
        </w:tc>
        <w:tc>
          <w:tcPr>
            <w:tcW w:w="385" w:type="pct"/>
          </w:tcPr>
          <w:p w14:paraId="5CDCD58E" w14:textId="77777777" w:rsidR="009F2E43" w:rsidRPr="0052649A" w:rsidRDefault="009F2E43" w:rsidP="009F2E43">
            <w:pPr>
              <w:jc w:val="both"/>
              <w:rPr>
                <w:sz w:val="20"/>
                <w:szCs w:val="20"/>
              </w:rPr>
            </w:pPr>
            <w:r w:rsidRPr="0052649A">
              <w:rPr>
                <w:sz w:val="20"/>
                <w:szCs w:val="20"/>
                <w:lang w:eastAsia="en-US"/>
              </w:rPr>
              <w:t>4.7</w:t>
            </w:r>
          </w:p>
        </w:tc>
        <w:tc>
          <w:tcPr>
            <w:tcW w:w="1955" w:type="pct"/>
            <w:tcBorders>
              <w:top w:val="single" w:sz="4" w:space="0" w:color="auto"/>
              <w:left w:val="single" w:sz="4" w:space="0" w:color="auto"/>
              <w:bottom w:val="single" w:sz="4" w:space="0" w:color="auto"/>
              <w:right w:val="single" w:sz="4" w:space="0" w:color="auto"/>
            </w:tcBorders>
          </w:tcPr>
          <w:p w14:paraId="1EF98427" w14:textId="77777777" w:rsidR="009F2E43" w:rsidRPr="0052649A" w:rsidRDefault="009F2E43" w:rsidP="009F2E43">
            <w:pPr>
              <w:autoSpaceDE w:val="0"/>
              <w:autoSpaceDN w:val="0"/>
              <w:adjustRightInd w:val="0"/>
              <w:jc w:val="both"/>
              <w:rPr>
                <w:sz w:val="20"/>
                <w:szCs w:val="20"/>
              </w:rPr>
            </w:pPr>
            <w:r w:rsidRPr="0052649A">
              <w:rPr>
                <w:sz w:val="20"/>
                <w:szCs w:val="20"/>
              </w:rPr>
              <w:t xml:space="preserve">Гостиничное обслуживание </w:t>
            </w:r>
          </w:p>
        </w:tc>
        <w:tc>
          <w:tcPr>
            <w:tcW w:w="2422" w:type="pct"/>
          </w:tcPr>
          <w:p w14:paraId="654F7E4B" w14:textId="77777777" w:rsidR="009F2E43" w:rsidRPr="0052649A" w:rsidRDefault="009F2E43" w:rsidP="009F2E43">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гостиниц</w:t>
            </w:r>
          </w:p>
        </w:tc>
      </w:tr>
    </w:tbl>
    <w:p w14:paraId="61404431" w14:textId="77777777" w:rsidR="0063663C" w:rsidRPr="0052649A" w:rsidRDefault="0063663C" w:rsidP="0063663C">
      <w:pPr>
        <w:pStyle w:val="aff7"/>
        <w:autoSpaceDE w:val="0"/>
        <w:autoSpaceDN w:val="0"/>
        <w:adjustRightInd w:val="0"/>
        <w:ind w:left="0" w:firstLine="709"/>
        <w:rPr>
          <w:b/>
          <w:szCs w:val="24"/>
        </w:rPr>
      </w:pPr>
      <w:r w:rsidRPr="0052649A">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0B22B6D" w14:textId="77777777" w:rsidR="00A8695C"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DF2DC6">
        <w:rPr>
          <w:noProof/>
          <w:lang w:eastAsia="en-US"/>
        </w:rPr>
        <w:t>6</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61"/>
        <w:gridCol w:w="2553"/>
        <w:gridCol w:w="3254"/>
        <w:gridCol w:w="3827"/>
      </w:tblGrid>
      <w:tr w:rsidR="0052649A" w:rsidRPr="0052649A" w14:paraId="54750E90" w14:textId="77777777" w:rsidTr="009E69BF">
        <w:trPr>
          <w:tblHeader/>
        </w:trPr>
        <w:tc>
          <w:tcPr>
            <w:tcW w:w="275" w:type="pct"/>
            <w:vAlign w:val="center"/>
          </w:tcPr>
          <w:p w14:paraId="4E389A83" w14:textId="77777777" w:rsidR="00A8695C" w:rsidRPr="0052649A" w:rsidRDefault="00A8695C" w:rsidP="00A8695C">
            <w:pPr>
              <w:jc w:val="center"/>
              <w:rPr>
                <w:sz w:val="20"/>
                <w:szCs w:val="20"/>
              </w:rPr>
            </w:pPr>
            <w:r w:rsidRPr="0052649A">
              <w:rPr>
                <w:sz w:val="20"/>
                <w:szCs w:val="20"/>
              </w:rPr>
              <w:t>№ п/п</w:t>
            </w:r>
          </w:p>
        </w:tc>
        <w:tc>
          <w:tcPr>
            <w:tcW w:w="1252" w:type="pct"/>
            <w:vAlign w:val="center"/>
          </w:tcPr>
          <w:p w14:paraId="6C8C69FB" w14:textId="77777777" w:rsidR="00A8695C" w:rsidRPr="0052649A" w:rsidRDefault="00A8695C" w:rsidP="00A8695C">
            <w:pPr>
              <w:autoSpaceDE w:val="0"/>
              <w:autoSpaceDN w:val="0"/>
              <w:adjustRightInd w:val="0"/>
              <w:jc w:val="center"/>
              <w:rPr>
                <w:sz w:val="20"/>
                <w:szCs w:val="20"/>
                <w:lang w:eastAsia="en-US"/>
              </w:rPr>
            </w:pPr>
            <w:r w:rsidRPr="0052649A">
              <w:rPr>
                <w:sz w:val="20"/>
                <w:szCs w:val="20"/>
                <w:lang w:eastAsia="en-US"/>
              </w:rPr>
              <w:t>Вид разрешенного использования земельного участка и объекта капитального строительства</w:t>
            </w:r>
          </w:p>
        </w:tc>
        <w:tc>
          <w:tcPr>
            <w:tcW w:w="1596" w:type="pct"/>
          </w:tcPr>
          <w:p w14:paraId="61CAB80B" w14:textId="77777777" w:rsidR="00A8695C" w:rsidRPr="0052649A" w:rsidRDefault="00A8695C" w:rsidP="00A8695C">
            <w:pPr>
              <w:autoSpaceDE w:val="0"/>
              <w:autoSpaceDN w:val="0"/>
              <w:adjustRightInd w:val="0"/>
              <w:jc w:val="center"/>
              <w:rPr>
                <w:sz w:val="20"/>
                <w:szCs w:val="20"/>
                <w:lang w:eastAsia="en-US"/>
              </w:rPr>
            </w:pPr>
            <w:r w:rsidRPr="0052649A">
              <w:rPr>
                <w:sz w:val="20"/>
                <w:szCs w:val="20"/>
                <w:lang w:eastAsia="en-US"/>
              </w:rPr>
              <w:t>Предельные (минимальные и (или) максимальные) размеры земельных участков</w:t>
            </w:r>
          </w:p>
        </w:tc>
        <w:tc>
          <w:tcPr>
            <w:tcW w:w="1877" w:type="pct"/>
          </w:tcPr>
          <w:p w14:paraId="3903738F" w14:textId="77777777" w:rsidR="00A8695C" w:rsidRPr="0052649A" w:rsidRDefault="00A8695C" w:rsidP="00A8695C">
            <w:pPr>
              <w:autoSpaceDE w:val="0"/>
              <w:autoSpaceDN w:val="0"/>
              <w:adjustRightInd w:val="0"/>
              <w:jc w:val="center"/>
              <w:rPr>
                <w:sz w:val="20"/>
                <w:szCs w:val="20"/>
                <w:lang w:eastAsia="en-US"/>
              </w:rPr>
            </w:pPr>
            <w:r w:rsidRPr="0052649A">
              <w:rPr>
                <w:sz w:val="20"/>
                <w:szCs w:val="20"/>
                <w:lang w:eastAsia="en-US"/>
              </w:rPr>
              <w:t>Предельные параметры разрешенного строительства, реконструкции объектов капитального строительства</w:t>
            </w:r>
          </w:p>
        </w:tc>
      </w:tr>
      <w:tr w:rsidR="0052649A" w:rsidRPr="0052649A" w14:paraId="425F4307" w14:textId="77777777" w:rsidTr="009E69BF">
        <w:tc>
          <w:tcPr>
            <w:tcW w:w="275" w:type="pct"/>
          </w:tcPr>
          <w:p w14:paraId="29BC8D72" w14:textId="77777777" w:rsidR="00A8695C" w:rsidRPr="0052649A" w:rsidRDefault="00A8695C" w:rsidP="00A8695C">
            <w:pPr>
              <w:jc w:val="center"/>
              <w:rPr>
                <w:sz w:val="20"/>
                <w:szCs w:val="20"/>
              </w:rPr>
            </w:pPr>
            <w:r w:rsidRPr="0052649A">
              <w:rPr>
                <w:sz w:val="20"/>
                <w:szCs w:val="20"/>
              </w:rPr>
              <w:t>1</w:t>
            </w:r>
          </w:p>
        </w:tc>
        <w:tc>
          <w:tcPr>
            <w:tcW w:w="1252" w:type="pct"/>
          </w:tcPr>
          <w:p w14:paraId="418B0DCE" w14:textId="77777777" w:rsidR="00A8695C" w:rsidRPr="0052649A" w:rsidRDefault="00A8695C" w:rsidP="00A8695C">
            <w:pPr>
              <w:autoSpaceDE w:val="0"/>
              <w:autoSpaceDN w:val="0"/>
              <w:adjustRightInd w:val="0"/>
              <w:rPr>
                <w:sz w:val="20"/>
                <w:szCs w:val="20"/>
                <w:lang w:eastAsia="en-US"/>
              </w:rPr>
            </w:pPr>
            <w:r w:rsidRPr="0052649A">
              <w:rPr>
                <w:sz w:val="20"/>
                <w:szCs w:val="20"/>
                <w:lang w:eastAsia="en-US"/>
              </w:rPr>
              <w:t>Для индивидуального жилищного строительства</w:t>
            </w:r>
          </w:p>
        </w:tc>
        <w:tc>
          <w:tcPr>
            <w:tcW w:w="1596" w:type="pct"/>
          </w:tcPr>
          <w:p w14:paraId="0E9D64F1" w14:textId="2BCF4532" w:rsidR="00A8695C" w:rsidRPr="0052649A" w:rsidRDefault="00A8695C" w:rsidP="00A8695C">
            <w:pPr>
              <w:autoSpaceDE w:val="0"/>
              <w:autoSpaceDN w:val="0"/>
              <w:adjustRightInd w:val="0"/>
              <w:jc w:val="both"/>
              <w:rPr>
                <w:sz w:val="20"/>
                <w:szCs w:val="20"/>
                <w:lang w:eastAsia="en-US"/>
              </w:rPr>
            </w:pPr>
            <w:r w:rsidRPr="0052649A">
              <w:rPr>
                <w:sz w:val="20"/>
                <w:szCs w:val="20"/>
                <w:lang w:eastAsia="en-US"/>
              </w:rPr>
              <w:t xml:space="preserve">Минимальный размер – </w:t>
            </w:r>
            <w:r w:rsidR="003F21AE" w:rsidRPr="0052649A">
              <w:rPr>
                <w:sz w:val="20"/>
                <w:szCs w:val="20"/>
                <w:lang w:eastAsia="en-US"/>
              </w:rPr>
              <w:t>5</w:t>
            </w:r>
            <w:r w:rsidRPr="0052649A">
              <w:rPr>
                <w:sz w:val="20"/>
                <w:szCs w:val="20"/>
                <w:lang w:eastAsia="en-US"/>
              </w:rPr>
              <w:t>00 кв. м.</w:t>
            </w:r>
          </w:p>
          <w:p w14:paraId="47362181" w14:textId="5A65302A" w:rsidR="00A8695C" w:rsidRPr="0052649A" w:rsidRDefault="00A8695C" w:rsidP="00937E17">
            <w:pPr>
              <w:autoSpaceDE w:val="0"/>
              <w:autoSpaceDN w:val="0"/>
              <w:adjustRightInd w:val="0"/>
              <w:jc w:val="both"/>
              <w:rPr>
                <w:sz w:val="20"/>
                <w:szCs w:val="20"/>
                <w:lang w:eastAsia="en-US"/>
              </w:rPr>
            </w:pPr>
            <w:r w:rsidRPr="0052649A">
              <w:rPr>
                <w:sz w:val="20"/>
                <w:szCs w:val="20"/>
                <w:lang w:eastAsia="en-US"/>
              </w:rPr>
              <w:t xml:space="preserve">Максимальный размер – </w:t>
            </w:r>
            <w:r w:rsidR="00937E17">
              <w:rPr>
                <w:sz w:val="20"/>
                <w:szCs w:val="20"/>
                <w:lang w:eastAsia="en-US"/>
              </w:rPr>
              <w:t>30</w:t>
            </w:r>
            <w:r w:rsidRPr="0052649A">
              <w:rPr>
                <w:sz w:val="20"/>
                <w:szCs w:val="20"/>
                <w:lang w:eastAsia="en-US"/>
              </w:rPr>
              <w:t>00 кв. м</w:t>
            </w:r>
          </w:p>
        </w:tc>
        <w:tc>
          <w:tcPr>
            <w:tcW w:w="1877" w:type="pct"/>
          </w:tcPr>
          <w:p w14:paraId="02B0354C" w14:textId="77777777" w:rsidR="00A8695C" w:rsidRPr="0052649A" w:rsidRDefault="00A8695C" w:rsidP="00A8695C">
            <w:pPr>
              <w:jc w:val="both"/>
              <w:rPr>
                <w:sz w:val="20"/>
                <w:szCs w:val="20"/>
              </w:rPr>
            </w:pPr>
            <w:r w:rsidRPr="0052649A">
              <w:rPr>
                <w:sz w:val="20"/>
                <w:szCs w:val="20"/>
              </w:rPr>
              <w:t>Минимальные отступы зданий, строений, сооружений:</w:t>
            </w:r>
          </w:p>
          <w:p w14:paraId="3CF95982" w14:textId="77777777" w:rsidR="00A8695C" w:rsidRPr="0052649A" w:rsidRDefault="00A8695C" w:rsidP="00A8695C">
            <w:pPr>
              <w:tabs>
                <w:tab w:val="left" w:pos="318"/>
              </w:tabs>
              <w:contextualSpacing/>
              <w:jc w:val="both"/>
              <w:rPr>
                <w:sz w:val="20"/>
                <w:szCs w:val="20"/>
              </w:rPr>
            </w:pPr>
            <w:r w:rsidRPr="0052649A">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52649A">
                <w:rPr>
                  <w:sz w:val="20"/>
                  <w:szCs w:val="20"/>
                </w:rPr>
                <w:t>5 м</w:t>
              </w:r>
            </w:smartTag>
            <w:r w:rsidRPr="0052649A">
              <w:rPr>
                <w:sz w:val="20"/>
                <w:szCs w:val="20"/>
              </w:rPr>
              <w:t>;</w:t>
            </w:r>
          </w:p>
          <w:p w14:paraId="44EBB336" w14:textId="77777777" w:rsidR="00A8695C" w:rsidRPr="0052649A" w:rsidRDefault="00A8695C" w:rsidP="00A8695C">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146E713" w14:textId="77777777" w:rsidR="00A8695C" w:rsidRPr="0052649A" w:rsidRDefault="00A8695C" w:rsidP="00A8695C">
            <w:pPr>
              <w:tabs>
                <w:tab w:val="left" w:pos="318"/>
              </w:tabs>
              <w:contextualSpacing/>
              <w:jc w:val="both"/>
              <w:rPr>
                <w:sz w:val="20"/>
                <w:szCs w:val="20"/>
              </w:rPr>
            </w:pPr>
            <w:r w:rsidRPr="0052649A">
              <w:rPr>
                <w:sz w:val="20"/>
                <w:szCs w:val="20"/>
              </w:rPr>
              <w:t>- до границ земельного участка – 3 м;</w:t>
            </w:r>
          </w:p>
          <w:p w14:paraId="381B902E" w14:textId="77777777" w:rsidR="00A8695C" w:rsidRPr="0052649A" w:rsidRDefault="00A8695C" w:rsidP="00A8695C">
            <w:pPr>
              <w:tabs>
                <w:tab w:val="left" w:pos="318"/>
              </w:tabs>
              <w:contextualSpacing/>
              <w:jc w:val="both"/>
              <w:rPr>
                <w:sz w:val="20"/>
                <w:szCs w:val="20"/>
              </w:rPr>
            </w:pPr>
            <w:r w:rsidRPr="0052649A">
              <w:rPr>
                <w:sz w:val="20"/>
                <w:szCs w:val="20"/>
              </w:rPr>
              <w:t>- до вспомогательных сооружений без содержания скота и птицы - 1 м;</w:t>
            </w:r>
          </w:p>
          <w:p w14:paraId="14770B1B" w14:textId="77777777" w:rsidR="00A8695C" w:rsidRPr="0052649A" w:rsidRDefault="00A8695C" w:rsidP="00A8695C">
            <w:pPr>
              <w:tabs>
                <w:tab w:val="left" w:pos="318"/>
              </w:tabs>
              <w:contextualSpacing/>
              <w:jc w:val="both"/>
              <w:rPr>
                <w:sz w:val="20"/>
                <w:szCs w:val="20"/>
              </w:rPr>
            </w:pPr>
            <w:r w:rsidRPr="0052649A">
              <w:rPr>
                <w:sz w:val="20"/>
                <w:szCs w:val="20"/>
              </w:rPr>
              <w:t>- до вспомогательных сооружений для содержания скота и птицы - 4 м.</w:t>
            </w:r>
          </w:p>
          <w:p w14:paraId="35F1CED8" w14:textId="77777777" w:rsidR="00A8695C" w:rsidRPr="0052649A" w:rsidRDefault="00A8695C" w:rsidP="00A8695C">
            <w:pPr>
              <w:jc w:val="both"/>
              <w:rPr>
                <w:sz w:val="20"/>
                <w:szCs w:val="20"/>
              </w:rPr>
            </w:pPr>
            <w:r w:rsidRPr="0052649A">
              <w:rPr>
                <w:sz w:val="20"/>
                <w:szCs w:val="20"/>
              </w:rPr>
              <w:t>Предельное количество надземных этажей – 3.</w:t>
            </w:r>
          </w:p>
          <w:p w14:paraId="18990B9D" w14:textId="46A7CEC8" w:rsidR="00A8695C" w:rsidRPr="0052649A" w:rsidRDefault="00A8695C" w:rsidP="00937E17">
            <w:pPr>
              <w:jc w:val="both"/>
              <w:rPr>
                <w:sz w:val="20"/>
                <w:szCs w:val="20"/>
              </w:rPr>
            </w:pPr>
            <w:r w:rsidRPr="0052649A">
              <w:rPr>
                <w:sz w:val="20"/>
                <w:szCs w:val="20"/>
              </w:rPr>
              <w:t xml:space="preserve">Максимальный процент застройки в границах земельного участка – </w:t>
            </w:r>
            <w:r w:rsidR="00937E17">
              <w:rPr>
                <w:sz w:val="20"/>
                <w:szCs w:val="20"/>
              </w:rPr>
              <w:t>5</w:t>
            </w:r>
            <w:r w:rsidRPr="0052649A">
              <w:rPr>
                <w:sz w:val="20"/>
                <w:szCs w:val="20"/>
              </w:rPr>
              <w:t>0%.</w:t>
            </w:r>
          </w:p>
        </w:tc>
      </w:tr>
      <w:tr w:rsidR="0052649A" w:rsidRPr="0052649A" w14:paraId="1CEC15DF" w14:textId="77777777" w:rsidTr="009E69BF">
        <w:tc>
          <w:tcPr>
            <w:tcW w:w="275" w:type="pct"/>
          </w:tcPr>
          <w:p w14:paraId="5B9B37D6" w14:textId="77777777" w:rsidR="003F21AE" w:rsidRPr="0052649A" w:rsidRDefault="003F21AE" w:rsidP="003F21AE">
            <w:pPr>
              <w:jc w:val="center"/>
              <w:rPr>
                <w:sz w:val="20"/>
                <w:szCs w:val="20"/>
              </w:rPr>
            </w:pPr>
            <w:r w:rsidRPr="0052649A">
              <w:rPr>
                <w:sz w:val="20"/>
                <w:szCs w:val="20"/>
              </w:rPr>
              <w:t>2</w:t>
            </w:r>
          </w:p>
        </w:tc>
        <w:tc>
          <w:tcPr>
            <w:tcW w:w="1252" w:type="pct"/>
          </w:tcPr>
          <w:p w14:paraId="6CB9F3D7" w14:textId="77777777" w:rsidR="003F21AE" w:rsidRPr="0052649A" w:rsidRDefault="003F21AE" w:rsidP="003F21AE">
            <w:pPr>
              <w:autoSpaceDE w:val="0"/>
              <w:autoSpaceDN w:val="0"/>
              <w:adjustRightInd w:val="0"/>
              <w:jc w:val="both"/>
              <w:rPr>
                <w:sz w:val="20"/>
                <w:szCs w:val="20"/>
                <w:lang w:eastAsia="en-US"/>
              </w:rPr>
            </w:pPr>
            <w:r w:rsidRPr="0052649A">
              <w:rPr>
                <w:sz w:val="20"/>
                <w:szCs w:val="20"/>
                <w:lang w:eastAsia="en-US"/>
              </w:rPr>
              <w:t>Малоэтажная многоквартирная жилая застройка</w:t>
            </w:r>
          </w:p>
        </w:tc>
        <w:tc>
          <w:tcPr>
            <w:tcW w:w="1596" w:type="pct"/>
          </w:tcPr>
          <w:p w14:paraId="26207E40" w14:textId="77777777" w:rsidR="00A375CE" w:rsidRPr="00A375CE" w:rsidRDefault="00A375CE" w:rsidP="00A375CE">
            <w:pPr>
              <w:autoSpaceDE w:val="0"/>
              <w:autoSpaceDN w:val="0"/>
              <w:adjustRightInd w:val="0"/>
              <w:jc w:val="both"/>
              <w:rPr>
                <w:sz w:val="20"/>
                <w:szCs w:val="20"/>
                <w:lang w:eastAsia="en-US"/>
              </w:rPr>
            </w:pPr>
            <w:r w:rsidRPr="00A375CE">
              <w:rPr>
                <w:sz w:val="20"/>
                <w:szCs w:val="20"/>
                <w:lang w:eastAsia="en-US"/>
              </w:rPr>
              <w:t>Минимальный размер – 300 кв. м.</w:t>
            </w:r>
          </w:p>
          <w:p w14:paraId="4798373D" w14:textId="77777777" w:rsidR="00A375CE" w:rsidRPr="00A375CE" w:rsidRDefault="00A375CE" w:rsidP="00A375CE">
            <w:pPr>
              <w:autoSpaceDE w:val="0"/>
              <w:autoSpaceDN w:val="0"/>
              <w:adjustRightInd w:val="0"/>
              <w:jc w:val="both"/>
              <w:rPr>
                <w:sz w:val="20"/>
                <w:szCs w:val="20"/>
                <w:lang w:eastAsia="en-US"/>
              </w:rPr>
            </w:pPr>
            <w:r w:rsidRPr="00A375CE">
              <w:rPr>
                <w:sz w:val="20"/>
                <w:szCs w:val="20"/>
                <w:lang w:eastAsia="en-US"/>
              </w:rPr>
              <w:t>Максимальный размер – 3000 кв. м.</w:t>
            </w:r>
          </w:p>
          <w:p w14:paraId="02887846" w14:textId="358BFEC5" w:rsidR="003F21AE" w:rsidRPr="0052649A" w:rsidRDefault="00A375CE" w:rsidP="00A375CE">
            <w:pPr>
              <w:autoSpaceDE w:val="0"/>
              <w:autoSpaceDN w:val="0"/>
              <w:adjustRightInd w:val="0"/>
              <w:jc w:val="both"/>
              <w:rPr>
                <w:sz w:val="20"/>
                <w:szCs w:val="20"/>
                <w:lang w:eastAsia="en-US"/>
              </w:rPr>
            </w:pPr>
            <w:r w:rsidRPr="00A375CE">
              <w:rPr>
                <w:sz w:val="20"/>
                <w:szCs w:val="20"/>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tc>
        <w:tc>
          <w:tcPr>
            <w:tcW w:w="1877" w:type="pct"/>
          </w:tcPr>
          <w:p w14:paraId="44E94BD7" w14:textId="77777777" w:rsidR="003F21AE" w:rsidRPr="0052649A" w:rsidRDefault="003F21AE" w:rsidP="003F21AE">
            <w:pPr>
              <w:jc w:val="both"/>
              <w:rPr>
                <w:sz w:val="20"/>
                <w:szCs w:val="20"/>
              </w:rPr>
            </w:pPr>
            <w:r w:rsidRPr="0052649A">
              <w:rPr>
                <w:sz w:val="20"/>
                <w:szCs w:val="20"/>
              </w:rPr>
              <w:t>Минимальные отступы зданий, строений, сооружений:</w:t>
            </w:r>
          </w:p>
          <w:p w14:paraId="450F548B" w14:textId="77777777" w:rsidR="003F21AE" w:rsidRPr="0052649A" w:rsidRDefault="003F21AE" w:rsidP="003F21AE">
            <w:pPr>
              <w:tabs>
                <w:tab w:val="left" w:pos="318"/>
              </w:tabs>
              <w:contextualSpacing/>
              <w:jc w:val="both"/>
              <w:rPr>
                <w:sz w:val="20"/>
                <w:szCs w:val="20"/>
                <w:lang w:eastAsia="en-US"/>
              </w:rPr>
            </w:pPr>
            <w:r w:rsidRPr="0052649A">
              <w:rPr>
                <w:sz w:val="20"/>
                <w:szCs w:val="20"/>
              </w:rPr>
              <w:t>- от красной линии улицы (границ земельного участка, граничащего</w:t>
            </w:r>
            <w:r w:rsidRPr="0052649A">
              <w:rPr>
                <w:sz w:val="20"/>
                <w:szCs w:val="20"/>
                <w:lang w:eastAsia="en-US"/>
              </w:rPr>
              <w:t xml:space="preserve"> </w:t>
            </w:r>
            <w:r w:rsidRPr="0052649A">
              <w:rPr>
                <w:sz w:val="20"/>
                <w:szCs w:val="20"/>
              </w:rPr>
              <w:t>с улично-дорожной сетью) – 5 м;</w:t>
            </w:r>
          </w:p>
          <w:p w14:paraId="782B1F60" w14:textId="77777777" w:rsidR="003F21AE" w:rsidRPr="0052649A" w:rsidRDefault="003F21AE" w:rsidP="003F21A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95F9FA3" w14:textId="77777777" w:rsidR="003F21AE" w:rsidRPr="0052649A" w:rsidRDefault="003F21AE" w:rsidP="003F21AE">
            <w:pPr>
              <w:tabs>
                <w:tab w:val="left" w:pos="318"/>
              </w:tabs>
              <w:contextualSpacing/>
              <w:jc w:val="both"/>
              <w:rPr>
                <w:sz w:val="20"/>
                <w:szCs w:val="20"/>
              </w:rPr>
            </w:pPr>
            <w:r w:rsidRPr="0052649A">
              <w:rPr>
                <w:sz w:val="20"/>
                <w:szCs w:val="20"/>
              </w:rPr>
              <w:t>- до границ земельного участка – 3 м.</w:t>
            </w:r>
          </w:p>
          <w:p w14:paraId="547BEA22" w14:textId="77777777" w:rsidR="003F21AE" w:rsidRPr="0052649A" w:rsidRDefault="003F21AE" w:rsidP="003F21AE">
            <w:pPr>
              <w:jc w:val="both"/>
              <w:rPr>
                <w:sz w:val="20"/>
                <w:szCs w:val="20"/>
              </w:rPr>
            </w:pPr>
            <w:r w:rsidRPr="0052649A">
              <w:rPr>
                <w:sz w:val="20"/>
                <w:szCs w:val="20"/>
              </w:rPr>
              <w:t>Предельное количество надземных этажей – 4, включая мансардный.</w:t>
            </w:r>
          </w:p>
          <w:p w14:paraId="30D203DA" w14:textId="6CE22E3A" w:rsidR="003F21AE" w:rsidRPr="0052649A" w:rsidRDefault="003F21AE" w:rsidP="003F21AE">
            <w:pPr>
              <w:jc w:val="both"/>
              <w:rPr>
                <w:sz w:val="20"/>
                <w:szCs w:val="20"/>
              </w:rPr>
            </w:pPr>
            <w:r w:rsidRPr="0052649A">
              <w:rPr>
                <w:sz w:val="20"/>
                <w:szCs w:val="20"/>
              </w:rPr>
              <w:t>Максимальный процент застройки в границах земельного участка –</w:t>
            </w:r>
            <w:r w:rsidR="00937E17">
              <w:rPr>
                <w:sz w:val="20"/>
                <w:szCs w:val="20"/>
              </w:rPr>
              <w:t>5</w:t>
            </w:r>
            <w:r w:rsidRPr="0052649A">
              <w:rPr>
                <w:sz w:val="20"/>
                <w:szCs w:val="20"/>
              </w:rPr>
              <w:t>0 %.</w:t>
            </w:r>
          </w:p>
          <w:p w14:paraId="03EA9273" w14:textId="77777777" w:rsidR="003F21AE" w:rsidRPr="0052649A" w:rsidRDefault="003F21AE" w:rsidP="003F21AE">
            <w:pPr>
              <w:jc w:val="both"/>
              <w:rPr>
                <w:b/>
                <w:sz w:val="20"/>
                <w:szCs w:val="20"/>
              </w:rPr>
            </w:pPr>
            <w:r w:rsidRPr="0052649A">
              <w:rPr>
                <w:b/>
                <w:sz w:val="20"/>
                <w:szCs w:val="20"/>
              </w:rPr>
              <w:t>Примечание:</w:t>
            </w:r>
          </w:p>
          <w:p w14:paraId="5900E77E" w14:textId="77777777" w:rsidR="003F21AE" w:rsidRPr="0052649A" w:rsidRDefault="003F21AE" w:rsidP="003F21AE">
            <w:pPr>
              <w:jc w:val="both"/>
              <w:rPr>
                <w:sz w:val="20"/>
                <w:szCs w:val="20"/>
              </w:rPr>
            </w:pPr>
            <w:r w:rsidRPr="0052649A">
              <w:rPr>
                <w:sz w:val="20"/>
                <w:szCs w:val="20"/>
              </w:rPr>
              <w:lastRenderedPageBreak/>
              <w:t>Без отступа от красной линии допускается размещать:</w:t>
            </w:r>
          </w:p>
          <w:p w14:paraId="12BDC2F0" w14:textId="77777777" w:rsidR="003F21AE" w:rsidRPr="0052649A" w:rsidRDefault="003F21AE" w:rsidP="003F21AE">
            <w:pPr>
              <w:jc w:val="both"/>
              <w:rPr>
                <w:sz w:val="20"/>
                <w:szCs w:val="20"/>
              </w:rPr>
            </w:pPr>
            <w:r w:rsidRPr="0052649A">
              <w:rPr>
                <w:sz w:val="20"/>
                <w:szCs w:val="20"/>
              </w:rPr>
              <w:t>- жилые здания со встроенными в первые этажи или пристроенными помещениями общественного назначения, кроме помещений учреждений образования и воспитания;</w:t>
            </w:r>
          </w:p>
          <w:p w14:paraId="0572B73B" w14:textId="14EC35D3" w:rsidR="003F21AE" w:rsidRPr="0052649A" w:rsidRDefault="003F21AE" w:rsidP="003F21AE">
            <w:pPr>
              <w:jc w:val="both"/>
              <w:rPr>
                <w:sz w:val="20"/>
                <w:szCs w:val="20"/>
              </w:rPr>
            </w:pPr>
            <w:r w:rsidRPr="0052649A">
              <w:rPr>
                <w:sz w:val="20"/>
                <w:szCs w:val="20"/>
              </w:rPr>
              <w:t>- жилые здания с квартирами в первых этажах при реконструкции сложившейся застройки.</w:t>
            </w:r>
          </w:p>
        </w:tc>
      </w:tr>
      <w:tr w:rsidR="0052649A" w:rsidRPr="0052649A" w14:paraId="70D34DF2" w14:textId="77777777" w:rsidTr="009E69BF">
        <w:tc>
          <w:tcPr>
            <w:tcW w:w="275" w:type="pct"/>
          </w:tcPr>
          <w:p w14:paraId="280FD1C6" w14:textId="77777777" w:rsidR="00A8695C" w:rsidRPr="0052649A" w:rsidRDefault="00A8695C" w:rsidP="00A8695C">
            <w:pPr>
              <w:jc w:val="center"/>
              <w:rPr>
                <w:sz w:val="20"/>
                <w:szCs w:val="20"/>
              </w:rPr>
            </w:pPr>
            <w:r w:rsidRPr="0052649A">
              <w:rPr>
                <w:sz w:val="20"/>
                <w:szCs w:val="20"/>
              </w:rPr>
              <w:lastRenderedPageBreak/>
              <w:t>3</w:t>
            </w:r>
          </w:p>
        </w:tc>
        <w:tc>
          <w:tcPr>
            <w:tcW w:w="1252" w:type="pct"/>
          </w:tcPr>
          <w:p w14:paraId="01EF5088" w14:textId="77777777" w:rsidR="00A8695C" w:rsidRPr="0052649A" w:rsidRDefault="00A8695C" w:rsidP="00A8695C">
            <w:pPr>
              <w:autoSpaceDE w:val="0"/>
              <w:autoSpaceDN w:val="0"/>
              <w:adjustRightInd w:val="0"/>
              <w:jc w:val="both"/>
              <w:rPr>
                <w:sz w:val="20"/>
                <w:szCs w:val="20"/>
                <w:lang w:eastAsia="en-US"/>
              </w:rPr>
            </w:pPr>
            <w:r w:rsidRPr="0052649A">
              <w:rPr>
                <w:sz w:val="20"/>
                <w:szCs w:val="20"/>
                <w:lang w:eastAsia="en-US"/>
              </w:rPr>
              <w:t>Для ведения личного подсобного хозяйства (приусадебный земельный участок)</w:t>
            </w:r>
          </w:p>
          <w:p w14:paraId="54F11C57" w14:textId="77777777" w:rsidR="00A8695C" w:rsidRPr="0052649A" w:rsidRDefault="00A8695C" w:rsidP="00A8695C">
            <w:pPr>
              <w:autoSpaceDE w:val="0"/>
              <w:autoSpaceDN w:val="0"/>
              <w:adjustRightInd w:val="0"/>
              <w:jc w:val="both"/>
              <w:rPr>
                <w:sz w:val="20"/>
                <w:szCs w:val="20"/>
                <w:lang w:eastAsia="en-US"/>
              </w:rPr>
            </w:pPr>
          </w:p>
        </w:tc>
        <w:tc>
          <w:tcPr>
            <w:tcW w:w="1596" w:type="pct"/>
          </w:tcPr>
          <w:p w14:paraId="40D91285" w14:textId="60EDC19F" w:rsidR="00A8695C" w:rsidRPr="0052649A" w:rsidRDefault="00A8695C" w:rsidP="00A8695C">
            <w:pPr>
              <w:autoSpaceDE w:val="0"/>
              <w:autoSpaceDN w:val="0"/>
              <w:adjustRightInd w:val="0"/>
              <w:jc w:val="both"/>
              <w:rPr>
                <w:sz w:val="20"/>
                <w:szCs w:val="20"/>
                <w:lang w:eastAsia="en-US"/>
              </w:rPr>
            </w:pPr>
            <w:r w:rsidRPr="0052649A">
              <w:rPr>
                <w:sz w:val="20"/>
                <w:szCs w:val="20"/>
                <w:lang w:eastAsia="en-US"/>
              </w:rPr>
              <w:t xml:space="preserve">Минимальный размер – </w:t>
            </w:r>
            <w:r w:rsidR="00937E17">
              <w:rPr>
                <w:sz w:val="20"/>
                <w:szCs w:val="20"/>
                <w:lang w:eastAsia="en-US"/>
              </w:rPr>
              <w:t>5</w:t>
            </w:r>
            <w:r w:rsidRPr="0052649A">
              <w:rPr>
                <w:sz w:val="20"/>
                <w:szCs w:val="20"/>
                <w:lang w:eastAsia="en-US"/>
              </w:rPr>
              <w:t>00 кв. м.</w:t>
            </w:r>
          </w:p>
          <w:p w14:paraId="62A84BC9" w14:textId="0CAFAC34" w:rsidR="00A8695C" w:rsidRPr="0052649A" w:rsidRDefault="00A8695C" w:rsidP="00937E17">
            <w:pPr>
              <w:jc w:val="both"/>
              <w:rPr>
                <w:sz w:val="20"/>
                <w:szCs w:val="20"/>
              </w:rPr>
            </w:pPr>
            <w:r w:rsidRPr="0052649A">
              <w:rPr>
                <w:sz w:val="20"/>
                <w:szCs w:val="20"/>
                <w:lang w:eastAsia="en-US"/>
              </w:rPr>
              <w:t xml:space="preserve">Максимальный размер – </w:t>
            </w:r>
            <w:r w:rsidR="00937E17">
              <w:rPr>
                <w:sz w:val="20"/>
                <w:szCs w:val="20"/>
                <w:lang w:eastAsia="en-US"/>
              </w:rPr>
              <w:t>4</w:t>
            </w:r>
            <w:r w:rsidR="007C1BDF" w:rsidRPr="0052649A">
              <w:rPr>
                <w:sz w:val="20"/>
                <w:szCs w:val="20"/>
                <w:lang w:eastAsia="en-US"/>
              </w:rPr>
              <w:t>0</w:t>
            </w:r>
            <w:r w:rsidRPr="0052649A">
              <w:rPr>
                <w:sz w:val="20"/>
                <w:szCs w:val="20"/>
                <w:lang w:eastAsia="en-US"/>
              </w:rPr>
              <w:t>00 кв. м</w:t>
            </w:r>
          </w:p>
        </w:tc>
        <w:tc>
          <w:tcPr>
            <w:tcW w:w="1877" w:type="pct"/>
          </w:tcPr>
          <w:p w14:paraId="6D704531" w14:textId="77777777" w:rsidR="00A8695C" w:rsidRPr="0052649A" w:rsidRDefault="00A8695C" w:rsidP="00A8695C">
            <w:pPr>
              <w:jc w:val="both"/>
              <w:rPr>
                <w:sz w:val="20"/>
                <w:szCs w:val="20"/>
              </w:rPr>
            </w:pPr>
            <w:r w:rsidRPr="0052649A">
              <w:rPr>
                <w:sz w:val="20"/>
                <w:szCs w:val="20"/>
              </w:rPr>
              <w:t>Минимальные отступы зданий, строений, сооружений:</w:t>
            </w:r>
          </w:p>
          <w:p w14:paraId="071B6D94" w14:textId="77777777" w:rsidR="00A8695C" w:rsidRPr="0052649A" w:rsidRDefault="00A8695C" w:rsidP="00A8695C">
            <w:pPr>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42477525" w14:textId="77777777" w:rsidR="00A8695C" w:rsidRPr="0052649A" w:rsidRDefault="00A8695C" w:rsidP="00A8695C">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A65F6FD" w14:textId="77777777" w:rsidR="00A8695C" w:rsidRPr="0052649A" w:rsidRDefault="00A8695C" w:rsidP="00A8695C">
            <w:pPr>
              <w:tabs>
                <w:tab w:val="left" w:pos="318"/>
              </w:tabs>
              <w:contextualSpacing/>
              <w:jc w:val="both"/>
              <w:rPr>
                <w:sz w:val="20"/>
                <w:szCs w:val="20"/>
              </w:rPr>
            </w:pPr>
            <w:r w:rsidRPr="0052649A">
              <w:rPr>
                <w:sz w:val="20"/>
                <w:szCs w:val="20"/>
              </w:rPr>
              <w:t>- до границ земельного участка – 3 м;</w:t>
            </w:r>
          </w:p>
          <w:p w14:paraId="44C12CFD" w14:textId="77777777" w:rsidR="00A8695C" w:rsidRPr="0052649A" w:rsidRDefault="00A8695C" w:rsidP="00A8695C">
            <w:pPr>
              <w:tabs>
                <w:tab w:val="left" w:pos="318"/>
              </w:tabs>
              <w:contextualSpacing/>
              <w:jc w:val="both"/>
              <w:rPr>
                <w:sz w:val="20"/>
                <w:szCs w:val="20"/>
              </w:rPr>
            </w:pPr>
            <w:r w:rsidRPr="0052649A">
              <w:rPr>
                <w:sz w:val="20"/>
                <w:szCs w:val="20"/>
              </w:rPr>
              <w:t>- до вспомогательных сооружений без содержания скота и птицы - 1 м;</w:t>
            </w:r>
          </w:p>
          <w:p w14:paraId="41E7C106" w14:textId="77777777" w:rsidR="00A8695C" w:rsidRPr="0052649A" w:rsidRDefault="00A8695C" w:rsidP="00A8695C">
            <w:pPr>
              <w:tabs>
                <w:tab w:val="left" w:pos="318"/>
              </w:tabs>
              <w:contextualSpacing/>
              <w:jc w:val="both"/>
              <w:rPr>
                <w:sz w:val="20"/>
                <w:szCs w:val="20"/>
              </w:rPr>
            </w:pPr>
            <w:r w:rsidRPr="0052649A">
              <w:rPr>
                <w:sz w:val="20"/>
                <w:szCs w:val="20"/>
              </w:rPr>
              <w:t>- до вспомогательных сооружений для содержания скота и птицы - 4 м.</w:t>
            </w:r>
          </w:p>
          <w:p w14:paraId="72E4D838" w14:textId="77777777" w:rsidR="00A8695C" w:rsidRPr="0052649A" w:rsidRDefault="00A8695C" w:rsidP="00A8695C">
            <w:pPr>
              <w:tabs>
                <w:tab w:val="left" w:pos="318"/>
              </w:tabs>
              <w:contextualSpacing/>
              <w:jc w:val="both"/>
              <w:rPr>
                <w:sz w:val="20"/>
                <w:szCs w:val="20"/>
              </w:rPr>
            </w:pPr>
            <w:r w:rsidRPr="0052649A">
              <w:rPr>
                <w:sz w:val="20"/>
                <w:szCs w:val="20"/>
              </w:rPr>
              <w:t>Предельное количество надземных этажей – 3.</w:t>
            </w:r>
          </w:p>
          <w:p w14:paraId="5047E2C4" w14:textId="7966EB97" w:rsidR="00A8695C" w:rsidRPr="0052649A" w:rsidRDefault="00A8695C" w:rsidP="00937E17">
            <w:pPr>
              <w:jc w:val="both"/>
              <w:rPr>
                <w:sz w:val="20"/>
                <w:szCs w:val="20"/>
              </w:rPr>
            </w:pPr>
            <w:r w:rsidRPr="0052649A">
              <w:rPr>
                <w:sz w:val="20"/>
                <w:szCs w:val="20"/>
              </w:rPr>
              <w:t xml:space="preserve">Максимальный процент застройки в границах земельного участка – </w:t>
            </w:r>
            <w:r w:rsidR="00937E17">
              <w:rPr>
                <w:sz w:val="20"/>
                <w:szCs w:val="20"/>
              </w:rPr>
              <w:t>5</w:t>
            </w:r>
            <w:r w:rsidRPr="0052649A">
              <w:rPr>
                <w:sz w:val="20"/>
                <w:szCs w:val="20"/>
              </w:rPr>
              <w:t>0 %.</w:t>
            </w:r>
          </w:p>
        </w:tc>
      </w:tr>
      <w:tr w:rsidR="0052649A" w:rsidRPr="0052649A" w14:paraId="223994A2" w14:textId="77777777" w:rsidTr="009E69BF">
        <w:tc>
          <w:tcPr>
            <w:tcW w:w="275" w:type="pct"/>
          </w:tcPr>
          <w:p w14:paraId="75622776" w14:textId="77777777" w:rsidR="003F21AE" w:rsidRPr="0052649A" w:rsidRDefault="003F21AE" w:rsidP="003F21AE">
            <w:pPr>
              <w:jc w:val="center"/>
              <w:rPr>
                <w:sz w:val="20"/>
                <w:szCs w:val="20"/>
              </w:rPr>
            </w:pPr>
            <w:r w:rsidRPr="0052649A">
              <w:rPr>
                <w:sz w:val="20"/>
                <w:szCs w:val="20"/>
              </w:rPr>
              <w:t>4</w:t>
            </w:r>
          </w:p>
        </w:tc>
        <w:tc>
          <w:tcPr>
            <w:tcW w:w="1252" w:type="pct"/>
          </w:tcPr>
          <w:p w14:paraId="5190BF18" w14:textId="77777777" w:rsidR="003F21AE" w:rsidRPr="0052649A" w:rsidRDefault="003F21AE" w:rsidP="003F21AE">
            <w:pPr>
              <w:autoSpaceDE w:val="0"/>
              <w:autoSpaceDN w:val="0"/>
              <w:adjustRightInd w:val="0"/>
              <w:jc w:val="both"/>
              <w:rPr>
                <w:sz w:val="20"/>
                <w:szCs w:val="20"/>
                <w:lang w:eastAsia="en-US"/>
              </w:rPr>
            </w:pPr>
            <w:r w:rsidRPr="0052649A">
              <w:rPr>
                <w:sz w:val="20"/>
                <w:szCs w:val="20"/>
                <w:lang w:eastAsia="en-US"/>
              </w:rPr>
              <w:t>Блокированная жилая застройка</w:t>
            </w:r>
          </w:p>
        </w:tc>
        <w:tc>
          <w:tcPr>
            <w:tcW w:w="1596" w:type="pct"/>
          </w:tcPr>
          <w:p w14:paraId="0BACDACE" w14:textId="77777777" w:rsidR="003F21AE" w:rsidRPr="0052649A" w:rsidRDefault="003F21AE" w:rsidP="003F21A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2BB108C2" w14:textId="4EC64407" w:rsidR="003F21AE" w:rsidRPr="0052649A" w:rsidRDefault="003F21AE" w:rsidP="003F21AE">
            <w:pPr>
              <w:jc w:val="both"/>
              <w:rPr>
                <w:sz w:val="20"/>
                <w:szCs w:val="20"/>
                <w:vertAlign w:val="superscript"/>
              </w:rPr>
            </w:pPr>
          </w:p>
        </w:tc>
        <w:tc>
          <w:tcPr>
            <w:tcW w:w="1877" w:type="pct"/>
          </w:tcPr>
          <w:p w14:paraId="618C7F58" w14:textId="77777777" w:rsidR="003F21AE" w:rsidRPr="0052649A" w:rsidRDefault="003F21AE" w:rsidP="003F21AE">
            <w:pPr>
              <w:jc w:val="both"/>
              <w:rPr>
                <w:sz w:val="20"/>
                <w:szCs w:val="20"/>
              </w:rPr>
            </w:pPr>
            <w:r w:rsidRPr="0052649A">
              <w:rPr>
                <w:sz w:val="20"/>
                <w:szCs w:val="20"/>
              </w:rPr>
              <w:t>Минимальные отступы зданий, строений, сооружений:</w:t>
            </w:r>
          </w:p>
          <w:p w14:paraId="65FE3DB2" w14:textId="77777777" w:rsidR="003F21AE" w:rsidRPr="0052649A" w:rsidRDefault="003F21AE" w:rsidP="003F21AE">
            <w:pPr>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591B532" w14:textId="77777777" w:rsidR="003F21AE" w:rsidRPr="0052649A" w:rsidRDefault="003F21AE" w:rsidP="003F21AE">
            <w:pPr>
              <w:jc w:val="both"/>
              <w:rPr>
                <w:sz w:val="20"/>
                <w:szCs w:val="20"/>
              </w:rPr>
            </w:pPr>
            <w:r w:rsidRPr="0052649A">
              <w:rPr>
                <w:sz w:val="20"/>
                <w:szCs w:val="20"/>
              </w:rPr>
              <w:t>- от красной линии проезда (границ земельного участка, граничащего с проездом) – 3 м;</w:t>
            </w:r>
          </w:p>
          <w:p w14:paraId="21E12FB5" w14:textId="77777777" w:rsidR="003F21AE" w:rsidRPr="0052649A" w:rsidRDefault="003F21AE" w:rsidP="003F21AE">
            <w:pPr>
              <w:tabs>
                <w:tab w:val="left" w:pos="318"/>
              </w:tabs>
              <w:contextualSpacing/>
              <w:jc w:val="both"/>
              <w:rPr>
                <w:sz w:val="20"/>
                <w:szCs w:val="20"/>
              </w:rPr>
            </w:pPr>
            <w:r w:rsidRPr="0052649A">
              <w:rPr>
                <w:sz w:val="20"/>
                <w:szCs w:val="20"/>
              </w:rPr>
              <w:t>- до границ земельного участка – 3 м.</w:t>
            </w:r>
          </w:p>
          <w:p w14:paraId="56F005D9" w14:textId="77777777" w:rsidR="003F21AE" w:rsidRPr="0052649A" w:rsidRDefault="003F21AE" w:rsidP="003F21AE">
            <w:pPr>
              <w:autoSpaceDE w:val="0"/>
              <w:autoSpaceDN w:val="0"/>
              <w:adjustRightInd w:val="0"/>
              <w:jc w:val="both"/>
              <w:rPr>
                <w:sz w:val="20"/>
                <w:szCs w:val="20"/>
              </w:rPr>
            </w:pPr>
            <w:r w:rsidRPr="0052649A">
              <w:rPr>
                <w:sz w:val="20"/>
                <w:szCs w:val="20"/>
              </w:rPr>
              <w:t>Минимальный отступ зданий, сооружений от границы земельного участка со стороны общей стены между блоками (блок-секциями) – 0 м.</w:t>
            </w:r>
          </w:p>
          <w:p w14:paraId="511D4087" w14:textId="77777777" w:rsidR="003F21AE" w:rsidRPr="0052649A" w:rsidRDefault="003F21AE" w:rsidP="003F21AE">
            <w:pPr>
              <w:jc w:val="both"/>
              <w:rPr>
                <w:sz w:val="20"/>
                <w:szCs w:val="20"/>
              </w:rPr>
            </w:pPr>
            <w:r w:rsidRPr="0052649A">
              <w:rPr>
                <w:sz w:val="20"/>
                <w:szCs w:val="20"/>
              </w:rPr>
              <w:t>Предельное количество надземных этажей – 3.</w:t>
            </w:r>
          </w:p>
          <w:p w14:paraId="581E6C9C" w14:textId="643105D0" w:rsidR="003F21AE" w:rsidRPr="0052649A" w:rsidRDefault="003F21AE" w:rsidP="00937E17">
            <w:pPr>
              <w:jc w:val="both"/>
              <w:rPr>
                <w:sz w:val="20"/>
                <w:szCs w:val="20"/>
              </w:rPr>
            </w:pPr>
            <w:r w:rsidRPr="0052649A">
              <w:rPr>
                <w:sz w:val="20"/>
                <w:szCs w:val="20"/>
              </w:rPr>
              <w:t>Максимальный процент застройки в границах земельного участка –</w:t>
            </w:r>
            <w:r w:rsidR="00937E17">
              <w:rPr>
                <w:sz w:val="20"/>
                <w:szCs w:val="20"/>
              </w:rPr>
              <w:t>5</w:t>
            </w:r>
            <w:r w:rsidRPr="0052649A">
              <w:rPr>
                <w:sz w:val="20"/>
                <w:szCs w:val="20"/>
              </w:rPr>
              <w:t>0%.</w:t>
            </w:r>
          </w:p>
        </w:tc>
      </w:tr>
      <w:tr w:rsidR="0052649A" w:rsidRPr="0052649A" w14:paraId="5FACB7B0" w14:textId="77777777" w:rsidTr="009E69BF">
        <w:tc>
          <w:tcPr>
            <w:tcW w:w="275" w:type="pct"/>
          </w:tcPr>
          <w:p w14:paraId="1607DD47" w14:textId="77777777" w:rsidR="003F21AE" w:rsidRPr="0052649A" w:rsidRDefault="003F21AE" w:rsidP="003F21AE">
            <w:pPr>
              <w:jc w:val="center"/>
              <w:rPr>
                <w:sz w:val="20"/>
                <w:szCs w:val="20"/>
              </w:rPr>
            </w:pPr>
            <w:r w:rsidRPr="0052649A">
              <w:rPr>
                <w:sz w:val="20"/>
                <w:szCs w:val="20"/>
              </w:rPr>
              <w:t>5</w:t>
            </w:r>
          </w:p>
        </w:tc>
        <w:tc>
          <w:tcPr>
            <w:tcW w:w="1252" w:type="pct"/>
          </w:tcPr>
          <w:p w14:paraId="46C098C7" w14:textId="77777777" w:rsidR="003F21AE" w:rsidRPr="0052649A" w:rsidRDefault="003F21AE" w:rsidP="003F21AE">
            <w:pPr>
              <w:autoSpaceDE w:val="0"/>
              <w:autoSpaceDN w:val="0"/>
              <w:adjustRightInd w:val="0"/>
              <w:jc w:val="both"/>
              <w:rPr>
                <w:sz w:val="20"/>
                <w:szCs w:val="20"/>
                <w:lang w:eastAsia="en-US"/>
              </w:rPr>
            </w:pPr>
            <w:r w:rsidRPr="0052649A">
              <w:rPr>
                <w:sz w:val="20"/>
                <w:szCs w:val="20"/>
                <w:lang w:eastAsia="en-US"/>
              </w:rPr>
              <w:t>Хранение автотранспорта</w:t>
            </w:r>
          </w:p>
        </w:tc>
        <w:tc>
          <w:tcPr>
            <w:tcW w:w="1596" w:type="pct"/>
          </w:tcPr>
          <w:p w14:paraId="3E62B453" w14:textId="30D9A983" w:rsidR="003F21AE" w:rsidRPr="0052649A" w:rsidRDefault="003F21AE" w:rsidP="003F21AE">
            <w:pPr>
              <w:autoSpaceDE w:val="0"/>
              <w:autoSpaceDN w:val="0"/>
              <w:adjustRightInd w:val="0"/>
              <w:jc w:val="both"/>
              <w:rPr>
                <w:sz w:val="20"/>
                <w:szCs w:val="20"/>
                <w:lang w:eastAsia="en-US"/>
              </w:rPr>
            </w:pPr>
            <w:r w:rsidRPr="0052649A">
              <w:rPr>
                <w:sz w:val="20"/>
                <w:szCs w:val="20"/>
                <w:lang w:eastAsia="en-US"/>
              </w:rPr>
              <w:t xml:space="preserve">Минимальный размер </w:t>
            </w:r>
            <w:r w:rsidR="00A7559F">
              <w:rPr>
                <w:sz w:val="20"/>
                <w:szCs w:val="20"/>
                <w:lang w:eastAsia="en-US"/>
              </w:rPr>
              <w:t>–</w:t>
            </w:r>
            <w:r w:rsidRPr="0052649A">
              <w:rPr>
                <w:sz w:val="20"/>
                <w:szCs w:val="20"/>
                <w:lang w:eastAsia="en-US"/>
              </w:rPr>
              <w:t xml:space="preserve"> </w:t>
            </w:r>
            <w:r w:rsidR="00A7559F">
              <w:rPr>
                <w:sz w:val="20"/>
                <w:szCs w:val="20"/>
                <w:lang w:eastAsia="en-US"/>
              </w:rPr>
              <w:t>30 кв. м</w:t>
            </w:r>
            <w:r w:rsidRPr="0052649A">
              <w:rPr>
                <w:sz w:val="20"/>
                <w:szCs w:val="20"/>
                <w:lang w:eastAsia="en-US"/>
              </w:rPr>
              <w:t>.</w:t>
            </w:r>
          </w:p>
          <w:p w14:paraId="725EF6FB" w14:textId="685B95B9" w:rsidR="003F21AE" w:rsidRPr="0052649A" w:rsidRDefault="003F21AE" w:rsidP="00A7559F">
            <w:pPr>
              <w:jc w:val="both"/>
              <w:rPr>
                <w:sz w:val="20"/>
                <w:szCs w:val="20"/>
              </w:rPr>
            </w:pPr>
            <w:r w:rsidRPr="0052649A">
              <w:rPr>
                <w:sz w:val="20"/>
                <w:szCs w:val="20"/>
                <w:lang w:eastAsia="en-US"/>
              </w:rPr>
              <w:t xml:space="preserve">Максимальный размер – </w:t>
            </w:r>
            <w:r w:rsidR="00A7559F">
              <w:rPr>
                <w:sz w:val="20"/>
                <w:szCs w:val="20"/>
                <w:lang w:eastAsia="en-US"/>
              </w:rPr>
              <w:t>5</w:t>
            </w:r>
            <w:r w:rsidRPr="0052649A">
              <w:rPr>
                <w:sz w:val="20"/>
                <w:szCs w:val="20"/>
                <w:lang w:eastAsia="en-US"/>
              </w:rPr>
              <w:t>0 кв. м.</w:t>
            </w:r>
          </w:p>
        </w:tc>
        <w:tc>
          <w:tcPr>
            <w:tcW w:w="1877" w:type="pct"/>
          </w:tcPr>
          <w:p w14:paraId="70772882" w14:textId="77777777" w:rsidR="003F21AE" w:rsidRPr="0052649A" w:rsidRDefault="003F21AE" w:rsidP="003F21AE">
            <w:pPr>
              <w:tabs>
                <w:tab w:val="left" w:pos="318"/>
              </w:tabs>
              <w:contextualSpacing/>
              <w:jc w:val="both"/>
              <w:rPr>
                <w:sz w:val="20"/>
                <w:szCs w:val="20"/>
              </w:rPr>
            </w:pPr>
            <w:r w:rsidRPr="0052649A">
              <w:rPr>
                <w:sz w:val="20"/>
                <w:szCs w:val="20"/>
              </w:rPr>
              <w:t xml:space="preserve">Минимальные отступы зданий, строений, сооружений: </w:t>
            </w:r>
          </w:p>
          <w:p w14:paraId="2659F1AC" w14:textId="77777777" w:rsidR="003F21AE" w:rsidRPr="0052649A" w:rsidRDefault="003F21AE" w:rsidP="003F21A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399236E" w14:textId="77777777" w:rsidR="003F21AE" w:rsidRPr="0052649A" w:rsidRDefault="003F21AE" w:rsidP="003F21AE">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04F12BE6" w14:textId="77777777" w:rsidR="003F21AE" w:rsidRPr="0052649A" w:rsidRDefault="003F21AE" w:rsidP="003F21AE">
            <w:pPr>
              <w:tabs>
                <w:tab w:val="left" w:pos="318"/>
              </w:tabs>
              <w:contextualSpacing/>
              <w:jc w:val="both"/>
              <w:rPr>
                <w:sz w:val="20"/>
                <w:szCs w:val="20"/>
              </w:rPr>
            </w:pPr>
            <w:r w:rsidRPr="0052649A">
              <w:rPr>
                <w:sz w:val="20"/>
                <w:szCs w:val="20"/>
              </w:rPr>
              <w:t xml:space="preserve">-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w:t>
            </w:r>
            <w:r w:rsidRPr="0052649A">
              <w:rPr>
                <w:sz w:val="20"/>
                <w:szCs w:val="20"/>
              </w:rPr>
              <w:lastRenderedPageBreak/>
              <w:t>классификация предприятий, сооружений и иных объектов».</w:t>
            </w:r>
          </w:p>
          <w:p w14:paraId="7698D192" w14:textId="332DD07A" w:rsidR="003F21AE" w:rsidRPr="0052649A" w:rsidRDefault="003F21AE" w:rsidP="003F21AE">
            <w:pPr>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r w:rsidR="0052649A" w:rsidRPr="0052649A" w14:paraId="15460AA3" w14:textId="77777777" w:rsidTr="009E69BF">
        <w:tc>
          <w:tcPr>
            <w:tcW w:w="275" w:type="pct"/>
          </w:tcPr>
          <w:p w14:paraId="000FB947" w14:textId="77777777" w:rsidR="003F21AE" w:rsidRPr="0052649A" w:rsidRDefault="003F21AE" w:rsidP="003F21AE">
            <w:pPr>
              <w:jc w:val="center"/>
              <w:rPr>
                <w:sz w:val="20"/>
                <w:szCs w:val="20"/>
              </w:rPr>
            </w:pPr>
            <w:r w:rsidRPr="0052649A">
              <w:rPr>
                <w:sz w:val="20"/>
                <w:szCs w:val="20"/>
              </w:rPr>
              <w:lastRenderedPageBreak/>
              <w:t>6</w:t>
            </w:r>
          </w:p>
        </w:tc>
        <w:tc>
          <w:tcPr>
            <w:tcW w:w="1252" w:type="pct"/>
          </w:tcPr>
          <w:p w14:paraId="76438034" w14:textId="77777777" w:rsidR="003F21AE" w:rsidRPr="0052649A" w:rsidRDefault="003F21AE" w:rsidP="003F21AE">
            <w:pPr>
              <w:autoSpaceDE w:val="0"/>
              <w:autoSpaceDN w:val="0"/>
              <w:adjustRightInd w:val="0"/>
              <w:jc w:val="both"/>
              <w:rPr>
                <w:sz w:val="20"/>
                <w:szCs w:val="20"/>
                <w:lang w:eastAsia="en-US"/>
              </w:rPr>
            </w:pPr>
            <w:r w:rsidRPr="0052649A">
              <w:rPr>
                <w:rFonts w:eastAsia="Calibri"/>
                <w:sz w:val="20"/>
                <w:szCs w:val="20"/>
                <w:lang w:eastAsia="en-US"/>
              </w:rPr>
              <w:t>Размещение гаражей для собственных нужд</w:t>
            </w:r>
          </w:p>
        </w:tc>
        <w:tc>
          <w:tcPr>
            <w:tcW w:w="1596" w:type="pct"/>
          </w:tcPr>
          <w:p w14:paraId="428FA7C1" w14:textId="6A099476" w:rsidR="003F21AE" w:rsidRPr="0052649A" w:rsidRDefault="003F21AE" w:rsidP="003F21AE">
            <w:pPr>
              <w:autoSpaceDE w:val="0"/>
              <w:autoSpaceDN w:val="0"/>
              <w:adjustRightInd w:val="0"/>
              <w:jc w:val="both"/>
              <w:rPr>
                <w:sz w:val="20"/>
                <w:szCs w:val="20"/>
                <w:lang w:eastAsia="en-US"/>
              </w:rPr>
            </w:pPr>
            <w:r w:rsidRPr="0052649A">
              <w:rPr>
                <w:sz w:val="20"/>
                <w:szCs w:val="20"/>
                <w:lang w:eastAsia="en-US"/>
              </w:rPr>
              <w:t xml:space="preserve">Минимальный размер </w:t>
            </w:r>
            <w:r w:rsidR="00A7559F">
              <w:rPr>
                <w:sz w:val="20"/>
                <w:szCs w:val="20"/>
                <w:lang w:eastAsia="en-US"/>
              </w:rPr>
              <w:t>–</w:t>
            </w:r>
            <w:r w:rsidRPr="0052649A">
              <w:rPr>
                <w:sz w:val="20"/>
                <w:szCs w:val="20"/>
                <w:lang w:eastAsia="en-US"/>
              </w:rPr>
              <w:t xml:space="preserve"> </w:t>
            </w:r>
            <w:r w:rsidR="00A7559F">
              <w:rPr>
                <w:sz w:val="20"/>
                <w:szCs w:val="20"/>
                <w:lang w:eastAsia="en-US"/>
              </w:rPr>
              <w:t>20 кв. м</w:t>
            </w:r>
            <w:r w:rsidRPr="0052649A">
              <w:rPr>
                <w:sz w:val="20"/>
                <w:szCs w:val="20"/>
                <w:lang w:eastAsia="en-US"/>
              </w:rPr>
              <w:t>.</w:t>
            </w:r>
          </w:p>
          <w:p w14:paraId="359F155E" w14:textId="1C235F46" w:rsidR="003F21AE" w:rsidRPr="0052649A" w:rsidRDefault="003F21AE" w:rsidP="003F21AE">
            <w:pPr>
              <w:jc w:val="both"/>
              <w:rPr>
                <w:sz w:val="20"/>
                <w:szCs w:val="20"/>
              </w:rPr>
            </w:pPr>
            <w:r w:rsidRPr="0052649A">
              <w:rPr>
                <w:sz w:val="20"/>
                <w:szCs w:val="20"/>
                <w:lang w:eastAsia="en-US"/>
              </w:rPr>
              <w:t>Максимальный размер – 30 кв. м.</w:t>
            </w:r>
          </w:p>
        </w:tc>
        <w:tc>
          <w:tcPr>
            <w:tcW w:w="1877" w:type="pct"/>
          </w:tcPr>
          <w:p w14:paraId="792EC241" w14:textId="77777777" w:rsidR="003F21AE" w:rsidRPr="0052649A" w:rsidRDefault="003F21AE" w:rsidP="003F21AE">
            <w:pPr>
              <w:tabs>
                <w:tab w:val="left" w:pos="318"/>
              </w:tabs>
              <w:contextualSpacing/>
              <w:jc w:val="both"/>
              <w:rPr>
                <w:sz w:val="20"/>
                <w:szCs w:val="20"/>
              </w:rPr>
            </w:pPr>
            <w:r w:rsidRPr="0052649A">
              <w:rPr>
                <w:sz w:val="20"/>
                <w:szCs w:val="20"/>
              </w:rPr>
              <w:t xml:space="preserve">Минимальные отступы зданий, строений, сооружений: </w:t>
            </w:r>
          </w:p>
          <w:p w14:paraId="11DF2084" w14:textId="77777777" w:rsidR="003F21AE" w:rsidRPr="0052649A" w:rsidRDefault="003F21AE" w:rsidP="003F21A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37EF26D2" w14:textId="77777777" w:rsidR="003F21AE" w:rsidRPr="0052649A" w:rsidRDefault="003F21AE" w:rsidP="003F21AE">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6CB108F9" w14:textId="77777777" w:rsidR="003F21AE" w:rsidRPr="0052649A" w:rsidRDefault="003F21AE" w:rsidP="003F21AE">
            <w:pPr>
              <w:tabs>
                <w:tab w:val="left" w:pos="318"/>
              </w:tabs>
              <w:contextualSpacing/>
              <w:jc w:val="both"/>
              <w:rPr>
                <w:sz w:val="20"/>
                <w:szCs w:val="20"/>
              </w:rPr>
            </w:pPr>
            <w:r w:rsidRPr="0052649A">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21820D54" w14:textId="5EB22B9F" w:rsidR="003F21AE" w:rsidRPr="0052649A" w:rsidRDefault="003F21AE" w:rsidP="003F21AE">
            <w:pPr>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r w:rsidR="0052649A" w:rsidRPr="0052649A" w14:paraId="0DE36E05" w14:textId="77777777" w:rsidTr="009E69BF">
        <w:tc>
          <w:tcPr>
            <w:tcW w:w="275" w:type="pct"/>
          </w:tcPr>
          <w:p w14:paraId="3B12CEC1" w14:textId="77777777" w:rsidR="00A8695C" w:rsidRPr="0052649A" w:rsidRDefault="00A8695C" w:rsidP="00A8695C">
            <w:pPr>
              <w:jc w:val="center"/>
              <w:rPr>
                <w:sz w:val="20"/>
                <w:szCs w:val="20"/>
              </w:rPr>
            </w:pPr>
            <w:r w:rsidRPr="0052649A">
              <w:rPr>
                <w:sz w:val="20"/>
                <w:szCs w:val="20"/>
              </w:rPr>
              <w:t>7</w:t>
            </w:r>
          </w:p>
        </w:tc>
        <w:tc>
          <w:tcPr>
            <w:tcW w:w="1252" w:type="pct"/>
          </w:tcPr>
          <w:p w14:paraId="5B929D26" w14:textId="77777777" w:rsidR="00A8695C" w:rsidRPr="0052649A" w:rsidRDefault="00A8695C" w:rsidP="00A8695C">
            <w:pPr>
              <w:autoSpaceDE w:val="0"/>
              <w:autoSpaceDN w:val="0"/>
              <w:adjustRightInd w:val="0"/>
              <w:rPr>
                <w:sz w:val="20"/>
                <w:szCs w:val="20"/>
                <w:lang w:eastAsia="en-US"/>
              </w:rPr>
            </w:pPr>
            <w:r w:rsidRPr="0052649A">
              <w:rPr>
                <w:sz w:val="20"/>
                <w:szCs w:val="20"/>
                <w:lang w:eastAsia="en-US"/>
              </w:rPr>
              <w:t>Предоставление коммунальных услуг</w:t>
            </w:r>
          </w:p>
          <w:p w14:paraId="22A3AF3F" w14:textId="77777777" w:rsidR="00A8695C" w:rsidRPr="0052649A" w:rsidRDefault="00A8695C" w:rsidP="00A8695C">
            <w:pPr>
              <w:autoSpaceDE w:val="0"/>
              <w:autoSpaceDN w:val="0"/>
              <w:adjustRightInd w:val="0"/>
              <w:rPr>
                <w:sz w:val="20"/>
                <w:szCs w:val="20"/>
                <w:lang w:eastAsia="en-US"/>
              </w:rPr>
            </w:pPr>
          </w:p>
        </w:tc>
        <w:tc>
          <w:tcPr>
            <w:tcW w:w="1596" w:type="pct"/>
          </w:tcPr>
          <w:p w14:paraId="7C86C1B3" w14:textId="77777777" w:rsidR="00A8695C" w:rsidRPr="0052649A" w:rsidRDefault="00A8695C" w:rsidP="00A8695C">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58C1EA9C" w14:textId="77777777" w:rsidR="00A8695C" w:rsidRPr="0052649A" w:rsidRDefault="00A8695C" w:rsidP="00A8695C">
            <w:pPr>
              <w:autoSpaceDE w:val="0"/>
              <w:autoSpaceDN w:val="0"/>
              <w:adjustRightInd w:val="0"/>
              <w:jc w:val="both"/>
              <w:rPr>
                <w:sz w:val="20"/>
                <w:szCs w:val="20"/>
                <w:lang w:eastAsia="en-US"/>
              </w:rPr>
            </w:pPr>
          </w:p>
        </w:tc>
        <w:tc>
          <w:tcPr>
            <w:tcW w:w="1877" w:type="pct"/>
          </w:tcPr>
          <w:p w14:paraId="225242CF" w14:textId="77777777" w:rsidR="00A8695C" w:rsidRPr="0052649A" w:rsidRDefault="00A8695C" w:rsidP="00A8695C">
            <w:pPr>
              <w:jc w:val="both"/>
              <w:rPr>
                <w:sz w:val="20"/>
                <w:szCs w:val="20"/>
                <w:lang w:eastAsia="en-US"/>
              </w:rPr>
            </w:pPr>
            <w:r w:rsidRPr="0052649A">
              <w:rPr>
                <w:sz w:val="20"/>
                <w:szCs w:val="20"/>
                <w:lang w:eastAsia="en-US"/>
              </w:rPr>
              <w:t>Минимальные отступы зданий, строений, сооружений:</w:t>
            </w:r>
          </w:p>
          <w:p w14:paraId="48D9B466" w14:textId="77777777" w:rsidR="00A8695C" w:rsidRPr="0052649A" w:rsidRDefault="00A8695C" w:rsidP="00A8695C">
            <w:pPr>
              <w:tabs>
                <w:tab w:val="left" w:pos="318"/>
              </w:tabs>
              <w:contextualSpacing/>
              <w:jc w:val="both"/>
              <w:rPr>
                <w:sz w:val="20"/>
                <w:szCs w:val="20"/>
                <w:lang w:eastAsia="en-US"/>
              </w:rPr>
            </w:pPr>
            <w:r w:rsidRPr="0052649A">
              <w:rPr>
                <w:sz w:val="20"/>
                <w:szCs w:val="20"/>
                <w:lang w:eastAsia="en-US"/>
              </w:rPr>
              <w:t>- от красной линии улицы (границ земельного участка, граничащего с улично-дорожной сетью) – 5 м;</w:t>
            </w:r>
          </w:p>
          <w:p w14:paraId="62EA858B" w14:textId="77777777" w:rsidR="00A8695C" w:rsidRPr="0052649A" w:rsidRDefault="00A8695C" w:rsidP="00A8695C">
            <w:pPr>
              <w:tabs>
                <w:tab w:val="left" w:pos="318"/>
              </w:tabs>
              <w:contextualSpacing/>
              <w:jc w:val="both"/>
              <w:rPr>
                <w:sz w:val="20"/>
                <w:szCs w:val="20"/>
                <w:lang w:eastAsia="en-US"/>
              </w:rPr>
            </w:pPr>
            <w:r w:rsidRPr="0052649A">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lang w:eastAsia="en-US"/>
                </w:rPr>
                <w:t>3 м</w:t>
              </w:r>
            </w:smartTag>
            <w:r w:rsidRPr="0052649A">
              <w:rPr>
                <w:sz w:val="20"/>
                <w:szCs w:val="20"/>
                <w:lang w:eastAsia="en-US"/>
              </w:rPr>
              <w:t>;</w:t>
            </w:r>
          </w:p>
          <w:p w14:paraId="5A121331" w14:textId="77777777" w:rsidR="00A8695C" w:rsidRPr="0052649A" w:rsidRDefault="00A8695C" w:rsidP="00A8695C">
            <w:pPr>
              <w:tabs>
                <w:tab w:val="left" w:pos="318"/>
              </w:tabs>
              <w:contextualSpacing/>
              <w:jc w:val="both"/>
              <w:rPr>
                <w:sz w:val="20"/>
                <w:szCs w:val="20"/>
                <w:lang w:eastAsia="en-US"/>
              </w:rPr>
            </w:pPr>
            <w:r w:rsidRPr="0052649A">
              <w:rPr>
                <w:sz w:val="20"/>
                <w:szCs w:val="20"/>
                <w:lang w:eastAsia="en-US"/>
              </w:rPr>
              <w:t xml:space="preserve">- до границ земельного участка – </w:t>
            </w:r>
            <w:smartTag w:uri="urn:schemas-microsoft-com:office:smarttags" w:element="metricconverter">
              <w:smartTagPr>
                <w:attr w:name="ProductID" w:val="3 м"/>
              </w:smartTagPr>
              <w:r w:rsidRPr="0052649A">
                <w:rPr>
                  <w:sz w:val="20"/>
                  <w:szCs w:val="20"/>
                  <w:lang w:eastAsia="en-US"/>
                </w:rPr>
                <w:t>3 м</w:t>
              </w:r>
            </w:smartTag>
            <w:r w:rsidRPr="0052649A">
              <w:rPr>
                <w:sz w:val="20"/>
                <w:szCs w:val="20"/>
                <w:lang w:eastAsia="en-US"/>
              </w:rPr>
              <w:t>.</w:t>
            </w:r>
          </w:p>
          <w:p w14:paraId="027715A6" w14:textId="77777777" w:rsidR="00A8695C" w:rsidRPr="0052649A" w:rsidRDefault="00A8695C" w:rsidP="00A8695C">
            <w:pPr>
              <w:autoSpaceDE w:val="0"/>
              <w:autoSpaceDN w:val="0"/>
              <w:adjustRightInd w:val="0"/>
              <w:jc w:val="both"/>
              <w:rPr>
                <w:sz w:val="20"/>
                <w:szCs w:val="20"/>
                <w:lang w:eastAsia="en-US"/>
              </w:rPr>
            </w:pPr>
            <w:r w:rsidRPr="0052649A">
              <w:rPr>
                <w:sz w:val="20"/>
                <w:szCs w:val="20"/>
                <w:lang w:eastAsia="en-US"/>
              </w:rPr>
              <w:t>Иные предельные параметры не подлежат установлению.</w:t>
            </w:r>
          </w:p>
          <w:p w14:paraId="2D86226D" w14:textId="77777777" w:rsidR="00A8695C" w:rsidRPr="0052649A" w:rsidRDefault="00A8695C" w:rsidP="00A8695C">
            <w:pPr>
              <w:autoSpaceDE w:val="0"/>
              <w:autoSpaceDN w:val="0"/>
              <w:adjustRightInd w:val="0"/>
              <w:jc w:val="both"/>
              <w:rPr>
                <w:sz w:val="20"/>
                <w:szCs w:val="20"/>
                <w:lang w:eastAsia="en-US"/>
              </w:rPr>
            </w:pPr>
            <w:r w:rsidRPr="0052649A">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52649A" w:rsidRPr="0052649A" w14:paraId="2A18EF7B" w14:textId="77777777" w:rsidTr="009E69BF">
        <w:tc>
          <w:tcPr>
            <w:tcW w:w="275" w:type="pct"/>
          </w:tcPr>
          <w:p w14:paraId="690065B2" w14:textId="77777777" w:rsidR="00A8695C" w:rsidRPr="0052649A" w:rsidRDefault="00A8695C" w:rsidP="00A8695C">
            <w:pPr>
              <w:jc w:val="center"/>
              <w:rPr>
                <w:sz w:val="20"/>
                <w:szCs w:val="20"/>
              </w:rPr>
            </w:pPr>
            <w:r w:rsidRPr="0052649A">
              <w:rPr>
                <w:sz w:val="20"/>
                <w:szCs w:val="20"/>
              </w:rPr>
              <w:t>8</w:t>
            </w:r>
          </w:p>
        </w:tc>
        <w:tc>
          <w:tcPr>
            <w:tcW w:w="1252" w:type="pct"/>
          </w:tcPr>
          <w:p w14:paraId="4F4A3A20" w14:textId="77777777" w:rsidR="00A8695C" w:rsidRPr="0052649A" w:rsidRDefault="00A8695C" w:rsidP="00A8695C">
            <w:pPr>
              <w:autoSpaceDE w:val="0"/>
              <w:autoSpaceDN w:val="0"/>
              <w:adjustRightInd w:val="0"/>
              <w:rPr>
                <w:sz w:val="20"/>
                <w:szCs w:val="20"/>
                <w:lang w:eastAsia="en-US"/>
              </w:rPr>
            </w:pPr>
            <w:r w:rsidRPr="0052649A">
              <w:rPr>
                <w:sz w:val="20"/>
                <w:szCs w:val="20"/>
                <w:lang w:eastAsia="en-US"/>
              </w:rPr>
              <w:t>Административные здания организаций, обеспечивающих предоставление коммунальных услуг</w:t>
            </w:r>
          </w:p>
        </w:tc>
        <w:tc>
          <w:tcPr>
            <w:tcW w:w="1596" w:type="pct"/>
          </w:tcPr>
          <w:p w14:paraId="6DA4BD02" w14:textId="77777777" w:rsidR="00A8695C" w:rsidRPr="0052649A" w:rsidRDefault="00A8695C" w:rsidP="00A8695C">
            <w:pPr>
              <w:autoSpaceDE w:val="0"/>
              <w:autoSpaceDN w:val="0"/>
              <w:adjustRightInd w:val="0"/>
              <w:jc w:val="both"/>
              <w:rPr>
                <w:sz w:val="20"/>
                <w:szCs w:val="20"/>
                <w:lang w:eastAsia="en-US"/>
              </w:rPr>
            </w:pPr>
            <w:r w:rsidRPr="0052649A">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w:t>
            </w:r>
            <w:r w:rsidRPr="0052649A">
              <w:rPr>
                <w:sz w:val="20"/>
                <w:szCs w:val="20"/>
                <w:lang w:eastAsia="en-US"/>
              </w:rPr>
              <w:lastRenderedPageBreak/>
              <w:t>правилами, требованиями градостроительного и земельного законодательства.</w:t>
            </w:r>
          </w:p>
        </w:tc>
        <w:tc>
          <w:tcPr>
            <w:tcW w:w="1877" w:type="pct"/>
          </w:tcPr>
          <w:p w14:paraId="63F3D855" w14:textId="77777777" w:rsidR="00A8695C" w:rsidRPr="0052649A" w:rsidRDefault="00A8695C" w:rsidP="00A8695C">
            <w:pPr>
              <w:jc w:val="both"/>
              <w:rPr>
                <w:sz w:val="20"/>
                <w:szCs w:val="20"/>
              </w:rPr>
            </w:pPr>
            <w:r w:rsidRPr="0052649A">
              <w:rPr>
                <w:sz w:val="20"/>
                <w:szCs w:val="20"/>
              </w:rPr>
              <w:lastRenderedPageBreak/>
              <w:t>Минимальные отступы зданий, строений, сооружений:</w:t>
            </w:r>
          </w:p>
          <w:p w14:paraId="1CBF1038" w14:textId="77777777" w:rsidR="00A8695C" w:rsidRPr="0052649A" w:rsidRDefault="00A8695C" w:rsidP="00A8695C">
            <w:pPr>
              <w:tabs>
                <w:tab w:val="left" w:pos="318"/>
              </w:tabs>
              <w:contextualSpacing/>
              <w:jc w:val="both"/>
              <w:rPr>
                <w:sz w:val="20"/>
                <w:szCs w:val="20"/>
                <w:lang w:eastAsia="en-US"/>
              </w:rPr>
            </w:pPr>
            <w:r w:rsidRPr="0052649A">
              <w:rPr>
                <w:sz w:val="20"/>
                <w:szCs w:val="20"/>
              </w:rPr>
              <w:t>- от красной линии улицы (границ земельного участка, граничащего с улично-дорожной</w:t>
            </w:r>
            <w:r w:rsidRPr="0052649A">
              <w:rPr>
                <w:sz w:val="20"/>
                <w:szCs w:val="20"/>
                <w:lang w:eastAsia="en-US"/>
              </w:rPr>
              <w:t xml:space="preserve"> </w:t>
            </w:r>
            <w:r w:rsidRPr="0052649A">
              <w:rPr>
                <w:sz w:val="20"/>
                <w:szCs w:val="20"/>
              </w:rPr>
              <w:t>сетью) – 5 м;</w:t>
            </w:r>
          </w:p>
          <w:p w14:paraId="68DDF7ED" w14:textId="77777777" w:rsidR="00A8695C" w:rsidRPr="0052649A" w:rsidRDefault="00A8695C" w:rsidP="00A8695C">
            <w:pPr>
              <w:tabs>
                <w:tab w:val="left" w:pos="318"/>
              </w:tabs>
              <w:contextualSpacing/>
              <w:jc w:val="both"/>
              <w:rPr>
                <w:sz w:val="20"/>
                <w:szCs w:val="20"/>
              </w:rPr>
            </w:pPr>
            <w:r w:rsidRPr="0052649A">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67D3928" w14:textId="77777777" w:rsidR="00A8695C" w:rsidRPr="0052649A" w:rsidRDefault="00A8695C" w:rsidP="00A8695C">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D068940" w14:textId="77777777" w:rsidR="00A8695C" w:rsidRPr="0052649A" w:rsidRDefault="00A8695C" w:rsidP="00A8695C">
            <w:pPr>
              <w:jc w:val="both"/>
              <w:rPr>
                <w:sz w:val="20"/>
                <w:szCs w:val="20"/>
              </w:rPr>
            </w:pPr>
            <w:r w:rsidRPr="0052649A">
              <w:rPr>
                <w:sz w:val="20"/>
                <w:szCs w:val="20"/>
              </w:rPr>
              <w:t>Предельная высота – 13 м.</w:t>
            </w:r>
          </w:p>
          <w:p w14:paraId="6ECC2E4B" w14:textId="62D5B575" w:rsidR="00A8695C" w:rsidRPr="0052649A" w:rsidRDefault="00A8695C" w:rsidP="003F21AE">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3F21AE" w:rsidRPr="0052649A">
              <w:rPr>
                <w:sz w:val="20"/>
                <w:szCs w:val="20"/>
              </w:rPr>
              <w:t>7</w:t>
            </w:r>
            <w:r w:rsidRPr="0052649A">
              <w:rPr>
                <w:sz w:val="20"/>
                <w:szCs w:val="20"/>
              </w:rPr>
              <w:t xml:space="preserve">0 %. </w:t>
            </w:r>
          </w:p>
        </w:tc>
      </w:tr>
      <w:tr w:rsidR="0052649A" w:rsidRPr="0052649A" w14:paraId="2E0B8F0A" w14:textId="77777777" w:rsidTr="009E69BF">
        <w:tc>
          <w:tcPr>
            <w:tcW w:w="275" w:type="pct"/>
          </w:tcPr>
          <w:p w14:paraId="4130FCB8" w14:textId="08677349" w:rsidR="003F21AE" w:rsidRPr="0052649A" w:rsidRDefault="003F21AE" w:rsidP="003F21AE">
            <w:pPr>
              <w:jc w:val="center"/>
              <w:rPr>
                <w:sz w:val="20"/>
                <w:szCs w:val="20"/>
              </w:rPr>
            </w:pPr>
            <w:r w:rsidRPr="0052649A">
              <w:rPr>
                <w:sz w:val="20"/>
                <w:szCs w:val="20"/>
              </w:rPr>
              <w:lastRenderedPageBreak/>
              <w:t>9</w:t>
            </w:r>
          </w:p>
        </w:tc>
        <w:tc>
          <w:tcPr>
            <w:tcW w:w="1252" w:type="pct"/>
          </w:tcPr>
          <w:p w14:paraId="0F5BFE9B" w14:textId="5B37BC83" w:rsidR="003F21AE" w:rsidRPr="0052649A" w:rsidRDefault="003F21AE" w:rsidP="003F21AE">
            <w:pPr>
              <w:autoSpaceDE w:val="0"/>
              <w:autoSpaceDN w:val="0"/>
              <w:adjustRightInd w:val="0"/>
              <w:rPr>
                <w:sz w:val="20"/>
                <w:szCs w:val="20"/>
                <w:lang w:eastAsia="en-US"/>
              </w:rPr>
            </w:pPr>
            <w:r w:rsidRPr="0052649A">
              <w:rPr>
                <w:rFonts w:eastAsia="Calibri"/>
                <w:sz w:val="20"/>
                <w:szCs w:val="20"/>
                <w:lang w:eastAsia="en-US"/>
              </w:rPr>
              <w:t>Оказание социальной помощи населению</w:t>
            </w:r>
          </w:p>
        </w:tc>
        <w:tc>
          <w:tcPr>
            <w:tcW w:w="1596" w:type="pct"/>
          </w:tcPr>
          <w:p w14:paraId="57433907" w14:textId="0660F5D0" w:rsidR="003F21AE" w:rsidRPr="0052649A" w:rsidRDefault="003F21AE" w:rsidP="003F21A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50C2D0AD" w14:textId="77777777" w:rsidR="003F21AE" w:rsidRPr="0052649A" w:rsidRDefault="003F21AE" w:rsidP="003F21AE">
            <w:pPr>
              <w:jc w:val="both"/>
              <w:rPr>
                <w:sz w:val="20"/>
                <w:szCs w:val="20"/>
              </w:rPr>
            </w:pPr>
            <w:r w:rsidRPr="0052649A">
              <w:rPr>
                <w:sz w:val="20"/>
                <w:szCs w:val="20"/>
              </w:rPr>
              <w:t>Минимальные отступы зданий, строений, сооружений:</w:t>
            </w:r>
          </w:p>
          <w:p w14:paraId="5CCC6BD1" w14:textId="77777777" w:rsidR="003F21AE" w:rsidRPr="0052649A" w:rsidRDefault="003F21AE" w:rsidP="003F21A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29510B24" w14:textId="77777777" w:rsidR="003F21AE" w:rsidRPr="0052649A" w:rsidRDefault="003F21AE" w:rsidP="003F21A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525323B" w14:textId="77777777" w:rsidR="003F21AE" w:rsidRPr="0052649A" w:rsidRDefault="003F21AE" w:rsidP="003F21A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F04C638" w14:textId="77777777" w:rsidR="003F21AE" w:rsidRPr="0052649A" w:rsidRDefault="003F21AE" w:rsidP="003F21AE">
            <w:pPr>
              <w:jc w:val="both"/>
              <w:rPr>
                <w:sz w:val="20"/>
                <w:szCs w:val="20"/>
              </w:rPr>
            </w:pPr>
            <w:r w:rsidRPr="0052649A">
              <w:rPr>
                <w:sz w:val="20"/>
                <w:szCs w:val="20"/>
              </w:rPr>
              <w:t>Предельное количество этажей -3.</w:t>
            </w:r>
          </w:p>
          <w:p w14:paraId="48EFAEA3" w14:textId="15352272" w:rsidR="003F21AE" w:rsidRPr="0052649A" w:rsidRDefault="003F21AE" w:rsidP="003F21AE">
            <w:pPr>
              <w:jc w:val="both"/>
              <w:rPr>
                <w:sz w:val="20"/>
                <w:szCs w:val="20"/>
              </w:rPr>
            </w:pPr>
            <w:r w:rsidRPr="0052649A">
              <w:rPr>
                <w:sz w:val="20"/>
                <w:szCs w:val="20"/>
              </w:rPr>
              <w:t xml:space="preserve">Максимальный процент застройки в границах земельного участка – 70 %. </w:t>
            </w:r>
          </w:p>
        </w:tc>
      </w:tr>
      <w:tr w:rsidR="0052649A" w:rsidRPr="0052649A" w14:paraId="7DACEAC6" w14:textId="77777777" w:rsidTr="009E69BF">
        <w:tc>
          <w:tcPr>
            <w:tcW w:w="275" w:type="pct"/>
          </w:tcPr>
          <w:p w14:paraId="7DA3FFF8" w14:textId="03BE69A7" w:rsidR="003F21AE" w:rsidRPr="0052649A" w:rsidRDefault="003F21AE" w:rsidP="003F21AE">
            <w:pPr>
              <w:jc w:val="center"/>
              <w:rPr>
                <w:sz w:val="20"/>
                <w:szCs w:val="20"/>
              </w:rPr>
            </w:pPr>
            <w:r w:rsidRPr="0052649A">
              <w:rPr>
                <w:sz w:val="20"/>
                <w:szCs w:val="20"/>
              </w:rPr>
              <w:t>10</w:t>
            </w:r>
          </w:p>
        </w:tc>
        <w:tc>
          <w:tcPr>
            <w:tcW w:w="1252" w:type="pct"/>
          </w:tcPr>
          <w:p w14:paraId="179FC282" w14:textId="0447C3B0" w:rsidR="003F21AE" w:rsidRPr="0052649A" w:rsidRDefault="003F21AE" w:rsidP="003F21AE">
            <w:pPr>
              <w:autoSpaceDE w:val="0"/>
              <w:autoSpaceDN w:val="0"/>
              <w:adjustRightInd w:val="0"/>
              <w:rPr>
                <w:sz w:val="20"/>
                <w:szCs w:val="20"/>
                <w:lang w:eastAsia="en-US"/>
              </w:rPr>
            </w:pPr>
            <w:r w:rsidRPr="0052649A">
              <w:rPr>
                <w:rFonts w:eastAsia="Calibri"/>
                <w:sz w:val="20"/>
                <w:szCs w:val="20"/>
                <w:lang w:eastAsia="en-US"/>
              </w:rPr>
              <w:t>Оказание услуг связи</w:t>
            </w:r>
          </w:p>
        </w:tc>
        <w:tc>
          <w:tcPr>
            <w:tcW w:w="1596" w:type="pct"/>
          </w:tcPr>
          <w:p w14:paraId="66F5C0FA" w14:textId="3277298F" w:rsidR="003F21AE" w:rsidRPr="0052649A" w:rsidRDefault="003F21AE" w:rsidP="003F21A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20822AFE" w14:textId="77777777" w:rsidR="003F21AE" w:rsidRPr="0052649A" w:rsidRDefault="003F21AE" w:rsidP="003F21AE">
            <w:pPr>
              <w:jc w:val="both"/>
              <w:rPr>
                <w:sz w:val="20"/>
                <w:szCs w:val="20"/>
              </w:rPr>
            </w:pPr>
            <w:r w:rsidRPr="0052649A">
              <w:rPr>
                <w:sz w:val="20"/>
                <w:szCs w:val="20"/>
              </w:rPr>
              <w:t>Минимальные отступы зданий, строений, сооружений:</w:t>
            </w:r>
          </w:p>
          <w:p w14:paraId="3CB81629" w14:textId="77777777" w:rsidR="003F21AE" w:rsidRPr="0052649A" w:rsidRDefault="003F21AE" w:rsidP="003F21A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7D36EC19" w14:textId="77777777" w:rsidR="003F21AE" w:rsidRPr="0052649A" w:rsidRDefault="003F21AE" w:rsidP="003F21A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F0C66AE" w14:textId="77777777" w:rsidR="003F21AE" w:rsidRPr="0052649A" w:rsidRDefault="003F21AE" w:rsidP="003F21A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59CBF4C1" w14:textId="77777777" w:rsidR="003F21AE" w:rsidRPr="0052649A" w:rsidRDefault="003F21AE" w:rsidP="003F21AE">
            <w:pPr>
              <w:jc w:val="both"/>
              <w:rPr>
                <w:sz w:val="20"/>
                <w:szCs w:val="20"/>
              </w:rPr>
            </w:pPr>
            <w:r w:rsidRPr="0052649A">
              <w:rPr>
                <w:sz w:val="20"/>
                <w:szCs w:val="20"/>
              </w:rPr>
              <w:t>Предельное количество надземных этажей - 3.</w:t>
            </w:r>
          </w:p>
          <w:p w14:paraId="7CF92928" w14:textId="00797E43" w:rsidR="003F21AE" w:rsidRPr="0052649A" w:rsidRDefault="003F21AE" w:rsidP="003F21AE">
            <w:pPr>
              <w:jc w:val="both"/>
              <w:rPr>
                <w:sz w:val="20"/>
                <w:szCs w:val="20"/>
              </w:rPr>
            </w:pPr>
            <w:r w:rsidRPr="0052649A">
              <w:rPr>
                <w:sz w:val="20"/>
                <w:szCs w:val="20"/>
              </w:rPr>
              <w:t xml:space="preserve">Максимальный процент застройки в границах земельного участка – 70 %. </w:t>
            </w:r>
          </w:p>
        </w:tc>
      </w:tr>
      <w:tr w:rsidR="0052649A" w:rsidRPr="0052649A" w14:paraId="3B5379A1" w14:textId="77777777" w:rsidTr="009E69BF">
        <w:tc>
          <w:tcPr>
            <w:tcW w:w="275" w:type="pct"/>
          </w:tcPr>
          <w:p w14:paraId="19A7FB75" w14:textId="3AE7CCA3" w:rsidR="003F21AE" w:rsidRPr="0052649A" w:rsidRDefault="003F21AE" w:rsidP="003F21AE">
            <w:pPr>
              <w:jc w:val="center"/>
              <w:rPr>
                <w:sz w:val="20"/>
                <w:szCs w:val="20"/>
              </w:rPr>
            </w:pPr>
            <w:r w:rsidRPr="0052649A">
              <w:rPr>
                <w:sz w:val="20"/>
                <w:szCs w:val="20"/>
              </w:rPr>
              <w:t>11</w:t>
            </w:r>
          </w:p>
        </w:tc>
        <w:tc>
          <w:tcPr>
            <w:tcW w:w="1252" w:type="pct"/>
          </w:tcPr>
          <w:p w14:paraId="5C666CB4" w14:textId="77777777" w:rsidR="003F21AE" w:rsidRPr="0052649A" w:rsidRDefault="003F21AE" w:rsidP="003F21AE">
            <w:pPr>
              <w:autoSpaceDE w:val="0"/>
              <w:autoSpaceDN w:val="0"/>
              <w:adjustRightInd w:val="0"/>
              <w:jc w:val="both"/>
              <w:rPr>
                <w:sz w:val="20"/>
                <w:szCs w:val="20"/>
                <w:lang w:eastAsia="en-US"/>
              </w:rPr>
            </w:pPr>
            <w:r w:rsidRPr="0052649A">
              <w:rPr>
                <w:sz w:val="20"/>
                <w:szCs w:val="20"/>
                <w:lang w:eastAsia="en-US"/>
              </w:rPr>
              <w:t>Бытовое обслуживание</w:t>
            </w:r>
          </w:p>
        </w:tc>
        <w:tc>
          <w:tcPr>
            <w:tcW w:w="1596" w:type="pct"/>
          </w:tcPr>
          <w:p w14:paraId="60650DE1" w14:textId="77777777" w:rsidR="003F21AE" w:rsidRPr="0052649A" w:rsidRDefault="003F21AE" w:rsidP="003F21A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FD25E70" w14:textId="77777777" w:rsidR="003F21AE" w:rsidRPr="0052649A" w:rsidRDefault="003F21AE" w:rsidP="003F21AE">
            <w:pPr>
              <w:jc w:val="both"/>
              <w:rPr>
                <w:sz w:val="20"/>
                <w:szCs w:val="20"/>
              </w:rPr>
            </w:pPr>
            <w:r w:rsidRPr="0052649A">
              <w:rPr>
                <w:sz w:val="20"/>
                <w:szCs w:val="20"/>
              </w:rPr>
              <w:t>Минимальные отступы зданий, строений, сооружений:</w:t>
            </w:r>
          </w:p>
          <w:p w14:paraId="647D9F2A" w14:textId="77777777" w:rsidR="003F21AE" w:rsidRPr="0052649A" w:rsidRDefault="003F21AE" w:rsidP="003F21AE">
            <w:pPr>
              <w:tabs>
                <w:tab w:val="left" w:pos="318"/>
              </w:tabs>
              <w:contextualSpacing/>
              <w:jc w:val="both"/>
              <w:rPr>
                <w:sz w:val="20"/>
                <w:szCs w:val="20"/>
                <w:lang w:eastAsia="en-US"/>
              </w:rPr>
            </w:pPr>
            <w:r w:rsidRPr="0052649A">
              <w:rPr>
                <w:sz w:val="20"/>
                <w:szCs w:val="20"/>
              </w:rPr>
              <w:t>- от красной линии улицы (границ земельного участка, граничащего с улично-дорожной</w:t>
            </w:r>
            <w:r w:rsidRPr="0052649A">
              <w:rPr>
                <w:sz w:val="20"/>
                <w:szCs w:val="20"/>
                <w:lang w:eastAsia="en-US"/>
              </w:rPr>
              <w:t xml:space="preserve"> </w:t>
            </w:r>
            <w:r w:rsidRPr="0052649A">
              <w:rPr>
                <w:sz w:val="20"/>
                <w:szCs w:val="20"/>
              </w:rPr>
              <w:t>сетью) – 5 м;</w:t>
            </w:r>
          </w:p>
          <w:p w14:paraId="424FFC1A" w14:textId="77777777" w:rsidR="003F21AE" w:rsidRPr="0052649A" w:rsidRDefault="003F21AE" w:rsidP="003F21A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187563A" w14:textId="77777777" w:rsidR="003F21AE" w:rsidRPr="0052649A" w:rsidRDefault="003F21AE" w:rsidP="003F21A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003AE50" w14:textId="77777777" w:rsidR="003F21AE" w:rsidRPr="0052649A" w:rsidRDefault="003F21AE" w:rsidP="003F21AE">
            <w:pPr>
              <w:jc w:val="both"/>
              <w:rPr>
                <w:sz w:val="20"/>
                <w:szCs w:val="20"/>
              </w:rPr>
            </w:pPr>
            <w:r w:rsidRPr="0052649A">
              <w:rPr>
                <w:sz w:val="20"/>
                <w:szCs w:val="20"/>
              </w:rPr>
              <w:t>Предельная высота – 13 м.</w:t>
            </w:r>
          </w:p>
          <w:p w14:paraId="7842F239" w14:textId="65F7F9D2" w:rsidR="003F21AE" w:rsidRPr="0052649A" w:rsidRDefault="003F21AE" w:rsidP="003F21AE">
            <w:pPr>
              <w:widowControl w:val="0"/>
              <w:jc w:val="both"/>
              <w:rPr>
                <w:sz w:val="20"/>
                <w:szCs w:val="20"/>
              </w:rPr>
            </w:pPr>
            <w:r w:rsidRPr="0052649A">
              <w:rPr>
                <w:sz w:val="20"/>
                <w:szCs w:val="20"/>
              </w:rPr>
              <w:t xml:space="preserve">Максимальный процент застройки в границах земельного участка – 70 %. </w:t>
            </w:r>
          </w:p>
        </w:tc>
      </w:tr>
      <w:tr w:rsidR="0052649A" w:rsidRPr="0052649A" w14:paraId="282B7DAE" w14:textId="77777777" w:rsidTr="009E69BF">
        <w:tc>
          <w:tcPr>
            <w:tcW w:w="275" w:type="pct"/>
          </w:tcPr>
          <w:p w14:paraId="0C6DF852" w14:textId="69A2600E" w:rsidR="003F21AE" w:rsidRPr="0052649A" w:rsidRDefault="003F21AE" w:rsidP="003F21AE">
            <w:pPr>
              <w:jc w:val="center"/>
              <w:rPr>
                <w:sz w:val="20"/>
                <w:szCs w:val="20"/>
              </w:rPr>
            </w:pPr>
            <w:r w:rsidRPr="0052649A">
              <w:rPr>
                <w:sz w:val="20"/>
                <w:szCs w:val="20"/>
              </w:rPr>
              <w:t>12</w:t>
            </w:r>
          </w:p>
        </w:tc>
        <w:tc>
          <w:tcPr>
            <w:tcW w:w="1252" w:type="pct"/>
          </w:tcPr>
          <w:p w14:paraId="71DC2BAA" w14:textId="77777777" w:rsidR="003F21AE" w:rsidRPr="0052649A" w:rsidRDefault="003F21AE" w:rsidP="003F21AE">
            <w:pPr>
              <w:autoSpaceDE w:val="0"/>
              <w:autoSpaceDN w:val="0"/>
              <w:adjustRightInd w:val="0"/>
              <w:jc w:val="both"/>
              <w:rPr>
                <w:sz w:val="20"/>
                <w:szCs w:val="20"/>
                <w:lang w:eastAsia="en-US"/>
              </w:rPr>
            </w:pPr>
            <w:r w:rsidRPr="0052649A">
              <w:rPr>
                <w:sz w:val="20"/>
                <w:szCs w:val="20"/>
                <w:lang w:eastAsia="en-US"/>
              </w:rPr>
              <w:t>Амбулаторно-поликлиническое обслуживание</w:t>
            </w:r>
          </w:p>
        </w:tc>
        <w:tc>
          <w:tcPr>
            <w:tcW w:w="1596" w:type="pct"/>
          </w:tcPr>
          <w:p w14:paraId="26841CB5" w14:textId="77777777" w:rsidR="003F21AE" w:rsidRPr="0052649A" w:rsidRDefault="003F21AE" w:rsidP="003F21A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354E20A6" w14:textId="77777777" w:rsidR="003F21AE" w:rsidRPr="0052649A" w:rsidRDefault="003F21AE" w:rsidP="003F21AE">
            <w:pPr>
              <w:jc w:val="both"/>
              <w:rPr>
                <w:sz w:val="20"/>
                <w:szCs w:val="20"/>
              </w:rPr>
            </w:pPr>
            <w:r w:rsidRPr="0052649A">
              <w:rPr>
                <w:sz w:val="20"/>
                <w:szCs w:val="20"/>
              </w:rPr>
              <w:t>Минимальные отступы зданий, строений, сооружений:</w:t>
            </w:r>
          </w:p>
          <w:p w14:paraId="1147526E" w14:textId="77777777" w:rsidR="003F21AE" w:rsidRPr="0052649A" w:rsidRDefault="003F21AE" w:rsidP="003F21A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7831FC6E" w14:textId="77777777" w:rsidR="003F21AE" w:rsidRPr="0052649A" w:rsidRDefault="003F21AE" w:rsidP="003F21A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0AE0A30" w14:textId="77777777" w:rsidR="003F21AE" w:rsidRPr="0052649A" w:rsidRDefault="003F21AE" w:rsidP="003F21A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p>
          <w:p w14:paraId="1FC9A197" w14:textId="77777777" w:rsidR="003F21AE" w:rsidRPr="0052649A" w:rsidRDefault="003F21AE" w:rsidP="003F21AE">
            <w:pPr>
              <w:jc w:val="both"/>
              <w:rPr>
                <w:sz w:val="20"/>
                <w:szCs w:val="20"/>
              </w:rPr>
            </w:pPr>
            <w:r w:rsidRPr="0052649A">
              <w:rPr>
                <w:sz w:val="20"/>
                <w:szCs w:val="20"/>
              </w:rPr>
              <w:t>Предельная высота – 13.</w:t>
            </w:r>
          </w:p>
          <w:p w14:paraId="1548E2A4" w14:textId="77777777" w:rsidR="003F21AE" w:rsidRPr="0052649A" w:rsidRDefault="003F21AE" w:rsidP="003F21AE">
            <w:pPr>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СП 158.13330.2014 «Свод </w:t>
            </w:r>
            <w:r w:rsidRPr="0052649A">
              <w:rPr>
                <w:sz w:val="20"/>
                <w:szCs w:val="20"/>
              </w:rPr>
              <w:lastRenderedPageBreak/>
              <w:t xml:space="preserve">правил. Здания и помещения медицинских организаций. Правила проектирования». </w:t>
            </w:r>
          </w:p>
        </w:tc>
      </w:tr>
      <w:tr w:rsidR="0052649A" w:rsidRPr="0052649A" w14:paraId="5C358948" w14:textId="77777777" w:rsidTr="009E69BF">
        <w:trPr>
          <w:trHeight w:val="388"/>
        </w:trPr>
        <w:tc>
          <w:tcPr>
            <w:tcW w:w="275" w:type="pct"/>
          </w:tcPr>
          <w:p w14:paraId="2781365B" w14:textId="154BE6EF" w:rsidR="003F21AE" w:rsidRPr="0052649A" w:rsidRDefault="003F21AE" w:rsidP="003F21AE">
            <w:pPr>
              <w:jc w:val="center"/>
              <w:rPr>
                <w:sz w:val="20"/>
                <w:szCs w:val="20"/>
              </w:rPr>
            </w:pPr>
            <w:r w:rsidRPr="0052649A">
              <w:rPr>
                <w:sz w:val="20"/>
                <w:szCs w:val="20"/>
              </w:rPr>
              <w:lastRenderedPageBreak/>
              <w:t>13</w:t>
            </w:r>
          </w:p>
        </w:tc>
        <w:tc>
          <w:tcPr>
            <w:tcW w:w="1252" w:type="pct"/>
          </w:tcPr>
          <w:p w14:paraId="230F191A" w14:textId="77777777" w:rsidR="003F21AE" w:rsidRPr="0052649A" w:rsidRDefault="003F21AE" w:rsidP="003F21AE">
            <w:pPr>
              <w:autoSpaceDE w:val="0"/>
              <w:autoSpaceDN w:val="0"/>
              <w:adjustRightInd w:val="0"/>
              <w:jc w:val="both"/>
              <w:rPr>
                <w:sz w:val="20"/>
                <w:szCs w:val="20"/>
                <w:lang w:eastAsia="en-US"/>
              </w:rPr>
            </w:pPr>
            <w:r w:rsidRPr="0052649A">
              <w:rPr>
                <w:sz w:val="20"/>
                <w:szCs w:val="20"/>
                <w:lang w:eastAsia="en-US"/>
              </w:rPr>
              <w:t>Дошкольное, начальное и среднее общее образование</w:t>
            </w:r>
          </w:p>
        </w:tc>
        <w:tc>
          <w:tcPr>
            <w:tcW w:w="1596" w:type="pct"/>
          </w:tcPr>
          <w:p w14:paraId="1542BE55" w14:textId="77777777" w:rsidR="003F21AE" w:rsidRPr="0052649A" w:rsidRDefault="003F21AE" w:rsidP="003F21A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3C8C8C16" w14:textId="77777777" w:rsidR="003F21AE" w:rsidRPr="0052649A" w:rsidRDefault="003F21AE" w:rsidP="003F21AE">
            <w:pPr>
              <w:jc w:val="both"/>
              <w:rPr>
                <w:sz w:val="20"/>
                <w:szCs w:val="20"/>
              </w:rPr>
            </w:pPr>
            <w:r w:rsidRPr="0052649A">
              <w:rPr>
                <w:sz w:val="20"/>
                <w:szCs w:val="20"/>
              </w:rPr>
              <w:t>Минимальные отступы зданий, строений, сооружений:</w:t>
            </w:r>
          </w:p>
          <w:p w14:paraId="76E6ED39" w14:textId="77777777" w:rsidR="003F21AE" w:rsidRPr="0052649A" w:rsidRDefault="003F21AE" w:rsidP="003F21AE">
            <w:pPr>
              <w:tabs>
                <w:tab w:val="left" w:pos="318"/>
              </w:tabs>
              <w:contextualSpacing/>
              <w:jc w:val="both"/>
              <w:rPr>
                <w:sz w:val="20"/>
                <w:szCs w:val="20"/>
              </w:rPr>
            </w:pPr>
            <w:r w:rsidRPr="0052649A">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52649A">
                <w:rPr>
                  <w:sz w:val="20"/>
                  <w:szCs w:val="20"/>
                </w:rPr>
                <w:t>25 м</w:t>
              </w:r>
            </w:smartTag>
            <w:r w:rsidRPr="0052649A">
              <w:rPr>
                <w:sz w:val="20"/>
                <w:szCs w:val="20"/>
              </w:rPr>
              <w:t>; в сельских населенных пунктах – 10 м;</w:t>
            </w:r>
          </w:p>
          <w:p w14:paraId="14279D9E" w14:textId="77777777" w:rsidR="003F21AE" w:rsidRPr="0052649A" w:rsidRDefault="003F21AE" w:rsidP="003F21A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ED67E41" w14:textId="77777777" w:rsidR="003F21AE" w:rsidRPr="0052649A" w:rsidRDefault="003F21AE" w:rsidP="003F21AE">
            <w:pPr>
              <w:tabs>
                <w:tab w:val="left" w:pos="318"/>
              </w:tabs>
              <w:contextualSpacing/>
              <w:jc w:val="both"/>
              <w:rPr>
                <w:sz w:val="20"/>
                <w:szCs w:val="20"/>
              </w:rPr>
            </w:pPr>
            <w:r w:rsidRPr="0052649A">
              <w:rPr>
                <w:sz w:val="20"/>
                <w:szCs w:val="20"/>
              </w:rPr>
              <w:t>- до границ земельного участка – 3 м;</w:t>
            </w:r>
          </w:p>
          <w:p w14:paraId="15B664E0" w14:textId="77777777" w:rsidR="003F21AE" w:rsidRPr="0052649A" w:rsidRDefault="003F21AE" w:rsidP="003F21AE">
            <w:pPr>
              <w:tabs>
                <w:tab w:val="left" w:pos="318"/>
              </w:tabs>
              <w:contextualSpacing/>
              <w:jc w:val="both"/>
              <w:rPr>
                <w:sz w:val="20"/>
                <w:szCs w:val="20"/>
              </w:rPr>
            </w:pPr>
            <w:r w:rsidRPr="0052649A">
              <w:rPr>
                <w:sz w:val="20"/>
                <w:szCs w:val="20"/>
              </w:rPr>
              <w:t>- до соседних зданий, строений, сооружений - по нормам естественной освещенности и инсоляции, но не менее 12 м.</w:t>
            </w:r>
          </w:p>
          <w:p w14:paraId="11489003" w14:textId="77777777" w:rsidR="003F21AE" w:rsidRPr="0052649A" w:rsidRDefault="003F21AE" w:rsidP="003F21AE">
            <w:pPr>
              <w:jc w:val="both"/>
              <w:rPr>
                <w:sz w:val="20"/>
                <w:szCs w:val="20"/>
              </w:rPr>
            </w:pPr>
            <w:r w:rsidRPr="0052649A">
              <w:rPr>
                <w:sz w:val="20"/>
                <w:szCs w:val="20"/>
              </w:rPr>
              <w:t>Предельное количество надземных этажей для детских садов– 3.</w:t>
            </w:r>
          </w:p>
          <w:p w14:paraId="27C98421" w14:textId="77777777" w:rsidR="003F21AE" w:rsidRPr="0052649A" w:rsidRDefault="003F21AE" w:rsidP="003F21AE">
            <w:pPr>
              <w:jc w:val="both"/>
              <w:rPr>
                <w:sz w:val="20"/>
                <w:szCs w:val="20"/>
              </w:rPr>
            </w:pPr>
            <w:r w:rsidRPr="0052649A">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78DEB2F0" w14:textId="77777777" w:rsidR="003F21AE" w:rsidRPr="0052649A" w:rsidRDefault="003F21AE" w:rsidP="003F21AE">
            <w:pPr>
              <w:jc w:val="both"/>
              <w:rPr>
                <w:sz w:val="20"/>
                <w:szCs w:val="20"/>
              </w:rPr>
            </w:pPr>
            <w:r w:rsidRPr="0052649A">
              <w:rPr>
                <w:sz w:val="20"/>
                <w:szCs w:val="20"/>
              </w:rPr>
              <w:t>Максимальный процент застройки в границах земельного участка – 40 %.</w:t>
            </w:r>
          </w:p>
          <w:p w14:paraId="12838FEF" w14:textId="77777777" w:rsidR="003F21AE" w:rsidRPr="0052649A" w:rsidRDefault="003F21AE" w:rsidP="003F21AE">
            <w:pPr>
              <w:jc w:val="both"/>
              <w:rPr>
                <w:sz w:val="20"/>
                <w:szCs w:val="20"/>
              </w:rPr>
            </w:pPr>
            <w:r w:rsidRPr="0052649A">
              <w:rPr>
                <w:sz w:val="20"/>
                <w:szCs w:val="20"/>
              </w:rPr>
              <w:t>Иные предельные параметры не подлежат установлению и определяются в соответствии с СП 118.13330.2022 «Свод правил. Общественные здания и сооружения СНиП 31-06-2009», СП 252.1325800.2016. «Свод правил. Здания дошкольных образовательных организаций. Правила проектирования», СП 251.1325800.2016 «Свод правил. Здания общеобразовательных организаций. Правила проектирования», СП 460.1325800.2019 «Свод правил. Здания образовательных организаций дополнительного образования детей. Правила проектирования».</w:t>
            </w:r>
          </w:p>
        </w:tc>
      </w:tr>
      <w:tr w:rsidR="009A1151" w:rsidRPr="0052649A" w14:paraId="5327FDA2" w14:textId="77777777" w:rsidTr="009E69BF">
        <w:trPr>
          <w:trHeight w:val="388"/>
        </w:trPr>
        <w:tc>
          <w:tcPr>
            <w:tcW w:w="275" w:type="pct"/>
          </w:tcPr>
          <w:p w14:paraId="380B55E0" w14:textId="670BE14A" w:rsidR="009A1151" w:rsidRPr="0052649A" w:rsidRDefault="009A1151" w:rsidP="009A1151">
            <w:pPr>
              <w:jc w:val="center"/>
              <w:rPr>
                <w:sz w:val="20"/>
                <w:szCs w:val="20"/>
              </w:rPr>
            </w:pPr>
            <w:r w:rsidRPr="0052649A">
              <w:rPr>
                <w:sz w:val="20"/>
                <w:szCs w:val="20"/>
              </w:rPr>
              <w:t>14</w:t>
            </w:r>
          </w:p>
        </w:tc>
        <w:tc>
          <w:tcPr>
            <w:tcW w:w="1252" w:type="pct"/>
          </w:tcPr>
          <w:p w14:paraId="25EA4B18" w14:textId="69F5C9AF" w:rsidR="009A1151" w:rsidRPr="0052649A" w:rsidRDefault="009A1151" w:rsidP="009A1151">
            <w:pPr>
              <w:autoSpaceDE w:val="0"/>
              <w:autoSpaceDN w:val="0"/>
              <w:adjustRightInd w:val="0"/>
              <w:jc w:val="both"/>
              <w:rPr>
                <w:sz w:val="20"/>
                <w:szCs w:val="20"/>
                <w:lang w:eastAsia="en-US"/>
              </w:rPr>
            </w:pPr>
            <w:r w:rsidRPr="0052649A">
              <w:rPr>
                <w:rFonts w:eastAsia="Calibri"/>
                <w:sz w:val="20"/>
                <w:szCs w:val="20"/>
              </w:rPr>
              <w:t>Среднее и высшее профессиональное образование</w:t>
            </w:r>
          </w:p>
        </w:tc>
        <w:tc>
          <w:tcPr>
            <w:tcW w:w="1596" w:type="pct"/>
          </w:tcPr>
          <w:p w14:paraId="284F8D98" w14:textId="15473ABC"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14:paraId="68A4F0F2" w14:textId="77777777" w:rsidR="009A1151" w:rsidRPr="0052649A" w:rsidRDefault="009A1151" w:rsidP="009A1151">
            <w:pPr>
              <w:contextualSpacing/>
              <w:jc w:val="both"/>
              <w:rPr>
                <w:sz w:val="20"/>
                <w:szCs w:val="20"/>
              </w:rPr>
            </w:pPr>
            <w:r w:rsidRPr="0052649A">
              <w:rPr>
                <w:sz w:val="20"/>
                <w:szCs w:val="20"/>
              </w:rPr>
              <w:t>Минимальные отступы зданий, строений, сооружений:</w:t>
            </w:r>
          </w:p>
          <w:p w14:paraId="1ABC6C07" w14:textId="77777777" w:rsidR="009A1151" w:rsidRPr="0052649A" w:rsidRDefault="009A1151" w:rsidP="009A1151">
            <w:pPr>
              <w:tabs>
                <w:tab w:val="left" w:pos="318"/>
              </w:tabs>
              <w:contextualSpacing/>
              <w:jc w:val="both"/>
              <w:rPr>
                <w:sz w:val="20"/>
                <w:szCs w:val="20"/>
              </w:rPr>
            </w:pPr>
            <w:r w:rsidRPr="0052649A">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52649A">
                <w:rPr>
                  <w:sz w:val="20"/>
                  <w:szCs w:val="20"/>
                </w:rPr>
                <w:t>25 м</w:t>
              </w:r>
            </w:smartTag>
            <w:r w:rsidRPr="0052649A">
              <w:rPr>
                <w:sz w:val="20"/>
                <w:szCs w:val="20"/>
              </w:rPr>
              <w:t>; в сельских населенных пунктах – 10 м;</w:t>
            </w:r>
          </w:p>
          <w:p w14:paraId="4989028A" w14:textId="77777777" w:rsidR="009A1151" w:rsidRPr="0052649A" w:rsidRDefault="009A1151" w:rsidP="009A1151">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833323D" w14:textId="77777777" w:rsidR="009A1151" w:rsidRPr="0052649A" w:rsidRDefault="009A1151" w:rsidP="009A1151">
            <w:pPr>
              <w:tabs>
                <w:tab w:val="left" w:pos="318"/>
              </w:tabs>
              <w:contextualSpacing/>
              <w:jc w:val="both"/>
              <w:rPr>
                <w:sz w:val="20"/>
                <w:szCs w:val="20"/>
              </w:rPr>
            </w:pPr>
            <w:r w:rsidRPr="0052649A">
              <w:rPr>
                <w:sz w:val="20"/>
                <w:szCs w:val="20"/>
              </w:rPr>
              <w:t>- до границ земельного участка – 3 м.</w:t>
            </w:r>
          </w:p>
          <w:p w14:paraId="4F1B1A49" w14:textId="77777777" w:rsidR="009A1151" w:rsidRPr="0052649A" w:rsidRDefault="009A1151" w:rsidP="009A1151">
            <w:pPr>
              <w:contextualSpacing/>
              <w:jc w:val="both"/>
              <w:rPr>
                <w:sz w:val="20"/>
                <w:szCs w:val="20"/>
              </w:rPr>
            </w:pPr>
            <w:r w:rsidRPr="0052649A">
              <w:rPr>
                <w:sz w:val="20"/>
                <w:szCs w:val="20"/>
              </w:rPr>
              <w:t>Максимальный процент застройки в границах земельного участка – 70 %.</w:t>
            </w:r>
          </w:p>
          <w:p w14:paraId="0EF7CAB3" w14:textId="5DCC5156" w:rsidR="009A1151" w:rsidRPr="0052649A" w:rsidRDefault="009A1151" w:rsidP="009A1151">
            <w:pPr>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СП 118.13330.2022 «Свод правил. Общественные здания и сооружения СНиП 31-06-2009», СП 278.1325800.2016. «Свод правил. Здания </w:t>
            </w:r>
            <w:r w:rsidRPr="0052649A">
              <w:rPr>
                <w:sz w:val="20"/>
                <w:szCs w:val="20"/>
              </w:rPr>
              <w:lastRenderedPageBreak/>
              <w:t>образовательных организаций высшего образования. Правила проектирования», СП 279.1325800.2016 «Свод правил. Здания профессиональных образовательных организаций. Правила проектирования»</w:t>
            </w:r>
          </w:p>
        </w:tc>
      </w:tr>
      <w:tr w:rsidR="009A1151" w:rsidRPr="0052649A" w14:paraId="1682013C" w14:textId="77777777" w:rsidTr="009E69BF">
        <w:tc>
          <w:tcPr>
            <w:tcW w:w="275" w:type="pct"/>
          </w:tcPr>
          <w:p w14:paraId="0CE0779C" w14:textId="4DCECA0B" w:rsidR="009A1151" w:rsidRPr="0052649A" w:rsidRDefault="009A1151" w:rsidP="009A1151">
            <w:pPr>
              <w:jc w:val="center"/>
              <w:rPr>
                <w:sz w:val="20"/>
                <w:szCs w:val="20"/>
              </w:rPr>
            </w:pPr>
            <w:r w:rsidRPr="0052649A">
              <w:rPr>
                <w:sz w:val="20"/>
                <w:szCs w:val="20"/>
              </w:rPr>
              <w:lastRenderedPageBreak/>
              <w:t>15</w:t>
            </w:r>
          </w:p>
        </w:tc>
        <w:tc>
          <w:tcPr>
            <w:tcW w:w="1252" w:type="pct"/>
          </w:tcPr>
          <w:p w14:paraId="1A595718"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Объекты культурно-досуговой деятельности</w:t>
            </w:r>
          </w:p>
        </w:tc>
        <w:tc>
          <w:tcPr>
            <w:tcW w:w="1596" w:type="pct"/>
          </w:tcPr>
          <w:p w14:paraId="706EE8C4"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69E4981E" w14:textId="77777777" w:rsidR="009A1151" w:rsidRPr="0052649A" w:rsidRDefault="009A1151" w:rsidP="009A1151">
            <w:pPr>
              <w:jc w:val="both"/>
              <w:rPr>
                <w:sz w:val="20"/>
                <w:szCs w:val="20"/>
              </w:rPr>
            </w:pPr>
            <w:r w:rsidRPr="0052649A">
              <w:rPr>
                <w:sz w:val="20"/>
                <w:szCs w:val="20"/>
              </w:rPr>
              <w:t>Минимальные отступы зданий, строений, сооружений:</w:t>
            </w:r>
          </w:p>
          <w:p w14:paraId="01ACACEA" w14:textId="77777777" w:rsidR="009A1151" w:rsidRPr="0052649A" w:rsidRDefault="009A1151" w:rsidP="009A1151">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587243B4" w14:textId="77777777" w:rsidR="009A1151" w:rsidRPr="0052649A" w:rsidRDefault="009A1151" w:rsidP="009A1151">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29C4129" w14:textId="77777777" w:rsidR="009A1151" w:rsidRPr="0052649A" w:rsidRDefault="009A1151" w:rsidP="009A1151">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F7C9A89" w14:textId="77777777" w:rsidR="009A1151" w:rsidRPr="0052649A" w:rsidRDefault="009A1151" w:rsidP="009A1151">
            <w:pPr>
              <w:jc w:val="both"/>
              <w:rPr>
                <w:sz w:val="20"/>
                <w:szCs w:val="20"/>
              </w:rPr>
            </w:pPr>
            <w:r w:rsidRPr="0052649A">
              <w:rPr>
                <w:sz w:val="20"/>
                <w:szCs w:val="20"/>
              </w:rPr>
              <w:t>Предельное количество надземных этажей - 3.</w:t>
            </w:r>
          </w:p>
          <w:p w14:paraId="5A414F09" w14:textId="7BC058E2" w:rsidR="009A1151" w:rsidRPr="0052649A" w:rsidRDefault="009A1151" w:rsidP="009A1151">
            <w:pPr>
              <w:widowControl w:val="0"/>
              <w:jc w:val="both"/>
              <w:rPr>
                <w:sz w:val="20"/>
                <w:szCs w:val="20"/>
              </w:rPr>
            </w:pPr>
            <w:r w:rsidRPr="0052649A">
              <w:rPr>
                <w:sz w:val="20"/>
                <w:szCs w:val="20"/>
              </w:rPr>
              <w:t xml:space="preserve">Максимальный процент застройки в границах земельного участка – 70 %. </w:t>
            </w:r>
          </w:p>
        </w:tc>
      </w:tr>
      <w:tr w:rsidR="009A1151" w:rsidRPr="0052649A" w14:paraId="2375DE7D" w14:textId="77777777" w:rsidTr="009E69BF">
        <w:trPr>
          <w:trHeight w:val="3209"/>
        </w:trPr>
        <w:tc>
          <w:tcPr>
            <w:tcW w:w="275" w:type="pct"/>
          </w:tcPr>
          <w:p w14:paraId="14762308" w14:textId="1129F2FF" w:rsidR="009A1151" w:rsidRPr="0052649A" w:rsidRDefault="009A1151" w:rsidP="009A1151">
            <w:pPr>
              <w:jc w:val="center"/>
              <w:rPr>
                <w:sz w:val="20"/>
                <w:szCs w:val="20"/>
              </w:rPr>
            </w:pPr>
            <w:r w:rsidRPr="0052649A">
              <w:rPr>
                <w:sz w:val="20"/>
                <w:szCs w:val="20"/>
              </w:rPr>
              <w:t>16</w:t>
            </w:r>
          </w:p>
        </w:tc>
        <w:tc>
          <w:tcPr>
            <w:tcW w:w="1252" w:type="pct"/>
          </w:tcPr>
          <w:p w14:paraId="132AA148"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Осуществление религиозных обрядов</w:t>
            </w:r>
          </w:p>
        </w:tc>
        <w:tc>
          <w:tcPr>
            <w:tcW w:w="1596" w:type="pct"/>
          </w:tcPr>
          <w:p w14:paraId="657A038C"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4E6FB23" w14:textId="77777777" w:rsidR="009A1151" w:rsidRPr="0052649A" w:rsidRDefault="009A1151" w:rsidP="009A1151">
            <w:pPr>
              <w:jc w:val="both"/>
              <w:rPr>
                <w:sz w:val="20"/>
                <w:szCs w:val="20"/>
              </w:rPr>
            </w:pPr>
            <w:r w:rsidRPr="0052649A">
              <w:rPr>
                <w:sz w:val="20"/>
                <w:szCs w:val="20"/>
              </w:rPr>
              <w:t>Минимальные отступы зданий, строений, сооружений:</w:t>
            </w:r>
          </w:p>
          <w:p w14:paraId="7C3D290E" w14:textId="77777777" w:rsidR="009A1151" w:rsidRPr="0052649A" w:rsidRDefault="009A1151" w:rsidP="009A1151">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515CF8E5" w14:textId="77777777" w:rsidR="009A1151" w:rsidRPr="0052649A" w:rsidRDefault="009A1151" w:rsidP="009A1151">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6C537F0" w14:textId="77777777" w:rsidR="009A1151" w:rsidRPr="0052649A" w:rsidRDefault="009A1151" w:rsidP="009A1151">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6FFEEB9" w14:textId="77777777" w:rsidR="009A1151" w:rsidRPr="0052649A" w:rsidRDefault="009A1151" w:rsidP="009A1151">
            <w:pPr>
              <w:autoSpaceDE w:val="0"/>
              <w:autoSpaceDN w:val="0"/>
              <w:adjustRightInd w:val="0"/>
              <w:jc w:val="both"/>
              <w:rPr>
                <w:sz w:val="20"/>
                <w:szCs w:val="20"/>
                <w:lang w:eastAsia="en-US"/>
              </w:rPr>
            </w:pPr>
            <w:r w:rsidRPr="0052649A">
              <w:rPr>
                <w:sz w:val="20"/>
                <w:szCs w:val="20"/>
              </w:rPr>
              <w:t>Иные предельные параметры не подлежат установлению и определяются в соответствии с</w:t>
            </w:r>
            <w:r w:rsidRPr="0052649A">
              <w:rPr>
                <w:sz w:val="20"/>
                <w:szCs w:val="20"/>
                <w:lang w:eastAsia="en-US"/>
              </w:rPr>
              <w:t xml:space="preserve"> СП 391. 1325800.2017. «Свод правил. Храмы православные. Правила проектирования»</w:t>
            </w:r>
          </w:p>
        </w:tc>
      </w:tr>
      <w:tr w:rsidR="009A1151" w:rsidRPr="0052649A" w14:paraId="580AF1A8" w14:textId="77777777" w:rsidTr="009E69BF">
        <w:trPr>
          <w:trHeight w:val="3240"/>
        </w:trPr>
        <w:tc>
          <w:tcPr>
            <w:tcW w:w="275" w:type="pct"/>
          </w:tcPr>
          <w:p w14:paraId="7BE52C7C" w14:textId="115BE2CD" w:rsidR="009A1151" w:rsidRPr="0052649A" w:rsidRDefault="009A1151" w:rsidP="009A1151">
            <w:pPr>
              <w:jc w:val="center"/>
              <w:rPr>
                <w:sz w:val="20"/>
                <w:szCs w:val="20"/>
              </w:rPr>
            </w:pPr>
            <w:r w:rsidRPr="0052649A">
              <w:rPr>
                <w:sz w:val="20"/>
                <w:szCs w:val="20"/>
              </w:rPr>
              <w:t>17</w:t>
            </w:r>
          </w:p>
        </w:tc>
        <w:tc>
          <w:tcPr>
            <w:tcW w:w="1252" w:type="pct"/>
          </w:tcPr>
          <w:p w14:paraId="21E89167"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Религиозное управление и образование</w:t>
            </w:r>
          </w:p>
        </w:tc>
        <w:tc>
          <w:tcPr>
            <w:tcW w:w="1596" w:type="pct"/>
          </w:tcPr>
          <w:p w14:paraId="721ED5BC"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23FA8BC7" w14:textId="77777777" w:rsidR="009A1151" w:rsidRPr="0052649A" w:rsidRDefault="009A1151" w:rsidP="009A1151">
            <w:pPr>
              <w:jc w:val="both"/>
              <w:rPr>
                <w:sz w:val="20"/>
                <w:szCs w:val="20"/>
              </w:rPr>
            </w:pPr>
            <w:r w:rsidRPr="0052649A">
              <w:rPr>
                <w:sz w:val="20"/>
                <w:szCs w:val="20"/>
              </w:rPr>
              <w:t>Минимальные отступы зданий, строений, сооружений:</w:t>
            </w:r>
          </w:p>
          <w:p w14:paraId="5DD11C25" w14:textId="77777777" w:rsidR="009A1151" w:rsidRPr="0052649A" w:rsidRDefault="009A1151" w:rsidP="009A1151">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3A31A2E4" w14:textId="77777777" w:rsidR="009A1151" w:rsidRPr="0052649A" w:rsidRDefault="009A1151" w:rsidP="009A1151">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D42CA70" w14:textId="77777777" w:rsidR="009A1151" w:rsidRPr="0052649A" w:rsidRDefault="009A1151" w:rsidP="009A1151">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65CFAB6" w14:textId="77777777" w:rsidR="009A1151" w:rsidRPr="0052649A" w:rsidRDefault="009A1151" w:rsidP="009A1151">
            <w:pPr>
              <w:autoSpaceDE w:val="0"/>
              <w:autoSpaceDN w:val="0"/>
              <w:adjustRightInd w:val="0"/>
              <w:jc w:val="both"/>
              <w:rPr>
                <w:sz w:val="20"/>
                <w:szCs w:val="20"/>
                <w:lang w:eastAsia="en-US"/>
              </w:rPr>
            </w:pPr>
            <w:r w:rsidRPr="0052649A">
              <w:rPr>
                <w:sz w:val="20"/>
                <w:szCs w:val="20"/>
              </w:rPr>
              <w:t>Иные предельные параметры не подлежат установлению и определяются в соответствии с</w:t>
            </w:r>
            <w:r w:rsidRPr="0052649A">
              <w:rPr>
                <w:sz w:val="20"/>
                <w:szCs w:val="20"/>
                <w:lang w:eastAsia="en-US"/>
              </w:rPr>
              <w:t xml:space="preserve"> СП 391. 1325800.2017. «Свод правил. Храмы православные. Правила проектирования»</w:t>
            </w:r>
          </w:p>
        </w:tc>
      </w:tr>
      <w:tr w:rsidR="009A1151" w:rsidRPr="0052649A" w14:paraId="5ECFDD85" w14:textId="77777777" w:rsidTr="009E69BF">
        <w:trPr>
          <w:trHeight w:val="2853"/>
        </w:trPr>
        <w:tc>
          <w:tcPr>
            <w:tcW w:w="275" w:type="pct"/>
          </w:tcPr>
          <w:p w14:paraId="36E59632" w14:textId="0D1894DD" w:rsidR="009A1151" w:rsidRPr="0052649A" w:rsidRDefault="009A1151" w:rsidP="009A1151">
            <w:pPr>
              <w:jc w:val="center"/>
              <w:rPr>
                <w:sz w:val="20"/>
                <w:szCs w:val="20"/>
              </w:rPr>
            </w:pPr>
            <w:r w:rsidRPr="0052649A">
              <w:rPr>
                <w:sz w:val="20"/>
                <w:szCs w:val="20"/>
              </w:rPr>
              <w:lastRenderedPageBreak/>
              <w:t>18</w:t>
            </w:r>
          </w:p>
        </w:tc>
        <w:tc>
          <w:tcPr>
            <w:tcW w:w="1252" w:type="pct"/>
          </w:tcPr>
          <w:p w14:paraId="20BFBFAD"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Магазины</w:t>
            </w:r>
          </w:p>
        </w:tc>
        <w:tc>
          <w:tcPr>
            <w:tcW w:w="1596" w:type="pct"/>
          </w:tcPr>
          <w:p w14:paraId="77291C92"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F3A0D3D" w14:textId="77777777" w:rsidR="009A1151" w:rsidRPr="0052649A" w:rsidRDefault="009A1151" w:rsidP="009A1151">
            <w:pPr>
              <w:jc w:val="both"/>
              <w:rPr>
                <w:sz w:val="20"/>
                <w:szCs w:val="20"/>
              </w:rPr>
            </w:pPr>
            <w:r w:rsidRPr="0052649A">
              <w:rPr>
                <w:sz w:val="20"/>
                <w:szCs w:val="20"/>
              </w:rPr>
              <w:t>Минимальные отступы зданий, строений, сооружений:</w:t>
            </w:r>
          </w:p>
          <w:p w14:paraId="711AD544" w14:textId="77777777" w:rsidR="009A1151" w:rsidRPr="0052649A" w:rsidRDefault="009A1151" w:rsidP="009A1151">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2D749880" w14:textId="77777777" w:rsidR="009A1151" w:rsidRPr="0052649A" w:rsidRDefault="009A1151" w:rsidP="009A1151">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6D0B37A5" w14:textId="77777777" w:rsidR="009A1151" w:rsidRPr="0052649A" w:rsidRDefault="009A1151" w:rsidP="009A1151">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6262AA47" w14:textId="77777777" w:rsidR="009A1151" w:rsidRPr="0052649A" w:rsidRDefault="009A1151" w:rsidP="009A1151">
            <w:pPr>
              <w:jc w:val="both"/>
              <w:rPr>
                <w:sz w:val="20"/>
                <w:szCs w:val="20"/>
              </w:rPr>
            </w:pPr>
            <w:r w:rsidRPr="0052649A">
              <w:rPr>
                <w:sz w:val="20"/>
                <w:szCs w:val="20"/>
              </w:rPr>
              <w:t>Предельная высота – 13 м.</w:t>
            </w:r>
          </w:p>
          <w:p w14:paraId="7E2B5103" w14:textId="439A39E0" w:rsidR="009A1151" w:rsidRPr="0052649A" w:rsidRDefault="009A1151" w:rsidP="009A1151">
            <w:pPr>
              <w:widowControl w:val="0"/>
              <w:jc w:val="both"/>
              <w:rPr>
                <w:sz w:val="20"/>
                <w:szCs w:val="20"/>
              </w:rPr>
            </w:pPr>
            <w:r w:rsidRPr="0052649A">
              <w:rPr>
                <w:sz w:val="20"/>
                <w:szCs w:val="20"/>
              </w:rPr>
              <w:t xml:space="preserve">Максимальный процент застройки в границах земельного участка – 70 %. </w:t>
            </w:r>
          </w:p>
        </w:tc>
      </w:tr>
      <w:tr w:rsidR="009A1151" w:rsidRPr="0052649A" w14:paraId="7F420DB1" w14:textId="77777777" w:rsidTr="009E69BF">
        <w:tc>
          <w:tcPr>
            <w:tcW w:w="275" w:type="pct"/>
          </w:tcPr>
          <w:p w14:paraId="677213DA" w14:textId="03139338" w:rsidR="009A1151" w:rsidRPr="0052649A" w:rsidRDefault="009A1151" w:rsidP="009A1151">
            <w:pPr>
              <w:jc w:val="center"/>
              <w:rPr>
                <w:sz w:val="20"/>
                <w:szCs w:val="20"/>
              </w:rPr>
            </w:pPr>
            <w:r w:rsidRPr="0052649A">
              <w:rPr>
                <w:sz w:val="20"/>
                <w:szCs w:val="20"/>
              </w:rPr>
              <w:t>19</w:t>
            </w:r>
          </w:p>
        </w:tc>
        <w:tc>
          <w:tcPr>
            <w:tcW w:w="1252" w:type="pct"/>
          </w:tcPr>
          <w:p w14:paraId="1E70788D"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Общественное питание</w:t>
            </w:r>
          </w:p>
        </w:tc>
        <w:tc>
          <w:tcPr>
            <w:tcW w:w="1596" w:type="pct"/>
          </w:tcPr>
          <w:p w14:paraId="5BCD7158"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38218AE" w14:textId="77777777" w:rsidR="009A1151" w:rsidRPr="0052649A" w:rsidRDefault="009A1151" w:rsidP="009A1151">
            <w:pPr>
              <w:jc w:val="both"/>
              <w:rPr>
                <w:sz w:val="20"/>
                <w:szCs w:val="20"/>
              </w:rPr>
            </w:pPr>
            <w:r w:rsidRPr="0052649A">
              <w:rPr>
                <w:sz w:val="20"/>
                <w:szCs w:val="20"/>
              </w:rPr>
              <w:t>Минимальные отступы зданий, строений, сооружений:</w:t>
            </w:r>
          </w:p>
          <w:p w14:paraId="60F9B1A3" w14:textId="77777777" w:rsidR="009A1151" w:rsidRPr="0052649A" w:rsidRDefault="009A1151" w:rsidP="009A1151">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6209FBE" w14:textId="77777777" w:rsidR="009A1151" w:rsidRPr="0052649A" w:rsidRDefault="009A1151" w:rsidP="009A1151">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C9D1A96" w14:textId="77777777" w:rsidR="009A1151" w:rsidRPr="0052649A" w:rsidRDefault="009A1151" w:rsidP="009A1151">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211A8D0" w14:textId="77777777" w:rsidR="009A1151" w:rsidRPr="0052649A" w:rsidRDefault="009A1151" w:rsidP="009A1151">
            <w:pPr>
              <w:jc w:val="both"/>
              <w:rPr>
                <w:sz w:val="20"/>
                <w:szCs w:val="20"/>
              </w:rPr>
            </w:pPr>
            <w:r w:rsidRPr="0052649A">
              <w:rPr>
                <w:sz w:val="20"/>
                <w:szCs w:val="20"/>
              </w:rPr>
              <w:t>Предельная высота – 13 м.</w:t>
            </w:r>
          </w:p>
          <w:p w14:paraId="7A85EF80" w14:textId="5613CEBF" w:rsidR="009A1151" w:rsidRPr="0052649A" w:rsidRDefault="009A1151" w:rsidP="009A1151">
            <w:pPr>
              <w:jc w:val="both"/>
              <w:rPr>
                <w:sz w:val="20"/>
                <w:szCs w:val="20"/>
              </w:rPr>
            </w:pPr>
            <w:r w:rsidRPr="0052649A">
              <w:rPr>
                <w:sz w:val="20"/>
                <w:szCs w:val="20"/>
              </w:rPr>
              <w:t>Максимальный процент застройки в границах земельного участка – 70 %.</w:t>
            </w:r>
          </w:p>
        </w:tc>
      </w:tr>
      <w:tr w:rsidR="009A1151" w:rsidRPr="0052649A" w14:paraId="7E3E9665" w14:textId="77777777" w:rsidTr="009E69BF">
        <w:tc>
          <w:tcPr>
            <w:tcW w:w="275" w:type="pct"/>
          </w:tcPr>
          <w:p w14:paraId="24142A60" w14:textId="21036FE9" w:rsidR="009A1151" w:rsidRPr="0052649A" w:rsidRDefault="009A1151" w:rsidP="009A1151">
            <w:pPr>
              <w:jc w:val="center"/>
              <w:rPr>
                <w:sz w:val="20"/>
                <w:szCs w:val="20"/>
              </w:rPr>
            </w:pPr>
            <w:r w:rsidRPr="0052649A">
              <w:rPr>
                <w:sz w:val="20"/>
                <w:szCs w:val="20"/>
              </w:rPr>
              <w:t>20</w:t>
            </w:r>
          </w:p>
        </w:tc>
        <w:tc>
          <w:tcPr>
            <w:tcW w:w="1252" w:type="pct"/>
          </w:tcPr>
          <w:p w14:paraId="34AA6E15"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Гостиничное обслуживание</w:t>
            </w:r>
          </w:p>
        </w:tc>
        <w:tc>
          <w:tcPr>
            <w:tcW w:w="1596" w:type="pct"/>
          </w:tcPr>
          <w:p w14:paraId="094DE0DE"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0BB851D5" w14:textId="77777777" w:rsidR="009A1151" w:rsidRPr="0052649A" w:rsidRDefault="009A1151" w:rsidP="009A1151">
            <w:pPr>
              <w:jc w:val="both"/>
              <w:rPr>
                <w:sz w:val="20"/>
                <w:szCs w:val="20"/>
              </w:rPr>
            </w:pPr>
            <w:r w:rsidRPr="0052649A">
              <w:rPr>
                <w:sz w:val="20"/>
                <w:szCs w:val="20"/>
              </w:rPr>
              <w:t>Минимальные отступы зданий, строений, сооружений:</w:t>
            </w:r>
          </w:p>
          <w:p w14:paraId="39282029" w14:textId="77777777" w:rsidR="009A1151" w:rsidRPr="0052649A" w:rsidRDefault="009A1151" w:rsidP="009A1151">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53669F2F" w14:textId="77777777" w:rsidR="009A1151" w:rsidRPr="0052649A" w:rsidRDefault="009A1151" w:rsidP="009A1151">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2F5A332" w14:textId="77777777" w:rsidR="009A1151" w:rsidRPr="0052649A" w:rsidRDefault="009A1151" w:rsidP="009A1151">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48275D4" w14:textId="77777777" w:rsidR="009A1151" w:rsidRPr="0052649A" w:rsidRDefault="009A1151" w:rsidP="009A1151">
            <w:pPr>
              <w:jc w:val="both"/>
              <w:rPr>
                <w:sz w:val="20"/>
                <w:szCs w:val="20"/>
              </w:rPr>
            </w:pPr>
            <w:r w:rsidRPr="0052649A">
              <w:rPr>
                <w:sz w:val="20"/>
                <w:szCs w:val="20"/>
              </w:rPr>
              <w:t>Предельная высота – 13 м.</w:t>
            </w:r>
          </w:p>
          <w:p w14:paraId="5BEF167D" w14:textId="091B0619" w:rsidR="009A1151" w:rsidRPr="0052649A" w:rsidRDefault="009A1151" w:rsidP="009A1151">
            <w:pPr>
              <w:widowControl w:val="0"/>
              <w:jc w:val="both"/>
              <w:rPr>
                <w:sz w:val="20"/>
                <w:szCs w:val="20"/>
              </w:rPr>
            </w:pPr>
            <w:r w:rsidRPr="0052649A">
              <w:rPr>
                <w:sz w:val="20"/>
                <w:szCs w:val="20"/>
              </w:rPr>
              <w:t>Максимальный процент застройки в границах земельного участка – 70 %.</w:t>
            </w:r>
          </w:p>
        </w:tc>
      </w:tr>
      <w:tr w:rsidR="009A1151" w:rsidRPr="0052649A" w14:paraId="26800A59" w14:textId="77777777" w:rsidTr="009E69BF">
        <w:tc>
          <w:tcPr>
            <w:tcW w:w="275" w:type="pct"/>
          </w:tcPr>
          <w:p w14:paraId="421C8A7E" w14:textId="1BE909B4" w:rsidR="009A1151" w:rsidRPr="0052649A" w:rsidRDefault="009A1151" w:rsidP="009A1151">
            <w:pPr>
              <w:jc w:val="center"/>
              <w:rPr>
                <w:sz w:val="20"/>
                <w:szCs w:val="20"/>
              </w:rPr>
            </w:pPr>
            <w:r w:rsidRPr="0052649A">
              <w:rPr>
                <w:sz w:val="20"/>
                <w:szCs w:val="20"/>
              </w:rPr>
              <w:t>21</w:t>
            </w:r>
          </w:p>
        </w:tc>
        <w:tc>
          <w:tcPr>
            <w:tcW w:w="1252" w:type="pct"/>
          </w:tcPr>
          <w:p w14:paraId="5BF9C988"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Служебные гаражи</w:t>
            </w:r>
          </w:p>
        </w:tc>
        <w:tc>
          <w:tcPr>
            <w:tcW w:w="1596" w:type="pct"/>
          </w:tcPr>
          <w:p w14:paraId="18B5445E"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D0C9B71" w14:textId="77777777" w:rsidR="009A1151" w:rsidRPr="0052649A" w:rsidRDefault="009A1151" w:rsidP="009A1151">
            <w:pPr>
              <w:jc w:val="both"/>
              <w:rPr>
                <w:sz w:val="20"/>
                <w:szCs w:val="20"/>
              </w:rPr>
            </w:pPr>
            <w:r w:rsidRPr="0052649A">
              <w:rPr>
                <w:sz w:val="20"/>
                <w:szCs w:val="20"/>
              </w:rPr>
              <w:t>Минимальные отступы зданий, строений, сооружений:</w:t>
            </w:r>
          </w:p>
          <w:p w14:paraId="67B44153" w14:textId="77777777" w:rsidR="009A1151" w:rsidRPr="0052649A" w:rsidRDefault="009A1151" w:rsidP="009A1151">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093AEFFD" w14:textId="77777777" w:rsidR="009A1151" w:rsidRPr="0052649A" w:rsidRDefault="009A1151" w:rsidP="009A1151">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3515606D" w14:textId="77777777" w:rsidR="009A1151" w:rsidRPr="0052649A" w:rsidRDefault="009A1151" w:rsidP="009A1151">
            <w:pPr>
              <w:tabs>
                <w:tab w:val="left" w:pos="318"/>
              </w:tabs>
              <w:contextualSpacing/>
              <w:jc w:val="both"/>
              <w:rPr>
                <w:sz w:val="20"/>
                <w:szCs w:val="20"/>
              </w:rPr>
            </w:pPr>
            <w:r w:rsidRPr="0052649A">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10211330" w14:textId="77777777" w:rsidR="009A1151" w:rsidRPr="0052649A" w:rsidRDefault="009A1151" w:rsidP="009A1151">
            <w:pPr>
              <w:jc w:val="both"/>
              <w:rPr>
                <w:sz w:val="20"/>
                <w:szCs w:val="20"/>
              </w:rPr>
            </w:pPr>
            <w:r w:rsidRPr="0052649A">
              <w:rPr>
                <w:sz w:val="20"/>
                <w:szCs w:val="20"/>
              </w:rPr>
              <w:t>Предельная высота – 13 м.</w:t>
            </w:r>
          </w:p>
          <w:p w14:paraId="5FE9C6E4" w14:textId="77777777" w:rsidR="009A1151" w:rsidRPr="0052649A" w:rsidRDefault="009A1151" w:rsidP="009A1151">
            <w:pPr>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w:t>
            </w:r>
            <w:r w:rsidRPr="0052649A">
              <w:rPr>
                <w:sz w:val="20"/>
                <w:szCs w:val="20"/>
              </w:rPr>
              <w:lastRenderedPageBreak/>
              <w:t>поселений. Актуализированная редакция СНиП 2.07.01-89*», региональными и местными нормативами градостроительного проектирования</w:t>
            </w:r>
          </w:p>
        </w:tc>
      </w:tr>
      <w:tr w:rsidR="009A1151" w:rsidRPr="0052649A" w14:paraId="3179C7C0" w14:textId="77777777" w:rsidTr="009E69BF">
        <w:tc>
          <w:tcPr>
            <w:tcW w:w="275" w:type="pct"/>
          </w:tcPr>
          <w:p w14:paraId="1919B2EE" w14:textId="5625F084" w:rsidR="009A1151" w:rsidRPr="0052649A" w:rsidRDefault="009A1151" w:rsidP="009A1151">
            <w:pPr>
              <w:jc w:val="center"/>
              <w:rPr>
                <w:sz w:val="20"/>
                <w:szCs w:val="20"/>
              </w:rPr>
            </w:pPr>
            <w:r w:rsidRPr="0052649A">
              <w:rPr>
                <w:sz w:val="20"/>
                <w:szCs w:val="20"/>
              </w:rPr>
              <w:lastRenderedPageBreak/>
              <w:t>22</w:t>
            </w:r>
          </w:p>
        </w:tc>
        <w:tc>
          <w:tcPr>
            <w:tcW w:w="1252" w:type="pct"/>
          </w:tcPr>
          <w:p w14:paraId="09F20997"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Стоянка транспортных средств</w:t>
            </w:r>
          </w:p>
        </w:tc>
        <w:tc>
          <w:tcPr>
            <w:tcW w:w="1596" w:type="pct"/>
          </w:tcPr>
          <w:p w14:paraId="25669104"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6AD611E7" w14:textId="77777777" w:rsidR="009A1151" w:rsidRPr="0052649A" w:rsidRDefault="009A1151" w:rsidP="009A1151">
            <w:pPr>
              <w:jc w:val="both"/>
              <w:rPr>
                <w:sz w:val="20"/>
                <w:szCs w:val="20"/>
              </w:rPr>
            </w:pPr>
            <w:r w:rsidRPr="0052649A">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9A1151" w:rsidRPr="0052649A" w14:paraId="02DCC505" w14:textId="77777777" w:rsidTr="008F720A">
        <w:trPr>
          <w:trHeight w:val="1380"/>
        </w:trPr>
        <w:tc>
          <w:tcPr>
            <w:tcW w:w="275" w:type="pct"/>
          </w:tcPr>
          <w:p w14:paraId="27F0DBE8" w14:textId="0888E5A7" w:rsidR="009A1151" w:rsidRPr="0052649A" w:rsidRDefault="009A1151" w:rsidP="009A1151">
            <w:pPr>
              <w:jc w:val="center"/>
              <w:rPr>
                <w:sz w:val="20"/>
                <w:szCs w:val="20"/>
              </w:rPr>
            </w:pPr>
            <w:r w:rsidRPr="0052649A">
              <w:rPr>
                <w:sz w:val="20"/>
                <w:szCs w:val="20"/>
              </w:rPr>
              <w:t>23</w:t>
            </w:r>
          </w:p>
        </w:tc>
        <w:tc>
          <w:tcPr>
            <w:tcW w:w="1252" w:type="pct"/>
          </w:tcPr>
          <w:p w14:paraId="5E310DE0"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Обеспечение занятий спортом в помещениях</w:t>
            </w:r>
          </w:p>
        </w:tc>
        <w:tc>
          <w:tcPr>
            <w:tcW w:w="1596" w:type="pct"/>
          </w:tcPr>
          <w:p w14:paraId="1AEE25DD"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3D2F60CF" w14:textId="77777777" w:rsidR="009A1151" w:rsidRPr="0052649A" w:rsidRDefault="009A1151" w:rsidP="009A1151">
            <w:pPr>
              <w:jc w:val="both"/>
              <w:rPr>
                <w:sz w:val="20"/>
                <w:szCs w:val="20"/>
              </w:rPr>
            </w:pPr>
            <w:r w:rsidRPr="0052649A">
              <w:rPr>
                <w:sz w:val="20"/>
                <w:szCs w:val="20"/>
              </w:rPr>
              <w:t>Минимальные отступы зданий, строений, сооружений:</w:t>
            </w:r>
          </w:p>
          <w:p w14:paraId="5DA1B0A7" w14:textId="77777777" w:rsidR="009A1151" w:rsidRPr="0052649A" w:rsidRDefault="009A1151" w:rsidP="009A1151">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1F02CD23" w14:textId="77777777" w:rsidR="009A1151" w:rsidRPr="0052649A" w:rsidRDefault="009A1151" w:rsidP="009A1151">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98482B8" w14:textId="77777777" w:rsidR="009A1151" w:rsidRPr="0052649A" w:rsidRDefault="009A1151" w:rsidP="009A1151">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B979FDC" w14:textId="77777777" w:rsidR="009A1151" w:rsidRPr="0052649A" w:rsidRDefault="009A1151" w:rsidP="009A1151">
            <w:pPr>
              <w:autoSpaceDE w:val="0"/>
              <w:autoSpaceDN w:val="0"/>
              <w:adjustRightInd w:val="0"/>
              <w:jc w:val="both"/>
              <w:rPr>
                <w:sz w:val="20"/>
                <w:szCs w:val="20"/>
                <w:lang w:eastAsia="en-US"/>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9A1151" w:rsidRPr="0052649A" w14:paraId="54F57745" w14:textId="77777777" w:rsidTr="009E69BF">
        <w:tc>
          <w:tcPr>
            <w:tcW w:w="275" w:type="pct"/>
          </w:tcPr>
          <w:p w14:paraId="6A7EFB4C" w14:textId="06DEE827" w:rsidR="009A1151" w:rsidRPr="0052649A" w:rsidRDefault="009A1151" w:rsidP="009A1151">
            <w:pPr>
              <w:jc w:val="center"/>
              <w:rPr>
                <w:sz w:val="20"/>
                <w:szCs w:val="20"/>
              </w:rPr>
            </w:pPr>
            <w:r w:rsidRPr="0052649A">
              <w:rPr>
                <w:sz w:val="20"/>
                <w:szCs w:val="20"/>
              </w:rPr>
              <w:t>24</w:t>
            </w:r>
          </w:p>
        </w:tc>
        <w:tc>
          <w:tcPr>
            <w:tcW w:w="1252" w:type="pct"/>
          </w:tcPr>
          <w:p w14:paraId="247B9271"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Площадки для занятий спортом</w:t>
            </w:r>
          </w:p>
        </w:tc>
        <w:tc>
          <w:tcPr>
            <w:tcW w:w="1596" w:type="pct"/>
          </w:tcPr>
          <w:p w14:paraId="33ADBEE3"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2B80C908" w14:textId="77777777" w:rsidR="009A1151" w:rsidRPr="0052649A" w:rsidRDefault="009A1151" w:rsidP="009A1151">
            <w:pPr>
              <w:jc w:val="both"/>
              <w:rPr>
                <w:sz w:val="20"/>
                <w:szCs w:val="20"/>
              </w:rPr>
            </w:pPr>
            <w:r w:rsidRPr="0052649A">
              <w:rPr>
                <w:sz w:val="20"/>
                <w:szCs w:val="20"/>
              </w:rPr>
              <w:t>Минимальные отступы зданий, строений, сооружений:</w:t>
            </w:r>
          </w:p>
          <w:p w14:paraId="06AD0516" w14:textId="77777777" w:rsidR="009A1151" w:rsidRPr="0052649A" w:rsidRDefault="009A1151" w:rsidP="009A1151">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36A8D3EA" w14:textId="77777777" w:rsidR="009A1151" w:rsidRPr="0052649A" w:rsidRDefault="009A1151" w:rsidP="009A1151">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5D69752" w14:textId="77777777" w:rsidR="009A1151" w:rsidRPr="0052649A" w:rsidRDefault="009A1151" w:rsidP="009A1151">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477DA11" w14:textId="77777777" w:rsidR="009A1151" w:rsidRPr="0052649A" w:rsidRDefault="009A1151" w:rsidP="009A1151">
            <w:pPr>
              <w:autoSpaceDE w:val="0"/>
              <w:autoSpaceDN w:val="0"/>
              <w:adjustRightInd w:val="0"/>
              <w:jc w:val="both"/>
              <w:rPr>
                <w:sz w:val="20"/>
                <w:szCs w:val="20"/>
                <w:lang w:eastAsia="en-US"/>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9A1151" w:rsidRPr="0052649A" w14:paraId="5392794A" w14:textId="77777777" w:rsidTr="009E69BF">
        <w:tc>
          <w:tcPr>
            <w:tcW w:w="275" w:type="pct"/>
          </w:tcPr>
          <w:p w14:paraId="67ED7BA3" w14:textId="307CC14A" w:rsidR="009A1151" w:rsidRPr="0052649A" w:rsidRDefault="009A1151" w:rsidP="009A1151">
            <w:pPr>
              <w:jc w:val="center"/>
              <w:rPr>
                <w:sz w:val="20"/>
                <w:szCs w:val="20"/>
              </w:rPr>
            </w:pPr>
            <w:r w:rsidRPr="0052649A">
              <w:rPr>
                <w:sz w:val="20"/>
                <w:szCs w:val="20"/>
              </w:rPr>
              <w:t>25</w:t>
            </w:r>
          </w:p>
        </w:tc>
        <w:tc>
          <w:tcPr>
            <w:tcW w:w="1252" w:type="pct"/>
          </w:tcPr>
          <w:p w14:paraId="1CAD19CC"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Связь</w:t>
            </w:r>
          </w:p>
        </w:tc>
        <w:tc>
          <w:tcPr>
            <w:tcW w:w="1596" w:type="pct"/>
          </w:tcPr>
          <w:p w14:paraId="37C36B12"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w:t>
            </w:r>
            <w:r w:rsidRPr="0052649A">
              <w:rPr>
                <w:sz w:val="20"/>
                <w:szCs w:val="20"/>
                <w:lang w:eastAsia="en-US"/>
              </w:rPr>
              <w:lastRenderedPageBreak/>
              <w:t>планировке территории, действующими техническими регламентами, нормами и правилами</w:t>
            </w:r>
          </w:p>
        </w:tc>
        <w:tc>
          <w:tcPr>
            <w:tcW w:w="1877" w:type="pct"/>
          </w:tcPr>
          <w:p w14:paraId="5EEF61B6" w14:textId="77777777" w:rsidR="009A1151" w:rsidRPr="0052649A" w:rsidRDefault="009A1151" w:rsidP="009A1151">
            <w:pPr>
              <w:jc w:val="both"/>
              <w:rPr>
                <w:sz w:val="20"/>
                <w:szCs w:val="20"/>
              </w:rPr>
            </w:pPr>
            <w:r w:rsidRPr="0052649A">
              <w:rPr>
                <w:sz w:val="20"/>
                <w:szCs w:val="20"/>
              </w:rPr>
              <w:lastRenderedPageBreak/>
              <w:t xml:space="preserve">предельные параметры разрешенного строительства, реконструкции объектов капитального строительства не подлежат установлению и определяются на </w:t>
            </w:r>
            <w:r w:rsidRPr="0052649A">
              <w:rPr>
                <w:sz w:val="20"/>
                <w:szCs w:val="20"/>
              </w:rPr>
              <w:lastRenderedPageBreak/>
              <w:t xml:space="preserve">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20846A98" w14:textId="77777777" w:rsidR="009A1151" w:rsidRPr="0052649A" w:rsidRDefault="009A1151" w:rsidP="009A1151">
            <w:pPr>
              <w:numPr>
                <w:ilvl w:val="0"/>
                <w:numId w:val="59"/>
              </w:numPr>
              <w:ind w:left="0" w:firstLine="0"/>
              <w:contextualSpacing/>
              <w:jc w:val="both"/>
              <w:rPr>
                <w:sz w:val="20"/>
                <w:szCs w:val="20"/>
              </w:rPr>
            </w:pPr>
            <w:r w:rsidRPr="0052649A">
              <w:rPr>
                <w:sz w:val="20"/>
                <w:szCs w:val="20"/>
              </w:rPr>
              <w:t>СП 42.13330.2016. «Свод правил. Градостроительство. Планировка и застройка городских и сельских поселений. Актуализированная редакция СНиП 2.07.01-89*»;</w:t>
            </w:r>
          </w:p>
          <w:p w14:paraId="12FA1D24" w14:textId="77777777" w:rsidR="009A1151" w:rsidRPr="0052649A" w:rsidRDefault="009A1151" w:rsidP="009A1151">
            <w:pPr>
              <w:numPr>
                <w:ilvl w:val="0"/>
                <w:numId w:val="59"/>
              </w:numPr>
              <w:ind w:left="0" w:firstLine="0"/>
              <w:contextualSpacing/>
              <w:jc w:val="both"/>
              <w:rPr>
                <w:sz w:val="20"/>
                <w:szCs w:val="20"/>
              </w:rPr>
            </w:pPr>
            <w:r w:rsidRPr="0052649A">
              <w:rPr>
                <w:sz w:val="20"/>
                <w:szCs w:val="20"/>
              </w:rPr>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203CB257" w14:textId="77777777" w:rsidR="009A1151" w:rsidRPr="0052649A" w:rsidRDefault="009A1151" w:rsidP="009A1151">
            <w:pPr>
              <w:jc w:val="both"/>
              <w:rPr>
                <w:sz w:val="20"/>
                <w:szCs w:val="20"/>
              </w:rPr>
            </w:pPr>
            <w:r w:rsidRPr="0052649A">
              <w:rPr>
                <w:sz w:val="20"/>
                <w:szCs w:val="20"/>
              </w:rPr>
              <w:t>СанПиН 2.2.1/2.1.1.1200-03 «Санитарно-защитные зоны и санитарная классификация предприятий, сооружений и иных объектов».</w:t>
            </w:r>
          </w:p>
        </w:tc>
      </w:tr>
      <w:tr w:rsidR="009A1151" w:rsidRPr="0052649A" w14:paraId="36F199E8" w14:textId="77777777" w:rsidTr="009E69BF">
        <w:tc>
          <w:tcPr>
            <w:tcW w:w="275" w:type="pct"/>
          </w:tcPr>
          <w:p w14:paraId="3543E2E0" w14:textId="3D0FF24C" w:rsidR="009A1151" w:rsidRPr="0052649A" w:rsidRDefault="009A1151" w:rsidP="009A1151">
            <w:pPr>
              <w:jc w:val="center"/>
              <w:rPr>
                <w:sz w:val="20"/>
                <w:szCs w:val="20"/>
              </w:rPr>
            </w:pPr>
            <w:r w:rsidRPr="0052649A">
              <w:rPr>
                <w:sz w:val="20"/>
                <w:szCs w:val="20"/>
              </w:rPr>
              <w:lastRenderedPageBreak/>
              <w:t>26</w:t>
            </w:r>
          </w:p>
        </w:tc>
        <w:tc>
          <w:tcPr>
            <w:tcW w:w="1252" w:type="pct"/>
          </w:tcPr>
          <w:p w14:paraId="086380CC"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Обеспечение внутреннего правопорядка</w:t>
            </w:r>
          </w:p>
        </w:tc>
        <w:tc>
          <w:tcPr>
            <w:tcW w:w="1596" w:type="pct"/>
          </w:tcPr>
          <w:p w14:paraId="6C50C848"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2205881" w14:textId="77777777" w:rsidR="009A1151" w:rsidRPr="0052649A" w:rsidRDefault="009A1151" w:rsidP="009A1151">
            <w:pPr>
              <w:jc w:val="both"/>
              <w:rPr>
                <w:sz w:val="20"/>
                <w:szCs w:val="20"/>
              </w:rPr>
            </w:pPr>
            <w:r w:rsidRPr="0052649A">
              <w:rPr>
                <w:sz w:val="20"/>
                <w:szCs w:val="20"/>
              </w:rPr>
              <w:t>Минимальные отступы зданий, строений, сооружений:</w:t>
            </w:r>
          </w:p>
          <w:p w14:paraId="5DF051DC" w14:textId="77777777" w:rsidR="009A1151" w:rsidRPr="0052649A" w:rsidRDefault="009A1151" w:rsidP="009A1151">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7814EA5" w14:textId="77777777" w:rsidR="009A1151" w:rsidRPr="0052649A" w:rsidRDefault="009A1151" w:rsidP="009A1151">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66B2F518" w14:textId="77777777" w:rsidR="009A1151" w:rsidRPr="0052649A" w:rsidRDefault="009A1151" w:rsidP="009A1151">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A717BCC" w14:textId="77777777" w:rsidR="009A1151" w:rsidRPr="0052649A" w:rsidRDefault="009A1151" w:rsidP="009A1151">
            <w:pPr>
              <w:tabs>
                <w:tab w:val="left" w:pos="318"/>
              </w:tabs>
              <w:contextualSpacing/>
              <w:jc w:val="both"/>
              <w:rPr>
                <w:sz w:val="20"/>
                <w:szCs w:val="20"/>
              </w:rPr>
            </w:pPr>
            <w:r w:rsidRPr="0052649A">
              <w:rPr>
                <w:sz w:val="20"/>
                <w:szCs w:val="20"/>
              </w:rPr>
              <w:t>- пожарные депо необходимо располагать на участке с отступом от красной линии до фронта выезда пожарных автомобилей – 10 м;</w:t>
            </w:r>
          </w:p>
          <w:p w14:paraId="6EA73865" w14:textId="77777777" w:rsidR="009A1151" w:rsidRPr="0052649A" w:rsidRDefault="009A1151" w:rsidP="009A1151">
            <w:pPr>
              <w:tabs>
                <w:tab w:val="left" w:pos="318"/>
              </w:tabs>
              <w:contextualSpacing/>
              <w:jc w:val="both"/>
              <w:rPr>
                <w:sz w:val="20"/>
                <w:szCs w:val="20"/>
              </w:rPr>
            </w:pPr>
            <w:r w:rsidRPr="0052649A">
              <w:rPr>
                <w:sz w:val="20"/>
                <w:szCs w:val="20"/>
              </w:rPr>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202B5B20" w14:textId="1E7403A8" w:rsidR="009A1151" w:rsidRPr="0052649A" w:rsidRDefault="009A1151" w:rsidP="009A1151">
            <w:pPr>
              <w:widowControl w:val="0"/>
              <w:jc w:val="both"/>
              <w:rPr>
                <w:sz w:val="20"/>
                <w:szCs w:val="20"/>
              </w:rPr>
            </w:pPr>
            <w:r w:rsidRPr="0052649A">
              <w:rPr>
                <w:sz w:val="20"/>
                <w:szCs w:val="20"/>
              </w:rPr>
              <w:t>Предельная высота – 13 м.</w:t>
            </w:r>
          </w:p>
          <w:p w14:paraId="3A53ABC6" w14:textId="749F0044" w:rsidR="009A1151" w:rsidRPr="0052649A" w:rsidRDefault="009A1151" w:rsidP="009A1151">
            <w:pPr>
              <w:widowControl w:val="0"/>
              <w:jc w:val="both"/>
              <w:rPr>
                <w:sz w:val="20"/>
                <w:szCs w:val="20"/>
              </w:rPr>
            </w:pPr>
            <w:r w:rsidRPr="0052649A">
              <w:rPr>
                <w:sz w:val="20"/>
                <w:szCs w:val="20"/>
              </w:rPr>
              <w:t>Максимальный процент застройки в границах земельного участка – 70 %.</w:t>
            </w:r>
          </w:p>
        </w:tc>
      </w:tr>
      <w:tr w:rsidR="009A1151" w:rsidRPr="0052649A" w14:paraId="390974BF" w14:textId="77777777" w:rsidTr="009E69BF">
        <w:tc>
          <w:tcPr>
            <w:tcW w:w="275" w:type="pct"/>
          </w:tcPr>
          <w:p w14:paraId="6DAA1DFD" w14:textId="27CF3337" w:rsidR="009A1151" w:rsidRPr="0052649A" w:rsidRDefault="009A1151" w:rsidP="009A1151">
            <w:pPr>
              <w:jc w:val="center"/>
              <w:rPr>
                <w:sz w:val="20"/>
                <w:szCs w:val="20"/>
              </w:rPr>
            </w:pPr>
            <w:r w:rsidRPr="0052649A">
              <w:rPr>
                <w:sz w:val="20"/>
                <w:szCs w:val="20"/>
              </w:rPr>
              <w:t>27</w:t>
            </w:r>
          </w:p>
        </w:tc>
        <w:tc>
          <w:tcPr>
            <w:tcW w:w="1252" w:type="pct"/>
          </w:tcPr>
          <w:p w14:paraId="324D6268"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Ведение огородничества</w:t>
            </w:r>
          </w:p>
        </w:tc>
        <w:tc>
          <w:tcPr>
            <w:tcW w:w="1596" w:type="pct"/>
          </w:tcPr>
          <w:p w14:paraId="5B181EAB" w14:textId="0842AAAD" w:rsidR="009A1151" w:rsidRPr="0052649A" w:rsidRDefault="009A1151" w:rsidP="009A1151">
            <w:pPr>
              <w:autoSpaceDE w:val="0"/>
              <w:autoSpaceDN w:val="0"/>
              <w:adjustRightInd w:val="0"/>
              <w:jc w:val="both"/>
              <w:rPr>
                <w:sz w:val="20"/>
                <w:szCs w:val="20"/>
              </w:rPr>
            </w:pPr>
            <w:r w:rsidRPr="0052649A">
              <w:rPr>
                <w:sz w:val="20"/>
                <w:szCs w:val="20"/>
              </w:rPr>
              <w:t xml:space="preserve">Минимальный размер – </w:t>
            </w:r>
            <w:r>
              <w:rPr>
                <w:sz w:val="20"/>
                <w:szCs w:val="20"/>
              </w:rPr>
              <w:t>3</w:t>
            </w:r>
            <w:r w:rsidRPr="0052649A">
              <w:rPr>
                <w:sz w:val="20"/>
                <w:szCs w:val="20"/>
              </w:rPr>
              <w:t>00 кв. м.</w:t>
            </w:r>
          </w:p>
          <w:p w14:paraId="66ED1A06" w14:textId="3BCC7212" w:rsidR="009A1151" w:rsidRPr="0052649A" w:rsidRDefault="009A1151" w:rsidP="009A1151">
            <w:pPr>
              <w:autoSpaceDE w:val="0"/>
              <w:autoSpaceDN w:val="0"/>
              <w:adjustRightInd w:val="0"/>
              <w:jc w:val="both"/>
              <w:rPr>
                <w:sz w:val="20"/>
                <w:szCs w:val="20"/>
                <w:lang w:eastAsia="en-US"/>
              </w:rPr>
            </w:pPr>
            <w:r w:rsidRPr="0052649A">
              <w:rPr>
                <w:sz w:val="20"/>
                <w:szCs w:val="20"/>
              </w:rPr>
              <w:t xml:space="preserve">Максимальный размер – </w:t>
            </w:r>
            <w:r>
              <w:rPr>
                <w:sz w:val="20"/>
                <w:szCs w:val="20"/>
              </w:rPr>
              <w:t>15</w:t>
            </w:r>
            <w:r w:rsidRPr="0052649A">
              <w:rPr>
                <w:sz w:val="20"/>
                <w:szCs w:val="20"/>
              </w:rPr>
              <w:t>00 кв. м</w:t>
            </w:r>
          </w:p>
        </w:tc>
        <w:tc>
          <w:tcPr>
            <w:tcW w:w="1877" w:type="pct"/>
          </w:tcPr>
          <w:p w14:paraId="423516CA" w14:textId="77777777" w:rsidR="009A1151" w:rsidRPr="0052649A" w:rsidRDefault="009A1151" w:rsidP="009A1151">
            <w:pPr>
              <w:jc w:val="both"/>
              <w:rPr>
                <w:sz w:val="20"/>
                <w:szCs w:val="20"/>
              </w:rPr>
            </w:pPr>
            <w:r w:rsidRPr="0052649A">
              <w:rPr>
                <w:sz w:val="20"/>
                <w:szCs w:val="20"/>
              </w:rPr>
              <w:t>Минимальные отступы хозяйственных построек:</w:t>
            </w:r>
          </w:p>
          <w:p w14:paraId="09B826F7" w14:textId="77777777" w:rsidR="009A1151" w:rsidRPr="0052649A" w:rsidRDefault="009A1151" w:rsidP="009A1151">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78BB9490" w14:textId="77777777" w:rsidR="009A1151" w:rsidRPr="0052649A" w:rsidRDefault="009A1151" w:rsidP="009A1151">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4F3F596A" w14:textId="77777777" w:rsidR="009A1151" w:rsidRPr="0052649A" w:rsidRDefault="009A1151" w:rsidP="009A1151">
            <w:pPr>
              <w:tabs>
                <w:tab w:val="left" w:pos="318"/>
              </w:tabs>
              <w:contextualSpacing/>
              <w:jc w:val="both"/>
              <w:rPr>
                <w:sz w:val="20"/>
                <w:szCs w:val="20"/>
              </w:rPr>
            </w:pPr>
            <w:r w:rsidRPr="0052649A">
              <w:rPr>
                <w:sz w:val="20"/>
                <w:szCs w:val="20"/>
              </w:rPr>
              <w:t>- от границ земельного участка до хозяйственных построек – 1 м.</w:t>
            </w:r>
          </w:p>
          <w:p w14:paraId="4C561026" w14:textId="77777777" w:rsidR="009A1151" w:rsidRPr="0052649A" w:rsidRDefault="009A1151" w:rsidP="009A1151">
            <w:pPr>
              <w:tabs>
                <w:tab w:val="left" w:pos="318"/>
              </w:tabs>
              <w:contextualSpacing/>
              <w:jc w:val="both"/>
              <w:rPr>
                <w:sz w:val="20"/>
                <w:szCs w:val="20"/>
              </w:rPr>
            </w:pPr>
            <w:r w:rsidRPr="0052649A">
              <w:rPr>
                <w:sz w:val="20"/>
                <w:szCs w:val="20"/>
              </w:rPr>
              <w:t>Предельная высота хозяйственных построек – 4 м.</w:t>
            </w:r>
          </w:p>
          <w:p w14:paraId="31A8EFEF" w14:textId="1CB65713" w:rsidR="009A1151" w:rsidRPr="0052649A" w:rsidRDefault="009A1151" w:rsidP="009A1151">
            <w:pPr>
              <w:widowControl w:val="0"/>
              <w:jc w:val="both"/>
              <w:rPr>
                <w:sz w:val="20"/>
                <w:szCs w:val="20"/>
              </w:rPr>
            </w:pPr>
            <w:r w:rsidRPr="0052649A">
              <w:rPr>
                <w:sz w:val="20"/>
                <w:szCs w:val="20"/>
              </w:rPr>
              <w:t>Иные предельные параметры не подлежат установлению</w:t>
            </w:r>
          </w:p>
        </w:tc>
      </w:tr>
      <w:tr w:rsidR="009A1151" w:rsidRPr="0052649A" w14:paraId="196DF04A" w14:textId="77777777" w:rsidTr="009E69BF">
        <w:tc>
          <w:tcPr>
            <w:tcW w:w="275" w:type="pct"/>
          </w:tcPr>
          <w:p w14:paraId="3AD0A3D2" w14:textId="52EC8425" w:rsidR="009A1151" w:rsidRPr="0052649A" w:rsidRDefault="009A1151" w:rsidP="009A1151">
            <w:pPr>
              <w:jc w:val="center"/>
              <w:rPr>
                <w:sz w:val="20"/>
                <w:szCs w:val="20"/>
              </w:rPr>
            </w:pPr>
            <w:r w:rsidRPr="0052649A">
              <w:rPr>
                <w:sz w:val="20"/>
                <w:szCs w:val="20"/>
              </w:rPr>
              <w:t>28</w:t>
            </w:r>
          </w:p>
        </w:tc>
        <w:tc>
          <w:tcPr>
            <w:tcW w:w="1252" w:type="pct"/>
          </w:tcPr>
          <w:p w14:paraId="7129805C"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Ведение садоводства</w:t>
            </w:r>
          </w:p>
        </w:tc>
        <w:tc>
          <w:tcPr>
            <w:tcW w:w="1596" w:type="pct"/>
          </w:tcPr>
          <w:p w14:paraId="602E37CA" w14:textId="2D2527D0"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 xml:space="preserve">Минимальный размер – </w:t>
            </w:r>
            <w:r>
              <w:rPr>
                <w:sz w:val="20"/>
                <w:szCs w:val="20"/>
                <w:lang w:eastAsia="en-US"/>
              </w:rPr>
              <w:t>6</w:t>
            </w:r>
            <w:r w:rsidRPr="0052649A">
              <w:rPr>
                <w:sz w:val="20"/>
                <w:szCs w:val="20"/>
                <w:lang w:eastAsia="en-US"/>
              </w:rPr>
              <w:t>00 кв. м.</w:t>
            </w:r>
          </w:p>
          <w:p w14:paraId="681F2FA6" w14:textId="77484535"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 xml:space="preserve">Максимальный размер – </w:t>
            </w:r>
            <w:r>
              <w:rPr>
                <w:sz w:val="20"/>
                <w:szCs w:val="20"/>
                <w:lang w:eastAsia="en-US"/>
              </w:rPr>
              <w:t>20</w:t>
            </w:r>
            <w:r w:rsidRPr="0052649A">
              <w:rPr>
                <w:sz w:val="20"/>
                <w:szCs w:val="20"/>
                <w:lang w:eastAsia="en-US"/>
              </w:rPr>
              <w:t>00 кв. м</w:t>
            </w:r>
          </w:p>
        </w:tc>
        <w:tc>
          <w:tcPr>
            <w:tcW w:w="1877" w:type="pct"/>
          </w:tcPr>
          <w:p w14:paraId="0F73E965" w14:textId="77777777" w:rsidR="009A1151" w:rsidRPr="0052649A" w:rsidRDefault="009A1151" w:rsidP="009A1151">
            <w:pPr>
              <w:tabs>
                <w:tab w:val="left" w:pos="318"/>
              </w:tabs>
              <w:contextualSpacing/>
              <w:jc w:val="both"/>
              <w:rPr>
                <w:sz w:val="20"/>
                <w:szCs w:val="20"/>
              </w:rPr>
            </w:pPr>
            <w:r w:rsidRPr="0052649A">
              <w:rPr>
                <w:sz w:val="20"/>
                <w:szCs w:val="20"/>
              </w:rPr>
              <w:t>Минимальные отступы зданий, строений, сооружений:</w:t>
            </w:r>
          </w:p>
          <w:p w14:paraId="6CCD855B" w14:textId="77777777" w:rsidR="009A1151" w:rsidRPr="0052649A" w:rsidRDefault="009A1151" w:rsidP="009A1151">
            <w:pPr>
              <w:tabs>
                <w:tab w:val="left" w:pos="318"/>
              </w:tabs>
              <w:contextualSpacing/>
              <w:jc w:val="both"/>
              <w:rPr>
                <w:sz w:val="20"/>
                <w:szCs w:val="20"/>
              </w:rPr>
            </w:pPr>
            <w:r w:rsidRPr="0052649A">
              <w:rPr>
                <w:sz w:val="20"/>
                <w:szCs w:val="20"/>
              </w:rPr>
              <w:lastRenderedPageBreak/>
              <w:t>- от красной линии улицы (границ земельного участка, граничащего с улично-дорожной сетью) – 5 м;</w:t>
            </w:r>
          </w:p>
          <w:p w14:paraId="2381E0B5" w14:textId="77777777" w:rsidR="009A1151" w:rsidRPr="0052649A" w:rsidRDefault="009A1151" w:rsidP="009A1151">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489641EA" w14:textId="77777777" w:rsidR="009A1151" w:rsidRPr="0052649A" w:rsidRDefault="009A1151" w:rsidP="009A1151">
            <w:pPr>
              <w:tabs>
                <w:tab w:val="left" w:pos="318"/>
              </w:tabs>
              <w:contextualSpacing/>
              <w:jc w:val="both"/>
              <w:rPr>
                <w:sz w:val="20"/>
                <w:szCs w:val="20"/>
              </w:rPr>
            </w:pPr>
            <w:r w:rsidRPr="0052649A">
              <w:rPr>
                <w:sz w:val="20"/>
                <w:szCs w:val="20"/>
              </w:rPr>
              <w:t>- от границ земельного участка до основного строения – 3 м;</w:t>
            </w:r>
          </w:p>
          <w:p w14:paraId="476B96C2" w14:textId="77777777" w:rsidR="009A1151" w:rsidRPr="0052649A" w:rsidRDefault="009A1151" w:rsidP="009A1151">
            <w:pPr>
              <w:tabs>
                <w:tab w:val="left" w:pos="318"/>
              </w:tabs>
              <w:contextualSpacing/>
              <w:jc w:val="both"/>
              <w:rPr>
                <w:sz w:val="20"/>
                <w:szCs w:val="20"/>
              </w:rPr>
            </w:pPr>
            <w:r w:rsidRPr="0052649A">
              <w:rPr>
                <w:sz w:val="20"/>
                <w:szCs w:val="20"/>
              </w:rPr>
              <w:t>- от границ земельного участка до хозяйственных построек – 1 м.</w:t>
            </w:r>
          </w:p>
          <w:p w14:paraId="058367C6" w14:textId="77777777" w:rsidR="009A1151" w:rsidRPr="0052649A" w:rsidRDefault="009A1151" w:rsidP="009A1151">
            <w:pPr>
              <w:tabs>
                <w:tab w:val="left" w:pos="318"/>
              </w:tabs>
              <w:contextualSpacing/>
              <w:jc w:val="both"/>
              <w:rPr>
                <w:sz w:val="20"/>
                <w:szCs w:val="20"/>
              </w:rPr>
            </w:pPr>
            <w:r w:rsidRPr="0052649A">
              <w:rPr>
                <w:sz w:val="20"/>
                <w:szCs w:val="20"/>
              </w:rPr>
              <w:t>Предельное количество надземных этажей – 3 м.</w:t>
            </w:r>
          </w:p>
          <w:p w14:paraId="1D30BB7F" w14:textId="5FE6FB32" w:rsidR="009A1151" w:rsidRPr="0052649A" w:rsidRDefault="009A1151" w:rsidP="009A1151">
            <w:pPr>
              <w:tabs>
                <w:tab w:val="left" w:pos="318"/>
              </w:tabs>
              <w:contextualSpacing/>
              <w:jc w:val="both"/>
              <w:rPr>
                <w:sz w:val="20"/>
                <w:szCs w:val="20"/>
              </w:rPr>
            </w:pPr>
            <w:r w:rsidRPr="0052649A">
              <w:rPr>
                <w:sz w:val="20"/>
                <w:szCs w:val="20"/>
              </w:rPr>
              <w:t xml:space="preserve">Максимальный процент застройки в границах земельного участка – 30 %. </w:t>
            </w:r>
          </w:p>
          <w:p w14:paraId="600EAB87" w14:textId="77777777" w:rsidR="009A1151" w:rsidRPr="0052649A" w:rsidRDefault="009A1151" w:rsidP="009A1151">
            <w:pPr>
              <w:tabs>
                <w:tab w:val="left" w:pos="318"/>
              </w:tabs>
              <w:contextualSpacing/>
              <w:jc w:val="both"/>
              <w:rPr>
                <w:sz w:val="20"/>
                <w:szCs w:val="20"/>
              </w:rPr>
            </w:pPr>
            <w:r w:rsidRPr="0052649A">
              <w:rPr>
                <w:sz w:val="20"/>
                <w:szCs w:val="20"/>
              </w:rPr>
              <w:t>Максимальная высота хозяйственных построек - 4 м.</w:t>
            </w:r>
          </w:p>
          <w:p w14:paraId="7195C330" w14:textId="551D4E2B" w:rsidR="009A1151" w:rsidRPr="0052649A" w:rsidRDefault="009A1151" w:rsidP="009A1151">
            <w:pPr>
              <w:tabs>
                <w:tab w:val="left" w:pos="318"/>
              </w:tabs>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tc>
      </w:tr>
      <w:tr w:rsidR="009A1151" w:rsidRPr="0052649A" w14:paraId="5D7922FA" w14:textId="77777777" w:rsidTr="009E69BF">
        <w:tc>
          <w:tcPr>
            <w:tcW w:w="275" w:type="pct"/>
          </w:tcPr>
          <w:p w14:paraId="29A8176F" w14:textId="56965E00" w:rsidR="009A1151" w:rsidRPr="0052649A" w:rsidRDefault="009A1151" w:rsidP="009A1151">
            <w:pPr>
              <w:jc w:val="center"/>
              <w:rPr>
                <w:sz w:val="20"/>
                <w:szCs w:val="20"/>
              </w:rPr>
            </w:pPr>
            <w:r w:rsidRPr="0052649A">
              <w:rPr>
                <w:sz w:val="20"/>
                <w:szCs w:val="20"/>
              </w:rPr>
              <w:lastRenderedPageBreak/>
              <w:t>29</w:t>
            </w:r>
          </w:p>
        </w:tc>
        <w:tc>
          <w:tcPr>
            <w:tcW w:w="1252" w:type="pct"/>
          </w:tcPr>
          <w:p w14:paraId="3097BAEB"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Улично-дорожная сеть</w:t>
            </w:r>
          </w:p>
        </w:tc>
        <w:tc>
          <w:tcPr>
            <w:tcW w:w="1596" w:type="pct"/>
          </w:tcPr>
          <w:p w14:paraId="47EA88AF"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0B8A8E13" w14:textId="77777777" w:rsidR="009A1151" w:rsidRPr="0052649A" w:rsidRDefault="009A1151" w:rsidP="009A1151">
            <w:pPr>
              <w:tabs>
                <w:tab w:val="left" w:pos="318"/>
              </w:tabs>
              <w:contextualSpacing/>
              <w:jc w:val="both"/>
              <w:rPr>
                <w:sz w:val="20"/>
                <w:szCs w:val="20"/>
              </w:rPr>
            </w:pPr>
            <w:r w:rsidRPr="0052649A">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9A1151" w:rsidRPr="0052649A" w14:paraId="1DE01C0F" w14:textId="77777777" w:rsidTr="009E69BF">
        <w:tc>
          <w:tcPr>
            <w:tcW w:w="275" w:type="pct"/>
          </w:tcPr>
          <w:p w14:paraId="0B3FB3E1" w14:textId="61A108AE" w:rsidR="009A1151" w:rsidRPr="0052649A" w:rsidRDefault="009A1151" w:rsidP="009A1151">
            <w:pPr>
              <w:jc w:val="center"/>
              <w:rPr>
                <w:sz w:val="20"/>
                <w:szCs w:val="20"/>
              </w:rPr>
            </w:pPr>
            <w:r w:rsidRPr="0052649A">
              <w:rPr>
                <w:sz w:val="20"/>
                <w:szCs w:val="20"/>
              </w:rPr>
              <w:t>30</w:t>
            </w:r>
          </w:p>
        </w:tc>
        <w:tc>
          <w:tcPr>
            <w:tcW w:w="1252" w:type="pct"/>
          </w:tcPr>
          <w:p w14:paraId="25E47729"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Благоустройство территории</w:t>
            </w:r>
          </w:p>
        </w:tc>
        <w:tc>
          <w:tcPr>
            <w:tcW w:w="1596" w:type="pct"/>
          </w:tcPr>
          <w:p w14:paraId="48BC311E"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Не подлежат установлению</w:t>
            </w:r>
          </w:p>
        </w:tc>
        <w:tc>
          <w:tcPr>
            <w:tcW w:w="1877" w:type="pct"/>
          </w:tcPr>
          <w:p w14:paraId="76B521D7" w14:textId="77777777" w:rsidR="009A1151" w:rsidRPr="0052649A" w:rsidRDefault="009A1151" w:rsidP="009A1151">
            <w:pPr>
              <w:tabs>
                <w:tab w:val="left" w:pos="318"/>
              </w:tabs>
              <w:contextualSpacing/>
              <w:jc w:val="both"/>
              <w:rPr>
                <w:sz w:val="20"/>
                <w:szCs w:val="20"/>
              </w:rPr>
            </w:pPr>
            <w:r w:rsidRPr="0052649A">
              <w:rPr>
                <w:sz w:val="20"/>
                <w:szCs w:val="20"/>
              </w:rPr>
              <w:t>Не подлежат установлению</w:t>
            </w:r>
          </w:p>
        </w:tc>
      </w:tr>
      <w:tr w:rsidR="009A1151" w:rsidRPr="0052649A" w14:paraId="366BCE48" w14:textId="77777777" w:rsidTr="009E69BF">
        <w:tc>
          <w:tcPr>
            <w:tcW w:w="275" w:type="pct"/>
          </w:tcPr>
          <w:p w14:paraId="39A1351B" w14:textId="71F62E25" w:rsidR="009A1151" w:rsidRPr="0052649A" w:rsidRDefault="00577496" w:rsidP="009A1151">
            <w:pPr>
              <w:jc w:val="center"/>
              <w:rPr>
                <w:sz w:val="20"/>
                <w:szCs w:val="20"/>
              </w:rPr>
            </w:pPr>
            <w:r>
              <w:rPr>
                <w:sz w:val="20"/>
                <w:szCs w:val="20"/>
              </w:rPr>
              <w:t>31</w:t>
            </w:r>
          </w:p>
        </w:tc>
        <w:tc>
          <w:tcPr>
            <w:tcW w:w="1252" w:type="pct"/>
          </w:tcPr>
          <w:p w14:paraId="787F157C" w14:textId="77777777" w:rsidR="009A1151" w:rsidRPr="0052649A" w:rsidRDefault="009A1151" w:rsidP="009A1151">
            <w:pPr>
              <w:autoSpaceDE w:val="0"/>
              <w:autoSpaceDN w:val="0"/>
              <w:adjustRightInd w:val="0"/>
              <w:jc w:val="both"/>
              <w:rPr>
                <w:rFonts w:eastAsia="Calibri"/>
                <w:sz w:val="20"/>
                <w:szCs w:val="20"/>
                <w:lang w:eastAsia="en-US"/>
              </w:rPr>
            </w:pPr>
            <w:r w:rsidRPr="0052649A">
              <w:rPr>
                <w:sz w:val="20"/>
                <w:szCs w:val="20"/>
              </w:rPr>
              <w:t>Земельные участки, входящие в состав общего имущества собственников индивидуальных жилых домов в малоэтажном жилом комплексе</w:t>
            </w:r>
          </w:p>
        </w:tc>
        <w:tc>
          <w:tcPr>
            <w:tcW w:w="1596" w:type="pct"/>
          </w:tcPr>
          <w:p w14:paraId="3E683D98" w14:textId="77777777" w:rsidR="009A1151" w:rsidRPr="0052649A" w:rsidRDefault="009A1151" w:rsidP="009A1151">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14:paraId="400FBA53" w14:textId="77777777" w:rsidR="009A1151" w:rsidRPr="0052649A" w:rsidRDefault="009A1151" w:rsidP="009A1151">
            <w:pPr>
              <w:tabs>
                <w:tab w:val="left" w:pos="318"/>
              </w:tabs>
              <w:contextualSpacing/>
              <w:jc w:val="both"/>
              <w:rPr>
                <w:sz w:val="20"/>
                <w:szCs w:val="20"/>
              </w:rPr>
            </w:pPr>
            <w:r w:rsidRPr="0052649A">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bl>
    <w:p w14:paraId="3F3DFB1B" w14:textId="6FD13456" w:rsidR="00795D9B" w:rsidRPr="0052649A" w:rsidRDefault="00795D9B" w:rsidP="003824EC">
      <w:pPr>
        <w:pStyle w:val="aff7"/>
        <w:numPr>
          <w:ilvl w:val="0"/>
          <w:numId w:val="5"/>
        </w:numPr>
        <w:tabs>
          <w:tab w:val="left" w:pos="1276"/>
        </w:tabs>
        <w:autoSpaceDE w:val="0"/>
        <w:autoSpaceDN w:val="0"/>
        <w:adjustRightInd w:val="0"/>
        <w:spacing w:before="120" w:after="120"/>
        <w:contextualSpacing/>
        <w:rPr>
          <w:bCs/>
        </w:rPr>
      </w:pPr>
      <w:r w:rsidRPr="0052649A">
        <w:rPr>
          <w:bCs/>
        </w:rPr>
        <w:t>Ограничения использования земельных участков и объектов капитального строительства указаны в главе 2 раздела III настоящих правил.</w:t>
      </w:r>
    </w:p>
    <w:p w14:paraId="52C21CCE" w14:textId="684B6B9A" w:rsidR="00DF2DC6" w:rsidRPr="0052649A" w:rsidRDefault="00DF2DC6" w:rsidP="00DF2DC6">
      <w:pPr>
        <w:pStyle w:val="3"/>
        <w:ind w:firstLine="709"/>
        <w:jc w:val="both"/>
      </w:pPr>
      <w:bookmarkStart w:id="21" w:name="_Toc196300338"/>
      <w:r w:rsidRPr="0052649A">
        <w:t>1.</w:t>
      </w:r>
      <w:r w:rsidR="00347B14">
        <w:t>2</w:t>
      </w:r>
      <w:r w:rsidRPr="0052649A">
        <w:t>.</w:t>
      </w:r>
      <w:r>
        <w:t>2</w:t>
      </w:r>
      <w:r w:rsidRPr="0052649A">
        <w:t xml:space="preserve"> Зона застройки</w:t>
      </w:r>
      <w:r>
        <w:t xml:space="preserve"> малоэтажными жилыми домами (Ж2</w:t>
      </w:r>
      <w:r w:rsidRPr="0052649A">
        <w:t>)</w:t>
      </w:r>
      <w:bookmarkEnd w:id="21"/>
    </w:p>
    <w:p w14:paraId="7BD7F262" w14:textId="77777777" w:rsidR="00DF2DC6" w:rsidRPr="0052649A" w:rsidRDefault="00DF2DC6" w:rsidP="00DF2DC6"/>
    <w:p w14:paraId="267A9ADB" w14:textId="77777777" w:rsidR="00DF2DC6" w:rsidRPr="0052649A" w:rsidRDefault="00DF2DC6" w:rsidP="003824EC">
      <w:pPr>
        <w:pStyle w:val="aff7"/>
        <w:numPr>
          <w:ilvl w:val="0"/>
          <w:numId w:val="5"/>
        </w:numPr>
        <w:tabs>
          <w:tab w:val="left" w:pos="1276"/>
        </w:tabs>
        <w:autoSpaceDE w:val="0"/>
        <w:autoSpaceDN w:val="0"/>
        <w:adjustRightInd w:val="0"/>
        <w:spacing w:before="120" w:after="120"/>
        <w:contextualSpacing/>
        <w:rPr>
          <w:bCs/>
        </w:rPr>
      </w:pPr>
      <w:r w:rsidRPr="0052649A">
        <w:rPr>
          <w:bCs/>
          <w:szCs w:val="24"/>
          <w:lang w:bidi="ar-SA"/>
        </w:rPr>
        <w:t>Зона застройки малоэтажными жилыми домами установлена для</w:t>
      </w:r>
      <w:r w:rsidRPr="0052649A">
        <w:rPr>
          <w:szCs w:val="24"/>
          <w:lang w:eastAsia="ru-RU" w:bidi="ar-SA"/>
        </w:rPr>
        <w:t xml:space="preserve"> обеспечения правовых условий строительства, реконструкции и эксплуатации преимущественно малоэтажных (не выше 4 </w:t>
      </w:r>
      <w:r w:rsidRPr="0052649A">
        <w:rPr>
          <w:szCs w:val="24"/>
          <w:lang w:eastAsia="ru-RU" w:bidi="ar-SA"/>
        </w:rPr>
        <w:lastRenderedPageBreak/>
        <w:t>надземных этажей, включая мансардный) многоквартирных домов, а также сопутствующей инфраструктуры и объектов обслуживания населения преимущественно местного значения, стоянок автомобильного транспорта,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p>
    <w:p w14:paraId="489383C6" w14:textId="77777777" w:rsidR="00DF2DC6" w:rsidRPr="0052649A" w:rsidRDefault="00DF2DC6" w:rsidP="00DF2DC6">
      <w:pPr>
        <w:pStyle w:val="aff7"/>
        <w:autoSpaceDE w:val="0"/>
        <w:autoSpaceDN w:val="0"/>
        <w:adjustRightInd w:val="0"/>
        <w:ind w:left="0" w:firstLine="709"/>
        <w:rPr>
          <w:b/>
          <w:szCs w:val="24"/>
        </w:rPr>
      </w:pPr>
    </w:p>
    <w:p w14:paraId="5E330FF4" w14:textId="77777777" w:rsidR="00DF2DC6" w:rsidRPr="0052649A" w:rsidRDefault="00DF2DC6" w:rsidP="00DF2DC6">
      <w:pPr>
        <w:pStyle w:val="aff7"/>
        <w:autoSpaceDE w:val="0"/>
        <w:autoSpaceDN w:val="0"/>
        <w:adjustRightInd w:val="0"/>
        <w:ind w:left="0" w:firstLine="709"/>
        <w:rPr>
          <w:b/>
          <w:szCs w:val="24"/>
        </w:rPr>
      </w:pPr>
      <w:r w:rsidRPr="0052649A">
        <w:rPr>
          <w:b/>
          <w:szCs w:val="24"/>
        </w:rPr>
        <w:t>Перечень основных видов разрешенного использования объектов капитального строительства и земельных участков</w:t>
      </w:r>
    </w:p>
    <w:p w14:paraId="4A9979D6" w14:textId="77777777" w:rsidR="0042122C" w:rsidRPr="0052649A" w:rsidRDefault="00DF2DC6" w:rsidP="00DF2DC6">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Pr>
          <w:noProof/>
          <w:lang w:eastAsia="en-US"/>
        </w:rPr>
        <w:t>7</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5"/>
        <w:gridCol w:w="779"/>
        <w:gridCol w:w="3858"/>
        <w:gridCol w:w="4943"/>
      </w:tblGrid>
      <w:tr w:rsidR="0042122C" w:rsidRPr="0042122C" w14:paraId="7F4C47DF" w14:textId="77777777" w:rsidTr="00303106">
        <w:trPr>
          <w:tblHeader/>
        </w:trPr>
        <w:tc>
          <w:tcPr>
            <w:tcW w:w="302" w:type="pct"/>
            <w:vMerge w:val="restart"/>
            <w:vAlign w:val="center"/>
          </w:tcPr>
          <w:p w14:paraId="7CE3E12D" w14:textId="77777777" w:rsidR="0042122C" w:rsidRPr="0042122C" w:rsidRDefault="0042122C" w:rsidP="0042122C">
            <w:pPr>
              <w:jc w:val="center"/>
              <w:rPr>
                <w:sz w:val="20"/>
                <w:szCs w:val="20"/>
              </w:rPr>
            </w:pPr>
            <w:r w:rsidRPr="0042122C">
              <w:rPr>
                <w:sz w:val="20"/>
                <w:szCs w:val="20"/>
              </w:rPr>
              <w:t>№ п/п</w:t>
            </w:r>
          </w:p>
        </w:tc>
        <w:tc>
          <w:tcPr>
            <w:tcW w:w="2274" w:type="pct"/>
            <w:gridSpan w:val="2"/>
            <w:vAlign w:val="center"/>
          </w:tcPr>
          <w:p w14:paraId="4D4284C4" w14:textId="77777777" w:rsidR="0042122C" w:rsidRPr="0042122C" w:rsidRDefault="0042122C" w:rsidP="0042122C">
            <w:pPr>
              <w:jc w:val="center"/>
              <w:rPr>
                <w:sz w:val="20"/>
                <w:szCs w:val="20"/>
              </w:rPr>
            </w:pPr>
            <w:r w:rsidRPr="0042122C">
              <w:rPr>
                <w:sz w:val="20"/>
                <w:szCs w:val="20"/>
              </w:rPr>
              <w:t>Вид разрешенного использования земельного участка и объекта капитального строительства</w:t>
            </w:r>
          </w:p>
        </w:tc>
        <w:tc>
          <w:tcPr>
            <w:tcW w:w="2424" w:type="pct"/>
            <w:vMerge w:val="restart"/>
            <w:vAlign w:val="center"/>
          </w:tcPr>
          <w:p w14:paraId="0BEC3224" w14:textId="77777777" w:rsidR="0042122C" w:rsidRPr="0042122C" w:rsidRDefault="0042122C" w:rsidP="0042122C">
            <w:pPr>
              <w:jc w:val="center"/>
              <w:rPr>
                <w:sz w:val="20"/>
                <w:szCs w:val="20"/>
              </w:rPr>
            </w:pPr>
            <w:r w:rsidRPr="0042122C">
              <w:rPr>
                <w:sz w:val="20"/>
                <w:szCs w:val="20"/>
              </w:rPr>
              <w:t>Описание вида разрешенного использования земельного участка и объекта капитального строительства</w:t>
            </w:r>
          </w:p>
        </w:tc>
      </w:tr>
      <w:tr w:rsidR="0042122C" w:rsidRPr="0042122C" w14:paraId="1A02B907" w14:textId="77777777" w:rsidTr="00303106">
        <w:trPr>
          <w:tblHeader/>
        </w:trPr>
        <w:tc>
          <w:tcPr>
            <w:tcW w:w="302" w:type="pct"/>
            <w:vMerge/>
          </w:tcPr>
          <w:p w14:paraId="2C6E2A14" w14:textId="77777777" w:rsidR="0042122C" w:rsidRPr="0042122C" w:rsidRDefault="0042122C" w:rsidP="0042122C">
            <w:pPr>
              <w:rPr>
                <w:sz w:val="20"/>
                <w:szCs w:val="20"/>
              </w:rPr>
            </w:pPr>
          </w:p>
        </w:tc>
        <w:tc>
          <w:tcPr>
            <w:tcW w:w="382" w:type="pct"/>
            <w:vAlign w:val="center"/>
          </w:tcPr>
          <w:p w14:paraId="195102AE" w14:textId="77777777" w:rsidR="0042122C" w:rsidRPr="0042122C" w:rsidRDefault="0042122C" w:rsidP="0042122C">
            <w:pPr>
              <w:jc w:val="center"/>
              <w:rPr>
                <w:sz w:val="20"/>
                <w:szCs w:val="20"/>
              </w:rPr>
            </w:pPr>
            <w:r w:rsidRPr="0042122C">
              <w:rPr>
                <w:sz w:val="20"/>
                <w:szCs w:val="20"/>
              </w:rPr>
              <w:t>Код</w:t>
            </w:r>
          </w:p>
        </w:tc>
        <w:tc>
          <w:tcPr>
            <w:tcW w:w="1892" w:type="pct"/>
            <w:vAlign w:val="center"/>
          </w:tcPr>
          <w:p w14:paraId="53E096A4" w14:textId="77777777" w:rsidR="0042122C" w:rsidRPr="0042122C" w:rsidRDefault="0042122C" w:rsidP="0042122C">
            <w:pPr>
              <w:jc w:val="center"/>
              <w:rPr>
                <w:sz w:val="20"/>
                <w:szCs w:val="20"/>
              </w:rPr>
            </w:pPr>
            <w:r w:rsidRPr="0042122C">
              <w:rPr>
                <w:sz w:val="20"/>
                <w:szCs w:val="20"/>
              </w:rPr>
              <w:t>Наименование</w:t>
            </w:r>
          </w:p>
        </w:tc>
        <w:tc>
          <w:tcPr>
            <w:tcW w:w="2424" w:type="pct"/>
            <w:vMerge/>
          </w:tcPr>
          <w:p w14:paraId="69FFEBB7" w14:textId="77777777" w:rsidR="0042122C" w:rsidRPr="0042122C" w:rsidRDefault="0042122C" w:rsidP="0042122C">
            <w:pPr>
              <w:rPr>
                <w:sz w:val="20"/>
                <w:szCs w:val="20"/>
              </w:rPr>
            </w:pPr>
          </w:p>
        </w:tc>
      </w:tr>
      <w:tr w:rsidR="0042122C" w:rsidRPr="0042122C" w14:paraId="7AC7B923" w14:textId="77777777" w:rsidTr="00303106">
        <w:tblPrEx>
          <w:tblLook w:val="0080" w:firstRow="0" w:lastRow="0" w:firstColumn="1" w:lastColumn="0" w:noHBand="0" w:noVBand="0"/>
        </w:tblPrEx>
        <w:tc>
          <w:tcPr>
            <w:tcW w:w="302" w:type="pct"/>
          </w:tcPr>
          <w:p w14:paraId="75810A72" w14:textId="77777777" w:rsidR="0042122C" w:rsidRPr="0042122C" w:rsidRDefault="0042122C" w:rsidP="0042122C">
            <w:pPr>
              <w:jc w:val="center"/>
              <w:rPr>
                <w:sz w:val="20"/>
                <w:szCs w:val="20"/>
              </w:rPr>
            </w:pPr>
            <w:r w:rsidRPr="0042122C">
              <w:rPr>
                <w:sz w:val="20"/>
                <w:szCs w:val="20"/>
              </w:rPr>
              <w:t>1</w:t>
            </w:r>
          </w:p>
        </w:tc>
        <w:tc>
          <w:tcPr>
            <w:tcW w:w="382" w:type="pct"/>
          </w:tcPr>
          <w:p w14:paraId="727AAD80" w14:textId="77777777" w:rsidR="0042122C" w:rsidRPr="0042122C" w:rsidRDefault="0042122C" w:rsidP="0042122C">
            <w:pPr>
              <w:jc w:val="both"/>
              <w:rPr>
                <w:sz w:val="20"/>
                <w:szCs w:val="20"/>
              </w:rPr>
            </w:pPr>
            <w:r w:rsidRPr="0042122C">
              <w:rPr>
                <w:sz w:val="20"/>
                <w:szCs w:val="20"/>
              </w:rPr>
              <w:t>2.1.1</w:t>
            </w:r>
          </w:p>
        </w:tc>
        <w:tc>
          <w:tcPr>
            <w:tcW w:w="1892" w:type="pct"/>
          </w:tcPr>
          <w:p w14:paraId="675EEB87" w14:textId="77777777" w:rsidR="0042122C" w:rsidRPr="0042122C" w:rsidRDefault="0042122C" w:rsidP="0042122C">
            <w:pPr>
              <w:autoSpaceDE w:val="0"/>
              <w:autoSpaceDN w:val="0"/>
              <w:adjustRightInd w:val="0"/>
              <w:rPr>
                <w:sz w:val="20"/>
                <w:szCs w:val="20"/>
                <w:lang w:eastAsia="en-US"/>
              </w:rPr>
            </w:pPr>
            <w:r w:rsidRPr="0042122C">
              <w:rPr>
                <w:sz w:val="20"/>
                <w:szCs w:val="20"/>
                <w:lang w:eastAsia="en-US"/>
              </w:rPr>
              <w:t>Малоэтажная многоквартирная жилая застройка</w:t>
            </w:r>
          </w:p>
          <w:p w14:paraId="3F7E86C4" w14:textId="77777777" w:rsidR="0042122C" w:rsidRPr="0042122C" w:rsidRDefault="0042122C" w:rsidP="0042122C">
            <w:pPr>
              <w:autoSpaceDE w:val="0"/>
              <w:autoSpaceDN w:val="0"/>
              <w:adjustRightInd w:val="0"/>
              <w:rPr>
                <w:sz w:val="20"/>
                <w:szCs w:val="20"/>
                <w:lang w:eastAsia="en-US"/>
              </w:rPr>
            </w:pPr>
          </w:p>
        </w:tc>
        <w:tc>
          <w:tcPr>
            <w:tcW w:w="2424" w:type="pct"/>
          </w:tcPr>
          <w:p w14:paraId="7404D62E"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малоэтажных многоквартирных домов (многоквартирные дома высотой до 4 этажей, включая мансардный);</w:t>
            </w:r>
          </w:p>
          <w:p w14:paraId="78999FC3"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обустройство спортивных и детских площадок, площадок для отдыха;</w:t>
            </w:r>
          </w:p>
          <w:p w14:paraId="38930230" w14:textId="77777777" w:rsidR="0042122C" w:rsidRPr="0042122C" w:rsidRDefault="0042122C" w:rsidP="0042122C">
            <w:pPr>
              <w:autoSpaceDE w:val="0"/>
              <w:autoSpaceDN w:val="0"/>
              <w:adjustRightInd w:val="0"/>
              <w:jc w:val="both"/>
              <w:rPr>
                <w:sz w:val="20"/>
                <w:szCs w:val="20"/>
                <w:lang w:eastAsia="en-US"/>
              </w:rPr>
            </w:pPr>
            <w:r w:rsidRPr="0042122C">
              <w:rPr>
                <w:rFonts w:eastAsia="Calibri"/>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2122C" w:rsidRPr="0042122C" w14:paraId="09B964E5" w14:textId="77777777" w:rsidTr="00303106">
        <w:tblPrEx>
          <w:tblLook w:val="0080" w:firstRow="0" w:lastRow="0" w:firstColumn="1" w:lastColumn="0" w:noHBand="0" w:noVBand="0"/>
        </w:tblPrEx>
        <w:tc>
          <w:tcPr>
            <w:tcW w:w="302" w:type="pct"/>
          </w:tcPr>
          <w:p w14:paraId="5B165B6A" w14:textId="77777777" w:rsidR="0042122C" w:rsidRPr="0042122C" w:rsidRDefault="0042122C" w:rsidP="0042122C">
            <w:pPr>
              <w:jc w:val="center"/>
              <w:rPr>
                <w:sz w:val="20"/>
                <w:szCs w:val="20"/>
              </w:rPr>
            </w:pPr>
            <w:r w:rsidRPr="0042122C">
              <w:rPr>
                <w:sz w:val="20"/>
                <w:szCs w:val="20"/>
              </w:rPr>
              <w:t>2</w:t>
            </w:r>
          </w:p>
        </w:tc>
        <w:tc>
          <w:tcPr>
            <w:tcW w:w="382" w:type="pct"/>
          </w:tcPr>
          <w:p w14:paraId="03BDDA56" w14:textId="77777777" w:rsidR="0042122C" w:rsidRPr="0042122C" w:rsidRDefault="0042122C" w:rsidP="0042122C">
            <w:pPr>
              <w:jc w:val="both"/>
              <w:rPr>
                <w:sz w:val="20"/>
                <w:szCs w:val="20"/>
              </w:rPr>
            </w:pPr>
            <w:r w:rsidRPr="0042122C">
              <w:rPr>
                <w:sz w:val="20"/>
                <w:szCs w:val="20"/>
              </w:rPr>
              <w:t>2.3</w:t>
            </w:r>
          </w:p>
        </w:tc>
        <w:tc>
          <w:tcPr>
            <w:tcW w:w="1892" w:type="pct"/>
          </w:tcPr>
          <w:p w14:paraId="256DCD24" w14:textId="77777777" w:rsidR="0042122C" w:rsidRPr="0042122C" w:rsidRDefault="0042122C" w:rsidP="0042122C">
            <w:pPr>
              <w:autoSpaceDE w:val="0"/>
              <w:autoSpaceDN w:val="0"/>
              <w:adjustRightInd w:val="0"/>
              <w:jc w:val="both"/>
              <w:rPr>
                <w:sz w:val="20"/>
                <w:szCs w:val="20"/>
                <w:lang w:eastAsia="en-US"/>
              </w:rPr>
            </w:pPr>
            <w:r w:rsidRPr="0042122C">
              <w:rPr>
                <w:sz w:val="20"/>
                <w:szCs w:val="20"/>
                <w:lang w:eastAsia="en-US"/>
              </w:rPr>
              <w:t>Блокированная жилая застройка</w:t>
            </w:r>
          </w:p>
        </w:tc>
        <w:tc>
          <w:tcPr>
            <w:tcW w:w="2424" w:type="pct"/>
          </w:tcPr>
          <w:p w14:paraId="0063A4E4"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42122C" w:rsidRPr="0042122C" w14:paraId="2F0D7C0C" w14:textId="77777777" w:rsidTr="00303106">
        <w:tblPrEx>
          <w:tblLook w:val="0080" w:firstRow="0" w:lastRow="0" w:firstColumn="1" w:lastColumn="0" w:noHBand="0" w:noVBand="0"/>
        </w:tblPrEx>
        <w:tc>
          <w:tcPr>
            <w:tcW w:w="302" w:type="pct"/>
          </w:tcPr>
          <w:p w14:paraId="28606329" w14:textId="77777777" w:rsidR="0042122C" w:rsidRPr="0042122C" w:rsidRDefault="0042122C" w:rsidP="0042122C">
            <w:pPr>
              <w:jc w:val="center"/>
              <w:rPr>
                <w:sz w:val="20"/>
                <w:szCs w:val="20"/>
              </w:rPr>
            </w:pPr>
            <w:r w:rsidRPr="0042122C">
              <w:rPr>
                <w:sz w:val="20"/>
                <w:szCs w:val="20"/>
              </w:rPr>
              <w:t>3</w:t>
            </w:r>
          </w:p>
        </w:tc>
        <w:tc>
          <w:tcPr>
            <w:tcW w:w="382" w:type="pct"/>
          </w:tcPr>
          <w:p w14:paraId="14C8E611" w14:textId="77777777" w:rsidR="0042122C" w:rsidRPr="0042122C" w:rsidRDefault="0042122C" w:rsidP="0042122C">
            <w:pPr>
              <w:jc w:val="both"/>
              <w:rPr>
                <w:sz w:val="20"/>
                <w:szCs w:val="20"/>
              </w:rPr>
            </w:pPr>
            <w:r w:rsidRPr="0042122C">
              <w:rPr>
                <w:sz w:val="20"/>
                <w:szCs w:val="20"/>
              </w:rPr>
              <w:t>3.1.1</w:t>
            </w:r>
          </w:p>
        </w:tc>
        <w:tc>
          <w:tcPr>
            <w:tcW w:w="1892" w:type="pct"/>
          </w:tcPr>
          <w:p w14:paraId="7A2EDE05"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Предоставление коммунальных услуг</w:t>
            </w:r>
          </w:p>
          <w:p w14:paraId="73086514" w14:textId="77777777" w:rsidR="0042122C" w:rsidRPr="0042122C" w:rsidRDefault="0042122C" w:rsidP="0042122C">
            <w:pPr>
              <w:autoSpaceDE w:val="0"/>
              <w:autoSpaceDN w:val="0"/>
              <w:adjustRightInd w:val="0"/>
              <w:jc w:val="both"/>
              <w:rPr>
                <w:sz w:val="20"/>
                <w:szCs w:val="20"/>
                <w:lang w:eastAsia="en-US"/>
              </w:rPr>
            </w:pPr>
          </w:p>
        </w:tc>
        <w:tc>
          <w:tcPr>
            <w:tcW w:w="2424" w:type="pct"/>
          </w:tcPr>
          <w:p w14:paraId="241AB138"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2122C" w:rsidRPr="0042122C" w14:paraId="475D886A" w14:textId="77777777" w:rsidTr="00303106">
        <w:tblPrEx>
          <w:tblLook w:val="0080" w:firstRow="0" w:lastRow="0" w:firstColumn="1" w:lastColumn="0" w:noHBand="0" w:noVBand="0"/>
        </w:tblPrEx>
        <w:tc>
          <w:tcPr>
            <w:tcW w:w="302" w:type="pct"/>
          </w:tcPr>
          <w:p w14:paraId="335CB5DF" w14:textId="77777777" w:rsidR="0042122C" w:rsidRPr="0042122C" w:rsidRDefault="0042122C" w:rsidP="0042122C">
            <w:pPr>
              <w:jc w:val="center"/>
              <w:rPr>
                <w:sz w:val="20"/>
                <w:szCs w:val="20"/>
              </w:rPr>
            </w:pPr>
            <w:r w:rsidRPr="0042122C">
              <w:rPr>
                <w:sz w:val="20"/>
                <w:szCs w:val="20"/>
              </w:rPr>
              <w:t>4</w:t>
            </w:r>
          </w:p>
        </w:tc>
        <w:tc>
          <w:tcPr>
            <w:tcW w:w="382" w:type="pct"/>
          </w:tcPr>
          <w:p w14:paraId="06B9F9DE" w14:textId="77777777" w:rsidR="0042122C" w:rsidRPr="0042122C" w:rsidRDefault="0042122C" w:rsidP="0042122C">
            <w:pPr>
              <w:jc w:val="both"/>
              <w:rPr>
                <w:sz w:val="20"/>
                <w:szCs w:val="20"/>
              </w:rPr>
            </w:pPr>
            <w:r w:rsidRPr="0042122C">
              <w:rPr>
                <w:sz w:val="20"/>
                <w:szCs w:val="20"/>
              </w:rPr>
              <w:t>3.1.2</w:t>
            </w:r>
          </w:p>
        </w:tc>
        <w:tc>
          <w:tcPr>
            <w:tcW w:w="1892" w:type="pct"/>
          </w:tcPr>
          <w:p w14:paraId="27B36290"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Административные здания организаций, обеспечивающих предоставление коммунальных услуг</w:t>
            </w:r>
          </w:p>
        </w:tc>
        <w:tc>
          <w:tcPr>
            <w:tcW w:w="2424" w:type="pct"/>
          </w:tcPr>
          <w:p w14:paraId="27D8E889"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2122C" w:rsidRPr="0042122C" w14:paraId="01D5FE46" w14:textId="77777777" w:rsidTr="00303106">
        <w:tblPrEx>
          <w:tblLook w:val="0080" w:firstRow="0" w:lastRow="0" w:firstColumn="1" w:lastColumn="0" w:noHBand="0" w:noVBand="0"/>
        </w:tblPrEx>
        <w:tc>
          <w:tcPr>
            <w:tcW w:w="302" w:type="pct"/>
          </w:tcPr>
          <w:p w14:paraId="6A4730A2" w14:textId="77777777" w:rsidR="0042122C" w:rsidRPr="0042122C" w:rsidRDefault="0042122C" w:rsidP="0042122C">
            <w:pPr>
              <w:jc w:val="center"/>
              <w:rPr>
                <w:sz w:val="20"/>
                <w:szCs w:val="20"/>
              </w:rPr>
            </w:pPr>
            <w:r w:rsidRPr="0042122C">
              <w:rPr>
                <w:sz w:val="20"/>
                <w:szCs w:val="20"/>
              </w:rPr>
              <w:t>5</w:t>
            </w:r>
          </w:p>
        </w:tc>
        <w:tc>
          <w:tcPr>
            <w:tcW w:w="382" w:type="pct"/>
          </w:tcPr>
          <w:p w14:paraId="4821A6CB" w14:textId="77777777" w:rsidR="0042122C" w:rsidRPr="0042122C" w:rsidRDefault="0042122C" w:rsidP="0042122C">
            <w:pPr>
              <w:jc w:val="both"/>
              <w:rPr>
                <w:sz w:val="20"/>
                <w:szCs w:val="20"/>
              </w:rPr>
            </w:pPr>
            <w:r w:rsidRPr="0042122C">
              <w:rPr>
                <w:sz w:val="20"/>
                <w:szCs w:val="20"/>
              </w:rPr>
              <w:t>3.2.2</w:t>
            </w:r>
          </w:p>
        </w:tc>
        <w:tc>
          <w:tcPr>
            <w:tcW w:w="1892" w:type="pct"/>
          </w:tcPr>
          <w:p w14:paraId="4E08A1D2"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Оказание социальной помощи населению</w:t>
            </w:r>
          </w:p>
          <w:p w14:paraId="3C34DA98" w14:textId="77777777" w:rsidR="0042122C" w:rsidRPr="0042122C" w:rsidRDefault="0042122C" w:rsidP="0042122C">
            <w:pPr>
              <w:autoSpaceDE w:val="0"/>
              <w:autoSpaceDN w:val="0"/>
              <w:adjustRightInd w:val="0"/>
              <w:jc w:val="both"/>
              <w:rPr>
                <w:sz w:val="20"/>
                <w:szCs w:val="20"/>
                <w:lang w:eastAsia="en-US"/>
              </w:rPr>
            </w:pPr>
          </w:p>
        </w:tc>
        <w:tc>
          <w:tcPr>
            <w:tcW w:w="2424" w:type="pct"/>
          </w:tcPr>
          <w:p w14:paraId="52B2C2DF"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EEAD40F"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некоммерческих фондов, благотворительных организаций, клубов по интересам</w:t>
            </w:r>
          </w:p>
        </w:tc>
      </w:tr>
      <w:tr w:rsidR="0042122C" w:rsidRPr="0042122C" w14:paraId="702B810A" w14:textId="77777777" w:rsidTr="00303106">
        <w:tblPrEx>
          <w:tblLook w:val="0080" w:firstRow="0" w:lastRow="0" w:firstColumn="1" w:lastColumn="0" w:noHBand="0" w:noVBand="0"/>
        </w:tblPrEx>
        <w:tc>
          <w:tcPr>
            <w:tcW w:w="302" w:type="pct"/>
          </w:tcPr>
          <w:p w14:paraId="09886719" w14:textId="77777777" w:rsidR="0042122C" w:rsidRPr="0042122C" w:rsidRDefault="0042122C" w:rsidP="0042122C">
            <w:pPr>
              <w:jc w:val="center"/>
              <w:rPr>
                <w:sz w:val="20"/>
                <w:szCs w:val="20"/>
              </w:rPr>
            </w:pPr>
            <w:r w:rsidRPr="0042122C">
              <w:rPr>
                <w:sz w:val="20"/>
                <w:szCs w:val="20"/>
              </w:rPr>
              <w:t>6</w:t>
            </w:r>
          </w:p>
        </w:tc>
        <w:tc>
          <w:tcPr>
            <w:tcW w:w="382" w:type="pct"/>
          </w:tcPr>
          <w:p w14:paraId="50E7EF3E" w14:textId="77777777" w:rsidR="0042122C" w:rsidRPr="0042122C" w:rsidRDefault="0042122C" w:rsidP="0042122C">
            <w:pPr>
              <w:jc w:val="both"/>
              <w:rPr>
                <w:sz w:val="20"/>
                <w:szCs w:val="20"/>
              </w:rPr>
            </w:pPr>
            <w:r w:rsidRPr="0042122C">
              <w:rPr>
                <w:sz w:val="20"/>
                <w:szCs w:val="20"/>
              </w:rPr>
              <w:t>3.2.3</w:t>
            </w:r>
          </w:p>
        </w:tc>
        <w:tc>
          <w:tcPr>
            <w:tcW w:w="1892" w:type="pct"/>
          </w:tcPr>
          <w:p w14:paraId="6CD20117"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Оказание услуг связи</w:t>
            </w:r>
          </w:p>
          <w:p w14:paraId="4F80CFA2" w14:textId="77777777" w:rsidR="0042122C" w:rsidRPr="0042122C" w:rsidRDefault="0042122C" w:rsidP="0042122C">
            <w:pPr>
              <w:autoSpaceDE w:val="0"/>
              <w:autoSpaceDN w:val="0"/>
              <w:adjustRightInd w:val="0"/>
              <w:jc w:val="both"/>
              <w:rPr>
                <w:sz w:val="20"/>
                <w:szCs w:val="20"/>
                <w:lang w:eastAsia="en-US"/>
              </w:rPr>
            </w:pPr>
          </w:p>
        </w:tc>
        <w:tc>
          <w:tcPr>
            <w:tcW w:w="2424" w:type="pct"/>
          </w:tcPr>
          <w:p w14:paraId="1BAA527F"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2122C" w:rsidRPr="0042122C" w14:paraId="54E7A4E2" w14:textId="77777777" w:rsidTr="00303106">
        <w:tblPrEx>
          <w:tblLook w:val="0080" w:firstRow="0" w:lastRow="0" w:firstColumn="1" w:lastColumn="0" w:noHBand="0" w:noVBand="0"/>
        </w:tblPrEx>
        <w:tc>
          <w:tcPr>
            <w:tcW w:w="302" w:type="pct"/>
          </w:tcPr>
          <w:p w14:paraId="50025198" w14:textId="77777777" w:rsidR="0042122C" w:rsidRPr="0042122C" w:rsidRDefault="0042122C" w:rsidP="0042122C">
            <w:pPr>
              <w:jc w:val="center"/>
              <w:rPr>
                <w:sz w:val="20"/>
                <w:szCs w:val="20"/>
              </w:rPr>
            </w:pPr>
            <w:r w:rsidRPr="0042122C">
              <w:rPr>
                <w:sz w:val="20"/>
                <w:szCs w:val="20"/>
              </w:rPr>
              <w:lastRenderedPageBreak/>
              <w:t>7</w:t>
            </w:r>
          </w:p>
        </w:tc>
        <w:tc>
          <w:tcPr>
            <w:tcW w:w="382" w:type="pct"/>
          </w:tcPr>
          <w:p w14:paraId="040122E4" w14:textId="77777777" w:rsidR="0042122C" w:rsidRPr="0042122C" w:rsidRDefault="0042122C" w:rsidP="0042122C">
            <w:pPr>
              <w:jc w:val="both"/>
              <w:rPr>
                <w:sz w:val="20"/>
                <w:szCs w:val="20"/>
              </w:rPr>
            </w:pPr>
            <w:r w:rsidRPr="0042122C">
              <w:rPr>
                <w:sz w:val="20"/>
                <w:szCs w:val="20"/>
              </w:rPr>
              <w:t>3.2.4</w:t>
            </w:r>
          </w:p>
        </w:tc>
        <w:tc>
          <w:tcPr>
            <w:tcW w:w="1892" w:type="pct"/>
          </w:tcPr>
          <w:p w14:paraId="3AA4432B"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Общежития</w:t>
            </w:r>
          </w:p>
          <w:p w14:paraId="4AB1A741" w14:textId="77777777" w:rsidR="0042122C" w:rsidRPr="0042122C" w:rsidRDefault="0042122C" w:rsidP="0042122C">
            <w:pPr>
              <w:autoSpaceDE w:val="0"/>
              <w:autoSpaceDN w:val="0"/>
              <w:adjustRightInd w:val="0"/>
              <w:jc w:val="both"/>
              <w:rPr>
                <w:sz w:val="20"/>
                <w:szCs w:val="20"/>
                <w:lang w:eastAsia="en-US"/>
              </w:rPr>
            </w:pPr>
          </w:p>
        </w:tc>
        <w:tc>
          <w:tcPr>
            <w:tcW w:w="2424" w:type="pct"/>
          </w:tcPr>
          <w:p w14:paraId="1C6A5244"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w:t>
            </w:r>
          </w:p>
          <w:p w14:paraId="35E2B287" w14:textId="77777777" w:rsidR="0042122C" w:rsidRPr="0042122C" w:rsidRDefault="0042122C" w:rsidP="0042122C">
            <w:pPr>
              <w:autoSpaceDE w:val="0"/>
              <w:autoSpaceDN w:val="0"/>
              <w:adjustRightInd w:val="0"/>
              <w:jc w:val="both"/>
              <w:rPr>
                <w:sz w:val="20"/>
                <w:szCs w:val="20"/>
                <w:lang w:eastAsia="en-US"/>
              </w:rPr>
            </w:pPr>
            <w:r w:rsidRPr="0042122C">
              <w:rPr>
                <w:sz w:val="20"/>
                <w:szCs w:val="20"/>
                <w:lang w:eastAsia="en-US"/>
              </w:rPr>
              <w:t>кодом 4.7</w:t>
            </w:r>
            <w:r w:rsidRPr="0042122C">
              <w:rPr>
                <w:rFonts w:eastAsia="Calibri"/>
                <w:sz w:val="20"/>
                <w:szCs w:val="20"/>
                <w:lang w:eastAsia="en-US"/>
              </w:rPr>
              <w:t xml:space="preserve"> Классификатора</w:t>
            </w:r>
          </w:p>
        </w:tc>
      </w:tr>
      <w:tr w:rsidR="0042122C" w:rsidRPr="0042122C" w14:paraId="2517D3A5" w14:textId="77777777" w:rsidTr="00303106">
        <w:tblPrEx>
          <w:tblLook w:val="0080" w:firstRow="0" w:lastRow="0" w:firstColumn="1" w:lastColumn="0" w:noHBand="0" w:noVBand="0"/>
        </w:tblPrEx>
        <w:tc>
          <w:tcPr>
            <w:tcW w:w="302" w:type="pct"/>
          </w:tcPr>
          <w:p w14:paraId="55AD42A6" w14:textId="77777777" w:rsidR="0042122C" w:rsidRPr="0042122C" w:rsidRDefault="0042122C" w:rsidP="0042122C">
            <w:pPr>
              <w:jc w:val="center"/>
              <w:rPr>
                <w:sz w:val="20"/>
                <w:szCs w:val="20"/>
              </w:rPr>
            </w:pPr>
            <w:r w:rsidRPr="0042122C">
              <w:rPr>
                <w:sz w:val="20"/>
                <w:szCs w:val="20"/>
              </w:rPr>
              <w:t>8</w:t>
            </w:r>
          </w:p>
        </w:tc>
        <w:tc>
          <w:tcPr>
            <w:tcW w:w="382" w:type="pct"/>
          </w:tcPr>
          <w:p w14:paraId="72E2BE42" w14:textId="77777777" w:rsidR="0042122C" w:rsidRPr="0042122C" w:rsidRDefault="0042122C" w:rsidP="0042122C">
            <w:pPr>
              <w:jc w:val="both"/>
              <w:rPr>
                <w:sz w:val="20"/>
                <w:szCs w:val="20"/>
              </w:rPr>
            </w:pPr>
            <w:r w:rsidRPr="0042122C">
              <w:rPr>
                <w:sz w:val="20"/>
                <w:szCs w:val="20"/>
              </w:rPr>
              <w:t>3.3</w:t>
            </w:r>
          </w:p>
        </w:tc>
        <w:tc>
          <w:tcPr>
            <w:tcW w:w="1892" w:type="pct"/>
          </w:tcPr>
          <w:p w14:paraId="7FA9CFA7" w14:textId="77777777" w:rsidR="0042122C" w:rsidRPr="0042122C" w:rsidRDefault="0042122C" w:rsidP="0042122C">
            <w:pPr>
              <w:autoSpaceDE w:val="0"/>
              <w:autoSpaceDN w:val="0"/>
              <w:adjustRightInd w:val="0"/>
              <w:jc w:val="both"/>
              <w:rPr>
                <w:sz w:val="20"/>
                <w:szCs w:val="20"/>
                <w:lang w:eastAsia="en-US"/>
              </w:rPr>
            </w:pPr>
            <w:r w:rsidRPr="0042122C">
              <w:rPr>
                <w:sz w:val="20"/>
                <w:szCs w:val="20"/>
                <w:lang w:eastAsia="en-US"/>
              </w:rPr>
              <w:t>Бытовое обслуживание</w:t>
            </w:r>
          </w:p>
        </w:tc>
        <w:tc>
          <w:tcPr>
            <w:tcW w:w="2424" w:type="pct"/>
          </w:tcPr>
          <w:p w14:paraId="3090263E"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2122C" w:rsidRPr="0042122C" w14:paraId="2EF27977" w14:textId="77777777" w:rsidTr="00303106">
        <w:tblPrEx>
          <w:tblLook w:val="0080" w:firstRow="0" w:lastRow="0" w:firstColumn="1" w:lastColumn="0" w:noHBand="0" w:noVBand="0"/>
        </w:tblPrEx>
        <w:tc>
          <w:tcPr>
            <w:tcW w:w="302" w:type="pct"/>
          </w:tcPr>
          <w:p w14:paraId="1E1F207C" w14:textId="77777777" w:rsidR="0042122C" w:rsidRPr="0042122C" w:rsidRDefault="0042122C" w:rsidP="0042122C">
            <w:pPr>
              <w:jc w:val="center"/>
              <w:rPr>
                <w:sz w:val="20"/>
                <w:szCs w:val="20"/>
              </w:rPr>
            </w:pPr>
            <w:r w:rsidRPr="0042122C">
              <w:rPr>
                <w:sz w:val="20"/>
                <w:szCs w:val="20"/>
              </w:rPr>
              <w:t>9</w:t>
            </w:r>
          </w:p>
        </w:tc>
        <w:tc>
          <w:tcPr>
            <w:tcW w:w="382" w:type="pct"/>
          </w:tcPr>
          <w:p w14:paraId="2B2DE9B9" w14:textId="77777777" w:rsidR="0042122C" w:rsidRPr="0042122C" w:rsidRDefault="0042122C" w:rsidP="0042122C">
            <w:pPr>
              <w:jc w:val="both"/>
              <w:rPr>
                <w:sz w:val="20"/>
                <w:szCs w:val="20"/>
              </w:rPr>
            </w:pPr>
            <w:r w:rsidRPr="0042122C">
              <w:rPr>
                <w:sz w:val="20"/>
                <w:szCs w:val="20"/>
              </w:rPr>
              <w:t>3.4.1</w:t>
            </w:r>
          </w:p>
        </w:tc>
        <w:tc>
          <w:tcPr>
            <w:tcW w:w="1892" w:type="pct"/>
          </w:tcPr>
          <w:p w14:paraId="1B6C2C49" w14:textId="77777777" w:rsidR="0042122C" w:rsidRPr="0042122C" w:rsidRDefault="0042122C" w:rsidP="0042122C">
            <w:pPr>
              <w:autoSpaceDE w:val="0"/>
              <w:autoSpaceDN w:val="0"/>
              <w:adjustRightInd w:val="0"/>
              <w:jc w:val="both"/>
              <w:rPr>
                <w:sz w:val="20"/>
                <w:szCs w:val="20"/>
                <w:lang w:eastAsia="en-US"/>
              </w:rPr>
            </w:pPr>
            <w:r w:rsidRPr="0042122C">
              <w:rPr>
                <w:sz w:val="20"/>
                <w:szCs w:val="20"/>
                <w:lang w:eastAsia="en-US"/>
              </w:rPr>
              <w:t>Амбулаторно-поликлиническое обслуживание</w:t>
            </w:r>
          </w:p>
        </w:tc>
        <w:tc>
          <w:tcPr>
            <w:tcW w:w="2424" w:type="pct"/>
          </w:tcPr>
          <w:p w14:paraId="1FEBAA56"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2122C" w:rsidRPr="0042122C" w14:paraId="687F6D76" w14:textId="77777777" w:rsidTr="00303106">
        <w:tblPrEx>
          <w:tblLook w:val="0080" w:firstRow="0" w:lastRow="0" w:firstColumn="1" w:lastColumn="0" w:noHBand="0" w:noVBand="0"/>
        </w:tblPrEx>
        <w:tc>
          <w:tcPr>
            <w:tcW w:w="302" w:type="pct"/>
          </w:tcPr>
          <w:p w14:paraId="272A8401" w14:textId="77777777" w:rsidR="0042122C" w:rsidRPr="0042122C" w:rsidRDefault="0042122C" w:rsidP="0042122C">
            <w:pPr>
              <w:jc w:val="center"/>
              <w:rPr>
                <w:sz w:val="20"/>
                <w:szCs w:val="20"/>
              </w:rPr>
            </w:pPr>
            <w:r w:rsidRPr="0042122C">
              <w:rPr>
                <w:sz w:val="20"/>
                <w:szCs w:val="20"/>
              </w:rPr>
              <w:t>10</w:t>
            </w:r>
          </w:p>
        </w:tc>
        <w:tc>
          <w:tcPr>
            <w:tcW w:w="382" w:type="pct"/>
          </w:tcPr>
          <w:p w14:paraId="2516CF90" w14:textId="77777777" w:rsidR="0042122C" w:rsidRPr="0042122C" w:rsidRDefault="0042122C" w:rsidP="0042122C">
            <w:pPr>
              <w:jc w:val="both"/>
              <w:rPr>
                <w:sz w:val="20"/>
                <w:szCs w:val="20"/>
              </w:rPr>
            </w:pPr>
            <w:r w:rsidRPr="0042122C">
              <w:rPr>
                <w:sz w:val="20"/>
                <w:szCs w:val="20"/>
              </w:rPr>
              <w:t>3.5.1</w:t>
            </w:r>
          </w:p>
        </w:tc>
        <w:tc>
          <w:tcPr>
            <w:tcW w:w="1892" w:type="pct"/>
          </w:tcPr>
          <w:p w14:paraId="77259FCD" w14:textId="77777777" w:rsidR="0042122C" w:rsidRPr="0042122C" w:rsidRDefault="0042122C" w:rsidP="0042122C">
            <w:pPr>
              <w:autoSpaceDE w:val="0"/>
              <w:autoSpaceDN w:val="0"/>
              <w:adjustRightInd w:val="0"/>
              <w:jc w:val="both"/>
              <w:rPr>
                <w:sz w:val="20"/>
                <w:szCs w:val="20"/>
                <w:lang w:eastAsia="en-US"/>
              </w:rPr>
            </w:pPr>
            <w:r w:rsidRPr="0042122C">
              <w:rPr>
                <w:sz w:val="20"/>
                <w:szCs w:val="20"/>
                <w:lang w:eastAsia="en-US"/>
              </w:rPr>
              <w:t>Дошкольное, начальное и среднее общее образование</w:t>
            </w:r>
          </w:p>
        </w:tc>
        <w:tc>
          <w:tcPr>
            <w:tcW w:w="2424" w:type="pct"/>
          </w:tcPr>
          <w:p w14:paraId="7970692A"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2122C" w:rsidRPr="0042122C" w14:paraId="62FA2ACB" w14:textId="77777777" w:rsidTr="00303106">
        <w:tblPrEx>
          <w:tblLook w:val="0080" w:firstRow="0" w:lastRow="0" w:firstColumn="1" w:lastColumn="0" w:noHBand="0" w:noVBand="0"/>
        </w:tblPrEx>
        <w:trPr>
          <w:trHeight w:val="851"/>
        </w:trPr>
        <w:tc>
          <w:tcPr>
            <w:tcW w:w="302" w:type="pct"/>
          </w:tcPr>
          <w:p w14:paraId="7B9735C9" w14:textId="77777777" w:rsidR="0042122C" w:rsidRPr="0042122C" w:rsidRDefault="0042122C" w:rsidP="0042122C">
            <w:pPr>
              <w:jc w:val="center"/>
              <w:rPr>
                <w:sz w:val="20"/>
                <w:szCs w:val="20"/>
              </w:rPr>
            </w:pPr>
            <w:r w:rsidRPr="0042122C">
              <w:rPr>
                <w:sz w:val="20"/>
                <w:szCs w:val="20"/>
              </w:rPr>
              <w:t>11</w:t>
            </w:r>
          </w:p>
        </w:tc>
        <w:tc>
          <w:tcPr>
            <w:tcW w:w="382" w:type="pct"/>
          </w:tcPr>
          <w:p w14:paraId="72F74BC3" w14:textId="77777777" w:rsidR="0042122C" w:rsidRPr="0042122C" w:rsidRDefault="0042122C" w:rsidP="0042122C">
            <w:pPr>
              <w:jc w:val="both"/>
              <w:rPr>
                <w:sz w:val="20"/>
                <w:szCs w:val="20"/>
              </w:rPr>
            </w:pPr>
            <w:r w:rsidRPr="0042122C">
              <w:rPr>
                <w:sz w:val="20"/>
                <w:szCs w:val="20"/>
              </w:rPr>
              <w:t>3.6.1</w:t>
            </w:r>
          </w:p>
        </w:tc>
        <w:tc>
          <w:tcPr>
            <w:tcW w:w="1892" w:type="pct"/>
          </w:tcPr>
          <w:p w14:paraId="14227FD6"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Объекты культурно-досуговой деятельности</w:t>
            </w:r>
          </w:p>
          <w:p w14:paraId="0A8F024C" w14:textId="77777777" w:rsidR="0042122C" w:rsidRPr="0042122C" w:rsidRDefault="0042122C" w:rsidP="0042122C">
            <w:pPr>
              <w:autoSpaceDE w:val="0"/>
              <w:autoSpaceDN w:val="0"/>
              <w:adjustRightInd w:val="0"/>
              <w:jc w:val="both"/>
              <w:rPr>
                <w:sz w:val="20"/>
                <w:szCs w:val="20"/>
                <w:lang w:eastAsia="en-US"/>
              </w:rPr>
            </w:pPr>
          </w:p>
        </w:tc>
        <w:tc>
          <w:tcPr>
            <w:tcW w:w="2424" w:type="pct"/>
          </w:tcPr>
          <w:p w14:paraId="2B57D103"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2122C" w:rsidRPr="0042122C" w14:paraId="6EA1933D" w14:textId="77777777" w:rsidTr="00303106">
        <w:tblPrEx>
          <w:tblLook w:val="0080" w:firstRow="0" w:lastRow="0" w:firstColumn="1" w:lastColumn="0" w:noHBand="0" w:noVBand="0"/>
        </w:tblPrEx>
        <w:tc>
          <w:tcPr>
            <w:tcW w:w="302" w:type="pct"/>
          </w:tcPr>
          <w:p w14:paraId="32488B42" w14:textId="77777777" w:rsidR="0042122C" w:rsidRPr="0042122C" w:rsidRDefault="0042122C" w:rsidP="0042122C">
            <w:pPr>
              <w:jc w:val="center"/>
              <w:rPr>
                <w:sz w:val="20"/>
                <w:szCs w:val="20"/>
              </w:rPr>
            </w:pPr>
            <w:r w:rsidRPr="0042122C">
              <w:rPr>
                <w:sz w:val="20"/>
                <w:szCs w:val="20"/>
              </w:rPr>
              <w:t>12</w:t>
            </w:r>
          </w:p>
        </w:tc>
        <w:tc>
          <w:tcPr>
            <w:tcW w:w="382" w:type="pct"/>
          </w:tcPr>
          <w:p w14:paraId="241330D4" w14:textId="77777777" w:rsidR="0042122C" w:rsidRPr="0042122C" w:rsidRDefault="0042122C" w:rsidP="0042122C">
            <w:pPr>
              <w:jc w:val="both"/>
              <w:rPr>
                <w:sz w:val="20"/>
                <w:szCs w:val="20"/>
              </w:rPr>
            </w:pPr>
            <w:r w:rsidRPr="0042122C">
              <w:rPr>
                <w:sz w:val="20"/>
                <w:szCs w:val="20"/>
              </w:rPr>
              <w:t>4.4</w:t>
            </w:r>
          </w:p>
        </w:tc>
        <w:tc>
          <w:tcPr>
            <w:tcW w:w="1892" w:type="pct"/>
          </w:tcPr>
          <w:p w14:paraId="0F45044B" w14:textId="77777777" w:rsidR="0042122C" w:rsidRPr="0042122C" w:rsidRDefault="0042122C" w:rsidP="0042122C">
            <w:pPr>
              <w:autoSpaceDE w:val="0"/>
              <w:autoSpaceDN w:val="0"/>
              <w:adjustRightInd w:val="0"/>
              <w:jc w:val="both"/>
              <w:rPr>
                <w:sz w:val="20"/>
                <w:szCs w:val="20"/>
                <w:lang w:eastAsia="en-US"/>
              </w:rPr>
            </w:pPr>
            <w:r w:rsidRPr="0042122C">
              <w:rPr>
                <w:sz w:val="20"/>
                <w:szCs w:val="20"/>
                <w:lang w:eastAsia="en-US"/>
              </w:rPr>
              <w:t>Магазины</w:t>
            </w:r>
          </w:p>
        </w:tc>
        <w:tc>
          <w:tcPr>
            <w:tcW w:w="2424" w:type="pct"/>
          </w:tcPr>
          <w:p w14:paraId="65C26B77" w14:textId="77777777" w:rsidR="0042122C" w:rsidRPr="0042122C" w:rsidRDefault="0042122C" w:rsidP="0042122C">
            <w:pPr>
              <w:autoSpaceDE w:val="0"/>
              <w:autoSpaceDN w:val="0"/>
              <w:adjustRightInd w:val="0"/>
              <w:jc w:val="both"/>
              <w:rPr>
                <w:sz w:val="20"/>
                <w:szCs w:val="20"/>
                <w:lang w:eastAsia="en-US"/>
              </w:rPr>
            </w:pPr>
            <w:r w:rsidRPr="0042122C">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2122C" w:rsidRPr="0042122C" w14:paraId="165A0C6B" w14:textId="77777777" w:rsidTr="00303106">
        <w:tblPrEx>
          <w:tblLook w:val="0080" w:firstRow="0" w:lastRow="0" w:firstColumn="1" w:lastColumn="0" w:noHBand="0" w:noVBand="0"/>
        </w:tblPrEx>
        <w:tc>
          <w:tcPr>
            <w:tcW w:w="302" w:type="pct"/>
          </w:tcPr>
          <w:p w14:paraId="479A714A" w14:textId="77777777" w:rsidR="0042122C" w:rsidRPr="0042122C" w:rsidRDefault="0042122C" w:rsidP="0042122C">
            <w:pPr>
              <w:jc w:val="center"/>
              <w:rPr>
                <w:sz w:val="20"/>
                <w:szCs w:val="20"/>
              </w:rPr>
            </w:pPr>
            <w:r w:rsidRPr="0042122C">
              <w:rPr>
                <w:sz w:val="20"/>
                <w:szCs w:val="20"/>
              </w:rPr>
              <w:t>13</w:t>
            </w:r>
          </w:p>
        </w:tc>
        <w:tc>
          <w:tcPr>
            <w:tcW w:w="382" w:type="pct"/>
          </w:tcPr>
          <w:p w14:paraId="0AF8ED8A" w14:textId="77777777" w:rsidR="0042122C" w:rsidRPr="0042122C" w:rsidRDefault="0042122C" w:rsidP="0042122C">
            <w:pPr>
              <w:jc w:val="both"/>
              <w:rPr>
                <w:sz w:val="20"/>
                <w:szCs w:val="20"/>
              </w:rPr>
            </w:pPr>
            <w:r w:rsidRPr="0042122C">
              <w:rPr>
                <w:sz w:val="20"/>
                <w:szCs w:val="20"/>
              </w:rPr>
              <w:t>4.5</w:t>
            </w:r>
          </w:p>
        </w:tc>
        <w:tc>
          <w:tcPr>
            <w:tcW w:w="1892" w:type="pct"/>
          </w:tcPr>
          <w:p w14:paraId="0ABD8FD1" w14:textId="77777777" w:rsidR="0042122C" w:rsidRPr="0042122C" w:rsidRDefault="0042122C" w:rsidP="0042122C">
            <w:pPr>
              <w:autoSpaceDE w:val="0"/>
              <w:autoSpaceDN w:val="0"/>
              <w:adjustRightInd w:val="0"/>
              <w:jc w:val="both"/>
              <w:rPr>
                <w:sz w:val="20"/>
                <w:szCs w:val="20"/>
                <w:lang w:eastAsia="en-US"/>
              </w:rPr>
            </w:pPr>
            <w:r w:rsidRPr="0042122C">
              <w:rPr>
                <w:sz w:val="20"/>
                <w:szCs w:val="20"/>
                <w:lang w:eastAsia="en-US"/>
              </w:rPr>
              <w:t>Банковская и страховая деятельность</w:t>
            </w:r>
          </w:p>
        </w:tc>
        <w:tc>
          <w:tcPr>
            <w:tcW w:w="2424" w:type="pct"/>
          </w:tcPr>
          <w:p w14:paraId="2542FFBF"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2122C" w:rsidRPr="0042122C" w14:paraId="01968953" w14:textId="77777777" w:rsidTr="00303106">
        <w:tblPrEx>
          <w:tblLook w:val="0080" w:firstRow="0" w:lastRow="0" w:firstColumn="1" w:lastColumn="0" w:noHBand="0" w:noVBand="0"/>
        </w:tblPrEx>
        <w:tc>
          <w:tcPr>
            <w:tcW w:w="302" w:type="pct"/>
          </w:tcPr>
          <w:p w14:paraId="179B2A08" w14:textId="77777777" w:rsidR="0042122C" w:rsidRPr="0042122C" w:rsidRDefault="0042122C" w:rsidP="0042122C">
            <w:pPr>
              <w:jc w:val="center"/>
              <w:rPr>
                <w:sz w:val="20"/>
                <w:szCs w:val="20"/>
              </w:rPr>
            </w:pPr>
            <w:r w:rsidRPr="0042122C">
              <w:rPr>
                <w:sz w:val="20"/>
                <w:szCs w:val="20"/>
              </w:rPr>
              <w:t>14</w:t>
            </w:r>
          </w:p>
        </w:tc>
        <w:tc>
          <w:tcPr>
            <w:tcW w:w="382" w:type="pct"/>
          </w:tcPr>
          <w:p w14:paraId="36A8417C" w14:textId="77777777" w:rsidR="0042122C" w:rsidRPr="0042122C" w:rsidRDefault="0042122C" w:rsidP="0042122C">
            <w:pPr>
              <w:jc w:val="both"/>
              <w:rPr>
                <w:sz w:val="20"/>
                <w:szCs w:val="20"/>
              </w:rPr>
            </w:pPr>
            <w:r w:rsidRPr="0042122C">
              <w:rPr>
                <w:sz w:val="20"/>
                <w:szCs w:val="20"/>
              </w:rPr>
              <w:t>5.1.2</w:t>
            </w:r>
          </w:p>
        </w:tc>
        <w:tc>
          <w:tcPr>
            <w:tcW w:w="1892" w:type="pct"/>
          </w:tcPr>
          <w:p w14:paraId="6FE4FDF2"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Обеспечение занятий спортом в помещениях</w:t>
            </w:r>
          </w:p>
          <w:p w14:paraId="3EEF2D31" w14:textId="77777777" w:rsidR="0042122C" w:rsidRPr="0042122C" w:rsidRDefault="0042122C" w:rsidP="0042122C">
            <w:pPr>
              <w:autoSpaceDE w:val="0"/>
              <w:autoSpaceDN w:val="0"/>
              <w:adjustRightInd w:val="0"/>
              <w:jc w:val="both"/>
              <w:rPr>
                <w:sz w:val="20"/>
                <w:szCs w:val="20"/>
                <w:lang w:eastAsia="en-US"/>
              </w:rPr>
            </w:pPr>
          </w:p>
        </w:tc>
        <w:tc>
          <w:tcPr>
            <w:tcW w:w="2424" w:type="pct"/>
          </w:tcPr>
          <w:p w14:paraId="78A58970"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42122C" w:rsidRPr="0042122C" w14:paraId="3C842BFA" w14:textId="77777777" w:rsidTr="00303106">
        <w:tblPrEx>
          <w:tblLook w:val="0080" w:firstRow="0" w:lastRow="0" w:firstColumn="1" w:lastColumn="0" w:noHBand="0" w:noVBand="0"/>
        </w:tblPrEx>
        <w:tc>
          <w:tcPr>
            <w:tcW w:w="302" w:type="pct"/>
          </w:tcPr>
          <w:p w14:paraId="071EDD8B" w14:textId="77777777" w:rsidR="0042122C" w:rsidRPr="0042122C" w:rsidRDefault="0042122C" w:rsidP="0042122C">
            <w:pPr>
              <w:jc w:val="center"/>
              <w:rPr>
                <w:sz w:val="20"/>
                <w:szCs w:val="20"/>
              </w:rPr>
            </w:pPr>
            <w:r w:rsidRPr="0042122C">
              <w:rPr>
                <w:sz w:val="20"/>
                <w:szCs w:val="20"/>
              </w:rPr>
              <w:t>15</w:t>
            </w:r>
          </w:p>
        </w:tc>
        <w:tc>
          <w:tcPr>
            <w:tcW w:w="382" w:type="pct"/>
          </w:tcPr>
          <w:p w14:paraId="4625CD4D" w14:textId="77777777" w:rsidR="0042122C" w:rsidRPr="0042122C" w:rsidRDefault="0042122C" w:rsidP="0042122C">
            <w:pPr>
              <w:jc w:val="both"/>
              <w:rPr>
                <w:sz w:val="20"/>
                <w:szCs w:val="20"/>
              </w:rPr>
            </w:pPr>
            <w:r w:rsidRPr="0042122C">
              <w:rPr>
                <w:sz w:val="20"/>
                <w:szCs w:val="20"/>
              </w:rPr>
              <w:t>5.1.3</w:t>
            </w:r>
          </w:p>
        </w:tc>
        <w:tc>
          <w:tcPr>
            <w:tcW w:w="1892" w:type="pct"/>
          </w:tcPr>
          <w:p w14:paraId="3341E3F8"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Площадки для занятий спортом</w:t>
            </w:r>
          </w:p>
          <w:p w14:paraId="01D36CED" w14:textId="77777777" w:rsidR="0042122C" w:rsidRPr="0042122C" w:rsidRDefault="0042122C" w:rsidP="0042122C">
            <w:pPr>
              <w:autoSpaceDE w:val="0"/>
              <w:autoSpaceDN w:val="0"/>
              <w:adjustRightInd w:val="0"/>
              <w:jc w:val="both"/>
              <w:rPr>
                <w:sz w:val="20"/>
                <w:szCs w:val="20"/>
                <w:lang w:eastAsia="en-US"/>
              </w:rPr>
            </w:pPr>
          </w:p>
        </w:tc>
        <w:tc>
          <w:tcPr>
            <w:tcW w:w="2424" w:type="pct"/>
          </w:tcPr>
          <w:p w14:paraId="27066CAF"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2122C" w:rsidRPr="0042122C" w14:paraId="2C7EBFC9" w14:textId="77777777" w:rsidTr="00303106">
        <w:tblPrEx>
          <w:tblLook w:val="0080" w:firstRow="0" w:lastRow="0" w:firstColumn="1" w:lastColumn="0" w:noHBand="0" w:noVBand="0"/>
        </w:tblPrEx>
        <w:tc>
          <w:tcPr>
            <w:tcW w:w="302" w:type="pct"/>
          </w:tcPr>
          <w:p w14:paraId="3597DB5B" w14:textId="77777777" w:rsidR="0042122C" w:rsidRPr="0042122C" w:rsidRDefault="0042122C" w:rsidP="0042122C">
            <w:pPr>
              <w:jc w:val="center"/>
              <w:rPr>
                <w:sz w:val="20"/>
                <w:szCs w:val="20"/>
              </w:rPr>
            </w:pPr>
            <w:r w:rsidRPr="0042122C">
              <w:rPr>
                <w:sz w:val="20"/>
                <w:szCs w:val="20"/>
              </w:rPr>
              <w:t>16</w:t>
            </w:r>
          </w:p>
        </w:tc>
        <w:tc>
          <w:tcPr>
            <w:tcW w:w="382" w:type="pct"/>
          </w:tcPr>
          <w:p w14:paraId="1DC6FB1E" w14:textId="77777777" w:rsidR="0042122C" w:rsidRPr="0042122C" w:rsidRDefault="0042122C" w:rsidP="0042122C">
            <w:pPr>
              <w:jc w:val="both"/>
              <w:rPr>
                <w:sz w:val="20"/>
                <w:szCs w:val="20"/>
              </w:rPr>
            </w:pPr>
            <w:r w:rsidRPr="0042122C">
              <w:rPr>
                <w:sz w:val="20"/>
                <w:szCs w:val="20"/>
              </w:rPr>
              <w:t>8.3</w:t>
            </w:r>
          </w:p>
        </w:tc>
        <w:tc>
          <w:tcPr>
            <w:tcW w:w="1892" w:type="pct"/>
          </w:tcPr>
          <w:p w14:paraId="759C6531"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Обеспечение внутреннего правопорядка</w:t>
            </w:r>
          </w:p>
          <w:p w14:paraId="0BE30AF4" w14:textId="77777777" w:rsidR="0042122C" w:rsidRPr="0042122C" w:rsidRDefault="0042122C" w:rsidP="0042122C">
            <w:pPr>
              <w:autoSpaceDE w:val="0"/>
              <w:autoSpaceDN w:val="0"/>
              <w:adjustRightInd w:val="0"/>
              <w:rPr>
                <w:sz w:val="20"/>
                <w:szCs w:val="20"/>
                <w:lang w:eastAsia="en-US"/>
              </w:rPr>
            </w:pPr>
          </w:p>
        </w:tc>
        <w:tc>
          <w:tcPr>
            <w:tcW w:w="2424" w:type="pct"/>
          </w:tcPr>
          <w:p w14:paraId="2027F9C0"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2122C">
              <w:rPr>
                <w:rFonts w:eastAsia="Calibri"/>
                <w:sz w:val="20"/>
                <w:szCs w:val="20"/>
                <w:lang w:eastAsia="en-US"/>
              </w:rPr>
              <w:t>Росгвардии</w:t>
            </w:r>
            <w:proofErr w:type="spellEnd"/>
            <w:r w:rsidRPr="0042122C">
              <w:rPr>
                <w:rFonts w:eastAsia="Calibri"/>
                <w:sz w:val="20"/>
                <w:szCs w:val="20"/>
                <w:lang w:eastAsia="en-US"/>
              </w:rPr>
              <w:t xml:space="preserve"> и спасательных служб, в которых существует военизированная служба;</w:t>
            </w:r>
          </w:p>
          <w:p w14:paraId="38A4FCB0"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42122C" w:rsidRPr="0042122C" w14:paraId="6CF8C5F4" w14:textId="77777777" w:rsidTr="00303106">
        <w:tblPrEx>
          <w:tblLook w:val="0080" w:firstRow="0" w:lastRow="0" w:firstColumn="1" w:lastColumn="0" w:noHBand="0" w:noVBand="0"/>
        </w:tblPrEx>
        <w:tc>
          <w:tcPr>
            <w:tcW w:w="302" w:type="pct"/>
          </w:tcPr>
          <w:p w14:paraId="15903F50" w14:textId="77777777" w:rsidR="0042122C" w:rsidRPr="0042122C" w:rsidRDefault="0042122C" w:rsidP="0042122C">
            <w:pPr>
              <w:jc w:val="center"/>
              <w:rPr>
                <w:sz w:val="20"/>
                <w:szCs w:val="20"/>
              </w:rPr>
            </w:pPr>
            <w:r w:rsidRPr="0042122C">
              <w:rPr>
                <w:sz w:val="20"/>
                <w:szCs w:val="20"/>
              </w:rPr>
              <w:t>17</w:t>
            </w:r>
          </w:p>
        </w:tc>
        <w:tc>
          <w:tcPr>
            <w:tcW w:w="382" w:type="pct"/>
          </w:tcPr>
          <w:p w14:paraId="59D9A9DE" w14:textId="77777777" w:rsidR="0042122C" w:rsidRPr="0042122C" w:rsidRDefault="0042122C" w:rsidP="0042122C">
            <w:pPr>
              <w:jc w:val="both"/>
              <w:rPr>
                <w:sz w:val="20"/>
                <w:szCs w:val="20"/>
              </w:rPr>
            </w:pPr>
            <w:r w:rsidRPr="0042122C">
              <w:rPr>
                <w:sz w:val="20"/>
                <w:szCs w:val="20"/>
              </w:rPr>
              <w:t>12.0.1</w:t>
            </w:r>
          </w:p>
        </w:tc>
        <w:tc>
          <w:tcPr>
            <w:tcW w:w="1892" w:type="pct"/>
          </w:tcPr>
          <w:p w14:paraId="0E568045"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Улично-дорожная сеть</w:t>
            </w:r>
          </w:p>
          <w:p w14:paraId="278389A5" w14:textId="77777777" w:rsidR="0042122C" w:rsidRPr="0042122C" w:rsidRDefault="0042122C" w:rsidP="0042122C">
            <w:pPr>
              <w:autoSpaceDE w:val="0"/>
              <w:autoSpaceDN w:val="0"/>
              <w:adjustRightInd w:val="0"/>
              <w:jc w:val="both"/>
              <w:rPr>
                <w:sz w:val="20"/>
                <w:szCs w:val="20"/>
                <w:lang w:eastAsia="en-US"/>
              </w:rPr>
            </w:pPr>
          </w:p>
        </w:tc>
        <w:tc>
          <w:tcPr>
            <w:tcW w:w="2424" w:type="pct"/>
          </w:tcPr>
          <w:p w14:paraId="7C4449B7"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w:t>
            </w:r>
            <w:r w:rsidRPr="0042122C">
              <w:rPr>
                <w:rFonts w:eastAsia="Calibri"/>
                <w:sz w:val="20"/>
                <w:szCs w:val="20"/>
                <w:lang w:eastAsia="en-US"/>
              </w:rPr>
              <w:lastRenderedPageBreak/>
              <w:t xml:space="preserve">проездов, велодорожек и объектов </w:t>
            </w:r>
            <w:proofErr w:type="spellStart"/>
            <w:r w:rsidRPr="0042122C">
              <w:rPr>
                <w:rFonts w:eastAsia="Calibri"/>
                <w:sz w:val="20"/>
                <w:szCs w:val="20"/>
                <w:lang w:eastAsia="en-US"/>
              </w:rPr>
              <w:t>велотранспортной</w:t>
            </w:r>
            <w:proofErr w:type="spellEnd"/>
            <w:r w:rsidRPr="0042122C">
              <w:rPr>
                <w:rFonts w:eastAsia="Calibri"/>
                <w:sz w:val="20"/>
                <w:szCs w:val="20"/>
                <w:lang w:eastAsia="en-US"/>
              </w:rPr>
              <w:t xml:space="preserve"> и инженерной инфраструктуры;</w:t>
            </w:r>
          </w:p>
          <w:p w14:paraId="62CCFC52"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42122C" w:rsidRPr="0042122C" w14:paraId="2F9BACFF" w14:textId="77777777" w:rsidTr="00303106">
        <w:tblPrEx>
          <w:tblLook w:val="0080" w:firstRow="0" w:lastRow="0" w:firstColumn="1" w:lastColumn="0" w:noHBand="0" w:noVBand="0"/>
        </w:tblPrEx>
        <w:tc>
          <w:tcPr>
            <w:tcW w:w="302" w:type="pct"/>
          </w:tcPr>
          <w:p w14:paraId="1ECF1EA0" w14:textId="77777777" w:rsidR="0042122C" w:rsidRPr="0042122C" w:rsidRDefault="0042122C" w:rsidP="0042122C">
            <w:pPr>
              <w:jc w:val="center"/>
              <w:rPr>
                <w:sz w:val="20"/>
                <w:szCs w:val="20"/>
              </w:rPr>
            </w:pPr>
            <w:r w:rsidRPr="0042122C">
              <w:rPr>
                <w:sz w:val="20"/>
                <w:szCs w:val="20"/>
              </w:rPr>
              <w:lastRenderedPageBreak/>
              <w:t>18</w:t>
            </w:r>
          </w:p>
        </w:tc>
        <w:tc>
          <w:tcPr>
            <w:tcW w:w="382" w:type="pct"/>
          </w:tcPr>
          <w:p w14:paraId="0AD692B5" w14:textId="77777777" w:rsidR="0042122C" w:rsidRPr="0042122C" w:rsidRDefault="0042122C" w:rsidP="0042122C">
            <w:pPr>
              <w:jc w:val="both"/>
              <w:rPr>
                <w:sz w:val="20"/>
                <w:szCs w:val="20"/>
              </w:rPr>
            </w:pPr>
            <w:r w:rsidRPr="0042122C">
              <w:rPr>
                <w:sz w:val="20"/>
                <w:szCs w:val="20"/>
              </w:rPr>
              <w:t>12.0.2</w:t>
            </w:r>
          </w:p>
        </w:tc>
        <w:tc>
          <w:tcPr>
            <w:tcW w:w="1892" w:type="pct"/>
          </w:tcPr>
          <w:p w14:paraId="64C6CE2B"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Благоустройство территории</w:t>
            </w:r>
          </w:p>
          <w:p w14:paraId="39E02C1A" w14:textId="77777777" w:rsidR="0042122C" w:rsidRPr="0042122C" w:rsidRDefault="0042122C" w:rsidP="0042122C">
            <w:pPr>
              <w:autoSpaceDE w:val="0"/>
              <w:autoSpaceDN w:val="0"/>
              <w:adjustRightInd w:val="0"/>
              <w:jc w:val="both"/>
              <w:rPr>
                <w:sz w:val="20"/>
                <w:szCs w:val="20"/>
                <w:lang w:eastAsia="en-US"/>
              </w:rPr>
            </w:pPr>
          </w:p>
        </w:tc>
        <w:tc>
          <w:tcPr>
            <w:tcW w:w="2424" w:type="pct"/>
          </w:tcPr>
          <w:p w14:paraId="6808AB2C"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2122C" w:rsidRPr="0042122C" w14:paraId="1E39D35D" w14:textId="77777777" w:rsidTr="00303106">
        <w:tblPrEx>
          <w:tblLook w:val="0080" w:firstRow="0" w:lastRow="0" w:firstColumn="1" w:lastColumn="0" w:noHBand="0" w:noVBand="0"/>
        </w:tblPrEx>
        <w:tc>
          <w:tcPr>
            <w:tcW w:w="302" w:type="pct"/>
          </w:tcPr>
          <w:p w14:paraId="02488FB4" w14:textId="77777777" w:rsidR="0042122C" w:rsidRPr="0042122C" w:rsidRDefault="0042122C" w:rsidP="0042122C">
            <w:pPr>
              <w:jc w:val="center"/>
              <w:rPr>
                <w:sz w:val="20"/>
                <w:szCs w:val="20"/>
              </w:rPr>
            </w:pPr>
            <w:r w:rsidRPr="0042122C">
              <w:rPr>
                <w:sz w:val="20"/>
                <w:szCs w:val="20"/>
              </w:rPr>
              <w:t>19</w:t>
            </w:r>
          </w:p>
        </w:tc>
        <w:tc>
          <w:tcPr>
            <w:tcW w:w="382" w:type="pct"/>
          </w:tcPr>
          <w:p w14:paraId="34BD906F" w14:textId="77777777" w:rsidR="0042122C" w:rsidRPr="0042122C" w:rsidRDefault="0042122C" w:rsidP="0042122C">
            <w:pPr>
              <w:jc w:val="both"/>
              <w:rPr>
                <w:sz w:val="20"/>
                <w:szCs w:val="20"/>
              </w:rPr>
            </w:pPr>
            <w:r w:rsidRPr="0042122C">
              <w:rPr>
                <w:sz w:val="20"/>
                <w:szCs w:val="20"/>
              </w:rPr>
              <w:t>2.7.1</w:t>
            </w:r>
          </w:p>
        </w:tc>
        <w:tc>
          <w:tcPr>
            <w:tcW w:w="1892" w:type="pct"/>
          </w:tcPr>
          <w:p w14:paraId="675AB3F6"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Хранение автотранспорта</w:t>
            </w:r>
          </w:p>
          <w:p w14:paraId="1DB6D9B5" w14:textId="77777777" w:rsidR="0042122C" w:rsidRPr="0042122C" w:rsidRDefault="0042122C" w:rsidP="0042122C">
            <w:pPr>
              <w:autoSpaceDE w:val="0"/>
              <w:autoSpaceDN w:val="0"/>
              <w:adjustRightInd w:val="0"/>
              <w:jc w:val="both"/>
              <w:rPr>
                <w:rFonts w:eastAsia="Calibri"/>
                <w:sz w:val="20"/>
                <w:szCs w:val="20"/>
              </w:rPr>
            </w:pPr>
          </w:p>
        </w:tc>
        <w:tc>
          <w:tcPr>
            <w:tcW w:w="2424" w:type="pct"/>
          </w:tcPr>
          <w:p w14:paraId="0ACAB977"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2122C">
              <w:rPr>
                <w:rFonts w:eastAsia="Calibri"/>
                <w:sz w:val="20"/>
                <w:szCs w:val="20"/>
                <w:lang w:eastAsia="en-US"/>
              </w:rPr>
              <w:t>машино</w:t>
            </w:r>
            <w:proofErr w:type="spellEnd"/>
            <w:r w:rsidRPr="0042122C">
              <w:rPr>
                <w:rFonts w:eastAsia="Calibri"/>
                <w:sz w:val="20"/>
                <w:szCs w:val="20"/>
                <w:lang w:eastAsia="en-US"/>
              </w:rPr>
              <w:t>-места, за исключением гаражей, размещение которых предусмотрено содержанием видов разрешенного использования с кодами 2.7.2, 4.9</w:t>
            </w:r>
          </w:p>
        </w:tc>
      </w:tr>
    </w:tbl>
    <w:p w14:paraId="47DE27F3" w14:textId="77777777" w:rsidR="00DF2DC6" w:rsidRPr="0052649A" w:rsidRDefault="00DF2DC6" w:rsidP="00DF2DC6">
      <w:pPr>
        <w:pStyle w:val="aff7"/>
        <w:autoSpaceDE w:val="0"/>
        <w:autoSpaceDN w:val="0"/>
        <w:adjustRightInd w:val="0"/>
        <w:ind w:left="0" w:firstLine="709"/>
        <w:rPr>
          <w:b/>
          <w:szCs w:val="24"/>
        </w:rPr>
      </w:pPr>
      <w:r w:rsidRPr="0052649A">
        <w:rPr>
          <w:b/>
          <w:szCs w:val="24"/>
        </w:rPr>
        <w:t>Перечень вспомогательных видов разрешенного использования объектов капитального строительства и земельных участков</w:t>
      </w:r>
    </w:p>
    <w:p w14:paraId="30AF7A48" w14:textId="77777777" w:rsidR="00DF2DC6" w:rsidRPr="0052649A" w:rsidRDefault="00DF2DC6" w:rsidP="00DF2DC6">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Pr>
          <w:noProof/>
          <w:lang w:eastAsia="en-US"/>
        </w:rPr>
        <w:t>8</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DF2DC6" w:rsidRPr="0052649A" w14:paraId="13A0722C" w14:textId="77777777" w:rsidTr="00235ABE">
        <w:trPr>
          <w:tblHeader/>
        </w:trPr>
        <w:tc>
          <w:tcPr>
            <w:tcW w:w="304" w:type="pct"/>
            <w:vMerge w:val="restart"/>
            <w:vAlign w:val="center"/>
          </w:tcPr>
          <w:p w14:paraId="56F2F04D" w14:textId="77777777" w:rsidR="00DF2DC6" w:rsidRPr="0052649A" w:rsidRDefault="00DF2DC6" w:rsidP="00235ABE">
            <w:pPr>
              <w:jc w:val="center"/>
              <w:rPr>
                <w:sz w:val="20"/>
                <w:szCs w:val="20"/>
              </w:rPr>
            </w:pPr>
            <w:r w:rsidRPr="0052649A">
              <w:rPr>
                <w:sz w:val="20"/>
                <w:szCs w:val="20"/>
              </w:rPr>
              <w:t>№ п/п</w:t>
            </w:r>
          </w:p>
        </w:tc>
        <w:tc>
          <w:tcPr>
            <w:tcW w:w="2274" w:type="pct"/>
            <w:gridSpan w:val="2"/>
            <w:vAlign w:val="center"/>
          </w:tcPr>
          <w:p w14:paraId="40F99323" w14:textId="77777777" w:rsidR="00DF2DC6" w:rsidRPr="0052649A" w:rsidRDefault="00DF2DC6" w:rsidP="00235ABE">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418E8566" w14:textId="77777777" w:rsidR="00DF2DC6" w:rsidRPr="0052649A" w:rsidRDefault="00DF2DC6" w:rsidP="00235ABE">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DF2DC6" w:rsidRPr="0052649A" w14:paraId="47796929" w14:textId="77777777" w:rsidTr="00235ABE">
        <w:trPr>
          <w:tblHeader/>
        </w:trPr>
        <w:tc>
          <w:tcPr>
            <w:tcW w:w="304" w:type="pct"/>
            <w:vMerge/>
          </w:tcPr>
          <w:p w14:paraId="0D48CCD7" w14:textId="77777777" w:rsidR="00DF2DC6" w:rsidRPr="0052649A" w:rsidRDefault="00DF2DC6" w:rsidP="00235ABE">
            <w:pPr>
              <w:rPr>
                <w:sz w:val="20"/>
                <w:szCs w:val="20"/>
              </w:rPr>
            </w:pPr>
          </w:p>
        </w:tc>
        <w:tc>
          <w:tcPr>
            <w:tcW w:w="530" w:type="pct"/>
            <w:vAlign w:val="center"/>
          </w:tcPr>
          <w:p w14:paraId="3CE71931" w14:textId="77777777" w:rsidR="00DF2DC6" w:rsidRPr="0052649A" w:rsidRDefault="00DF2DC6" w:rsidP="00235ABE">
            <w:pPr>
              <w:jc w:val="center"/>
              <w:rPr>
                <w:sz w:val="20"/>
                <w:szCs w:val="20"/>
              </w:rPr>
            </w:pPr>
            <w:r w:rsidRPr="0052649A">
              <w:rPr>
                <w:sz w:val="20"/>
                <w:szCs w:val="20"/>
              </w:rPr>
              <w:t>Код</w:t>
            </w:r>
          </w:p>
        </w:tc>
        <w:tc>
          <w:tcPr>
            <w:tcW w:w="1744" w:type="pct"/>
            <w:vAlign w:val="center"/>
          </w:tcPr>
          <w:p w14:paraId="08BE326A" w14:textId="77777777" w:rsidR="00DF2DC6" w:rsidRPr="0052649A" w:rsidRDefault="00DF2DC6" w:rsidP="00235ABE">
            <w:pPr>
              <w:jc w:val="center"/>
              <w:rPr>
                <w:sz w:val="20"/>
                <w:szCs w:val="20"/>
              </w:rPr>
            </w:pPr>
            <w:r w:rsidRPr="0052649A">
              <w:rPr>
                <w:sz w:val="20"/>
                <w:szCs w:val="20"/>
              </w:rPr>
              <w:t>Наименование</w:t>
            </w:r>
          </w:p>
        </w:tc>
        <w:tc>
          <w:tcPr>
            <w:tcW w:w="2422" w:type="pct"/>
            <w:vMerge/>
          </w:tcPr>
          <w:p w14:paraId="03A0B62C" w14:textId="77777777" w:rsidR="00DF2DC6" w:rsidRPr="0052649A" w:rsidRDefault="00DF2DC6" w:rsidP="00235ABE">
            <w:pPr>
              <w:rPr>
                <w:sz w:val="20"/>
                <w:szCs w:val="20"/>
              </w:rPr>
            </w:pPr>
          </w:p>
        </w:tc>
      </w:tr>
      <w:tr w:rsidR="00DF2DC6" w:rsidRPr="0052649A" w14:paraId="34D033B2" w14:textId="77777777" w:rsidTr="00235ABE">
        <w:tblPrEx>
          <w:tblLook w:val="0080" w:firstRow="0" w:lastRow="0" w:firstColumn="1" w:lastColumn="0" w:noHBand="0" w:noVBand="0"/>
        </w:tblPrEx>
        <w:tc>
          <w:tcPr>
            <w:tcW w:w="304" w:type="pct"/>
          </w:tcPr>
          <w:p w14:paraId="17C4260F" w14:textId="77777777" w:rsidR="00DF2DC6" w:rsidRPr="0052649A" w:rsidRDefault="00DF2DC6" w:rsidP="00235ABE">
            <w:pPr>
              <w:jc w:val="center"/>
              <w:rPr>
                <w:sz w:val="20"/>
                <w:szCs w:val="20"/>
              </w:rPr>
            </w:pPr>
            <w:r w:rsidRPr="0052649A">
              <w:rPr>
                <w:sz w:val="20"/>
                <w:szCs w:val="20"/>
              </w:rPr>
              <w:t>1</w:t>
            </w:r>
          </w:p>
        </w:tc>
        <w:tc>
          <w:tcPr>
            <w:tcW w:w="530" w:type="pct"/>
          </w:tcPr>
          <w:p w14:paraId="5AF4D0F5" w14:textId="77777777" w:rsidR="00DF2DC6" w:rsidRPr="0052649A" w:rsidRDefault="00DF2DC6" w:rsidP="00235ABE">
            <w:pPr>
              <w:jc w:val="both"/>
              <w:rPr>
                <w:sz w:val="20"/>
                <w:szCs w:val="20"/>
              </w:rPr>
            </w:pPr>
            <w:r w:rsidRPr="0052649A">
              <w:rPr>
                <w:sz w:val="20"/>
                <w:szCs w:val="20"/>
              </w:rPr>
              <w:t>4.9</w:t>
            </w:r>
          </w:p>
        </w:tc>
        <w:tc>
          <w:tcPr>
            <w:tcW w:w="1744" w:type="pct"/>
            <w:tcBorders>
              <w:top w:val="single" w:sz="4" w:space="0" w:color="auto"/>
              <w:left w:val="single" w:sz="4" w:space="0" w:color="auto"/>
              <w:bottom w:val="single" w:sz="4" w:space="0" w:color="auto"/>
              <w:right w:val="single" w:sz="4" w:space="0" w:color="auto"/>
            </w:tcBorders>
          </w:tcPr>
          <w:p w14:paraId="7D013A17" w14:textId="77777777" w:rsidR="00DF2DC6" w:rsidRPr="0052649A" w:rsidRDefault="00DF2DC6" w:rsidP="00235ABE">
            <w:pPr>
              <w:autoSpaceDE w:val="0"/>
              <w:autoSpaceDN w:val="0"/>
              <w:adjustRightInd w:val="0"/>
              <w:rPr>
                <w:sz w:val="20"/>
                <w:szCs w:val="20"/>
                <w:lang w:eastAsia="en-US"/>
              </w:rPr>
            </w:pPr>
            <w:r w:rsidRPr="0052649A">
              <w:rPr>
                <w:sz w:val="20"/>
                <w:szCs w:val="20"/>
              </w:rPr>
              <w:t>Служебные гаражи</w:t>
            </w:r>
          </w:p>
        </w:tc>
        <w:tc>
          <w:tcPr>
            <w:tcW w:w="2422" w:type="pct"/>
          </w:tcPr>
          <w:p w14:paraId="331E848F" w14:textId="77777777" w:rsidR="00DF2DC6" w:rsidRPr="0052649A" w:rsidRDefault="00DF2DC6" w:rsidP="00235ABE">
            <w:pPr>
              <w:autoSpaceDE w:val="0"/>
              <w:autoSpaceDN w:val="0"/>
              <w:adjustRightInd w:val="0"/>
              <w:jc w:val="both"/>
              <w:rPr>
                <w:rFonts w:eastAsia="Calibri"/>
                <w:sz w:val="20"/>
                <w:szCs w:val="20"/>
              </w:rPr>
            </w:pPr>
            <w:r w:rsidRPr="0052649A">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F2DC6" w:rsidRPr="0052649A" w14:paraId="10336D1F" w14:textId="77777777" w:rsidTr="00235ABE">
        <w:tblPrEx>
          <w:tblLook w:val="0080" w:firstRow="0" w:lastRow="0" w:firstColumn="1" w:lastColumn="0" w:noHBand="0" w:noVBand="0"/>
        </w:tblPrEx>
        <w:tc>
          <w:tcPr>
            <w:tcW w:w="304" w:type="pct"/>
          </w:tcPr>
          <w:p w14:paraId="325C1406" w14:textId="77777777" w:rsidR="00DF2DC6" w:rsidRPr="0052649A" w:rsidRDefault="00DF2DC6" w:rsidP="00235ABE">
            <w:pPr>
              <w:jc w:val="center"/>
              <w:rPr>
                <w:sz w:val="20"/>
                <w:szCs w:val="20"/>
              </w:rPr>
            </w:pPr>
            <w:r w:rsidRPr="0052649A">
              <w:rPr>
                <w:sz w:val="20"/>
                <w:szCs w:val="20"/>
              </w:rPr>
              <w:t>2</w:t>
            </w:r>
          </w:p>
        </w:tc>
        <w:tc>
          <w:tcPr>
            <w:tcW w:w="530" w:type="pct"/>
          </w:tcPr>
          <w:p w14:paraId="1178F449" w14:textId="77777777" w:rsidR="00DF2DC6" w:rsidRPr="0052649A" w:rsidRDefault="00DF2DC6" w:rsidP="00235ABE">
            <w:pPr>
              <w:jc w:val="both"/>
              <w:rPr>
                <w:sz w:val="20"/>
                <w:szCs w:val="20"/>
              </w:rPr>
            </w:pPr>
            <w:r w:rsidRPr="0052649A">
              <w:rPr>
                <w:sz w:val="20"/>
                <w:szCs w:val="20"/>
                <w:lang w:eastAsia="en-US"/>
              </w:rPr>
              <w:t>4.9.2</w:t>
            </w:r>
          </w:p>
        </w:tc>
        <w:tc>
          <w:tcPr>
            <w:tcW w:w="1744" w:type="pct"/>
            <w:tcBorders>
              <w:top w:val="single" w:sz="4" w:space="0" w:color="auto"/>
              <w:left w:val="single" w:sz="4" w:space="0" w:color="auto"/>
              <w:bottom w:val="single" w:sz="4" w:space="0" w:color="auto"/>
              <w:right w:val="single" w:sz="4" w:space="0" w:color="auto"/>
            </w:tcBorders>
          </w:tcPr>
          <w:p w14:paraId="684060A5" w14:textId="77777777" w:rsidR="00DF2DC6" w:rsidRPr="0052649A" w:rsidRDefault="00DF2DC6" w:rsidP="00235ABE">
            <w:pPr>
              <w:autoSpaceDE w:val="0"/>
              <w:autoSpaceDN w:val="0"/>
              <w:adjustRightInd w:val="0"/>
              <w:rPr>
                <w:sz w:val="20"/>
                <w:szCs w:val="20"/>
              </w:rPr>
            </w:pPr>
            <w:r w:rsidRPr="0052649A">
              <w:rPr>
                <w:sz w:val="20"/>
                <w:szCs w:val="20"/>
              </w:rPr>
              <w:t>Стоянка транспортных средств</w:t>
            </w:r>
          </w:p>
        </w:tc>
        <w:tc>
          <w:tcPr>
            <w:tcW w:w="2422" w:type="pct"/>
          </w:tcPr>
          <w:p w14:paraId="08C888C4" w14:textId="77777777" w:rsidR="00DF2DC6" w:rsidRPr="0052649A" w:rsidRDefault="00DF2DC6" w:rsidP="00235ABE">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стоянок (парковок) легковых автомобилей и других </w:t>
            </w:r>
            <w:proofErr w:type="spellStart"/>
            <w:r w:rsidRPr="0052649A">
              <w:rPr>
                <w:rFonts w:eastAsia="Calibri"/>
                <w:sz w:val="20"/>
                <w:szCs w:val="20"/>
                <w:lang w:eastAsia="en-US"/>
              </w:rPr>
              <w:t>мототранспортных</w:t>
            </w:r>
            <w:proofErr w:type="spellEnd"/>
            <w:r w:rsidRPr="0052649A">
              <w:rPr>
                <w:rFonts w:eastAsia="Calibri"/>
                <w:sz w:val="20"/>
                <w:szCs w:val="20"/>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DF2DC6" w:rsidRPr="0052649A" w14:paraId="73418747" w14:textId="77777777" w:rsidTr="00235ABE">
        <w:tblPrEx>
          <w:tblLook w:val="0080" w:firstRow="0" w:lastRow="0" w:firstColumn="1" w:lastColumn="0" w:noHBand="0" w:noVBand="0"/>
        </w:tblPrEx>
        <w:tc>
          <w:tcPr>
            <w:tcW w:w="304" w:type="pct"/>
          </w:tcPr>
          <w:p w14:paraId="1FEDEE4B" w14:textId="77777777" w:rsidR="00DF2DC6" w:rsidRPr="0052649A" w:rsidRDefault="00DF2DC6" w:rsidP="00235ABE">
            <w:pPr>
              <w:jc w:val="center"/>
              <w:rPr>
                <w:sz w:val="20"/>
                <w:szCs w:val="20"/>
              </w:rPr>
            </w:pPr>
            <w:r w:rsidRPr="0052649A">
              <w:rPr>
                <w:sz w:val="20"/>
                <w:szCs w:val="20"/>
              </w:rPr>
              <w:t>3</w:t>
            </w:r>
          </w:p>
        </w:tc>
        <w:tc>
          <w:tcPr>
            <w:tcW w:w="530" w:type="pct"/>
          </w:tcPr>
          <w:p w14:paraId="05DB7749" w14:textId="77777777" w:rsidR="00DF2DC6" w:rsidRPr="0052649A" w:rsidRDefault="00DF2DC6" w:rsidP="00235ABE">
            <w:pPr>
              <w:jc w:val="both"/>
              <w:rPr>
                <w:sz w:val="20"/>
                <w:szCs w:val="20"/>
                <w:lang w:eastAsia="en-US"/>
              </w:rPr>
            </w:pPr>
            <w:r w:rsidRPr="0052649A">
              <w:rPr>
                <w:sz w:val="20"/>
                <w:szCs w:val="20"/>
                <w:lang w:eastAsia="en-US"/>
              </w:rPr>
              <w:t>13.1</w:t>
            </w:r>
          </w:p>
        </w:tc>
        <w:tc>
          <w:tcPr>
            <w:tcW w:w="1744" w:type="pct"/>
            <w:tcBorders>
              <w:top w:val="single" w:sz="4" w:space="0" w:color="auto"/>
              <w:left w:val="single" w:sz="4" w:space="0" w:color="auto"/>
              <w:bottom w:val="single" w:sz="4" w:space="0" w:color="auto"/>
              <w:right w:val="single" w:sz="4" w:space="0" w:color="auto"/>
            </w:tcBorders>
          </w:tcPr>
          <w:p w14:paraId="4F7BDC4C" w14:textId="77777777" w:rsidR="00DF2DC6" w:rsidRPr="0052649A" w:rsidRDefault="00DF2DC6" w:rsidP="00235ABE">
            <w:pPr>
              <w:autoSpaceDE w:val="0"/>
              <w:autoSpaceDN w:val="0"/>
              <w:adjustRightInd w:val="0"/>
              <w:rPr>
                <w:sz w:val="20"/>
                <w:szCs w:val="20"/>
              </w:rPr>
            </w:pPr>
            <w:r w:rsidRPr="0052649A">
              <w:rPr>
                <w:sz w:val="20"/>
                <w:szCs w:val="20"/>
              </w:rPr>
              <w:t>Ведение огородничества</w:t>
            </w:r>
          </w:p>
        </w:tc>
        <w:tc>
          <w:tcPr>
            <w:tcW w:w="2422" w:type="pct"/>
          </w:tcPr>
          <w:p w14:paraId="5DBF32F6" w14:textId="77777777" w:rsidR="00DF2DC6" w:rsidRPr="0052649A" w:rsidRDefault="00DF2DC6" w:rsidP="00235ABE">
            <w:pPr>
              <w:autoSpaceDE w:val="0"/>
              <w:autoSpaceDN w:val="0"/>
              <w:adjustRightInd w:val="0"/>
              <w:jc w:val="both"/>
              <w:rPr>
                <w:rFonts w:eastAsia="Calibri"/>
                <w:sz w:val="20"/>
                <w:szCs w:val="20"/>
                <w:lang w:eastAsia="en-US"/>
              </w:rPr>
            </w:pPr>
            <w:r w:rsidRPr="0052649A">
              <w:rPr>
                <w:rFonts w:eastAsia="Calibri"/>
                <w:sz w:val="20"/>
                <w:szCs w:val="20"/>
                <w:lang w:eastAsia="en-US"/>
              </w:rPr>
              <w:t>Осуществление отдыха и (или) выращивания гражданами для собственных нужд сельскохозяйственных культур;</w:t>
            </w:r>
          </w:p>
          <w:p w14:paraId="0B130207" w14:textId="77777777" w:rsidR="00DF2DC6" w:rsidRPr="0052649A" w:rsidRDefault="00DF2DC6" w:rsidP="00235AB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14:paraId="33EFAC99" w14:textId="77777777" w:rsidR="00DF2DC6" w:rsidRPr="0052649A" w:rsidRDefault="00DF2DC6" w:rsidP="00DF2DC6">
      <w:pPr>
        <w:pStyle w:val="aff7"/>
        <w:autoSpaceDE w:val="0"/>
        <w:autoSpaceDN w:val="0"/>
        <w:adjustRightInd w:val="0"/>
        <w:spacing w:before="240" w:after="240"/>
        <w:ind w:left="0" w:firstLine="709"/>
        <w:rPr>
          <w:b/>
          <w:szCs w:val="24"/>
        </w:rPr>
      </w:pPr>
      <w:r w:rsidRPr="0052649A">
        <w:rPr>
          <w:b/>
          <w:szCs w:val="24"/>
        </w:rPr>
        <w:t>Перечень условно разрешенных видов разрешенного использования объектов капитального строительства и земельных участков</w:t>
      </w:r>
    </w:p>
    <w:p w14:paraId="63DC3D62" w14:textId="77777777" w:rsidR="0042122C" w:rsidRPr="0052649A" w:rsidRDefault="00DF2DC6" w:rsidP="00DF2DC6">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Pr>
          <w:noProof/>
          <w:lang w:eastAsia="en-US"/>
        </w:rPr>
        <w:t>9</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609"/>
        <w:gridCol w:w="1128"/>
        <w:gridCol w:w="3403"/>
        <w:gridCol w:w="5055"/>
      </w:tblGrid>
      <w:tr w:rsidR="0042122C" w:rsidRPr="0042122C" w14:paraId="46B81B5B" w14:textId="77777777" w:rsidTr="00303106">
        <w:trPr>
          <w:tblHeader/>
        </w:trPr>
        <w:tc>
          <w:tcPr>
            <w:tcW w:w="299" w:type="pct"/>
            <w:vMerge w:val="restart"/>
            <w:vAlign w:val="center"/>
          </w:tcPr>
          <w:p w14:paraId="132BBEE2" w14:textId="77777777" w:rsidR="0042122C" w:rsidRPr="0042122C" w:rsidRDefault="0042122C" w:rsidP="0042122C">
            <w:pPr>
              <w:jc w:val="center"/>
              <w:rPr>
                <w:sz w:val="20"/>
                <w:szCs w:val="20"/>
              </w:rPr>
            </w:pPr>
            <w:r w:rsidRPr="0042122C">
              <w:rPr>
                <w:sz w:val="20"/>
                <w:szCs w:val="20"/>
              </w:rPr>
              <w:lastRenderedPageBreak/>
              <w:t>№</w:t>
            </w:r>
          </w:p>
          <w:p w14:paraId="10469542" w14:textId="77777777" w:rsidR="0042122C" w:rsidRPr="0042122C" w:rsidRDefault="0042122C" w:rsidP="0042122C">
            <w:pPr>
              <w:jc w:val="center"/>
              <w:rPr>
                <w:sz w:val="20"/>
                <w:szCs w:val="20"/>
              </w:rPr>
            </w:pPr>
            <w:r w:rsidRPr="0042122C">
              <w:rPr>
                <w:sz w:val="20"/>
                <w:szCs w:val="20"/>
              </w:rPr>
              <w:t>п/п</w:t>
            </w:r>
          </w:p>
        </w:tc>
        <w:tc>
          <w:tcPr>
            <w:tcW w:w="2222" w:type="pct"/>
            <w:gridSpan w:val="2"/>
            <w:vAlign w:val="center"/>
          </w:tcPr>
          <w:p w14:paraId="7ED8BE71" w14:textId="77777777" w:rsidR="0042122C" w:rsidRPr="0042122C" w:rsidRDefault="0042122C" w:rsidP="0042122C">
            <w:pPr>
              <w:jc w:val="center"/>
              <w:rPr>
                <w:sz w:val="20"/>
                <w:szCs w:val="20"/>
              </w:rPr>
            </w:pPr>
            <w:r w:rsidRPr="0042122C">
              <w:rPr>
                <w:sz w:val="20"/>
                <w:szCs w:val="20"/>
              </w:rPr>
              <w:t>Вид разрешенного использования земельного участка и объекта капитального строительства</w:t>
            </w:r>
          </w:p>
        </w:tc>
        <w:tc>
          <w:tcPr>
            <w:tcW w:w="2479" w:type="pct"/>
            <w:vMerge w:val="restart"/>
            <w:vAlign w:val="center"/>
          </w:tcPr>
          <w:p w14:paraId="5C0F0177" w14:textId="77777777" w:rsidR="0042122C" w:rsidRPr="0042122C" w:rsidRDefault="0042122C" w:rsidP="0042122C">
            <w:pPr>
              <w:jc w:val="center"/>
              <w:rPr>
                <w:sz w:val="20"/>
                <w:szCs w:val="20"/>
              </w:rPr>
            </w:pPr>
            <w:r w:rsidRPr="0042122C">
              <w:rPr>
                <w:sz w:val="20"/>
                <w:szCs w:val="20"/>
              </w:rPr>
              <w:t>Описание вида разрешенного использования земельного участка и объекта капитального строительства</w:t>
            </w:r>
          </w:p>
        </w:tc>
      </w:tr>
      <w:tr w:rsidR="0042122C" w:rsidRPr="0042122C" w14:paraId="7655AAA8" w14:textId="77777777" w:rsidTr="00303106">
        <w:trPr>
          <w:tblHeader/>
        </w:trPr>
        <w:tc>
          <w:tcPr>
            <w:tcW w:w="299" w:type="pct"/>
            <w:vMerge/>
          </w:tcPr>
          <w:p w14:paraId="1FFE45D5" w14:textId="77777777" w:rsidR="0042122C" w:rsidRPr="0042122C" w:rsidRDefault="0042122C" w:rsidP="0042122C">
            <w:pPr>
              <w:rPr>
                <w:sz w:val="20"/>
                <w:szCs w:val="20"/>
              </w:rPr>
            </w:pPr>
          </w:p>
        </w:tc>
        <w:tc>
          <w:tcPr>
            <w:tcW w:w="553" w:type="pct"/>
            <w:vAlign w:val="center"/>
          </w:tcPr>
          <w:p w14:paraId="78C9B2B3" w14:textId="77777777" w:rsidR="0042122C" w:rsidRPr="0042122C" w:rsidRDefault="0042122C" w:rsidP="0042122C">
            <w:pPr>
              <w:jc w:val="center"/>
              <w:rPr>
                <w:sz w:val="20"/>
                <w:szCs w:val="20"/>
              </w:rPr>
            </w:pPr>
            <w:r w:rsidRPr="0042122C">
              <w:rPr>
                <w:sz w:val="20"/>
                <w:szCs w:val="20"/>
              </w:rPr>
              <w:t>Код</w:t>
            </w:r>
          </w:p>
        </w:tc>
        <w:tc>
          <w:tcPr>
            <w:tcW w:w="1669" w:type="pct"/>
            <w:vAlign w:val="center"/>
          </w:tcPr>
          <w:p w14:paraId="6CD97150" w14:textId="77777777" w:rsidR="0042122C" w:rsidRPr="0042122C" w:rsidRDefault="0042122C" w:rsidP="0042122C">
            <w:pPr>
              <w:jc w:val="center"/>
              <w:rPr>
                <w:sz w:val="20"/>
                <w:szCs w:val="20"/>
              </w:rPr>
            </w:pPr>
            <w:r w:rsidRPr="0042122C">
              <w:rPr>
                <w:sz w:val="20"/>
                <w:szCs w:val="20"/>
              </w:rPr>
              <w:t>Наименование</w:t>
            </w:r>
          </w:p>
        </w:tc>
        <w:tc>
          <w:tcPr>
            <w:tcW w:w="2479" w:type="pct"/>
            <w:vMerge/>
          </w:tcPr>
          <w:p w14:paraId="6CDD06AA" w14:textId="77777777" w:rsidR="0042122C" w:rsidRPr="0042122C" w:rsidRDefault="0042122C" w:rsidP="0042122C">
            <w:pPr>
              <w:rPr>
                <w:sz w:val="20"/>
                <w:szCs w:val="20"/>
              </w:rPr>
            </w:pPr>
          </w:p>
        </w:tc>
      </w:tr>
      <w:tr w:rsidR="0042122C" w:rsidRPr="0042122C" w14:paraId="04A80424" w14:textId="77777777" w:rsidTr="00303106">
        <w:tblPrEx>
          <w:tblLook w:val="0080" w:firstRow="0" w:lastRow="0" w:firstColumn="1" w:lastColumn="0" w:noHBand="0" w:noVBand="0"/>
        </w:tblPrEx>
        <w:trPr>
          <w:trHeight w:val="384"/>
        </w:trPr>
        <w:tc>
          <w:tcPr>
            <w:tcW w:w="299" w:type="pct"/>
          </w:tcPr>
          <w:p w14:paraId="4F80D575" w14:textId="77777777" w:rsidR="0042122C" w:rsidRPr="0042122C" w:rsidRDefault="0042122C" w:rsidP="0042122C">
            <w:pPr>
              <w:jc w:val="center"/>
              <w:rPr>
                <w:sz w:val="20"/>
                <w:szCs w:val="20"/>
              </w:rPr>
            </w:pPr>
            <w:r w:rsidRPr="0042122C">
              <w:rPr>
                <w:sz w:val="20"/>
                <w:szCs w:val="20"/>
              </w:rPr>
              <w:t>1</w:t>
            </w:r>
          </w:p>
        </w:tc>
        <w:tc>
          <w:tcPr>
            <w:tcW w:w="553" w:type="pct"/>
          </w:tcPr>
          <w:p w14:paraId="1C89CF09" w14:textId="77777777" w:rsidR="0042122C" w:rsidRPr="0042122C" w:rsidRDefault="0042122C" w:rsidP="0042122C">
            <w:pPr>
              <w:autoSpaceDE w:val="0"/>
              <w:autoSpaceDN w:val="0"/>
              <w:adjustRightInd w:val="0"/>
              <w:rPr>
                <w:sz w:val="20"/>
                <w:szCs w:val="20"/>
                <w:lang w:eastAsia="en-US"/>
              </w:rPr>
            </w:pPr>
            <w:r w:rsidRPr="0042122C">
              <w:rPr>
                <w:sz w:val="20"/>
                <w:szCs w:val="20"/>
                <w:lang w:eastAsia="en-US"/>
              </w:rPr>
              <w:t>2.1</w:t>
            </w:r>
          </w:p>
        </w:tc>
        <w:tc>
          <w:tcPr>
            <w:tcW w:w="1669" w:type="pct"/>
          </w:tcPr>
          <w:p w14:paraId="6DD84477" w14:textId="77777777" w:rsidR="0042122C" w:rsidRPr="0042122C" w:rsidRDefault="0042122C" w:rsidP="0042122C">
            <w:pPr>
              <w:autoSpaceDE w:val="0"/>
              <w:autoSpaceDN w:val="0"/>
              <w:adjustRightInd w:val="0"/>
              <w:rPr>
                <w:rFonts w:eastAsia="Calibri"/>
                <w:sz w:val="20"/>
                <w:szCs w:val="20"/>
                <w:lang w:eastAsia="en-US"/>
              </w:rPr>
            </w:pPr>
            <w:r w:rsidRPr="0042122C">
              <w:rPr>
                <w:rFonts w:eastAsia="Calibri"/>
                <w:sz w:val="20"/>
                <w:szCs w:val="20"/>
                <w:lang w:eastAsia="en-US"/>
              </w:rPr>
              <w:t>Для индивидуального жилищного строительства</w:t>
            </w:r>
          </w:p>
          <w:p w14:paraId="1CC76BEA" w14:textId="77777777" w:rsidR="0042122C" w:rsidRPr="0042122C" w:rsidRDefault="0042122C" w:rsidP="0042122C">
            <w:pPr>
              <w:autoSpaceDE w:val="0"/>
              <w:autoSpaceDN w:val="0"/>
              <w:adjustRightInd w:val="0"/>
              <w:rPr>
                <w:sz w:val="20"/>
                <w:szCs w:val="20"/>
                <w:lang w:eastAsia="en-US"/>
              </w:rPr>
            </w:pPr>
          </w:p>
        </w:tc>
        <w:tc>
          <w:tcPr>
            <w:tcW w:w="2479" w:type="pct"/>
          </w:tcPr>
          <w:p w14:paraId="2983AC07" w14:textId="77777777" w:rsidR="0042122C" w:rsidRPr="0042122C" w:rsidRDefault="0042122C" w:rsidP="0042122C">
            <w:pPr>
              <w:autoSpaceDE w:val="0"/>
              <w:autoSpaceDN w:val="0"/>
              <w:adjustRightInd w:val="0"/>
              <w:jc w:val="both"/>
              <w:rPr>
                <w:sz w:val="20"/>
                <w:szCs w:val="20"/>
                <w:lang w:eastAsia="en-US"/>
              </w:rPr>
            </w:pPr>
            <w:r w:rsidRPr="0042122C">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B6B4EFA" w14:textId="77777777" w:rsidR="0042122C" w:rsidRPr="0042122C" w:rsidRDefault="0042122C" w:rsidP="0042122C">
            <w:pPr>
              <w:autoSpaceDE w:val="0"/>
              <w:autoSpaceDN w:val="0"/>
              <w:adjustRightInd w:val="0"/>
              <w:jc w:val="both"/>
              <w:rPr>
                <w:sz w:val="20"/>
                <w:szCs w:val="20"/>
                <w:lang w:eastAsia="en-US"/>
              </w:rPr>
            </w:pPr>
            <w:r w:rsidRPr="0042122C">
              <w:rPr>
                <w:sz w:val="20"/>
                <w:szCs w:val="20"/>
                <w:lang w:eastAsia="en-US"/>
              </w:rPr>
              <w:t>выращивание сельскохозяйственных культур;</w:t>
            </w:r>
          </w:p>
          <w:p w14:paraId="1EC19CC5" w14:textId="77777777" w:rsidR="0042122C" w:rsidRPr="0042122C" w:rsidRDefault="0042122C" w:rsidP="0042122C">
            <w:pPr>
              <w:autoSpaceDE w:val="0"/>
              <w:autoSpaceDN w:val="0"/>
              <w:adjustRightInd w:val="0"/>
              <w:jc w:val="both"/>
              <w:rPr>
                <w:rFonts w:eastAsia="Calibri"/>
                <w:sz w:val="20"/>
                <w:szCs w:val="20"/>
                <w:lang w:eastAsia="en-US"/>
              </w:rPr>
            </w:pPr>
            <w:r w:rsidRPr="0042122C">
              <w:rPr>
                <w:sz w:val="20"/>
                <w:szCs w:val="20"/>
                <w:lang w:eastAsia="en-US"/>
              </w:rPr>
              <w:t>размещение гаражей для собственных нужд и хозяйственных построек</w:t>
            </w:r>
          </w:p>
        </w:tc>
      </w:tr>
      <w:tr w:rsidR="0042122C" w:rsidRPr="0042122C" w14:paraId="024DAF66" w14:textId="77777777" w:rsidTr="00303106">
        <w:tblPrEx>
          <w:tblLook w:val="0080" w:firstRow="0" w:lastRow="0" w:firstColumn="1" w:lastColumn="0" w:noHBand="0" w:noVBand="0"/>
        </w:tblPrEx>
        <w:trPr>
          <w:trHeight w:val="384"/>
        </w:trPr>
        <w:tc>
          <w:tcPr>
            <w:tcW w:w="299" w:type="pct"/>
          </w:tcPr>
          <w:p w14:paraId="3CB39300" w14:textId="77777777" w:rsidR="0042122C" w:rsidRPr="0042122C" w:rsidRDefault="0042122C" w:rsidP="0042122C">
            <w:pPr>
              <w:jc w:val="center"/>
              <w:rPr>
                <w:sz w:val="20"/>
                <w:szCs w:val="20"/>
              </w:rPr>
            </w:pPr>
            <w:r w:rsidRPr="0042122C">
              <w:rPr>
                <w:sz w:val="20"/>
                <w:szCs w:val="20"/>
              </w:rPr>
              <w:t>2</w:t>
            </w:r>
          </w:p>
        </w:tc>
        <w:tc>
          <w:tcPr>
            <w:tcW w:w="553" w:type="pct"/>
          </w:tcPr>
          <w:p w14:paraId="501B2A23" w14:textId="77777777" w:rsidR="0042122C" w:rsidRPr="0042122C" w:rsidRDefault="0042122C" w:rsidP="0042122C">
            <w:pPr>
              <w:autoSpaceDE w:val="0"/>
              <w:autoSpaceDN w:val="0"/>
              <w:adjustRightInd w:val="0"/>
              <w:rPr>
                <w:sz w:val="20"/>
                <w:szCs w:val="20"/>
                <w:lang w:eastAsia="en-US"/>
              </w:rPr>
            </w:pPr>
            <w:r w:rsidRPr="0042122C">
              <w:rPr>
                <w:sz w:val="20"/>
                <w:szCs w:val="20"/>
                <w:lang w:eastAsia="en-US"/>
              </w:rPr>
              <w:t>3.2.1</w:t>
            </w:r>
          </w:p>
        </w:tc>
        <w:tc>
          <w:tcPr>
            <w:tcW w:w="1669" w:type="pct"/>
          </w:tcPr>
          <w:p w14:paraId="3D2C50F7"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Дома социального обслуживания</w:t>
            </w:r>
          </w:p>
          <w:p w14:paraId="682ADBCF" w14:textId="77777777" w:rsidR="0042122C" w:rsidRPr="0042122C" w:rsidRDefault="0042122C" w:rsidP="0042122C">
            <w:pPr>
              <w:autoSpaceDE w:val="0"/>
              <w:autoSpaceDN w:val="0"/>
              <w:adjustRightInd w:val="0"/>
              <w:rPr>
                <w:sz w:val="20"/>
                <w:szCs w:val="20"/>
                <w:lang w:eastAsia="en-US"/>
              </w:rPr>
            </w:pPr>
          </w:p>
        </w:tc>
        <w:tc>
          <w:tcPr>
            <w:tcW w:w="2479" w:type="pct"/>
          </w:tcPr>
          <w:p w14:paraId="4F3F8A5C"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14:paraId="53ABD66B"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42122C" w:rsidRPr="0042122C" w14:paraId="2EF0E68B" w14:textId="77777777" w:rsidTr="00303106">
        <w:tblPrEx>
          <w:tblLook w:val="0080" w:firstRow="0" w:lastRow="0" w:firstColumn="1" w:lastColumn="0" w:noHBand="0" w:noVBand="0"/>
        </w:tblPrEx>
        <w:tc>
          <w:tcPr>
            <w:tcW w:w="299" w:type="pct"/>
          </w:tcPr>
          <w:p w14:paraId="794E9E70" w14:textId="77777777" w:rsidR="0042122C" w:rsidRPr="0042122C" w:rsidRDefault="0042122C" w:rsidP="0042122C">
            <w:pPr>
              <w:jc w:val="center"/>
              <w:rPr>
                <w:sz w:val="20"/>
                <w:szCs w:val="20"/>
              </w:rPr>
            </w:pPr>
            <w:r w:rsidRPr="0042122C">
              <w:rPr>
                <w:sz w:val="20"/>
                <w:szCs w:val="20"/>
              </w:rPr>
              <w:t>3</w:t>
            </w:r>
          </w:p>
        </w:tc>
        <w:tc>
          <w:tcPr>
            <w:tcW w:w="553" w:type="pct"/>
          </w:tcPr>
          <w:p w14:paraId="58212C58" w14:textId="77777777" w:rsidR="0042122C" w:rsidRPr="0042122C" w:rsidRDefault="0042122C" w:rsidP="0042122C">
            <w:pPr>
              <w:autoSpaceDE w:val="0"/>
              <w:autoSpaceDN w:val="0"/>
              <w:adjustRightInd w:val="0"/>
              <w:rPr>
                <w:sz w:val="20"/>
                <w:szCs w:val="20"/>
                <w:lang w:eastAsia="en-US"/>
              </w:rPr>
            </w:pPr>
            <w:r w:rsidRPr="0042122C">
              <w:rPr>
                <w:sz w:val="20"/>
                <w:szCs w:val="20"/>
                <w:lang w:eastAsia="en-US"/>
              </w:rPr>
              <w:t>3.7.1</w:t>
            </w:r>
          </w:p>
        </w:tc>
        <w:tc>
          <w:tcPr>
            <w:tcW w:w="1669" w:type="pct"/>
          </w:tcPr>
          <w:p w14:paraId="0BAF0DE7"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Осуществление религиозных обрядов</w:t>
            </w:r>
          </w:p>
          <w:p w14:paraId="55B519E7" w14:textId="77777777" w:rsidR="0042122C" w:rsidRPr="0042122C" w:rsidRDefault="0042122C" w:rsidP="0042122C">
            <w:pPr>
              <w:autoSpaceDE w:val="0"/>
              <w:autoSpaceDN w:val="0"/>
              <w:adjustRightInd w:val="0"/>
              <w:rPr>
                <w:sz w:val="20"/>
                <w:szCs w:val="20"/>
                <w:lang w:eastAsia="en-US"/>
              </w:rPr>
            </w:pPr>
          </w:p>
        </w:tc>
        <w:tc>
          <w:tcPr>
            <w:tcW w:w="2479" w:type="pct"/>
          </w:tcPr>
          <w:p w14:paraId="1FAF9B98"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2122C" w:rsidRPr="0042122C" w14:paraId="277EF680" w14:textId="77777777" w:rsidTr="00303106">
        <w:tblPrEx>
          <w:tblLook w:val="0080" w:firstRow="0" w:lastRow="0" w:firstColumn="1" w:lastColumn="0" w:noHBand="0" w:noVBand="0"/>
        </w:tblPrEx>
        <w:tc>
          <w:tcPr>
            <w:tcW w:w="299" w:type="pct"/>
          </w:tcPr>
          <w:p w14:paraId="6AC9318B" w14:textId="77777777" w:rsidR="0042122C" w:rsidRPr="0042122C" w:rsidRDefault="0042122C" w:rsidP="0042122C">
            <w:pPr>
              <w:jc w:val="center"/>
              <w:rPr>
                <w:sz w:val="20"/>
                <w:szCs w:val="20"/>
              </w:rPr>
            </w:pPr>
            <w:r w:rsidRPr="0042122C">
              <w:rPr>
                <w:sz w:val="20"/>
                <w:szCs w:val="20"/>
              </w:rPr>
              <w:t>4</w:t>
            </w:r>
          </w:p>
        </w:tc>
        <w:tc>
          <w:tcPr>
            <w:tcW w:w="553" w:type="pct"/>
          </w:tcPr>
          <w:p w14:paraId="437E9389" w14:textId="77777777" w:rsidR="0042122C" w:rsidRPr="0042122C" w:rsidRDefault="0042122C" w:rsidP="0042122C">
            <w:pPr>
              <w:autoSpaceDE w:val="0"/>
              <w:autoSpaceDN w:val="0"/>
              <w:adjustRightInd w:val="0"/>
              <w:rPr>
                <w:sz w:val="20"/>
                <w:szCs w:val="20"/>
                <w:lang w:eastAsia="en-US"/>
              </w:rPr>
            </w:pPr>
            <w:r w:rsidRPr="0042122C">
              <w:rPr>
                <w:sz w:val="20"/>
                <w:szCs w:val="20"/>
                <w:lang w:eastAsia="en-US"/>
              </w:rPr>
              <w:t>3.7.2</w:t>
            </w:r>
          </w:p>
        </w:tc>
        <w:tc>
          <w:tcPr>
            <w:tcW w:w="1669" w:type="pct"/>
          </w:tcPr>
          <w:p w14:paraId="69EEDA4A"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Религиозное управление и образование</w:t>
            </w:r>
          </w:p>
          <w:p w14:paraId="0B393BD4" w14:textId="77777777" w:rsidR="0042122C" w:rsidRPr="0042122C" w:rsidRDefault="0042122C" w:rsidP="0042122C">
            <w:pPr>
              <w:autoSpaceDE w:val="0"/>
              <w:autoSpaceDN w:val="0"/>
              <w:adjustRightInd w:val="0"/>
              <w:rPr>
                <w:sz w:val="20"/>
                <w:szCs w:val="20"/>
                <w:lang w:eastAsia="en-US"/>
              </w:rPr>
            </w:pPr>
          </w:p>
        </w:tc>
        <w:tc>
          <w:tcPr>
            <w:tcW w:w="2479" w:type="pct"/>
          </w:tcPr>
          <w:p w14:paraId="2DB8D98E"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2122C" w:rsidRPr="0042122C" w14:paraId="7B6DD2EF" w14:textId="77777777" w:rsidTr="00303106">
        <w:tblPrEx>
          <w:tblLook w:val="0080" w:firstRow="0" w:lastRow="0" w:firstColumn="1" w:lastColumn="0" w:noHBand="0" w:noVBand="0"/>
        </w:tblPrEx>
        <w:tc>
          <w:tcPr>
            <w:tcW w:w="299" w:type="pct"/>
          </w:tcPr>
          <w:p w14:paraId="4CC36524" w14:textId="77777777" w:rsidR="0042122C" w:rsidRPr="0042122C" w:rsidRDefault="0042122C" w:rsidP="0042122C">
            <w:pPr>
              <w:jc w:val="center"/>
              <w:rPr>
                <w:sz w:val="20"/>
                <w:szCs w:val="20"/>
              </w:rPr>
            </w:pPr>
            <w:r w:rsidRPr="0042122C">
              <w:rPr>
                <w:sz w:val="20"/>
                <w:szCs w:val="20"/>
              </w:rPr>
              <w:t>5</w:t>
            </w:r>
          </w:p>
        </w:tc>
        <w:tc>
          <w:tcPr>
            <w:tcW w:w="553" w:type="pct"/>
          </w:tcPr>
          <w:p w14:paraId="7F0BEB58" w14:textId="77777777" w:rsidR="0042122C" w:rsidRPr="0042122C" w:rsidRDefault="0042122C" w:rsidP="0042122C">
            <w:pPr>
              <w:autoSpaceDE w:val="0"/>
              <w:autoSpaceDN w:val="0"/>
              <w:adjustRightInd w:val="0"/>
              <w:rPr>
                <w:sz w:val="20"/>
                <w:szCs w:val="20"/>
                <w:lang w:eastAsia="en-US"/>
              </w:rPr>
            </w:pPr>
            <w:r w:rsidRPr="0042122C">
              <w:rPr>
                <w:sz w:val="20"/>
                <w:szCs w:val="20"/>
                <w:lang w:eastAsia="en-US"/>
              </w:rPr>
              <w:t>3.9.2</w:t>
            </w:r>
          </w:p>
        </w:tc>
        <w:tc>
          <w:tcPr>
            <w:tcW w:w="1669" w:type="pct"/>
          </w:tcPr>
          <w:p w14:paraId="075083F0"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Проведение научных исследований</w:t>
            </w:r>
          </w:p>
          <w:p w14:paraId="36E23022" w14:textId="77777777" w:rsidR="0042122C" w:rsidRPr="0042122C" w:rsidRDefault="0042122C" w:rsidP="0042122C">
            <w:pPr>
              <w:autoSpaceDE w:val="0"/>
              <w:autoSpaceDN w:val="0"/>
              <w:adjustRightInd w:val="0"/>
              <w:rPr>
                <w:sz w:val="20"/>
                <w:szCs w:val="20"/>
                <w:lang w:eastAsia="en-US"/>
              </w:rPr>
            </w:pPr>
          </w:p>
        </w:tc>
        <w:tc>
          <w:tcPr>
            <w:tcW w:w="2479" w:type="pct"/>
          </w:tcPr>
          <w:p w14:paraId="1E5D46B2"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42122C" w:rsidRPr="0042122C" w14:paraId="260796D4" w14:textId="77777777" w:rsidTr="00303106">
        <w:tblPrEx>
          <w:tblLook w:val="0080" w:firstRow="0" w:lastRow="0" w:firstColumn="1" w:lastColumn="0" w:noHBand="0" w:noVBand="0"/>
        </w:tblPrEx>
        <w:tc>
          <w:tcPr>
            <w:tcW w:w="299" w:type="pct"/>
          </w:tcPr>
          <w:p w14:paraId="3F420479" w14:textId="77777777" w:rsidR="0042122C" w:rsidRPr="0042122C" w:rsidRDefault="0042122C" w:rsidP="0042122C">
            <w:pPr>
              <w:jc w:val="center"/>
              <w:rPr>
                <w:sz w:val="20"/>
                <w:szCs w:val="20"/>
              </w:rPr>
            </w:pPr>
            <w:r w:rsidRPr="0042122C">
              <w:rPr>
                <w:sz w:val="20"/>
                <w:szCs w:val="20"/>
              </w:rPr>
              <w:t>6</w:t>
            </w:r>
          </w:p>
        </w:tc>
        <w:tc>
          <w:tcPr>
            <w:tcW w:w="553" w:type="pct"/>
          </w:tcPr>
          <w:p w14:paraId="62B2744A" w14:textId="77777777" w:rsidR="0042122C" w:rsidRPr="0042122C" w:rsidRDefault="0042122C" w:rsidP="0042122C">
            <w:pPr>
              <w:jc w:val="both"/>
              <w:rPr>
                <w:sz w:val="20"/>
                <w:szCs w:val="20"/>
              </w:rPr>
            </w:pPr>
            <w:r w:rsidRPr="0042122C">
              <w:rPr>
                <w:sz w:val="20"/>
                <w:szCs w:val="20"/>
              </w:rPr>
              <w:t>4.1</w:t>
            </w:r>
          </w:p>
        </w:tc>
        <w:tc>
          <w:tcPr>
            <w:tcW w:w="1669" w:type="pct"/>
          </w:tcPr>
          <w:p w14:paraId="73242F05" w14:textId="77777777" w:rsidR="0042122C" w:rsidRPr="0042122C" w:rsidRDefault="0042122C" w:rsidP="0042122C">
            <w:pPr>
              <w:autoSpaceDE w:val="0"/>
              <w:autoSpaceDN w:val="0"/>
              <w:adjustRightInd w:val="0"/>
              <w:jc w:val="both"/>
              <w:rPr>
                <w:sz w:val="20"/>
                <w:szCs w:val="20"/>
                <w:lang w:eastAsia="en-US"/>
              </w:rPr>
            </w:pPr>
            <w:r w:rsidRPr="0042122C">
              <w:rPr>
                <w:sz w:val="20"/>
                <w:szCs w:val="20"/>
                <w:lang w:eastAsia="en-US"/>
              </w:rPr>
              <w:t>Деловое управление</w:t>
            </w:r>
          </w:p>
        </w:tc>
        <w:tc>
          <w:tcPr>
            <w:tcW w:w="2479" w:type="pct"/>
          </w:tcPr>
          <w:p w14:paraId="4E2CC17C"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2122C" w:rsidRPr="0042122C" w14:paraId="1EB5123E" w14:textId="77777777" w:rsidTr="00303106">
        <w:tblPrEx>
          <w:tblLook w:val="0080" w:firstRow="0" w:lastRow="0" w:firstColumn="1" w:lastColumn="0" w:noHBand="0" w:noVBand="0"/>
        </w:tblPrEx>
        <w:tc>
          <w:tcPr>
            <w:tcW w:w="299" w:type="pct"/>
          </w:tcPr>
          <w:p w14:paraId="0C320242" w14:textId="77777777" w:rsidR="0042122C" w:rsidRPr="0042122C" w:rsidRDefault="0042122C" w:rsidP="0042122C">
            <w:pPr>
              <w:jc w:val="center"/>
              <w:rPr>
                <w:sz w:val="20"/>
                <w:szCs w:val="20"/>
              </w:rPr>
            </w:pPr>
            <w:r w:rsidRPr="0042122C">
              <w:rPr>
                <w:sz w:val="20"/>
                <w:szCs w:val="20"/>
              </w:rPr>
              <w:t>7</w:t>
            </w:r>
          </w:p>
        </w:tc>
        <w:tc>
          <w:tcPr>
            <w:tcW w:w="553" w:type="pct"/>
          </w:tcPr>
          <w:p w14:paraId="758D5D23" w14:textId="77777777" w:rsidR="0042122C" w:rsidRPr="0042122C" w:rsidRDefault="0042122C" w:rsidP="0042122C">
            <w:pPr>
              <w:jc w:val="both"/>
              <w:rPr>
                <w:sz w:val="20"/>
                <w:szCs w:val="20"/>
              </w:rPr>
            </w:pPr>
            <w:r w:rsidRPr="0042122C">
              <w:rPr>
                <w:sz w:val="20"/>
                <w:szCs w:val="20"/>
              </w:rPr>
              <w:t>4.6</w:t>
            </w:r>
          </w:p>
        </w:tc>
        <w:tc>
          <w:tcPr>
            <w:tcW w:w="1669" w:type="pct"/>
          </w:tcPr>
          <w:p w14:paraId="4B3B0CA3" w14:textId="77777777" w:rsidR="0042122C" w:rsidRPr="0042122C" w:rsidRDefault="0042122C" w:rsidP="0042122C">
            <w:pPr>
              <w:autoSpaceDE w:val="0"/>
              <w:autoSpaceDN w:val="0"/>
              <w:adjustRightInd w:val="0"/>
              <w:jc w:val="both"/>
              <w:rPr>
                <w:sz w:val="20"/>
                <w:szCs w:val="20"/>
                <w:lang w:eastAsia="en-US"/>
              </w:rPr>
            </w:pPr>
            <w:r w:rsidRPr="0042122C">
              <w:rPr>
                <w:sz w:val="20"/>
                <w:szCs w:val="20"/>
                <w:lang w:eastAsia="en-US"/>
              </w:rPr>
              <w:t>Общественное питание</w:t>
            </w:r>
          </w:p>
        </w:tc>
        <w:tc>
          <w:tcPr>
            <w:tcW w:w="2479" w:type="pct"/>
          </w:tcPr>
          <w:p w14:paraId="3360AC0C"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2122C" w:rsidRPr="0042122C" w14:paraId="44C14705" w14:textId="77777777" w:rsidTr="00303106">
        <w:tblPrEx>
          <w:tblLook w:val="0080" w:firstRow="0" w:lastRow="0" w:firstColumn="1" w:lastColumn="0" w:noHBand="0" w:noVBand="0"/>
        </w:tblPrEx>
        <w:tc>
          <w:tcPr>
            <w:tcW w:w="299" w:type="pct"/>
          </w:tcPr>
          <w:p w14:paraId="23898BBF" w14:textId="77777777" w:rsidR="0042122C" w:rsidRPr="0042122C" w:rsidRDefault="0042122C" w:rsidP="0042122C">
            <w:pPr>
              <w:autoSpaceDE w:val="0"/>
              <w:autoSpaceDN w:val="0"/>
              <w:adjustRightInd w:val="0"/>
              <w:jc w:val="center"/>
              <w:rPr>
                <w:sz w:val="20"/>
                <w:szCs w:val="20"/>
                <w:lang w:eastAsia="en-US"/>
              </w:rPr>
            </w:pPr>
            <w:r w:rsidRPr="0042122C">
              <w:rPr>
                <w:sz w:val="20"/>
                <w:szCs w:val="20"/>
                <w:lang w:eastAsia="en-US"/>
              </w:rPr>
              <w:t>8</w:t>
            </w:r>
          </w:p>
        </w:tc>
        <w:tc>
          <w:tcPr>
            <w:tcW w:w="553" w:type="pct"/>
          </w:tcPr>
          <w:p w14:paraId="6EC2F334" w14:textId="77777777" w:rsidR="0042122C" w:rsidRPr="0042122C" w:rsidRDefault="0042122C" w:rsidP="0042122C">
            <w:pPr>
              <w:autoSpaceDE w:val="0"/>
              <w:autoSpaceDN w:val="0"/>
              <w:adjustRightInd w:val="0"/>
              <w:rPr>
                <w:sz w:val="20"/>
                <w:szCs w:val="20"/>
                <w:lang w:eastAsia="en-US"/>
              </w:rPr>
            </w:pPr>
            <w:r w:rsidRPr="0042122C">
              <w:rPr>
                <w:sz w:val="20"/>
                <w:szCs w:val="20"/>
                <w:lang w:eastAsia="en-US"/>
              </w:rPr>
              <w:t>4.7</w:t>
            </w:r>
          </w:p>
        </w:tc>
        <w:tc>
          <w:tcPr>
            <w:tcW w:w="1669" w:type="pct"/>
          </w:tcPr>
          <w:p w14:paraId="47F90368" w14:textId="77777777" w:rsidR="0042122C" w:rsidRPr="0042122C" w:rsidRDefault="0042122C" w:rsidP="0042122C">
            <w:pPr>
              <w:autoSpaceDE w:val="0"/>
              <w:autoSpaceDN w:val="0"/>
              <w:adjustRightInd w:val="0"/>
              <w:rPr>
                <w:sz w:val="20"/>
                <w:szCs w:val="20"/>
                <w:lang w:eastAsia="en-US"/>
              </w:rPr>
            </w:pPr>
            <w:r w:rsidRPr="0042122C">
              <w:rPr>
                <w:sz w:val="20"/>
                <w:szCs w:val="20"/>
                <w:lang w:eastAsia="en-US"/>
              </w:rPr>
              <w:t>Гостиничное обслуживание</w:t>
            </w:r>
          </w:p>
        </w:tc>
        <w:tc>
          <w:tcPr>
            <w:tcW w:w="2479" w:type="pct"/>
          </w:tcPr>
          <w:p w14:paraId="37048DD0"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гостиниц</w:t>
            </w:r>
          </w:p>
        </w:tc>
      </w:tr>
      <w:tr w:rsidR="0042122C" w:rsidRPr="0042122C" w14:paraId="05086C9B" w14:textId="77777777" w:rsidTr="00303106">
        <w:tblPrEx>
          <w:tblLook w:val="0080" w:firstRow="0" w:lastRow="0" w:firstColumn="1" w:lastColumn="0" w:noHBand="0" w:noVBand="0"/>
        </w:tblPrEx>
        <w:tc>
          <w:tcPr>
            <w:tcW w:w="299" w:type="pct"/>
          </w:tcPr>
          <w:p w14:paraId="45CE5838" w14:textId="77777777" w:rsidR="0042122C" w:rsidRPr="0042122C" w:rsidRDefault="0042122C" w:rsidP="0042122C">
            <w:pPr>
              <w:autoSpaceDE w:val="0"/>
              <w:autoSpaceDN w:val="0"/>
              <w:adjustRightInd w:val="0"/>
              <w:jc w:val="center"/>
              <w:rPr>
                <w:sz w:val="20"/>
                <w:szCs w:val="20"/>
                <w:lang w:eastAsia="en-US"/>
              </w:rPr>
            </w:pPr>
            <w:r w:rsidRPr="0042122C">
              <w:rPr>
                <w:sz w:val="20"/>
                <w:szCs w:val="20"/>
                <w:lang w:eastAsia="en-US"/>
              </w:rPr>
              <w:t>9</w:t>
            </w:r>
          </w:p>
        </w:tc>
        <w:tc>
          <w:tcPr>
            <w:tcW w:w="553" w:type="pct"/>
          </w:tcPr>
          <w:p w14:paraId="181B282D" w14:textId="77777777" w:rsidR="0042122C" w:rsidRPr="0042122C" w:rsidRDefault="0042122C" w:rsidP="0042122C">
            <w:pPr>
              <w:jc w:val="both"/>
              <w:rPr>
                <w:sz w:val="20"/>
                <w:szCs w:val="20"/>
              </w:rPr>
            </w:pPr>
            <w:r w:rsidRPr="0042122C">
              <w:rPr>
                <w:sz w:val="20"/>
                <w:szCs w:val="20"/>
              </w:rPr>
              <w:t>2.7.2</w:t>
            </w:r>
          </w:p>
        </w:tc>
        <w:tc>
          <w:tcPr>
            <w:tcW w:w="1669" w:type="pct"/>
          </w:tcPr>
          <w:p w14:paraId="64E0F2EE"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гаражей для собственных нужд</w:t>
            </w:r>
          </w:p>
        </w:tc>
        <w:tc>
          <w:tcPr>
            <w:tcW w:w="2479" w:type="pct"/>
          </w:tcPr>
          <w:p w14:paraId="24D47139" w14:textId="77777777" w:rsidR="0042122C" w:rsidRPr="0042122C" w:rsidRDefault="0042122C" w:rsidP="0042122C">
            <w:pPr>
              <w:autoSpaceDE w:val="0"/>
              <w:autoSpaceDN w:val="0"/>
              <w:adjustRightInd w:val="0"/>
              <w:jc w:val="both"/>
              <w:rPr>
                <w:rFonts w:eastAsia="Calibri"/>
                <w:sz w:val="20"/>
                <w:szCs w:val="20"/>
                <w:lang w:eastAsia="en-US"/>
              </w:rPr>
            </w:pPr>
            <w:r w:rsidRPr="0042122C">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bl>
    <w:p w14:paraId="72F17C4A" w14:textId="77777777" w:rsidR="00DF2DC6" w:rsidRPr="0052649A" w:rsidRDefault="00DF2DC6" w:rsidP="00DF2DC6">
      <w:pPr>
        <w:pStyle w:val="aff7"/>
        <w:autoSpaceDE w:val="0"/>
        <w:autoSpaceDN w:val="0"/>
        <w:adjustRightInd w:val="0"/>
        <w:ind w:left="0" w:firstLine="709"/>
        <w:rPr>
          <w:b/>
          <w:szCs w:val="24"/>
        </w:rPr>
      </w:pPr>
      <w:r w:rsidRPr="0052649A">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53A16F3" w14:textId="77777777" w:rsidR="00DF2DC6" w:rsidRPr="0052649A" w:rsidRDefault="00DF2DC6" w:rsidP="00DF2DC6">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Pr>
          <w:noProof/>
          <w:lang w:eastAsia="en-US"/>
        </w:rPr>
        <w:t>10</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867"/>
        <w:gridCol w:w="3040"/>
        <w:gridCol w:w="3756"/>
      </w:tblGrid>
      <w:tr w:rsidR="00DF2DC6" w:rsidRPr="0052649A" w14:paraId="7AD118E5" w14:textId="77777777" w:rsidTr="00235ABE">
        <w:trPr>
          <w:tblHeader/>
        </w:trPr>
        <w:tc>
          <w:tcPr>
            <w:tcW w:w="261" w:type="pct"/>
            <w:vAlign w:val="center"/>
          </w:tcPr>
          <w:p w14:paraId="108F29B1" w14:textId="77777777" w:rsidR="00DF2DC6" w:rsidRPr="0052649A" w:rsidRDefault="00DF2DC6" w:rsidP="00235ABE">
            <w:pPr>
              <w:jc w:val="center"/>
              <w:rPr>
                <w:sz w:val="20"/>
                <w:szCs w:val="20"/>
              </w:rPr>
            </w:pPr>
            <w:r w:rsidRPr="0052649A">
              <w:rPr>
                <w:sz w:val="20"/>
                <w:szCs w:val="20"/>
              </w:rPr>
              <w:lastRenderedPageBreak/>
              <w:t>№ п/п</w:t>
            </w:r>
          </w:p>
        </w:tc>
        <w:tc>
          <w:tcPr>
            <w:tcW w:w="1406" w:type="pct"/>
            <w:vAlign w:val="center"/>
          </w:tcPr>
          <w:p w14:paraId="5F3F34BB" w14:textId="77777777" w:rsidR="00DF2DC6" w:rsidRPr="0052649A" w:rsidRDefault="00DF2DC6" w:rsidP="00235ABE">
            <w:pPr>
              <w:autoSpaceDE w:val="0"/>
              <w:autoSpaceDN w:val="0"/>
              <w:adjustRightInd w:val="0"/>
              <w:jc w:val="center"/>
              <w:rPr>
                <w:sz w:val="20"/>
                <w:szCs w:val="20"/>
                <w:lang w:eastAsia="en-US"/>
              </w:rPr>
            </w:pPr>
            <w:r w:rsidRPr="0052649A">
              <w:rPr>
                <w:sz w:val="20"/>
                <w:szCs w:val="20"/>
                <w:lang w:eastAsia="en-US"/>
              </w:rPr>
              <w:t>Вид разрешенного использования земельного участка и объекта капитального строительства</w:t>
            </w:r>
          </w:p>
        </w:tc>
        <w:tc>
          <w:tcPr>
            <w:tcW w:w="1491" w:type="pct"/>
          </w:tcPr>
          <w:p w14:paraId="16D6C413" w14:textId="77777777" w:rsidR="00DF2DC6" w:rsidRPr="0052649A" w:rsidRDefault="00DF2DC6" w:rsidP="00235ABE">
            <w:pPr>
              <w:autoSpaceDE w:val="0"/>
              <w:autoSpaceDN w:val="0"/>
              <w:adjustRightInd w:val="0"/>
              <w:jc w:val="center"/>
              <w:rPr>
                <w:sz w:val="20"/>
                <w:szCs w:val="20"/>
                <w:lang w:eastAsia="en-US"/>
              </w:rPr>
            </w:pPr>
            <w:r w:rsidRPr="0052649A">
              <w:rPr>
                <w:sz w:val="20"/>
                <w:szCs w:val="20"/>
                <w:lang w:eastAsia="en-US"/>
              </w:rPr>
              <w:t>Предельные (минимальные и (или) максимальные) размеры земельных участков</w:t>
            </w:r>
          </w:p>
        </w:tc>
        <w:tc>
          <w:tcPr>
            <w:tcW w:w="1842" w:type="pct"/>
          </w:tcPr>
          <w:p w14:paraId="482CD416" w14:textId="77777777" w:rsidR="00DF2DC6" w:rsidRPr="0052649A" w:rsidRDefault="00DF2DC6" w:rsidP="00235ABE">
            <w:pPr>
              <w:autoSpaceDE w:val="0"/>
              <w:autoSpaceDN w:val="0"/>
              <w:adjustRightInd w:val="0"/>
              <w:jc w:val="center"/>
              <w:rPr>
                <w:sz w:val="20"/>
                <w:szCs w:val="20"/>
                <w:lang w:eastAsia="en-US"/>
              </w:rPr>
            </w:pPr>
            <w:r w:rsidRPr="0052649A">
              <w:rPr>
                <w:sz w:val="20"/>
                <w:szCs w:val="20"/>
                <w:lang w:eastAsia="en-US"/>
              </w:rPr>
              <w:t>Предельные параметры разрешенного строительства, реконструкции объектов капитального строительства</w:t>
            </w:r>
          </w:p>
        </w:tc>
      </w:tr>
      <w:tr w:rsidR="00DF2DC6" w:rsidRPr="0052649A" w14:paraId="6E6489BC" w14:textId="77777777" w:rsidTr="00235ABE">
        <w:trPr>
          <w:trHeight w:val="813"/>
        </w:trPr>
        <w:tc>
          <w:tcPr>
            <w:tcW w:w="261" w:type="pct"/>
          </w:tcPr>
          <w:p w14:paraId="42B4FF47" w14:textId="77777777" w:rsidR="00DF2DC6" w:rsidRPr="0052649A" w:rsidRDefault="00DF2DC6" w:rsidP="00235ABE">
            <w:pPr>
              <w:jc w:val="center"/>
              <w:rPr>
                <w:sz w:val="20"/>
                <w:szCs w:val="20"/>
              </w:rPr>
            </w:pPr>
            <w:r w:rsidRPr="0052649A">
              <w:rPr>
                <w:sz w:val="20"/>
                <w:szCs w:val="20"/>
              </w:rPr>
              <w:t>1</w:t>
            </w:r>
          </w:p>
        </w:tc>
        <w:tc>
          <w:tcPr>
            <w:tcW w:w="1406" w:type="pct"/>
          </w:tcPr>
          <w:p w14:paraId="34B22AD3"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Малоэтажная многоквартирная жилая застройка</w:t>
            </w:r>
          </w:p>
          <w:p w14:paraId="3221A6F0" w14:textId="77777777" w:rsidR="00DF2DC6" w:rsidRPr="0052649A" w:rsidRDefault="00DF2DC6" w:rsidP="00235ABE">
            <w:pPr>
              <w:autoSpaceDE w:val="0"/>
              <w:autoSpaceDN w:val="0"/>
              <w:adjustRightInd w:val="0"/>
              <w:jc w:val="center"/>
              <w:rPr>
                <w:sz w:val="20"/>
                <w:szCs w:val="20"/>
                <w:lang w:eastAsia="en-US"/>
              </w:rPr>
            </w:pPr>
          </w:p>
        </w:tc>
        <w:tc>
          <w:tcPr>
            <w:tcW w:w="1491" w:type="pct"/>
          </w:tcPr>
          <w:p w14:paraId="500E0733" w14:textId="4326B239"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 xml:space="preserve">Минимальный размер – </w:t>
            </w:r>
            <w:r w:rsidR="00113E73">
              <w:rPr>
                <w:sz w:val="20"/>
                <w:szCs w:val="20"/>
                <w:lang w:eastAsia="en-US"/>
              </w:rPr>
              <w:t>3</w:t>
            </w:r>
            <w:r w:rsidRPr="0052649A">
              <w:rPr>
                <w:sz w:val="20"/>
                <w:szCs w:val="20"/>
                <w:lang w:eastAsia="en-US"/>
              </w:rPr>
              <w:t>00 кв. м.</w:t>
            </w:r>
          </w:p>
          <w:p w14:paraId="45370A57" w14:textId="207CCB8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 xml:space="preserve">Максимальный размер – </w:t>
            </w:r>
            <w:r w:rsidR="00A375CE" w:rsidRPr="00A375CE">
              <w:rPr>
                <w:sz w:val="20"/>
                <w:szCs w:val="20"/>
                <w:lang w:eastAsia="en-US"/>
              </w:rPr>
              <w:t xml:space="preserve">3000 </w:t>
            </w:r>
            <w:r w:rsidR="00A375CE">
              <w:rPr>
                <w:sz w:val="20"/>
                <w:szCs w:val="20"/>
                <w:lang w:eastAsia="en-US"/>
              </w:rPr>
              <w:t>кв. м</w:t>
            </w:r>
            <w:r w:rsidRPr="0052649A">
              <w:rPr>
                <w:sz w:val="20"/>
                <w:szCs w:val="20"/>
                <w:lang w:eastAsia="en-US"/>
              </w:rPr>
              <w:t>.</w:t>
            </w:r>
          </w:p>
          <w:p w14:paraId="6B948B23"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tc>
        <w:tc>
          <w:tcPr>
            <w:tcW w:w="1842" w:type="pct"/>
          </w:tcPr>
          <w:p w14:paraId="3CAAAE42"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7AEBED38" w14:textId="77777777" w:rsidR="00DF2DC6" w:rsidRPr="0052649A" w:rsidRDefault="00DF2DC6" w:rsidP="00235ABE">
            <w:pPr>
              <w:tabs>
                <w:tab w:val="left" w:pos="318"/>
              </w:tabs>
              <w:contextualSpacing/>
              <w:jc w:val="both"/>
              <w:rPr>
                <w:sz w:val="20"/>
                <w:szCs w:val="20"/>
                <w:lang w:eastAsia="en-US"/>
              </w:rPr>
            </w:pPr>
            <w:r w:rsidRPr="0052649A">
              <w:rPr>
                <w:sz w:val="20"/>
                <w:szCs w:val="20"/>
              </w:rPr>
              <w:t>- от красной линии улицы (границ земельного участка, граничащего</w:t>
            </w:r>
            <w:r w:rsidRPr="0052649A">
              <w:rPr>
                <w:sz w:val="20"/>
                <w:szCs w:val="20"/>
                <w:lang w:eastAsia="en-US"/>
              </w:rPr>
              <w:t xml:space="preserve"> </w:t>
            </w:r>
            <w:r w:rsidRPr="0052649A">
              <w:rPr>
                <w:sz w:val="20"/>
                <w:szCs w:val="20"/>
              </w:rPr>
              <w:t>с улично-дорожной сетью) – 5 м;</w:t>
            </w:r>
          </w:p>
          <w:p w14:paraId="47F875FA" w14:textId="77777777" w:rsidR="00DF2DC6" w:rsidRPr="0052649A" w:rsidRDefault="00DF2DC6" w:rsidP="00235AB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1D2E2BF" w14:textId="77777777" w:rsidR="00DF2DC6" w:rsidRPr="0052649A" w:rsidRDefault="00DF2DC6" w:rsidP="00235ABE">
            <w:pPr>
              <w:tabs>
                <w:tab w:val="left" w:pos="318"/>
              </w:tabs>
              <w:contextualSpacing/>
              <w:jc w:val="both"/>
              <w:rPr>
                <w:sz w:val="20"/>
                <w:szCs w:val="20"/>
              </w:rPr>
            </w:pPr>
            <w:r w:rsidRPr="0052649A">
              <w:rPr>
                <w:sz w:val="20"/>
                <w:szCs w:val="20"/>
              </w:rPr>
              <w:t>- до границ земельного участка – 3 м.</w:t>
            </w:r>
          </w:p>
          <w:p w14:paraId="32517495" w14:textId="77777777" w:rsidR="00DF2DC6" w:rsidRPr="0052649A" w:rsidRDefault="00DF2DC6" w:rsidP="00235ABE">
            <w:pPr>
              <w:jc w:val="both"/>
              <w:rPr>
                <w:sz w:val="20"/>
                <w:szCs w:val="20"/>
              </w:rPr>
            </w:pPr>
            <w:r w:rsidRPr="0052649A">
              <w:rPr>
                <w:sz w:val="20"/>
                <w:szCs w:val="20"/>
              </w:rPr>
              <w:t>Предельное количество надземных этажей – 4, включая мансардный.</w:t>
            </w:r>
          </w:p>
          <w:p w14:paraId="79F23EA2" w14:textId="35D8D60F" w:rsidR="00DF2DC6" w:rsidRPr="0052649A" w:rsidRDefault="00DF2DC6" w:rsidP="00235ABE">
            <w:pPr>
              <w:jc w:val="both"/>
              <w:rPr>
                <w:sz w:val="20"/>
                <w:szCs w:val="20"/>
              </w:rPr>
            </w:pPr>
            <w:r w:rsidRPr="0052649A">
              <w:rPr>
                <w:sz w:val="20"/>
                <w:szCs w:val="20"/>
              </w:rPr>
              <w:t>Максимальный процент застройки в границах земельного участка –</w:t>
            </w:r>
            <w:r w:rsidR="00113E73">
              <w:rPr>
                <w:sz w:val="20"/>
                <w:szCs w:val="20"/>
              </w:rPr>
              <w:t>5</w:t>
            </w:r>
            <w:r w:rsidRPr="0052649A">
              <w:rPr>
                <w:sz w:val="20"/>
                <w:szCs w:val="20"/>
              </w:rPr>
              <w:t>0 %.</w:t>
            </w:r>
          </w:p>
          <w:p w14:paraId="5D59CA21" w14:textId="77777777" w:rsidR="00DF2DC6" w:rsidRPr="0052649A" w:rsidRDefault="00DF2DC6" w:rsidP="00235ABE">
            <w:pPr>
              <w:jc w:val="both"/>
              <w:rPr>
                <w:b/>
                <w:sz w:val="20"/>
                <w:szCs w:val="20"/>
              </w:rPr>
            </w:pPr>
            <w:r w:rsidRPr="0052649A">
              <w:rPr>
                <w:b/>
                <w:sz w:val="20"/>
                <w:szCs w:val="20"/>
              </w:rPr>
              <w:t>Примечание:</w:t>
            </w:r>
          </w:p>
          <w:p w14:paraId="58AC48CD" w14:textId="77777777" w:rsidR="00DF2DC6" w:rsidRPr="0052649A" w:rsidRDefault="00DF2DC6" w:rsidP="00235ABE">
            <w:pPr>
              <w:jc w:val="both"/>
              <w:rPr>
                <w:sz w:val="20"/>
                <w:szCs w:val="20"/>
              </w:rPr>
            </w:pPr>
            <w:r w:rsidRPr="0052649A">
              <w:rPr>
                <w:sz w:val="20"/>
                <w:szCs w:val="20"/>
              </w:rPr>
              <w:t>Без отступа от красной линии допускается размещать:</w:t>
            </w:r>
          </w:p>
          <w:p w14:paraId="6471C121" w14:textId="77777777" w:rsidR="00DF2DC6" w:rsidRPr="0052649A" w:rsidRDefault="00DF2DC6" w:rsidP="00235ABE">
            <w:pPr>
              <w:jc w:val="both"/>
              <w:rPr>
                <w:sz w:val="20"/>
                <w:szCs w:val="20"/>
              </w:rPr>
            </w:pPr>
            <w:r w:rsidRPr="0052649A">
              <w:rPr>
                <w:sz w:val="20"/>
                <w:szCs w:val="20"/>
              </w:rPr>
              <w:t>- жилые здания со встроенными в первые этажи или пристроенными помещениями общественного назначения, кроме помещений учреждений образования и воспитания;</w:t>
            </w:r>
          </w:p>
          <w:p w14:paraId="7B0AF4F6" w14:textId="77777777" w:rsidR="00DF2DC6" w:rsidRPr="0052649A" w:rsidRDefault="00DF2DC6" w:rsidP="00235ABE">
            <w:pPr>
              <w:jc w:val="both"/>
              <w:rPr>
                <w:sz w:val="20"/>
                <w:szCs w:val="20"/>
              </w:rPr>
            </w:pPr>
            <w:r w:rsidRPr="0052649A">
              <w:rPr>
                <w:sz w:val="20"/>
                <w:szCs w:val="20"/>
              </w:rPr>
              <w:t>- жилые здания с квартирами в первых этажах при реконструкции сложившейся застройки.</w:t>
            </w:r>
          </w:p>
        </w:tc>
      </w:tr>
      <w:tr w:rsidR="00DF2DC6" w:rsidRPr="0052649A" w14:paraId="2DCA826A" w14:textId="77777777" w:rsidTr="00235ABE">
        <w:trPr>
          <w:trHeight w:val="813"/>
        </w:trPr>
        <w:tc>
          <w:tcPr>
            <w:tcW w:w="261" w:type="pct"/>
          </w:tcPr>
          <w:p w14:paraId="2204E19E" w14:textId="77777777" w:rsidR="00DF2DC6" w:rsidRPr="0052649A" w:rsidRDefault="00DF2DC6" w:rsidP="00235ABE">
            <w:pPr>
              <w:jc w:val="center"/>
              <w:rPr>
                <w:sz w:val="20"/>
                <w:szCs w:val="20"/>
              </w:rPr>
            </w:pPr>
            <w:r w:rsidRPr="0052649A">
              <w:rPr>
                <w:sz w:val="20"/>
                <w:szCs w:val="20"/>
              </w:rPr>
              <w:t>2</w:t>
            </w:r>
          </w:p>
        </w:tc>
        <w:tc>
          <w:tcPr>
            <w:tcW w:w="1406" w:type="pct"/>
          </w:tcPr>
          <w:p w14:paraId="305028AA"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Для индивидуального жилищного строительства</w:t>
            </w:r>
          </w:p>
        </w:tc>
        <w:tc>
          <w:tcPr>
            <w:tcW w:w="1491" w:type="pct"/>
          </w:tcPr>
          <w:p w14:paraId="702A5D76" w14:textId="77777777" w:rsidR="00A7559F" w:rsidRPr="00A7559F" w:rsidRDefault="00A7559F" w:rsidP="00A7559F">
            <w:pPr>
              <w:autoSpaceDE w:val="0"/>
              <w:autoSpaceDN w:val="0"/>
              <w:adjustRightInd w:val="0"/>
              <w:jc w:val="both"/>
              <w:rPr>
                <w:sz w:val="20"/>
                <w:szCs w:val="20"/>
                <w:lang w:eastAsia="en-US"/>
              </w:rPr>
            </w:pPr>
            <w:r w:rsidRPr="00A7559F">
              <w:rPr>
                <w:sz w:val="20"/>
                <w:szCs w:val="20"/>
                <w:lang w:eastAsia="en-US"/>
              </w:rPr>
              <w:t>Минимальный размер – 500 кв. м.</w:t>
            </w:r>
          </w:p>
          <w:p w14:paraId="1C85F202" w14:textId="24506EEE" w:rsidR="00DF2DC6" w:rsidRPr="0052649A" w:rsidRDefault="00A7559F" w:rsidP="00A7559F">
            <w:pPr>
              <w:autoSpaceDE w:val="0"/>
              <w:autoSpaceDN w:val="0"/>
              <w:adjustRightInd w:val="0"/>
              <w:jc w:val="both"/>
              <w:rPr>
                <w:sz w:val="20"/>
                <w:szCs w:val="20"/>
                <w:lang w:eastAsia="en-US"/>
              </w:rPr>
            </w:pPr>
            <w:r w:rsidRPr="00A7559F">
              <w:rPr>
                <w:sz w:val="20"/>
                <w:szCs w:val="20"/>
                <w:lang w:eastAsia="en-US"/>
              </w:rPr>
              <w:t>Максимальный размер – 3000 кв. м</w:t>
            </w:r>
          </w:p>
        </w:tc>
        <w:tc>
          <w:tcPr>
            <w:tcW w:w="1842" w:type="pct"/>
          </w:tcPr>
          <w:p w14:paraId="59A1EE2C"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343AF7B6" w14:textId="77777777" w:rsidR="00DF2DC6" w:rsidRPr="0052649A" w:rsidRDefault="00DF2DC6" w:rsidP="00235ABE">
            <w:pPr>
              <w:tabs>
                <w:tab w:val="left" w:pos="318"/>
              </w:tabs>
              <w:contextualSpacing/>
              <w:jc w:val="both"/>
              <w:rPr>
                <w:sz w:val="20"/>
                <w:szCs w:val="20"/>
              </w:rPr>
            </w:pPr>
            <w:r w:rsidRPr="0052649A">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52649A">
                <w:rPr>
                  <w:sz w:val="20"/>
                  <w:szCs w:val="20"/>
                </w:rPr>
                <w:t>5 м</w:t>
              </w:r>
            </w:smartTag>
            <w:r w:rsidRPr="0052649A">
              <w:rPr>
                <w:sz w:val="20"/>
                <w:szCs w:val="20"/>
              </w:rPr>
              <w:t>;</w:t>
            </w:r>
          </w:p>
          <w:p w14:paraId="553DBFE8" w14:textId="77777777" w:rsidR="00DF2DC6" w:rsidRPr="0052649A" w:rsidRDefault="00DF2DC6" w:rsidP="00235AB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CF8095D" w14:textId="77777777" w:rsidR="00DF2DC6" w:rsidRPr="0052649A" w:rsidRDefault="00DF2DC6" w:rsidP="00235ABE">
            <w:pPr>
              <w:tabs>
                <w:tab w:val="left" w:pos="318"/>
              </w:tabs>
              <w:contextualSpacing/>
              <w:jc w:val="both"/>
              <w:rPr>
                <w:sz w:val="20"/>
                <w:szCs w:val="20"/>
              </w:rPr>
            </w:pPr>
            <w:r w:rsidRPr="0052649A">
              <w:rPr>
                <w:sz w:val="20"/>
                <w:szCs w:val="20"/>
              </w:rPr>
              <w:t>- до границ земельного участка – 3 м;</w:t>
            </w:r>
          </w:p>
          <w:p w14:paraId="128C05B6" w14:textId="77777777" w:rsidR="00DF2DC6" w:rsidRPr="0052649A" w:rsidRDefault="00DF2DC6" w:rsidP="00235ABE">
            <w:pPr>
              <w:tabs>
                <w:tab w:val="left" w:pos="318"/>
              </w:tabs>
              <w:contextualSpacing/>
              <w:jc w:val="both"/>
              <w:rPr>
                <w:sz w:val="20"/>
                <w:szCs w:val="20"/>
              </w:rPr>
            </w:pPr>
            <w:r w:rsidRPr="0052649A">
              <w:rPr>
                <w:sz w:val="20"/>
                <w:szCs w:val="20"/>
              </w:rPr>
              <w:t>- до вспомогательных сооружений без содержания скота и птицы - 1 м;</w:t>
            </w:r>
          </w:p>
          <w:p w14:paraId="20C3D130" w14:textId="77777777" w:rsidR="00DF2DC6" w:rsidRPr="0052649A" w:rsidRDefault="00DF2DC6" w:rsidP="00235ABE">
            <w:pPr>
              <w:tabs>
                <w:tab w:val="left" w:pos="318"/>
              </w:tabs>
              <w:contextualSpacing/>
              <w:jc w:val="both"/>
              <w:rPr>
                <w:sz w:val="20"/>
                <w:szCs w:val="20"/>
              </w:rPr>
            </w:pPr>
            <w:r w:rsidRPr="0052649A">
              <w:rPr>
                <w:sz w:val="20"/>
                <w:szCs w:val="20"/>
              </w:rPr>
              <w:t>- до вспомогательных сооружений для содержания скота и птицы - 4 м.</w:t>
            </w:r>
          </w:p>
          <w:p w14:paraId="133CEF83" w14:textId="77777777" w:rsidR="00DF2DC6" w:rsidRPr="0052649A" w:rsidRDefault="00DF2DC6" w:rsidP="00235ABE">
            <w:pPr>
              <w:jc w:val="both"/>
              <w:rPr>
                <w:sz w:val="20"/>
                <w:szCs w:val="20"/>
              </w:rPr>
            </w:pPr>
            <w:r w:rsidRPr="0052649A">
              <w:rPr>
                <w:sz w:val="20"/>
                <w:szCs w:val="20"/>
              </w:rPr>
              <w:t>Предельное количество надземных этажей – 3.</w:t>
            </w:r>
          </w:p>
          <w:p w14:paraId="23BD3C99" w14:textId="4E3EC5BE" w:rsidR="00DF2DC6" w:rsidRPr="0052649A" w:rsidRDefault="00DF2DC6" w:rsidP="00113E73">
            <w:pPr>
              <w:jc w:val="both"/>
              <w:rPr>
                <w:sz w:val="20"/>
                <w:szCs w:val="20"/>
              </w:rPr>
            </w:pPr>
            <w:r w:rsidRPr="0052649A">
              <w:rPr>
                <w:sz w:val="20"/>
                <w:szCs w:val="20"/>
              </w:rPr>
              <w:t xml:space="preserve">Максимальный процент застройки в границах земельного участка – </w:t>
            </w:r>
            <w:r w:rsidR="00113E73">
              <w:rPr>
                <w:sz w:val="20"/>
                <w:szCs w:val="20"/>
              </w:rPr>
              <w:t>5</w:t>
            </w:r>
            <w:r w:rsidRPr="0052649A">
              <w:rPr>
                <w:sz w:val="20"/>
                <w:szCs w:val="20"/>
              </w:rPr>
              <w:t>0%.</w:t>
            </w:r>
          </w:p>
        </w:tc>
      </w:tr>
      <w:tr w:rsidR="00DF2DC6" w:rsidRPr="0052649A" w14:paraId="28D792C4" w14:textId="77777777" w:rsidTr="00235ABE">
        <w:trPr>
          <w:trHeight w:val="3722"/>
        </w:trPr>
        <w:tc>
          <w:tcPr>
            <w:tcW w:w="261" w:type="pct"/>
          </w:tcPr>
          <w:p w14:paraId="4CF9E543" w14:textId="77777777" w:rsidR="00DF2DC6" w:rsidRPr="0052649A" w:rsidRDefault="00DF2DC6" w:rsidP="00235ABE">
            <w:pPr>
              <w:jc w:val="center"/>
              <w:rPr>
                <w:sz w:val="20"/>
                <w:szCs w:val="20"/>
              </w:rPr>
            </w:pPr>
            <w:r w:rsidRPr="0052649A">
              <w:rPr>
                <w:sz w:val="20"/>
                <w:szCs w:val="20"/>
              </w:rPr>
              <w:t>3</w:t>
            </w:r>
          </w:p>
        </w:tc>
        <w:tc>
          <w:tcPr>
            <w:tcW w:w="1406" w:type="pct"/>
          </w:tcPr>
          <w:p w14:paraId="29DD237E"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Блокированная жилая застройка</w:t>
            </w:r>
          </w:p>
        </w:tc>
        <w:tc>
          <w:tcPr>
            <w:tcW w:w="1491" w:type="pct"/>
          </w:tcPr>
          <w:p w14:paraId="23A75EAF"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66E8251B" w14:textId="77777777" w:rsidR="00DF2DC6" w:rsidRPr="0052649A" w:rsidRDefault="00DF2DC6" w:rsidP="00235ABE">
            <w:pPr>
              <w:jc w:val="both"/>
              <w:rPr>
                <w:sz w:val="20"/>
                <w:szCs w:val="20"/>
                <w:vertAlign w:val="superscript"/>
              </w:rPr>
            </w:pPr>
          </w:p>
        </w:tc>
        <w:tc>
          <w:tcPr>
            <w:tcW w:w="1842" w:type="pct"/>
          </w:tcPr>
          <w:p w14:paraId="72E46C39"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4018CABB" w14:textId="77777777" w:rsidR="00DF2DC6" w:rsidRPr="0052649A" w:rsidRDefault="00DF2DC6" w:rsidP="00235ABE">
            <w:pPr>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122643E0" w14:textId="77777777" w:rsidR="00DF2DC6" w:rsidRPr="0052649A" w:rsidRDefault="00DF2DC6" w:rsidP="00235ABE">
            <w:pPr>
              <w:jc w:val="both"/>
              <w:rPr>
                <w:sz w:val="20"/>
                <w:szCs w:val="20"/>
              </w:rPr>
            </w:pPr>
            <w:r w:rsidRPr="0052649A">
              <w:rPr>
                <w:sz w:val="20"/>
                <w:szCs w:val="20"/>
              </w:rPr>
              <w:t>- от красной линии проезда (границ земельного участка, граничащего с проездом) – 3 м;</w:t>
            </w:r>
          </w:p>
          <w:p w14:paraId="610696FB" w14:textId="77777777" w:rsidR="00DF2DC6" w:rsidRPr="0052649A" w:rsidRDefault="00DF2DC6" w:rsidP="00235ABE">
            <w:pPr>
              <w:tabs>
                <w:tab w:val="left" w:pos="318"/>
              </w:tabs>
              <w:contextualSpacing/>
              <w:jc w:val="both"/>
              <w:rPr>
                <w:sz w:val="20"/>
                <w:szCs w:val="20"/>
              </w:rPr>
            </w:pPr>
            <w:r w:rsidRPr="0052649A">
              <w:rPr>
                <w:sz w:val="20"/>
                <w:szCs w:val="20"/>
              </w:rPr>
              <w:t>- до границ земельного участка – 3 м.</w:t>
            </w:r>
          </w:p>
          <w:p w14:paraId="54DAF446" w14:textId="77777777" w:rsidR="00DF2DC6" w:rsidRPr="0052649A" w:rsidRDefault="00DF2DC6" w:rsidP="00235ABE">
            <w:pPr>
              <w:autoSpaceDE w:val="0"/>
              <w:autoSpaceDN w:val="0"/>
              <w:adjustRightInd w:val="0"/>
              <w:jc w:val="both"/>
              <w:rPr>
                <w:sz w:val="20"/>
                <w:szCs w:val="20"/>
              </w:rPr>
            </w:pPr>
            <w:r w:rsidRPr="0052649A">
              <w:rPr>
                <w:sz w:val="20"/>
                <w:szCs w:val="20"/>
              </w:rPr>
              <w:t>Минимальный отступ зданий, сооружений от границы земельного участка со стороны общей стены между блоками (блок-секциями) – 0 м.</w:t>
            </w:r>
          </w:p>
          <w:p w14:paraId="6ED9FA24" w14:textId="77777777" w:rsidR="00DF2DC6" w:rsidRPr="0052649A" w:rsidRDefault="00DF2DC6" w:rsidP="00235ABE">
            <w:pPr>
              <w:jc w:val="both"/>
              <w:rPr>
                <w:sz w:val="20"/>
                <w:szCs w:val="20"/>
              </w:rPr>
            </w:pPr>
            <w:r w:rsidRPr="0052649A">
              <w:rPr>
                <w:sz w:val="20"/>
                <w:szCs w:val="20"/>
              </w:rPr>
              <w:t>Предельное количество надземных этажей – 3.</w:t>
            </w:r>
          </w:p>
          <w:p w14:paraId="3B5E39AE" w14:textId="5C02735F" w:rsidR="00DF2DC6" w:rsidRPr="0052649A" w:rsidRDefault="00DF2DC6" w:rsidP="00113E73">
            <w:pPr>
              <w:jc w:val="both"/>
              <w:rPr>
                <w:sz w:val="20"/>
                <w:szCs w:val="20"/>
              </w:rPr>
            </w:pPr>
            <w:r w:rsidRPr="0052649A">
              <w:rPr>
                <w:sz w:val="20"/>
                <w:szCs w:val="20"/>
              </w:rPr>
              <w:t>Максимальный процент застройки в границах земельного участка –</w:t>
            </w:r>
            <w:r w:rsidR="00113E73">
              <w:rPr>
                <w:sz w:val="20"/>
                <w:szCs w:val="20"/>
              </w:rPr>
              <w:t>5</w:t>
            </w:r>
            <w:r w:rsidRPr="0052649A">
              <w:rPr>
                <w:sz w:val="20"/>
                <w:szCs w:val="20"/>
              </w:rPr>
              <w:t>0%.</w:t>
            </w:r>
          </w:p>
        </w:tc>
      </w:tr>
      <w:tr w:rsidR="00DF2DC6" w:rsidRPr="0052649A" w14:paraId="74888843" w14:textId="77777777" w:rsidTr="00235ABE">
        <w:trPr>
          <w:trHeight w:val="3404"/>
        </w:trPr>
        <w:tc>
          <w:tcPr>
            <w:tcW w:w="261" w:type="pct"/>
          </w:tcPr>
          <w:p w14:paraId="5ACC78B7" w14:textId="31F9B89B" w:rsidR="00DF2DC6" w:rsidRPr="0052649A" w:rsidRDefault="00981CA2" w:rsidP="00235ABE">
            <w:pPr>
              <w:jc w:val="center"/>
              <w:rPr>
                <w:sz w:val="20"/>
                <w:szCs w:val="20"/>
              </w:rPr>
            </w:pPr>
            <w:r>
              <w:rPr>
                <w:sz w:val="20"/>
                <w:szCs w:val="20"/>
              </w:rPr>
              <w:lastRenderedPageBreak/>
              <w:t>4</w:t>
            </w:r>
          </w:p>
        </w:tc>
        <w:tc>
          <w:tcPr>
            <w:tcW w:w="1406" w:type="pct"/>
          </w:tcPr>
          <w:p w14:paraId="713FE13D"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Хранение автотранспорта</w:t>
            </w:r>
          </w:p>
        </w:tc>
        <w:tc>
          <w:tcPr>
            <w:tcW w:w="1491" w:type="pct"/>
          </w:tcPr>
          <w:p w14:paraId="21DB170F" w14:textId="77777777" w:rsidR="00A7559F" w:rsidRPr="00A7559F" w:rsidRDefault="00A7559F" w:rsidP="00A7559F">
            <w:pPr>
              <w:autoSpaceDE w:val="0"/>
              <w:autoSpaceDN w:val="0"/>
              <w:adjustRightInd w:val="0"/>
              <w:jc w:val="both"/>
              <w:rPr>
                <w:sz w:val="20"/>
                <w:szCs w:val="20"/>
                <w:lang w:eastAsia="en-US"/>
              </w:rPr>
            </w:pPr>
            <w:r w:rsidRPr="00A7559F">
              <w:rPr>
                <w:sz w:val="20"/>
                <w:szCs w:val="20"/>
                <w:lang w:eastAsia="en-US"/>
              </w:rPr>
              <w:t>Минимальный размер – 30 кв. м.</w:t>
            </w:r>
          </w:p>
          <w:p w14:paraId="2E04C712" w14:textId="6D1068F9" w:rsidR="00DF2DC6" w:rsidRPr="0052649A" w:rsidRDefault="00A7559F" w:rsidP="00A7559F">
            <w:pPr>
              <w:autoSpaceDE w:val="0"/>
              <w:autoSpaceDN w:val="0"/>
              <w:adjustRightInd w:val="0"/>
              <w:jc w:val="both"/>
              <w:rPr>
                <w:sz w:val="20"/>
                <w:szCs w:val="20"/>
                <w:lang w:eastAsia="en-US"/>
              </w:rPr>
            </w:pPr>
            <w:r w:rsidRPr="00A7559F">
              <w:rPr>
                <w:sz w:val="20"/>
                <w:szCs w:val="20"/>
                <w:lang w:eastAsia="en-US"/>
              </w:rPr>
              <w:t>Максимальный размер – 50 кв. м.</w:t>
            </w:r>
          </w:p>
        </w:tc>
        <w:tc>
          <w:tcPr>
            <w:tcW w:w="1842" w:type="pct"/>
          </w:tcPr>
          <w:p w14:paraId="0855BAFC" w14:textId="77777777" w:rsidR="00DF2DC6" w:rsidRPr="0052649A" w:rsidRDefault="00DF2DC6" w:rsidP="00235ABE">
            <w:pPr>
              <w:tabs>
                <w:tab w:val="left" w:pos="318"/>
              </w:tabs>
              <w:contextualSpacing/>
              <w:jc w:val="both"/>
              <w:rPr>
                <w:sz w:val="20"/>
                <w:szCs w:val="20"/>
              </w:rPr>
            </w:pPr>
            <w:r w:rsidRPr="0052649A">
              <w:rPr>
                <w:sz w:val="20"/>
                <w:szCs w:val="20"/>
              </w:rPr>
              <w:t xml:space="preserve">Минимальные отступы зданий, строений, сооружений: </w:t>
            </w:r>
          </w:p>
          <w:p w14:paraId="5BF306EC"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155D807A"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3F167BA6" w14:textId="77777777" w:rsidR="00DF2DC6" w:rsidRPr="0052649A" w:rsidRDefault="00DF2DC6" w:rsidP="00235ABE">
            <w:pPr>
              <w:tabs>
                <w:tab w:val="left" w:pos="318"/>
              </w:tabs>
              <w:contextualSpacing/>
              <w:jc w:val="both"/>
              <w:rPr>
                <w:sz w:val="20"/>
                <w:szCs w:val="20"/>
              </w:rPr>
            </w:pPr>
            <w:r w:rsidRPr="0052649A">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5C92530A" w14:textId="77777777" w:rsidR="00DF2DC6" w:rsidRPr="0052649A" w:rsidRDefault="00DF2DC6" w:rsidP="00235ABE">
            <w:pPr>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r w:rsidR="00DF2DC6" w:rsidRPr="0052649A" w14:paraId="224D1BE8" w14:textId="77777777" w:rsidTr="00235ABE">
        <w:trPr>
          <w:trHeight w:val="3727"/>
        </w:trPr>
        <w:tc>
          <w:tcPr>
            <w:tcW w:w="261" w:type="pct"/>
          </w:tcPr>
          <w:p w14:paraId="34E0662E" w14:textId="308B87F5" w:rsidR="00DF2DC6" w:rsidRPr="0052649A" w:rsidRDefault="00981CA2" w:rsidP="00235ABE">
            <w:pPr>
              <w:jc w:val="center"/>
              <w:rPr>
                <w:sz w:val="20"/>
                <w:szCs w:val="20"/>
              </w:rPr>
            </w:pPr>
            <w:r>
              <w:rPr>
                <w:sz w:val="20"/>
                <w:szCs w:val="20"/>
              </w:rPr>
              <w:t>5</w:t>
            </w:r>
          </w:p>
        </w:tc>
        <w:tc>
          <w:tcPr>
            <w:tcW w:w="1406" w:type="pct"/>
          </w:tcPr>
          <w:p w14:paraId="1FBCC5A9" w14:textId="77777777" w:rsidR="00DF2DC6" w:rsidRPr="0052649A" w:rsidRDefault="00DF2DC6" w:rsidP="00235ABE">
            <w:pPr>
              <w:autoSpaceDE w:val="0"/>
              <w:autoSpaceDN w:val="0"/>
              <w:adjustRightInd w:val="0"/>
              <w:jc w:val="both"/>
              <w:rPr>
                <w:sz w:val="20"/>
                <w:szCs w:val="20"/>
                <w:lang w:eastAsia="en-US"/>
              </w:rPr>
            </w:pPr>
            <w:r w:rsidRPr="0052649A">
              <w:rPr>
                <w:rFonts w:eastAsia="Calibri"/>
                <w:sz w:val="20"/>
                <w:szCs w:val="20"/>
                <w:lang w:eastAsia="en-US"/>
              </w:rPr>
              <w:t>Размещение гаражей для собственных нужд</w:t>
            </w:r>
          </w:p>
        </w:tc>
        <w:tc>
          <w:tcPr>
            <w:tcW w:w="1491" w:type="pct"/>
          </w:tcPr>
          <w:p w14:paraId="469542C6" w14:textId="77777777" w:rsidR="00A7559F" w:rsidRPr="00A7559F" w:rsidRDefault="00A7559F" w:rsidP="00A7559F">
            <w:pPr>
              <w:autoSpaceDE w:val="0"/>
              <w:autoSpaceDN w:val="0"/>
              <w:adjustRightInd w:val="0"/>
              <w:jc w:val="both"/>
              <w:rPr>
                <w:sz w:val="20"/>
                <w:szCs w:val="20"/>
                <w:lang w:eastAsia="en-US"/>
              </w:rPr>
            </w:pPr>
            <w:r w:rsidRPr="00A7559F">
              <w:rPr>
                <w:sz w:val="20"/>
                <w:szCs w:val="20"/>
                <w:lang w:eastAsia="en-US"/>
              </w:rPr>
              <w:t>Минимальный размер – 20 кв. м.</w:t>
            </w:r>
          </w:p>
          <w:p w14:paraId="60FA32A3" w14:textId="672F77D3" w:rsidR="00DF2DC6" w:rsidRPr="0052649A" w:rsidRDefault="00A7559F" w:rsidP="00A7559F">
            <w:pPr>
              <w:autoSpaceDE w:val="0"/>
              <w:autoSpaceDN w:val="0"/>
              <w:adjustRightInd w:val="0"/>
              <w:jc w:val="both"/>
              <w:rPr>
                <w:sz w:val="20"/>
                <w:szCs w:val="20"/>
                <w:lang w:eastAsia="en-US"/>
              </w:rPr>
            </w:pPr>
            <w:r w:rsidRPr="00A7559F">
              <w:rPr>
                <w:sz w:val="20"/>
                <w:szCs w:val="20"/>
                <w:lang w:eastAsia="en-US"/>
              </w:rPr>
              <w:t>Максимальный размер – 30 кв. м.</w:t>
            </w:r>
          </w:p>
        </w:tc>
        <w:tc>
          <w:tcPr>
            <w:tcW w:w="1842" w:type="pct"/>
          </w:tcPr>
          <w:p w14:paraId="79758FB2" w14:textId="77777777" w:rsidR="00DF2DC6" w:rsidRPr="0052649A" w:rsidRDefault="00DF2DC6" w:rsidP="00235ABE">
            <w:pPr>
              <w:tabs>
                <w:tab w:val="left" w:pos="318"/>
              </w:tabs>
              <w:contextualSpacing/>
              <w:jc w:val="both"/>
              <w:rPr>
                <w:sz w:val="20"/>
                <w:szCs w:val="20"/>
              </w:rPr>
            </w:pPr>
            <w:r w:rsidRPr="0052649A">
              <w:rPr>
                <w:sz w:val="20"/>
                <w:szCs w:val="20"/>
              </w:rPr>
              <w:t xml:space="preserve">Минимальные отступы зданий, строений, сооружений: </w:t>
            </w:r>
          </w:p>
          <w:p w14:paraId="2E16A2DD"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3572D439"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114463AE" w14:textId="77777777" w:rsidR="00DF2DC6" w:rsidRPr="0052649A" w:rsidRDefault="00DF2DC6" w:rsidP="00235ABE">
            <w:pPr>
              <w:tabs>
                <w:tab w:val="left" w:pos="318"/>
              </w:tabs>
              <w:contextualSpacing/>
              <w:jc w:val="both"/>
              <w:rPr>
                <w:sz w:val="20"/>
                <w:szCs w:val="20"/>
              </w:rPr>
            </w:pPr>
            <w:r w:rsidRPr="0052649A">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07B0BCF1" w14:textId="77777777" w:rsidR="00DF2DC6" w:rsidRPr="0052649A" w:rsidRDefault="00DF2DC6" w:rsidP="00235ABE">
            <w:pPr>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r w:rsidR="00DF2DC6" w:rsidRPr="0052649A" w14:paraId="001C3854" w14:textId="77777777" w:rsidTr="00235ABE">
        <w:trPr>
          <w:trHeight w:val="3727"/>
        </w:trPr>
        <w:tc>
          <w:tcPr>
            <w:tcW w:w="261" w:type="pct"/>
          </w:tcPr>
          <w:p w14:paraId="03344929" w14:textId="2E8A78E1" w:rsidR="00DF2DC6" w:rsidRPr="0052649A" w:rsidRDefault="00981CA2" w:rsidP="00235ABE">
            <w:pPr>
              <w:jc w:val="center"/>
              <w:rPr>
                <w:sz w:val="20"/>
                <w:szCs w:val="20"/>
              </w:rPr>
            </w:pPr>
            <w:r>
              <w:rPr>
                <w:sz w:val="20"/>
                <w:szCs w:val="20"/>
              </w:rPr>
              <w:lastRenderedPageBreak/>
              <w:t>6</w:t>
            </w:r>
          </w:p>
        </w:tc>
        <w:tc>
          <w:tcPr>
            <w:tcW w:w="1406" w:type="pct"/>
          </w:tcPr>
          <w:p w14:paraId="07E74E04"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Предоставление коммунальных услуг</w:t>
            </w:r>
          </w:p>
        </w:tc>
        <w:tc>
          <w:tcPr>
            <w:tcW w:w="1491" w:type="pct"/>
          </w:tcPr>
          <w:p w14:paraId="4FA891B2"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10EA4AE0" w14:textId="77777777" w:rsidR="00DF2DC6" w:rsidRPr="0052649A" w:rsidRDefault="00DF2DC6" w:rsidP="00235ABE">
            <w:pPr>
              <w:autoSpaceDE w:val="0"/>
              <w:autoSpaceDN w:val="0"/>
              <w:adjustRightInd w:val="0"/>
              <w:jc w:val="both"/>
              <w:rPr>
                <w:sz w:val="20"/>
                <w:szCs w:val="20"/>
                <w:lang w:eastAsia="en-US"/>
              </w:rPr>
            </w:pPr>
          </w:p>
        </w:tc>
        <w:tc>
          <w:tcPr>
            <w:tcW w:w="1842" w:type="pct"/>
          </w:tcPr>
          <w:p w14:paraId="0747292D" w14:textId="77777777" w:rsidR="00DF2DC6" w:rsidRPr="0052649A" w:rsidRDefault="00DF2DC6" w:rsidP="00235ABE">
            <w:pPr>
              <w:jc w:val="both"/>
              <w:rPr>
                <w:sz w:val="20"/>
                <w:szCs w:val="20"/>
                <w:lang w:eastAsia="en-US"/>
              </w:rPr>
            </w:pPr>
            <w:r w:rsidRPr="0052649A">
              <w:rPr>
                <w:sz w:val="20"/>
                <w:szCs w:val="20"/>
                <w:lang w:eastAsia="en-US"/>
              </w:rPr>
              <w:t>Минимальные отступы зданий, строений, сооружений:</w:t>
            </w:r>
          </w:p>
          <w:p w14:paraId="500366DB" w14:textId="77777777" w:rsidR="00DF2DC6" w:rsidRPr="0052649A" w:rsidRDefault="00DF2DC6" w:rsidP="00235ABE">
            <w:pPr>
              <w:tabs>
                <w:tab w:val="left" w:pos="318"/>
              </w:tabs>
              <w:contextualSpacing/>
              <w:jc w:val="both"/>
              <w:rPr>
                <w:sz w:val="20"/>
                <w:szCs w:val="20"/>
                <w:lang w:eastAsia="en-US"/>
              </w:rPr>
            </w:pPr>
            <w:r w:rsidRPr="0052649A">
              <w:rPr>
                <w:sz w:val="20"/>
                <w:szCs w:val="20"/>
                <w:lang w:eastAsia="en-US"/>
              </w:rPr>
              <w:t>- от красной линии улицы (границ земельного участка, граничащего с улично-дорожной сетью) – 5 м;</w:t>
            </w:r>
          </w:p>
          <w:p w14:paraId="2D8DD2A6" w14:textId="77777777" w:rsidR="00DF2DC6" w:rsidRPr="0052649A" w:rsidRDefault="00DF2DC6" w:rsidP="00235ABE">
            <w:pPr>
              <w:tabs>
                <w:tab w:val="left" w:pos="318"/>
              </w:tabs>
              <w:contextualSpacing/>
              <w:jc w:val="both"/>
              <w:rPr>
                <w:sz w:val="20"/>
                <w:szCs w:val="20"/>
                <w:lang w:eastAsia="en-US"/>
              </w:rPr>
            </w:pPr>
            <w:r w:rsidRPr="0052649A">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lang w:eastAsia="en-US"/>
                </w:rPr>
                <w:t>3 м</w:t>
              </w:r>
            </w:smartTag>
            <w:r w:rsidRPr="0052649A">
              <w:rPr>
                <w:sz w:val="20"/>
                <w:szCs w:val="20"/>
                <w:lang w:eastAsia="en-US"/>
              </w:rPr>
              <w:t>;</w:t>
            </w:r>
          </w:p>
          <w:p w14:paraId="34D70425" w14:textId="77777777" w:rsidR="00DF2DC6" w:rsidRPr="0052649A" w:rsidRDefault="00DF2DC6" w:rsidP="00235ABE">
            <w:pPr>
              <w:tabs>
                <w:tab w:val="left" w:pos="318"/>
              </w:tabs>
              <w:contextualSpacing/>
              <w:jc w:val="both"/>
              <w:rPr>
                <w:sz w:val="20"/>
                <w:szCs w:val="20"/>
                <w:lang w:eastAsia="en-US"/>
              </w:rPr>
            </w:pPr>
            <w:r w:rsidRPr="0052649A">
              <w:rPr>
                <w:sz w:val="20"/>
                <w:szCs w:val="20"/>
                <w:lang w:eastAsia="en-US"/>
              </w:rPr>
              <w:t xml:space="preserve">- до границ земельного участка – </w:t>
            </w:r>
            <w:smartTag w:uri="urn:schemas-microsoft-com:office:smarttags" w:element="metricconverter">
              <w:smartTagPr>
                <w:attr w:name="ProductID" w:val="3 м"/>
              </w:smartTagPr>
              <w:r w:rsidRPr="0052649A">
                <w:rPr>
                  <w:sz w:val="20"/>
                  <w:szCs w:val="20"/>
                  <w:lang w:eastAsia="en-US"/>
                </w:rPr>
                <w:t>3 м</w:t>
              </w:r>
            </w:smartTag>
            <w:r w:rsidRPr="0052649A">
              <w:rPr>
                <w:sz w:val="20"/>
                <w:szCs w:val="20"/>
                <w:lang w:eastAsia="en-US"/>
              </w:rPr>
              <w:t>.</w:t>
            </w:r>
          </w:p>
          <w:p w14:paraId="37C6D11D"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Иные предельные параметры не подлежат установлению.</w:t>
            </w:r>
          </w:p>
          <w:p w14:paraId="61511EEC" w14:textId="77777777" w:rsidR="00DF2DC6" w:rsidRPr="0052649A" w:rsidRDefault="00DF2DC6" w:rsidP="00235ABE">
            <w:pPr>
              <w:jc w:val="both"/>
              <w:rPr>
                <w:sz w:val="20"/>
                <w:szCs w:val="20"/>
              </w:rPr>
            </w:pPr>
            <w:r w:rsidRPr="0052649A">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DF2DC6" w:rsidRPr="0052649A" w14:paraId="32E2C58F" w14:textId="77777777" w:rsidTr="00235ABE">
        <w:trPr>
          <w:trHeight w:val="2687"/>
        </w:trPr>
        <w:tc>
          <w:tcPr>
            <w:tcW w:w="261" w:type="pct"/>
          </w:tcPr>
          <w:p w14:paraId="55A993E7" w14:textId="2E408E57" w:rsidR="00DF2DC6" w:rsidRPr="0052649A" w:rsidRDefault="00981CA2" w:rsidP="00235ABE">
            <w:pPr>
              <w:jc w:val="center"/>
              <w:rPr>
                <w:sz w:val="20"/>
                <w:szCs w:val="20"/>
              </w:rPr>
            </w:pPr>
            <w:r>
              <w:rPr>
                <w:sz w:val="20"/>
                <w:szCs w:val="20"/>
              </w:rPr>
              <w:t>7</w:t>
            </w:r>
          </w:p>
        </w:tc>
        <w:tc>
          <w:tcPr>
            <w:tcW w:w="1406" w:type="pct"/>
          </w:tcPr>
          <w:p w14:paraId="659BF742" w14:textId="77777777" w:rsidR="00DF2DC6" w:rsidRPr="0052649A" w:rsidRDefault="00DF2DC6" w:rsidP="00235ABE">
            <w:pPr>
              <w:autoSpaceDE w:val="0"/>
              <w:autoSpaceDN w:val="0"/>
              <w:adjustRightInd w:val="0"/>
              <w:rPr>
                <w:sz w:val="20"/>
                <w:szCs w:val="20"/>
                <w:lang w:eastAsia="en-US"/>
              </w:rPr>
            </w:pPr>
            <w:r w:rsidRPr="0052649A">
              <w:rPr>
                <w:sz w:val="20"/>
                <w:szCs w:val="20"/>
                <w:lang w:eastAsia="en-US"/>
              </w:rPr>
              <w:t>Административные здания организаций, обеспечивающих предоставление коммунальных услуг</w:t>
            </w:r>
          </w:p>
        </w:tc>
        <w:tc>
          <w:tcPr>
            <w:tcW w:w="1491" w:type="pct"/>
          </w:tcPr>
          <w:p w14:paraId="2B698E3F"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0B82D69D"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357002B4" w14:textId="77777777" w:rsidR="00DF2DC6" w:rsidRPr="0052649A" w:rsidRDefault="00DF2DC6" w:rsidP="00235ABE">
            <w:pPr>
              <w:tabs>
                <w:tab w:val="left" w:pos="318"/>
              </w:tabs>
              <w:contextualSpacing/>
              <w:jc w:val="both"/>
              <w:rPr>
                <w:sz w:val="20"/>
                <w:szCs w:val="20"/>
                <w:lang w:eastAsia="en-US"/>
              </w:rPr>
            </w:pPr>
            <w:r w:rsidRPr="0052649A">
              <w:rPr>
                <w:sz w:val="20"/>
                <w:szCs w:val="20"/>
              </w:rPr>
              <w:t>- от красной линии улицы (границ земельного участка, граничащего с улично-дорожной</w:t>
            </w:r>
            <w:r w:rsidRPr="0052649A">
              <w:rPr>
                <w:sz w:val="20"/>
                <w:szCs w:val="20"/>
                <w:lang w:eastAsia="en-US"/>
              </w:rPr>
              <w:t xml:space="preserve"> </w:t>
            </w:r>
            <w:r w:rsidRPr="0052649A">
              <w:rPr>
                <w:sz w:val="20"/>
                <w:szCs w:val="20"/>
              </w:rPr>
              <w:t>сетью) – 5 м;</w:t>
            </w:r>
          </w:p>
          <w:p w14:paraId="252479AD" w14:textId="77777777" w:rsidR="00DF2DC6" w:rsidRPr="0052649A" w:rsidRDefault="00DF2DC6" w:rsidP="00235AB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35CA3DD" w14:textId="77777777" w:rsidR="00DF2DC6" w:rsidRPr="0052649A" w:rsidRDefault="00DF2DC6" w:rsidP="00235AB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40709BD" w14:textId="77777777" w:rsidR="00DF2DC6" w:rsidRPr="0052649A" w:rsidRDefault="00DF2DC6" w:rsidP="00235ABE">
            <w:pPr>
              <w:jc w:val="both"/>
              <w:rPr>
                <w:sz w:val="20"/>
                <w:szCs w:val="20"/>
              </w:rPr>
            </w:pPr>
            <w:r w:rsidRPr="0052649A">
              <w:rPr>
                <w:sz w:val="20"/>
                <w:szCs w:val="20"/>
              </w:rPr>
              <w:t>Предельная высота – 13 м.</w:t>
            </w:r>
          </w:p>
          <w:p w14:paraId="6D0D50D4" w14:textId="77777777" w:rsidR="00DF2DC6" w:rsidRPr="0052649A" w:rsidRDefault="00DF2DC6" w:rsidP="00235ABE">
            <w:pPr>
              <w:widowControl w:val="0"/>
              <w:jc w:val="both"/>
              <w:rPr>
                <w:sz w:val="20"/>
                <w:szCs w:val="20"/>
                <w:lang w:eastAsia="en-US"/>
              </w:rPr>
            </w:pPr>
            <w:r w:rsidRPr="0052649A">
              <w:rPr>
                <w:sz w:val="20"/>
                <w:szCs w:val="20"/>
              </w:rPr>
              <w:t xml:space="preserve">Максимальный процент застройки в границах земельного участка – 70 %. </w:t>
            </w:r>
          </w:p>
        </w:tc>
      </w:tr>
      <w:tr w:rsidR="00DF2DC6" w:rsidRPr="0052649A" w14:paraId="62633F5D" w14:textId="77777777" w:rsidTr="00235ABE">
        <w:trPr>
          <w:trHeight w:val="2687"/>
        </w:trPr>
        <w:tc>
          <w:tcPr>
            <w:tcW w:w="261" w:type="pct"/>
          </w:tcPr>
          <w:p w14:paraId="40C1D232" w14:textId="358C29CC" w:rsidR="00DF2DC6" w:rsidRPr="0052649A" w:rsidRDefault="00981CA2" w:rsidP="00235ABE">
            <w:pPr>
              <w:jc w:val="center"/>
              <w:rPr>
                <w:sz w:val="20"/>
                <w:szCs w:val="20"/>
              </w:rPr>
            </w:pPr>
            <w:r>
              <w:rPr>
                <w:sz w:val="20"/>
                <w:szCs w:val="20"/>
              </w:rPr>
              <w:t>8</w:t>
            </w:r>
          </w:p>
        </w:tc>
        <w:tc>
          <w:tcPr>
            <w:tcW w:w="1406" w:type="pct"/>
          </w:tcPr>
          <w:p w14:paraId="66A99A6F" w14:textId="77777777" w:rsidR="00DF2DC6" w:rsidRPr="0052649A" w:rsidRDefault="00DF2DC6" w:rsidP="00235ABE">
            <w:pPr>
              <w:autoSpaceDE w:val="0"/>
              <w:autoSpaceDN w:val="0"/>
              <w:adjustRightInd w:val="0"/>
              <w:rPr>
                <w:sz w:val="20"/>
                <w:szCs w:val="20"/>
                <w:lang w:eastAsia="en-US"/>
              </w:rPr>
            </w:pPr>
            <w:r w:rsidRPr="0052649A">
              <w:rPr>
                <w:sz w:val="20"/>
                <w:szCs w:val="20"/>
                <w:lang w:eastAsia="en-US"/>
              </w:rPr>
              <w:t>Дома социального обслуживания</w:t>
            </w:r>
          </w:p>
        </w:tc>
        <w:tc>
          <w:tcPr>
            <w:tcW w:w="1491" w:type="pct"/>
          </w:tcPr>
          <w:p w14:paraId="13967F1A"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0F96B5B5"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23C58924"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C2B003E" w14:textId="77777777" w:rsidR="00DF2DC6" w:rsidRPr="0052649A" w:rsidRDefault="00DF2DC6" w:rsidP="00235AB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8B54661" w14:textId="77777777" w:rsidR="00DF2DC6" w:rsidRPr="0052649A" w:rsidRDefault="00DF2DC6" w:rsidP="00235ABE">
            <w:pPr>
              <w:tabs>
                <w:tab w:val="left" w:pos="318"/>
              </w:tabs>
              <w:contextualSpacing/>
              <w:jc w:val="both"/>
              <w:rPr>
                <w:sz w:val="20"/>
                <w:szCs w:val="20"/>
              </w:rPr>
            </w:pPr>
            <w:r w:rsidRPr="0052649A">
              <w:rPr>
                <w:sz w:val="20"/>
                <w:szCs w:val="20"/>
              </w:rPr>
              <w:t>- до границ земельного участка – 3 м.</w:t>
            </w:r>
          </w:p>
          <w:p w14:paraId="6D59DAD1" w14:textId="77777777" w:rsidR="00DF2DC6" w:rsidRPr="0052649A" w:rsidRDefault="00DF2DC6" w:rsidP="00235ABE">
            <w:pPr>
              <w:jc w:val="both"/>
              <w:rPr>
                <w:sz w:val="20"/>
                <w:szCs w:val="20"/>
              </w:rPr>
            </w:pPr>
            <w:r w:rsidRPr="0052649A">
              <w:rPr>
                <w:sz w:val="20"/>
                <w:szCs w:val="20"/>
              </w:rPr>
              <w:t>Предельное количество этажей - 3.</w:t>
            </w:r>
          </w:p>
          <w:p w14:paraId="2B2C6D20" w14:textId="77777777" w:rsidR="00DF2DC6" w:rsidRPr="0052649A" w:rsidRDefault="00DF2DC6" w:rsidP="00235ABE">
            <w:pPr>
              <w:jc w:val="both"/>
              <w:rPr>
                <w:sz w:val="20"/>
                <w:szCs w:val="20"/>
              </w:rPr>
            </w:pPr>
            <w:r w:rsidRPr="0052649A">
              <w:rPr>
                <w:sz w:val="20"/>
                <w:szCs w:val="20"/>
              </w:rPr>
              <w:t xml:space="preserve">Максимальный процент застройки в границах земельного участка – 70 %. </w:t>
            </w:r>
          </w:p>
        </w:tc>
      </w:tr>
      <w:tr w:rsidR="00DF2DC6" w:rsidRPr="0052649A" w14:paraId="4ADBBAE4" w14:textId="77777777" w:rsidTr="00235ABE">
        <w:trPr>
          <w:trHeight w:val="2610"/>
        </w:trPr>
        <w:tc>
          <w:tcPr>
            <w:tcW w:w="261" w:type="pct"/>
          </w:tcPr>
          <w:p w14:paraId="1482AB5A" w14:textId="04927556" w:rsidR="00DF2DC6" w:rsidRPr="0052649A" w:rsidRDefault="00981CA2" w:rsidP="00235ABE">
            <w:pPr>
              <w:jc w:val="center"/>
              <w:rPr>
                <w:sz w:val="20"/>
                <w:szCs w:val="20"/>
              </w:rPr>
            </w:pPr>
            <w:r>
              <w:rPr>
                <w:sz w:val="20"/>
                <w:szCs w:val="20"/>
              </w:rPr>
              <w:t>9</w:t>
            </w:r>
          </w:p>
        </w:tc>
        <w:tc>
          <w:tcPr>
            <w:tcW w:w="1406" w:type="pct"/>
          </w:tcPr>
          <w:p w14:paraId="73F469FE" w14:textId="77777777" w:rsidR="00DF2DC6" w:rsidRPr="0052649A" w:rsidRDefault="00DF2DC6" w:rsidP="00235ABE">
            <w:pPr>
              <w:autoSpaceDE w:val="0"/>
              <w:autoSpaceDN w:val="0"/>
              <w:adjustRightInd w:val="0"/>
              <w:rPr>
                <w:sz w:val="20"/>
                <w:szCs w:val="20"/>
                <w:lang w:eastAsia="en-US"/>
              </w:rPr>
            </w:pPr>
            <w:r w:rsidRPr="0052649A">
              <w:rPr>
                <w:sz w:val="20"/>
                <w:szCs w:val="20"/>
                <w:lang w:eastAsia="en-US"/>
              </w:rPr>
              <w:t>Оказание социальной помощи населению</w:t>
            </w:r>
          </w:p>
        </w:tc>
        <w:tc>
          <w:tcPr>
            <w:tcW w:w="1491" w:type="pct"/>
          </w:tcPr>
          <w:p w14:paraId="02932E5D"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63664747"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65C9500D"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7710EAB8" w14:textId="77777777" w:rsidR="00DF2DC6" w:rsidRPr="0052649A" w:rsidRDefault="00DF2DC6" w:rsidP="00235AB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5F09998A" w14:textId="77777777" w:rsidR="00DF2DC6" w:rsidRPr="0052649A" w:rsidRDefault="00DF2DC6" w:rsidP="00235AB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E54375A" w14:textId="77777777" w:rsidR="00DF2DC6" w:rsidRPr="0052649A" w:rsidRDefault="00DF2DC6" w:rsidP="00235ABE">
            <w:pPr>
              <w:jc w:val="both"/>
              <w:rPr>
                <w:sz w:val="20"/>
                <w:szCs w:val="20"/>
              </w:rPr>
            </w:pPr>
            <w:r w:rsidRPr="0052649A">
              <w:rPr>
                <w:sz w:val="20"/>
                <w:szCs w:val="20"/>
              </w:rPr>
              <w:t>Предельное количество этажей -3.</w:t>
            </w:r>
          </w:p>
          <w:p w14:paraId="4FDC209B" w14:textId="77777777" w:rsidR="00DF2DC6" w:rsidRPr="0052649A" w:rsidRDefault="00DF2DC6" w:rsidP="00235ABE">
            <w:pPr>
              <w:widowControl w:val="0"/>
              <w:jc w:val="both"/>
              <w:rPr>
                <w:sz w:val="20"/>
                <w:szCs w:val="20"/>
              </w:rPr>
            </w:pPr>
            <w:r w:rsidRPr="0052649A">
              <w:rPr>
                <w:sz w:val="20"/>
                <w:szCs w:val="20"/>
              </w:rPr>
              <w:t xml:space="preserve">Максимальный процент застройки в границах земельного участка – 70 %. </w:t>
            </w:r>
          </w:p>
        </w:tc>
      </w:tr>
      <w:tr w:rsidR="00DF2DC6" w:rsidRPr="0052649A" w14:paraId="055D8AFB" w14:textId="77777777" w:rsidTr="00235ABE">
        <w:tc>
          <w:tcPr>
            <w:tcW w:w="261" w:type="pct"/>
          </w:tcPr>
          <w:p w14:paraId="6A9D9BD6" w14:textId="442D6776" w:rsidR="00DF2DC6" w:rsidRPr="0052649A" w:rsidRDefault="00DF2DC6" w:rsidP="00981CA2">
            <w:pPr>
              <w:jc w:val="center"/>
              <w:rPr>
                <w:sz w:val="20"/>
                <w:szCs w:val="20"/>
              </w:rPr>
            </w:pPr>
            <w:r w:rsidRPr="0052649A">
              <w:rPr>
                <w:sz w:val="20"/>
                <w:szCs w:val="20"/>
              </w:rPr>
              <w:t>1</w:t>
            </w:r>
            <w:r w:rsidR="00981CA2">
              <w:rPr>
                <w:sz w:val="20"/>
                <w:szCs w:val="20"/>
              </w:rPr>
              <w:t>0</w:t>
            </w:r>
          </w:p>
        </w:tc>
        <w:tc>
          <w:tcPr>
            <w:tcW w:w="1406" w:type="pct"/>
          </w:tcPr>
          <w:p w14:paraId="3B7046DF" w14:textId="77777777" w:rsidR="00DF2DC6" w:rsidRPr="0052649A" w:rsidRDefault="00DF2DC6" w:rsidP="00235ABE">
            <w:pPr>
              <w:autoSpaceDE w:val="0"/>
              <w:autoSpaceDN w:val="0"/>
              <w:adjustRightInd w:val="0"/>
              <w:rPr>
                <w:sz w:val="20"/>
                <w:szCs w:val="20"/>
                <w:lang w:eastAsia="en-US"/>
              </w:rPr>
            </w:pPr>
            <w:r w:rsidRPr="0052649A">
              <w:rPr>
                <w:sz w:val="20"/>
                <w:szCs w:val="20"/>
                <w:lang w:eastAsia="en-US"/>
              </w:rPr>
              <w:t>Оказание услуг связи</w:t>
            </w:r>
          </w:p>
        </w:tc>
        <w:tc>
          <w:tcPr>
            <w:tcW w:w="1491" w:type="pct"/>
          </w:tcPr>
          <w:p w14:paraId="5D5BA297"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 xml:space="preserve">не подлежат установлению и определяются в соответствии с нормативами </w:t>
            </w:r>
            <w:r w:rsidRPr="0052649A">
              <w:rPr>
                <w:sz w:val="20"/>
                <w:szCs w:val="20"/>
                <w:lang w:eastAsia="en-US"/>
              </w:rPr>
              <w:lastRenderedPageBreak/>
              <w:t>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F7962EF" w14:textId="77777777" w:rsidR="00DF2DC6" w:rsidRPr="0052649A" w:rsidRDefault="00DF2DC6" w:rsidP="00235ABE">
            <w:pPr>
              <w:jc w:val="both"/>
              <w:rPr>
                <w:sz w:val="20"/>
                <w:szCs w:val="20"/>
              </w:rPr>
            </w:pPr>
            <w:r w:rsidRPr="0052649A">
              <w:rPr>
                <w:sz w:val="20"/>
                <w:szCs w:val="20"/>
              </w:rPr>
              <w:lastRenderedPageBreak/>
              <w:t>Минимальные отступы зданий, строений, сооружений:</w:t>
            </w:r>
          </w:p>
          <w:p w14:paraId="0ED529C4" w14:textId="77777777" w:rsidR="00DF2DC6" w:rsidRPr="0052649A" w:rsidRDefault="00DF2DC6" w:rsidP="00235ABE">
            <w:pPr>
              <w:tabs>
                <w:tab w:val="left" w:pos="318"/>
              </w:tabs>
              <w:contextualSpacing/>
              <w:jc w:val="both"/>
              <w:rPr>
                <w:sz w:val="20"/>
                <w:szCs w:val="20"/>
              </w:rPr>
            </w:pPr>
            <w:r w:rsidRPr="0052649A">
              <w:rPr>
                <w:sz w:val="20"/>
                <w:szCs w:val="20"/>
              </w:rPr>
              <w:lastRenderedPageBreak/>
              <w:t>- от красной линии улицы (границ земельного участка, граничащего с улично-дорожной сетью) – 5 м;</w:t>
            </w:r>
          </w:p>
          <w:p w14:paraId="22B00DDC" w14:textId="77777777" w:rsidR="00DF2DC6" w:rsidRPr="0052649A" w:rsidRDefault="00DF2DC6" w:rsidP="00235AB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5710799A" w14:textId="77777777" w:rsidR="00DF2DC6" w:rsidRPr="0052649A" w:rsidRDefault="00DF2DC6" w:rsidP="00235AB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E15EA21" w14:textId="77777777" w:rsidR="00DF2DC6" w:rsidRPr="0052649A" w:rsidRDefault="00DF2DC6" w:rsidP="00235ABE">
            <w:pPr>
              <w:jc w:val="both"/>
              <w:rPr>
                <w:sz w:val="20"/>
                <w:szCs w:val="20"/>
              </w:rPr>
            </w:pPr>
            <w:r w:rsidRPr="0052649A">
              <w:rPr>
                <w:sz w:val="20"/>
                <w:szCs w:val="20"/>
              </w:rPr>
              <w:t>Предельное количество надземных этажей - 3.</w:t>
            </w:r>
          </w:p>
          <w:p w14:paraId="19C3BE05" w14:textId="77777777" w:rsidR="00DF2DC6" w:rsidRPr="0052649A" w:rsidRDefault="00DF2DC6" w:rsidP="00235ABE">
            <w:pPr>
              <w:widowControl w:val="0"/>
              <w:jc w:val="both"/>
              <w:rPr>
                <w:sz w:val="20"/>
                <w:szCs w:val="20"/>
              </w:rPr>
            </w:pPr>
            <w:r w:rsidRPr="0052649A">
              <w:rPr>
                <w:sz w:val="20"/>
                <w:szCs w:val="20"/>
              </w:rPr>
              <w:t xml:space="preserve">Максимальный процент застройки в границах земельного участка – 70 %. </w:t>
            </w:r>
          </w:p>
        </w:tc>
      </w:tr>
      <w:tr w:rsidR="00DF2DC6" w:rsidRPr="0052649A" w14:paraId="4B2E18DD" w14:textId="77777777" w:rsidTr="00235ABE">
        <w:tc>
          <w:tcPr>
            <w:tcW w:w="261" w:type="pct"/>
          </w:tcPr>
          <w:p w14:paraId="70A96565" w14:textId="632BCEE9" w:rsidR="00DF2DC6" w:rsidRPr="0052649A" w:rsidRDefault="00DF2DC6" w:rsidP="00981CA2">
            <w:pPr>
              <w:jc w:val="center"/>
              <w:rPr>
                <w:sz w:val="20"/>
                <w:szCs w:val="20"/>
              </w:rPr>
            </w:pPr>
            <w:r w:rsidRPr="0052649A">
              <w:rPr>
                <w:sz w:val="20"/>
                <w:szCs w:val="20"/>
              </w:rPr>
              <w:lastRenderedPageBreak/>
              <w:t>1</w:t>
            </w:r>
            <w:r w:rsidR="00981CA2">
              <w:rPr>
                <w:sz w:val="20"/>
                <w:szCs w:val="20"/>
              </w:rPr>
              <w:t>1</w:t>
            </w:r>
          </w:p>
        </w:tc>
        <w:tc>
          <w:tcPr>
            <w:tcW w:w="1406" w:type="pct"/>
          </w:tcPr>
          <w:p w14:paraId="2DA3C5F5" w14:textId="77777777" w:rsidR="00DF2DC6" w:rsidRPr="0052649A" w:rsidRDefault="00DF2DC6" w:rsidP="00235ABE">
            <w:pPr>
              <w:autoSpaceDE w:val="0"/>
              <w:autoSpaceDN w:val="0"/>
              <w:adjustRightInd w:val="0"/>
              <w:rPr>
                <w:sz w:val="20"/>
                <w:szCs w:val="20"/>
                <w:lang w:eastAsia="en-US"/>
              </w:rPr>
            </w:pPr>
            <w:r w:rsidRPr="0052649A">
              <w:rPr>
                <w:sz w:val="20"/>
                <w:szCs w:val="20"/>
                <w:lang w:eastAsia="en-US"/>
              </w:rPr>
              <w:t>Общежития</w:t>
            </w:r>
          </w:p>
        </w:tc>
        <w:tc>
          <w:tcPr>
            <w:tcW w:w="1491" w:type="pct"/>
          </w:tcPr>
          <w:p w14:paraId="7EEE21FD"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09AECE3"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227E6B40"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6E54539" w14:textId="77777777" w:rsidR="00DF2DC6" w:rsidRPr="0052649A" w:rsidRDefault="00DF2DC6" w:rsidP="00235AB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49D86C9" w14:textId="77777777" w:rsidR="00DF2DC6" w:rsidRPr="0052649A" w:rsidRDefault="00DF2DC6" w:rsidP="00235ABE">
            <w:pPr>
              <w:tabs>
                <w:tab w:val="left" w:pos="318"/>
              </w:tabs>
              <w:contextualSpacing/>
              <w:jc w:val="both"/>
              <w:rPr>
                <w:sz w:val="20"/>
                <w:szCs w:val="20"/>
              </w:rPr>
            </w:pPr>
            <w:r w:rsidRPr="0052649A">
              <w:rPr>
                <w:sz w:val="20"/>
                <w:szCs w:val="20"/>
              </w:rPr>
              <w:t>- до границ земельного участка – 3 м.</w:t>
            </w:r>
          </w:p>
          <w:p w14:paraId="2A486FCA" w14:textId="77777777" w:rsidR="00DF2DC6" w:rsidRPr="0052649A" w:rsidRDefault="00DF2DC6" w:rsidP="00235ABE">
            <w:pPr>
              <w:jc w:val="both"/>
              <w:rPr>
                <w:sz w:val="20"/>
                <w:szCs w:val="20"/>
              </w:rPr>
            </w:pPr>
            <w:r w:rsidRPr="0052649A">
              <w:rPr>
                <w:sz w:val="20"/>
                <w:szCs w:val="20"/>
              </w:rPr>
              <w:t>Предельная высота – 13 м.</w:t>
            </w:r>
          </w:p>
          <w:p w14:paraId="37F556A6" w14:textId="77777777" w:rsidR="00DF2DC6" w:rsidRPr="0052649A" w:rsidRDefault="00DF2DC6" w:rsidP="00235ABE">
            <w:pPr>
              <w:jc w:val="both"/>
              <w:rPr>
                <w:sz w:val="20"/>
                <w:szCs w:val="20"/>
              </w:rPr>
            </w:pPr>
            <w:r w:rsidRPr="0052649A">
              <w:rPr>
                <w:sz w:val="20"/>
                <w:szCs w:val="20"/>
              </w:rPr>
              <w:t xml:space="preserve">Максимальный процент застройки в границах земельного участка – 70 %. </w:t>
            </w:r>
          </w:p>
          <w:p w14:paraId="5A09F5F8" w14:textId="77777777" w:rsidR="00DF2DC6" w:rsidRPr="0052649A" w:rsidRDefault="00DF2DC6" w:rsidP="00235ABE">
            <w:pPr>
              <w:jc w:val="both"/>
              <w:rPr>
                <w:sz w:val="20"/>
                <w:szCs w:val="20"/>
              </w:rPr>
            </w:pPr>
            <w:r w:rsidRPr="0052649A">
              <w:rPr>
                <w:sz w:val="20"/>
                <w:szCs w:val="20"/>
              </w:rPr>
              <w:t>Иные предельные параметры не подлежат установлению и определяются в соответствии с СП 379.1325800.2020. «Свод правил. Общежития. Правила проектирования».</w:t>
            </w:r>
          </w:p>
        </w:tc>
      </w:tr>
      <w:tr w:rsidR="00DF2DC6" w:rsidRPr="0052649A" w14:paraId="200CF335" w14:textId="77777777" w:rsidTr="00235ABE">
        <w:tc>
          <w:tcPr>
            <w:tcW w:w="261" w:type="pct"/>
          </w:tcPr>
          <w:p w14:paraId="427CB418" w14:textId="7AE6A360" w:rsidR="00DF2DC6" w:rsidRPr="0052649A" w:rsidRDefault="00DF2DC6" w:rsidP="00235ABE">
            <w:pPr>
              <w:jc w:val="center"/>
              <w:rPr>
                <w:sz w:val="20"/>
                <w:szCs w:val="20"/>
              </w:rPr>
            </w:pPr>
            <w:r w:rsidRPr="0052649A">
              <w:rPr>
                <w:sz w:val="20"/>
                <w:szCs w:val="20"/>
              </w:rPr>
              <w:t>1</w:t>
            </w:r>
            <w:r w:rsidR="00981CA2">
              <w:rPr>
                <w:sz w:val="20"/>
                <w:szCs w:val="20"/>
              </w:rPr>
              <w:t>2</w:t>
            </w:r>
          </w:p>
        </w:tc>
        <w:tc>
          <w:tcPr>
            <w:tcW w:w="1406" w:type="pct"/>
          </w:tcPr>
          <w:p w14:paraId="4515E671"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Бытовое обслуживание</w:t>
            </w:r>
          </w:p>
        </w:tc>
        <w:tc>
          <w:tcPr>
            <w:tcW w:w="1491" w:type="pct"/>
          </w:tcPr>
          <w:p w14:paraId="74366233"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656246F8"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06498F75"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4F113C8B" w14:textId="77777777" w:rsidR="00DF2DC6" w:rsidRPr="0052649A" w:rsidRDefault="00DF2DC6" w:rsidP="00235AB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634C6D72" w14:textId="77777777" w:rsidR="00DF2DC6" w:rsidRPr="0052649A" w:rsidRDefault="00DF2DC6" w:rsidP="00235AB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60F9D29" w14:textId="77777777" w:rsidR="00DF2DC6" w:rsidRPr="0052649A" w:rsidRDefault="00DF2DC6" w:rsidP="00235ABE">
            <w:pPr>
              <w:widowControl w:val="0"/>
              <w:jc w:val="both"/>
              <w:rPr>
                <w:sz w:val="20"/>
                <w:szCs w:val="20"/>
              </w:rPr>
            </w:pPr>
            <w:r w:rsidRPr="0052649A">
              <w:rPr>
                <w:sz w:val="20"/>
                <w:szCs w:val="20"/>
              </w:rPr>
              <w:t xml:space="preserve">Предельная высота – 13 м. Максимальный процент застройки в границах земельного участка – 70 %. </w:t>
            </w:r>
          </w:p>
        </w:tc>
      </w:tr>
      <w:tr w:rsidR="00DF2DC6" w:rsidRPr="0052649A" w14:paraId="438A7B32" w14:textId="77777777" w:rsidTr="00235ABE">
        <w:trPr>
          <w:trHeight w:val="201"/>
        </w:trPr>
        <w:tc>
          <w:tcPr>
            <w:tcW w:w="261" w:type="pct"/>
          </w:tcPr>
          <w:p w14:paraId="2BDAEC68" w14:textId="68A5D1A0" w:rsidR="00DF2DC6" w:rsidRPr="0052649A" w:rsidRDefault="00DF2DC6" w:rsidP="00981CA2">
            <w:pPr>
              <w:jc w:val="center"/>
              <w:rPr>
                <w:sz w:val="20"/>
                <w:szCs w:val="20"/>
              </w:rPr>
            </w:pPr>
            <w:r w:rsidRPr="0052649A">
              <w:rPr>
                <w:sz w:val="20"/>
                <w:szCs w:val="20"/>
              </w:rPr>
              <w:t>1</w:t>
            </w:r>
            <w:r w:rsidR="00981CA2">
              <w:rPr>
                <w:sz w:val="20"/>
                <w:szCs w:val="20"/>
              </w:rPr>
              <w:t>3</w:t>
            </w:r>
          </w:p>
        </w:tc>
        <w:tc>
          <w:tcPr>
            <w:tcW w:w="1406" w:type="pct"/>
          </w:tcPr>
          <w:p w14:paraId="08AC1572"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Амбулаторно-поликлиническое обслуживание</w:t>
            </w:r>
          </w:p>
        </w:tc>
        <w:tc>
          <w:tcPr>
            <w:tcW w:w="1491" w:type="pct"/>
          </w:tcPr>
          <w:p w14:paraId="4CBF6AB7"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666DC013"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1B6E91B0"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7BD7DF48" w14:textId="77777777" w:rsidR="00DF2DC6" w:rsidRPr="0052649A" w:rsidRDefault="00DF2DC6" w:rsidP="00235AB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39DBEE6" w14:textId="77777777" w:rsidR="00DF2DC6" w:rsidRPr="0052649A" w:rsidRDefault="00DF2DC6" w:rsidP="00235ABE">
            <w:pPr>
              <w:tabs>
                <w:tab w:val="left" w:pos="318"/>
              </w:tabs>
              <w:contextualSpacing/>
              <w:jc w:val="both"/>
              <w:rPr>
                <w:sz w:val="20"/>
                <w:szCs w:val="20"/>
              </w:rPr>
            </w:pPr>
            <w:r w:rsidRPr="0052649A">
              <w:rPr>
                <w:sz w:val="20"/>
                <w:szCs w:val="20"/>
              </w:rPr>
              <w:t>- до границ земельного участка – 3 м.</w:t>
            </w:r>
          </w:p>
          <w:p w14:paraId="75B14D33" w14:textId="77777777" w:rsidR="00DF2DC6" w:rsidRPr="0052649A" w:rsidRDefault="00DF2DC6" w:rsidP="00235ABE">
            <w:pPr>
              <w:widowControl w:val="0"/>
              <w:jc w:val="both"/>
              <w:rPr>
                <w:sz w:val="20"/>
                <w:szCs w:val="20"/>
              </w:rPr>
            </w:pPr>
            <w:r w:rsidRPr="0052649A">
              <w:rPr>
                <w:sz w:val="20"/>
                <w:szCs w:val="20"/>
              </w:rPr>
              <w:t xml:space="preserve">Предельная высота – 13 м. </w:t>
            </w:r>
          </w:p>
          <w:p w14:paraId="2DEBA0F4" w14:textId="77777777" w:rsidR="00DF2DC6" w:rsidRPr="0052649A" w:rsidRDefault="00DF2DC6" w:rsidP="00235ABE">
            <w:pPr>
              <w:widowControl w:val="0"/>
              <w:jc w:val="both"/>
              <w:rPr>
                <w:sz w:val="20"/>
                <w:szCs w:val="20"/>
              </w:rPr>
            </w:pPr>
            <w:r w:rsidRPr="0052649A">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DF2DC6" w:rsidRPr="0052649A" w14:paraId="7696FC22" w14:textId="77777777" w:rsidTr="00235ABE">
        <w:trPr>
          <w:trHeight w:val="767"/>
        </w:trPr>
        <w:tc>
          <w:tcPr>
            <w:tcW w:w="261" w:type="pct"/>
          </w:tcPr>
          <w:p w14:paraId="32A4FCBD" w14:textId="7847DD03" w:rsidR="00DF2DC6" w:rsidRPr="0052649A" w:rsidRDefault="00DF2DC6" w:rsidP="00981CA2">
            <w:pPr>
              <w:jc w:val="center"/>
              <w:rPr>
                <w:sz w:val="20"/>
                <w:szCs w:val="20"/>
              </w:rPr>
            </w:pPr>
            <w:r w:rsidRPr="0052649A">
              <w:rPr>
                <w:sz w:val="20"/>
                <w:szCs w:val="20"/>
              </w:rPr>
              <w:lastRenderedPageBreak/>
              <w:t>1</w:t>
            </w:r>
            <w:r w:rsidR="00981CA2">
              <w:rPr>
                <w:sz w:val="20"/>
                <w:szCs w:val="20"/>
              </w:rPr>
              <w:t>4</w:t>
            </w:r>
          </w:p>
        </w:tc>
        <w:tc>
          <w:tcPr>
            <w:tcW w:w="1406" w:type="pct"/>
          </w:tcPr>
          <w:p w14:paraId="7E80B4C0"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Дошкольное, начальное и среднее общее образование</w:t>
            </w:r>
          </w:p>
        </w:tc>
        <w:tc>
          <w:tcPr>
            <w:tcW w:w="1491" w:type="pct"/>
          </w:tcPr>
          <w:p w14:paraId="2AA31EA4" w14:textId="77777777" w:rsidR="00DF2DC6" w:rsidRPr="0052649A" w:rsidRDefault="00DF2DC6" w:rsidP="00235ABE">
            <w:pPr>
              <w:tabs>
                <w:tab w:val="left" w:pos="318"/>
              </w:tabs>
              <w:contextualSpacing/>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4EDB3AD7"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4B6D2BF6" w14:textId="77777777" w:rsidR="00DF2DC6" w:rsidRPr="0052649A" w:rsidRDefault="00DF2DC6" w:rsidP="00235ABE">
            <w:pPr>
              <w:tabs>
                <w:tab w:val="left" w:pos="318"/>
              </w:tabs>
              <w:contextualSpacing/>
              <w:jc w:val="both"/>
              <w:rPr>
                <w:sz w:val="20"/>
                <w:szCs w:val="20"/>
              </w:rPr>
            </w:pPr>
            <w:r w:rsidRPr="0052649A">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52649A">
                <w:rPr>
                  <w:sz w:val="20"/>
                  <w:szCs w:val="20"/>
                </w:rPr>
                <w:t>25 м</w:t>
              </w:r>
            </w:smartTag>
            <w:r w:rsidRPr="0052649A">
              <w:rPr>
                <w:sz w:val="20"/>
                <w:szCs w:val="20"/>
              </w:rPr>
              <w:t>; в сельских населенных пунктах – 10 м;</w:t>
            </w:r>
          </w:p>
          <w:p w14:paraId="363C5EC0" w14:textId="77777777" w:rsidR="00DF2DC6" w:rsidRPr="0052649A" w:rsidRDefault="00DF2DC6" w:rsidP="00235AB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50BB22F" w14:textId="77777777" w:rsidR="00DF2DC6" w:rsidRPr="0052649A" w:rsidRDefault="00DF2DC6" w:rsidP="00235ABE">
            <w:pPr>
              <w:tabs>
                <w:tab w:val="left" w:pos="318"/>
              </w:tabs>
              <w:contextualSpacing/>
              <w:jc w:val="both"/>
              <w:rPr>
                <w:sz w:val="20"/>
                <w:szCs w:val="20"/>
              </w:rPr>
            </w:pPr>
            <w:r w:rsidRPr="0052649A">
              <w:rPr>
                <w:sz w:val="20"/>
                <w:szCs w:val="20"/>
              </w:rPr>
              <w:t>- до границ земельного участка – 3 м;</w:t>
            </w:r>
          </w:p>
          <w:p w14:paraId="6CBF8505" w14:textId="77777777" w:rsidR="00DF2DC6" w:rsidRPr="0052649A" w:rsidRDefault="00DF2DC6" w:rsidP="00235ABE">
            <w:pPr>
              <w:tabs>
                <w:tab w:val="left" w:pos="318"/>
              </w:tabs>
              <w:contextualSpacing/>
              <w:jc w:val="both"/>
              <w:rPr>
                <w:sz w:val="20"/>
                <w:szCs w:val="20"/>
              </w:rPr>
            </w:pPr>
            <w:r w:rsidRPr="0052649A">
              <w:rPr>
                <w:sz w:val="20"/>
                <w:szCs w:val="20"/>
              </w:rPr>
              <w:t>- до соседних зданий, строений, сооружений - по нормам естественной освещенности и инсоляции, но не менее 12 м.</w:t>
            </w:r>
          </w:p>
          <w:p w14:paraId="0A5F09C1" w14:textId="77777777" w:rsidR="00DF2DC6" w:rsidRPr="0052649A" w:rsidRDefault="00DF2DC6" w:rsidP="00235ABE">
            <w:pPr>
              <w:jc w:val="both"/>
              <w:rPr>
                <w:sz w:val="20"/>
                <w:szCs w:val="20"/>
              </w:rPr>
            </w:pPr>
            <w:r w:rsidRPr="0052649A">
              <w:rPr>
                <w:sz w:val="20"/>
                <w:szCs w:val="20"/>
              </w:rPr>
              <w:t>Предельное количество надземных этажей для детских садов– 3.</w:t>
            </w:r>
          </w:p>
          <w:p w14:paraId="7B05EB2E" w14:textId="77777777" w:rsidR="00DF2DC6" w:rsidRPr="0052649A" w:rsidRDefault="00DF2DC6" w:rsidP="00235ABE">
            <w:pPr>
              <w:jc w:val="both"/>
              <w:rPr>
                <w:sz w:val="20"/>
                <w:szCs w:val="20"/>
              </w:rPr>
            </w:pPr>
            <w:r w:rsidRPr="0052649A">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2D1C3B26" w14:textId="77777777" w:rsidR="00DF2DC6" w:rsidRPr="0052649A" w:rsidRDefault="00DF2DC6" w:rsidP="00235ABE">
            <w:pPr>
              <w:jc w:val="both"/>
              <w:rPr>
                <w:sz w:val="20"/>
                <w:szCs w:val="20"/>
              </w:rPr>
            </w:pPr>
            <w:r w:rsidRPr="0052649A">
              <w:rPr>
                <w:sz w:val="20"/>
                <w:szCs w:val="20"/>
              </w:rPr>
              <w:t>Максимальный процент застройки в границах земельного участка – 40 %.</w:t>
            </w:r>
          </w:p>
          <w:p w14:paraId="2F15E8F6" w14:textId="77777777" w:rsidR="00DF2DC6" w:rsidRPr="0052649A" w:rsidRDefault="00DF2DC6" w:rsidP="00235ABE">
            <w:pPr>
              <w:tabs>
                <w:tab w:val="left" w:pos="318"/>
              </w:tabs>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118.13330.2022 «Свод правил. Общественные здания и сооружения СНиП 31-06-2009», СП 252.1325800.2016. «Свод правил. Здания дошкольных образовательных организаций. Правила проектирования», СП 251.1325800.2016 «Свод правил. Здания общеобразовательных организаций. Правила проектирования», СП 460.1325800.2019 «Свод правил. Здания образовательных организаций дополнительного образования детей. Правила проектирования».</w:t>
            </w:r>
          </w:p>
        </w:tc>
      </w:tr>
      <w:tr w:rsidR="00DF2DC6" w:rsidRPr="0052649A" w14:paraId="58D32E07" w14:textId="77777777" w:rsidTr="00235ABE">
        <w:tc>
          <w:tcPr>
            <w:tcW w:w="261" w:type="pct"/>
          </w:tcPr>
          <w:p w14:paraId="19538B3B" w14:textId="508290E8" w:rsidR="00DF2DC6" w:rsidRPr="0052649A" w:rsidRDefault="00DF2DC6" w:rsidP="00981CA2">
            <w:pPr>
              <w:jc w:val="center"/>
              <w:rPr>
                <w:sz w:val="20"/>
                <w:szCs w:val="20"/>
              </w:rPr>
            </w:pPr>
            <w:r w:rsidRPr="0052649A">
              <w:rPr>
                <w:sz w:val="20"/>
                <w:szCs w:val="20"/>
              </w:rPr>
              <w:t>1</w:t>
            </w:r>
            <w:r w:rsidR="00981CA2">
              <w:rPr>
                <w:sz w:val="20"/>
                <w:szCs w:val="20"/>
              </w:rPr>
              <w:t>5</w:t>
            </w:r>
          </w:p>
        </w:tc>
        <w:tc>
          <w:tcPr>
            <w:tcW w:w="1406" w:type="pct"/>
          </w:tcPr>
          <w:p w14:paraId="3511190C"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Объекты культурно-досуговой деятельности</w:t>
            </w:r>
          </w:p>
        </w:tc>
        <w:tc>
          <w:tcPr>
            <w:tcW w:w="1491" w:type="pct"/>
          </w:tcPr>
          <w:p w14:paraId="6BFAA731"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09ECE7BC"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6082BE2F"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12C6F555" w14:textId="77777777" w:rsidR="00DF2DC6" w:rsidRPr="0052649A" w:rsidRDefault="00DF2DC6" w:rsidP="00235AB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5BE72B3" w14:textId="77777777" w:rsidR="00DF2DC6" w:rsidRPr="0052649A" w:rsidRDefault="00DF2DC6" w:rsidP="00235ABE">
            <w:pPr>
              <w:tabs>
                <w:tab w:val="left" w:pos="318"/>
              </w:tabs>
              <w:contextualSpacing/>
              <w:jc w:val="both"/>
              <w:rPr>
                <w:sz w:val="20"/>
                <w:szCs w:val="20"/>
              </w:rPr>
            </w:pPr>
            <w:r w:rsidRPr="0052649A">
              <w:rPr>
                <w:sz w:val="20"/>
                <w:szCs w:val="20"/>
              </w:rPr>
              <w:t>- до границ земельного участка – 3 м.</w:t>
            </w:r>
          </w:p>
          <w:p w14:paraId="26433F68" w14:textId="77777777" w:rsidR="00DF2DC6" w:rsidRPr="0052649A" w:rsidRDefault="00DF2DC6" w:rsidP="00235ABE">
            <w:pPr>
              <w:jc w:val="both"/>
              <w:rPr>
                <w:sz w:val="20"/>
                <w:szCs w:val="20"/>
              </w:rPr>
            </w:pPr>
            <w:r w:rsidRPr="0052649A">
              <w:rPr>
                <w:sz w:val="20"/>
                <w:szCs w:val="20"/>
              </w:rPr>
              <w:t>Предельное количество надземных этажей - 3.</w:t>
            </w:r>
          </w:p>
          <w:p w14:paraId="7CE42E5A" w14:textId="77777777" w:rsidR="00DF2DC6" w:rsidRPr="0052649A" w:rsidRDefault="00DF2DC6" w:rsidP="00235ABE">
            <w:pPr>
              <w:widowControl w:val="0"/>
              <w:jc w:val="both"/>
              <w:rPr>
                <w:sz w:val="20"/>
                <w:szCs w:val="20"/>
              </w:rPr>
            </w:pPr>
            <w:r w:rsidRPr="0052649A">
              <w:rPr>
                <w:sz w:val="20"/>
                <w:szCs w:val="20"/>
              </w:rPr>
              <w:t>Максимальный процент застройки в границах земельного участка – 70 %.</w:t>
            </w:r>
          </w:p>
        </w:tc>
      </w:tr>
      <w:tr w:rsidR="00DF2DC6" w:rsidRPr="0052649A" w14:paraId="6429E294" w14:textId="77777777" w:rsidTr="00235ABE">
        <w:trPr>
          <w:trHeight w:val="3220"/>
        </w:trPr>
        <w:tc>
          <w:tcPr>
            <w:tcW w:w="261" w:type="pct"/>
          </w:tcPr>
          <w:p w14:paraId="38999BC9" w14:textId="16743AA5" w:rsidR="00DF2DC6" w:rsidRPr="0052649A" w:rsidRDefault="00DF2DC6" w:rsidP="00981CA2">
            <w:pPr>
              <w:jc w:val="center"/>
              <w:rPr>
                <w:sz w:val="20"/>
                <w:szCs w:val="20"/>
              </w:rPr>
            </w:pPr>
            <w:r w:rsidRPr="0052649A">
              <w:rPr>
                <w:sz w:val="20"/>
                <w:szCs w:val="20"/>
              </w:rPr>
              <w:lastRenderedPageBreak/>
              <w:t>1</w:t>
            </w:r>
            <w:r w:rsidR="00981CA2">
              <w:rPr>
                <w:sz w:val="20"/>
                <w:szCs w:val="20"/>
              </w:rPr>
              <w:t>6</w:t>
            </w:r>
          </w:p>
        </w:tc>
        <w:tc>
          <w:tcPr>
            <w:tcW w:w="1406" w:type="pct"/>
          </w:tcPr>
          <w:p w14:paraId="77FA2E4E"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Осуществление религиозных обрядов</w:t>
            </w:r>
          </w:p>
        </w:tc>
        <w:tc>
          <w:tcPr>
            <w:tcW w:w="1491" w:type="pct"/>
          </w:tcPr>
          <w:p w14:paraId="53CF60B1"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55BD57F7"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5BE48D9F" w14:textId="77777777" w:rsidR="00DF2DC6" w:rsidRPr="0052649A" w:rsidRDefault="00DF2DC6" w:rsidP="00235ABE">
            <w:pPr>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A1A065E" w14:textId="77777777" w:rsidR="00DF2DC6" w:rsidRPr="0052649A" w:rsidRDefault="00DF2DC6" w:rsidP="00235ABE">
            <w:pPr>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3733CC9" w14:textId="77777777" w:rsidR="00DF2DC6" w:rsidRPr="0052649A" w:rsidRDefault="00DF2DC6" w:rsidP="00235AB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6EFAF6D" w14:textId="77777777" w:rsidR="00DF2DC6" w:rsidRPr="0052649A" w:rsidRDefault="00DF2DC6" w:rsidP="00235ABE">
            <w:pPr>
              <w:tabs>
                <w:tab w:val="left" w:pos="318"/>
              </w:tabs>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DF2DC6" w:rsidRPr="0052649A" w14:paraId="181A6D51" w14:textId="77777777" w:rsidTr="00235ABE">
        <w:tc>
          <w:tcPr>
            <w:tcW w:w="261" w:type="pct"/>
          </w:tcPr>
          <w:p w14:paraId="35E63CE1" w14:textId="3E1EE4B6" w:rsidR="00DF2DC6" w:rsidRPr="0052649A" w:rsidRDefault="00DF2DC6" w:rsidP="00981CA2">
            <w:pPr>
              <w:jc w:val="center"/>
              <w:rPr>
                <w:sz w:val="20"/>
                <w:szCs w:val="20"/>
              </w:rPr>
            </w:pPr>
            <w:r w:rsidRPr="0052649A">
              <w:rPr>
                <w:sz w:val="20"/>
                <w:szCs w:val="20"/>
              </w:rPr>
              <w:t>1</w:t>
            </w:r>
            <w:r w:rsidR="00981CA2">
              <w:rPr>
                <w:sz w:val="20"/>
                <w:szCs w:val="20"/>
              </w:rPr>
              <w:t>7</w:t>
            </w:r>
          </w:p>
        </w:tc>
        <w:tc>
          <w:tcPr>
            <w:tcW w:w="1406" w:type="pct"/>
          </w:tcPr>
          <w:p w14:paraId="5CBA59E8"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Религиозное управление и образование</w:t>
            </w:r>
          </w:p>
        </w:tc>
        <w:tc>
          <w:tcPr>
            <w:tcW w:w="1491" w:type="pct"/>
          </w:tcPr>
          <w:p w14:paraId="7417EEC6"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5530056F"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2E4D558E" w14:textId="77777777" w:rsidR="00DF2DC6" w:rsidRPr="0052649A" w:rsidRDefault="00DF2DC6" w:rsidP="00235ABE">
            <w:pPr>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7D80771" w14:textId="77777777" w:rsidR="00DF2DC6" w:rsidRPr="0052649A" w:rsidRDefault="00DF2DC6" w:rsidP="00235ABE">
            <w:pPr>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65A2789A" w14:textId="77777777" w:rsidR="00DF2DC6" w:rsidRPr="0052649A" w:rsidRDefault="00DF2DC6" w:rsidP="00235AB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4F9A422" w14:textId="77777777" w:rsidR="00DF2DC6" w:rsidRPr="0052649A" w:rsidRDefault="00DF2DC6" w:rsidP="00235ABE">
            <w:pPr>
              <w:tabs>
                <w:tab w:val="left" w:pos="318"/>
              </w:tabs>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DF2DC6" w:rsidRPr="0052649A" w14:paraId="4ED0F755" w14:textId="77777777" w:rsidTr="00235ABE">
        <w:trPr>
          <w:trHeight w:val="2797"/>
        </w:trPr>
        <w:tc>
          <w:tcPr>
            <w:tcW w:w="261" w:type="pct"/>
          </w:tcPr>
          <w:p w14:paraId="21720241" w14:textId="200A77A0" w:rsidR="00DF2DC6" w:rsidRPr="0052649A" w:rsidRDefault="00981CA2" w:rsidP="00235ABE">
            <w:pPr>
              <w:jc w:val="center"/>
              <w:rPr>
                <w:sz w:val="20"/>
                <w:szCs w:val="20"/>
              </w:rPr>
            </w:pPr>
            <w:r>
              <w:rPr>
                <w:sz w:val="20"/>
                <w:szCs w:val="20"/>
              </w:rPr>
              <w:t>18</w:t>
            </w:r>
          </w:p>
        </w:tc>
        <w:tc>
          <w:tcPr>
            <w:tcW w:w="1406" w:type="pct"/>
          </w:tcPr>
          <w:p w14:paraId="2DCD28FE"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Магазины</w:t>
            </w:r>
          </w:p>
        </w:tc>
        <w:tc>
          <w:tcPr>
            <w:tcW w:w="1491" w:type="pct"/>
          </w:tcPr>
          <w:p w14:paraId="32AA66A6"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4E30C7FE"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4075455F"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DF32F24" w14:textId="77777777" w:rsidR="00DF2DC6" w:rsidRPr="0052649A" w:rsidRDefault="00DF2DC6" w:rsidP="00235AB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5646BEB" w14:textId="77777777" w:rsidR="00DF2DC6" w:rsidRPr="0052649A" w:rsidRDefault="00DF2DC6" w:rsidP="00235AB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88CE952" w14:textId="77777777" w:rsidR="00DF2DC6" w:rsidRPr="0052649A" w:rsidRDefault="00DF2DC6" w:rsidP="00235ABE">
            <w:pPr>
              <w:widowControl w:val="0"/>
              <w:jc w:val="both"/>
              <w:rPr>
                <w:sz w:val="20"/>
                <w:szCs w:val="20"/>
              </w:rPr>
            </w:pPr>
            <w:r w:rsidRPr="0052649A">
              <w:rPr>
                <w:sz w:val="20"/>
                <w:szCs w:val="20"/>
              </w:rPr>
              <w:t>Предельная высота – 13 м.</w:t>
            </w:r>
          </w:p>
          <w:p w14:paraId="70DFA52F" w14:textId="77777777" w:rsidR="00DF2DC6" w:rsidRPr="0052649A" w:rsidRDefault="00DF2DC6" w:rsidP="00235ABE">
            <w:pPr>
              <w:widowControl w:val="0"/>
              <w:jc w:val="both"/>
              <w:rPr>
                <w:sz w:val="20"/>
                <w:szCs w:val="20"/>
              </w:rPr>
            </w:pPr>
            <w:r w:rsidRPr="0052649A">
              <w:rPr>
                <w:sz w:val="20"/>
                <w:szCs w:val="20"/>
              </w:rPr>
              <w:t xml:space="preserve">Максимальный процент застройки в границах земельного участка – 70 %. </w:t>
            </w:r>
          </w:p>
        </w:tc>
      </w:tr>
      <w:tr w:rsidR="00DF2DC6" w:rsidRPr="0052649A" w14:paraId="346588D7" w14:textId="77777777" w:rsidTr="00235ABE">
        <w:tc>
          <w:tcPr>
            <w:tcW w:w="261" w:type="pct"/>
          </w:tcPr>
          <w:p w14:paraId="41AD4A13" w14:textId="1442AD1A" w:rsidR="00DF2DC6" w:rsidRPr="0052649A" w:rsidRDefault="00981CA2" w:rsidP="00235ABE">
            <w:pPr>
              <w:jc w:val="center"/>
              <w:rPr>
                <w:sz w:val="20"/>
                <w:szCs w:val="20"/>
              </w:rPr>
            </w:pPr>
            <w:r>
              <w:rPr>
                <w:sz w:val="20"/>
                <w:szCs w:val="20"/>
              </w:rPr>
              <w:t>19</w:t>
            </w:r>
          </w:p>
        </w:tc>
        <w:tc>
          <w:tcPr>
            <w:tcW w:w="1406" w:type="pct"/>
          </w:tcPr>
          <w:p w14:paraId="2FFF9EB5"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Банковская и страховая деятельность</w:t>
            </w:r>
          </w:p>
        </w:tc>
        <w:tc>
          <w:tcPr>
            <w:tcW w:w="1491" w:type="pct"/>
          </w:tcPr>
          <w:p w14:paraId="7C785D7E"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30A79F83"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299F3E6E"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5D2AD3A2" w14:textId="77777777" w:rsidR="00DF2DC6" w:rsidRPr="0052649A" w:rsidRDefault="00DF2DC6" w:rsidP="00235AB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F05C73E" w14:textId="77777777" w:rsidR="00DF2DC6" w:rsidRPr="0052649A" w:rsidRDefault="00DF2DC6" w:rsidP="00235ABE">
            <w:pPr>
              <w:tabs>
                <w:tab w:val="left" w:pos="318"/>
              </w:tabs>
              <w:contextualSpacing/>
              <w:jc w:val="both"/>
              <w:rPr>
                <w:sz w:val="20"/>
                <w:szCs w:val="20"/>
              </w:rPr>
            </w:pPr>
            <w:r w:rsidRPr="0052649A">
              <w:rPr>
                <w:sz w:val="20"/>
                <w:szCs w:val="20"/>
              </w:rPr>
              <w:t>- до границ земельного участка – 3 м.</w:t>
            </w:r>
          </w:p>
          <w:p w14:paraId="2BB963C0" w14:textId="77777777" w:rsidR="00DF2DC6" w:rsidRPr="0052649A" w:rsidRDefault="00DF2DC6" w:rsidP="00235ABE">
            <w:pPr>
              <w:jc w:val="both"/>
              <w:rPr>
                <w:sz w:val="20"/>
                <w:szCs w:val="20"/>
              </w:rPr>
            </w:pPr>
            <w:r w:rsidRPr="0052649A">
              <w:rPr>
                <w:sz w:val="20"/>
                <w:szCs w:val="20"/>
              </w:rPr>
              <w:t>Предельная высота – 13 м.</w:t>
            </w:r>
          </w:p>
          <w:p w14:paraId="02348882" w14:textId="77777777" w:rsidR="00DF2DC6" w:rsidRPr="0052649A" w:rsidRDefault="00DF2DC6" w:rsidP="00235ABE">
            <w:pPr>
              <w:widowControl w:val="0"/>
              <w:jc w:val="both"/>
              <w:rPr>
                <w:sz w:val="20"/>
                <w:szCs w:val="20"/>
              </w:rPr>
            </w:pPr>
            <w:r w:rsidRPr="0052649A">
              <w:rPr>
                <w:sz w:val="20"/>
                <w:szCs w:val="20"/>
              </w:rPr>
              <w:t xml:space="preserve">Максимальный процент застройки в границах земельного участка – 70 %. </w:t>
            </w:r>
          </w:p>
        </w:tc>
      </w:tr>
      <w:tr w:rsidR="00DF2DC6" w:rsidRPr="0052649A" w14:paraId="48A7EFEB" w14:textId="77777777" w:rsidTr="00235ABE">
        <w:tc>
          <w:tcPr>
            <w:tcW w:w="261" w:type="pct"/>
          </w:tcPr>
          <w:p w14:paraId="363F80FE" w14:textId="1F10576C" w:rsidR="00DF2DC6" w:rsidRPr="0052649A" w:rsidRDefault="00DF2DC6" w:rsidP="00981CA2">
            <w:pPr>
              <w:jc w:val="center"/>
              <w:rPr>
                <w:sz w:val="20"/>
                <w:szCs w:val="20"/>
              </w:rPr>
            </w:pPr>
            <w:r w:rsidRPr="0052649A">
              <w:rPr>
                <w:sz w:val="20"/>
                <w:szCs w:val="20"/>
              </w:rPr>
              <w:t>2</w:t>
            </w:r>
            <w:r w:rsidR="00981CA2">
              <w:rPr>
                <w:sz w:val="20"/>
                <w:szCs w:val="20"/>
              </w:rPr>
              <w:t>0</w:t>
            </w:r>
          </w:p>
        </w:tc>
        <w:tc>
          <w:tcPr>
            <w:tcW w:w="1406" w:type="pct"/>
          </w:tcPr>
          <w:p w14:paraId="3D44556F"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Общественное питание</w:t>
            </w:r>
          </w:p>
        </w:tc>
        <w:tc>
          <w:tcPr>
            <w:tcW w:w="1491" w:type="pct"/>
          </w:tcPr>
          <w:p w14:paraId="018E4FE8"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w:t>
            </w:r>
            <w:r w:rsidRPr="0052649A">
              <w:rPr>
                <w:sz w:val="20"/>
                <w:szCs w:val="20"/>
                <w:lang w:eastAsia="en-US"/>
              </w:rPr>
              <w:lastRenderedPageBreak/>
              <w:t>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4B9C1CD2" w14:textId="77777777" w:rsidR="00DF2DC6" w:rsidRPr="0052649A" w:rsidRDefault="00DF2DC6" w:rsidP="00235ABE">
            <w:pPr>
              <w:jc w:val="both"/>
              <w:rPr>
                <w:sz w:val="20"/>
                <w:szCs w:val="20"/>
              </w:rPr>
            </w:pPr>
            <w:r w:rsidRPr="0052649A">
              <w:rPr>
                <w:sz w:val="20"/>
                <w:szCs w:val="20"/>
              </w:rPr>
              <w:lastRenderedPageBreak/>
              <w:t>Минимальные отступы зданий, строений, сооружений:</w:t>
            </w:r>
          </w:p>
          <w:p w14:paraId="3F0A7E34"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109874FF" w14:textId="77777777" w:rsidR="00DF2DC6" w:rsidRPr="0052649A" w:rsidRDefault="00DF2DC6" w:rsidP="00235ABE">
            <w:pPr>
              <w:tabs>
                <w:tab w:val="left" w:pos="318"/>
              </w:tabs>
              <w:contextualSpacing/>
              <w:jc w:val="both"/>
              <w:rPr>
                <w:sz w:val="20"/>
                <w:szCs w:val="20"/>
              </w:rPr>
            </w:pPr>
            <w:r w:rsidRPr="0052649A">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3CD27E3" w14:textId="77777777" w:rsidR="00DF2DC6" w:rsidRPr="0052649A" w:rsidRDefault="00DF2DC6" w:rsidP="00235AB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08013B8" w14:textId="77777777" w:rsidR="00DF2DC6" w:rsidRPr="0052649A" w:rsidRDefault="00DF2DC6" w:rsidP="00235ABE">
            <w:pPr>
              <w:tabs>
                <w:tab w:val="left" w:pos="318"/>
              </w:tabs>
              <w:contextualSpacing/>
              <w:jc w:val="both"/>
              <w:rPr>
                <w:sz w:val="20"/>
                <w:szCs w:val="20"/>
              </w:rPr>
            </w:pPr>
            <w:r w:rsidRPr="0052649A">
              <w:rPr>
                <w:sz w:val="20"/>
                <w:szCs w:val="20"/>
              </w:rPr>
              <w:t>Предельная высота – 13 м.</w:t>
            </w:r>
          </w:p>
          <w:p w14:paraId="3C815508" w14:textId="77777777" w:rsidR="00DF2DC6" w:rsidRPr="0052649A" w:rsidRDefault="00DF2DC6" w:rsidP="00235ABE">
            <w:pPr>
              <w:widowControl w:val="0"/>
              <w:jc w:val="both"/>
              <w:rPr>
                <w:sz w:val="20"/>
                <w:szCs w:val="20"/>
              </w:rPr>
            </w:pPr>
            <w:r w:rsidRPr="0052649A">
              <w:rPr>
                <w:sz w:val="20"/>
                <w:szCs w:val="20"/>
              </w:rPr>
              <w:t>Максимальный процент застройки в границах земельного участка – 70 %.</w:t>
            </w:r>
          </w:p>
        </w:tc>
      </w:tr>
      <w:tr w:rsidR="00DF2DC6" w:rsidRPr="0052649A" w14:paraId="449D4A81" w14:textId="77777777" w:rsidTr="00235ABE">
        <w:tc>
          <w:tcPr>
            <w:tcW w:w="261" w:type="pct"/>
          </w:tcPr>
          <w:p w14:paraId="6DABE64E" w14:textId="1CC86F34" w:rsidR="00DF2DC6" w:rsidRPr="0052649A" w:rsidRDefault="00DF2DC6" w:rsidP="00981CA2">
            <w:pPr>
              <w:jc w:val="center"/>
              <w:rPr>
                <w:sz w:val="20"/>
                <w:szCs w:val="20"/>
              </w:rPr>
            </w:pPr>
            <w:r w:rsidRPr="0052649A">
              <w:rPr>
                <w:sz w:val="20"/>
                <w:szCs w:val="20"/>
              </w:rPr>
              <w:lastRenderedPageBreak/>
              <w:t>2</w:t>
            </w:r>
            <w:r w:rsidR="00981CA2">
              <w:rPr>
                <w:sz w:val="20"/>
                <w:szCs w:val="20"/>
              </w:rPr>
              <w:t>1</w:t>
            </w:r>
          </w:p>
        </w:tc>
        <w:tc>
          <w:tcPr>
            <w:tcW w:w="1406" w:type="pct"/>
          </w:tcPr>
          <w:p w14:paraId="76AF39AA"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Гостиничное обслуживание</w:t>
            </w:r>
          </w:p>
        </w:tc>
        <w:tc>
          <w:tcPr>
            <w:tcW w:w="1491" w:type="pct"/>
          </w:tcPr>
          <w:p w14:paraId="3B442E5C"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41B36626"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1A629AC5"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53D83EAC" w14:textId="77777777" w:rsidR="00DF2DC6" w:rsidRPr="0052649A" w:rsidRDefault="00DF2DC6" w:rsidP="00235AB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9E934C9" w14:textId="77777777" w:rsidR="00DF2DC6" w:rsidRPr="0052649A" w:rsidRDefault="00DF2DC6" w:rsidP="00235ABE">
            <w:pPr>
              <w:tabs>
                <w:tab w:val="left" w:pos="318"/>
              </w:tabs>
              <w:contextualSpacing/>
              <w:jc w:val="both"/>
              <w:rPr>
                <w:sz w:val="20"/>
                <w:szCs w:val="20"/>
              </w:rPr>
            </w:pPr>
            <w:r w:rsidRPr="0052649A">
              <w:rPr>
                <w:sz w:val="20"/>
                <w:szCs w:val="20"/>
              </w:rPr>
              <w:t>- до границ земельного участка – 3 м.</w:t>
            </w:r>
          </w:p>
          <w:p w14:paraId="729AD6DD" w14:textId="77777777" w:rsidR="00DF2DC6" w:rsidRPr="0052649A" w:rsidRDefault="00DF2DC6" w:rsidP="00235ABE">
            <w:pPr>
              <w:jc w:val="both"/>
              <w:rPr>
                <w:sz w:val="20"/>
                <w:szCs w:val="20"/>
              </w:rPr>
            </w:pPr>
            <w:r w:rsidRPr="0052649A">
              <w:rPr>
                <w:sz w:val="20"/>
                <w:szCs w:val="20"/>
              </w:rPr>
              <w:t>Предельная высота – 13 м.</w:t>
            </w:r>
          </w:p>
          <w:p w14:paraId="3931BFF1" w14:textId="77777777" w:rsidR="00DF2DC6" w:rsidRPr="0052649A" w:rsidRDefault="00DF2DC6" w:rsidP="00235ABE">
            <w:pPr>
              <w:widowControl w:val="0"/>
              <w:jc w:val="both"/>
              <w:rPr>
                <w:sz w:val="20"/>
                <w:szCs w:val="20"/>
              </w:rPr>
            </w:pPr>
            <w:r w:rsidRPr="0052649A">
              <w:rPr>
                <w:sz w:val="20"/>
                <w:szCs w:val="20"/>
              </w:rPr>
              <w:t xml:space="preserve">Максимальный процент застройки в границах земельного участка – 70 %. </w:t>
            </w:r>
          </w:p>
        </w:tc>
      </w:tr>
      <w:tr w:rsidR="00DF2DC6" w:rsidRPr="0052649A" w14:paraId="0ED4948E" w14:textId="77777777" w:rsidTr="00235ABE">
        <w:trPr>
          <w:trHeight w:val="3690"/>
        </w:trPr>
        <w:tc>
          <w:tcPr>
            <w:tcW w:w="261" w:type="pct"/>
          </w:tcPr>
          <w:p w14:paraId="61401B6A" w14:textId="62C07BBB" w:rsidR="00DF2DC6" w:rsidRPr="0052649A" w:rsidRDefault="00981CA2" w:rsidP="00235ABE">
            <w:pPr>
              <w:jc w:val="center"/>
              <w:rPr>
                <w:sz w:val="20"/>
                <w:szCs w:val="20"/>
              </w:rPr>
            </w:pPr>
            <w:r>
              <w:rPr>
                <w:sz w:val="20"/>
                <w:szCs w:val="20"/>
              </w:rPr>
              <w:t>22</w:t>
            </w:r>
          </w:p>
        </w:tc>
        <w:tc>
          <w:tcPr>
            <w:tcW w:w="1406" w:type="pct"/>
          </w:tcPr>
          <w:p w14:paraId="7368A891"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Служебные гаражи</w:t>
            </w:r>
          </w:p>
        </w:tc>
        <w:tc>
          <w:tcPr>
            <w:tcW w:w="1491" w:type="pct"/>
          </w:tcPr>
          <w:p w14:paraId="1117B492"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5576FC1C"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50B2AB6B"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7166FB43"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16C23FEA" w14:textId="77777777" w:rsidR="00DF2DC6" w:rsidRPr="0052649A" w:rsidRDefault="00DF2DC6" w:rsidP="00235ABE">
            <w:pPr>
              <w:tabs>
                <w:tab w:val="left" w:pos="318"/>
              </w:tabs>
              <w:contextualSpacing/>
              <w:jc w:val="both"/>
              <w:rPr>
                <w:sz w:val="20"/>
                <w:szCs w:val="20"/>
              </w:rPr>
            </w:pPr>
            <w:r w:rsidRPr="0052649A">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351AB02D" w14:textId="77777777" w:rsidR="00DF2DC6" w:rsidRPr="0052649A" w:rsidRDefault="00DF2DC6" w:rsidP="00235ABE">
            <w:pPr>
              <w:jc w:val="both"/>
              <w:rPr>
                <w:sz w:val="20"/>
                <w:szCs w:val="20"/>
              </w:rPr>
            </w:pPr>
            <w:r w:rsidRPr="0052649A">
              <w:rPr>
                <w:sz w:val="20"/>
                <w:szCs w:val="20"/>
              </w:rPr>
              <w:t>Предельная высота – 13 м.</w:t>
            </w:r>
          </w:p>
          <w:p w14:paraId="5BE582B7" w14:textId="77777777" w:rsidR="00DF2DC6" w:rsidRPr="0052649A" w:rsidRDefault="00DF2DC6" w:rsidP="00235ABE">
            <w:pPr>
              <w:jc w:val="both"/>
              <w:rPr>
                <w:sz w:val="20"/>
                <w:szCs w:val="20"/>
              </w:rPr>
            </w:pPr>
            <w:r w:rsidRPr="0052649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DF2DC6" w:rsidRPr="0052649A" w14:paraId="0BE9A0AA" w14:textId="77777777" w:rsidTr="00235ABE">
        <w:trPr>
          <w:trHeight w:val="2469"/>
        </w:trPr>
        <w:tc>
          <w:tcPr>
            <w:tcW w:w="261" w:type="pct"/>
          </w:tcPr>
          <w:p w14:paraId="0C53B88C" w14:textId="73E789C5" w:rsidR="00DF2DC6" w:rsidRPr="0052649A" w:rsidRDefault="00DF2DC6" w:rsidP="00981CA2">
            <w:pPr>
              <w:jc w:val="center"/>
              <w:rPr>
                <w:sz w:val="20"/>
                <w:szCs w:val="20"/>
              </w:rPr>
            </w:pPr>
            <w:r w:rsidRPr="0052649A">
              <w:rPr>
                <w:sz w:val="20"/>
                <w:szCs w:val="20"/>
              </w:rPr>
              <w:t>2</w:t>
            </w:r>
            <w:r w:rsidR="00981CA2">
              <w:rPr>
                <w:sz w:val="20"/>
                <w:szCs w:val="20"/>
              </w:rPr>
              <w:t>3</w:t>
            </w:r>
          </w:p>
        </w:tc>
        <w:tc>
          <w:tcPr>
            <w:tcW w:w="1406" w:type="pct"/>
          </w:tcPr>
          <w:p w14:paraId="02DB85BD"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Стоянка транспортных средств</w:t>
            </w:r>
          </w:p>
        </w:tc>
        <w:tc>
          <w:tcPr>
            <w:tcW w:w="1491" w:type="pct"/>
          </w:tcPr>
          <w:p w14:paraId="3AA663F3"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C553547" w14:textId="77777777" w:rsidR="00DF2DC6" w:rsidRPr="0052649A" w:rsidRDefault="00DF2DC6" w:rsidP="00235ABE">
            <w:pPr>
              <w:jc w:val="both"/>
              <w:rPr>
                <w:sz w:val="20"/>
                <w:szCs w:val="20"/>
              </w:rPr>
            </w:pPr>
            <w:r w:rsidRPr="0052649A">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DF2DC6" w:rsidRPr="0052649A" w14:paraId="7D771BAF" w14:textId="77777777" w:rsidTr="00235ABE">
        <w:trPr>
          <w:trHeight w:val="767"/>
        </w:trPr>
        <w:tc>
          <w:tcPr>
            <w:tcW w:w="261" w:type="pct"/>
          </w:tcPr>
          <w:p w14:paraId="1CC55242" w14:textId="704784F3" w:rsidR="00DF2DC6" w:rsidRPr="0052649A" w:rsidRDefault="00DF2DC6" w:rsidP="00981CA2">
            <w:pPr>
              <w:jc w:val="center"/>
              <w:rPr>
                <w:sz w:val="20"/>
                <w:szCs w:val="20"/>
              </w:rPr>
            </w:pPr>
            <w:r w:rsidRPr="0052649A">
              <w:rPr>
                <w:sz w:val="20"/>
                <w:szCs w:val="20"/>
              </w:rPr>
              <w:lastRenderedPageBreak/>
              <w:t>2</w:t>
            </w:r>
            <w:r w:rsidR="00981CA2">
              <w:rPr>
                <w:sz w:val="20"/>
                <w:szCs w:val="20"/>
              </w:rPr>
              <w:t>4</w:t>
            </w:r>
          </w:p>
        </w:tc>
        <w:tc>
          <w:tcPr>
            <w:tcW w:w="1406" w:type="pct"/>
          </w:tcPr>
          <w:p w14:paraId="58F15FCD"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Обеспечение занятий спортом в помещениях</w:t>
            </w:r>
          </w:p>
        </w:tc>
        <w:tc>
          <w:tcPr>
            <w:tcW w:w="1491" w:type="pct"/>
          </w:tcPr>
          <w:p w14:paraId="3EF533A8"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5FCB9B5B"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2113DE68"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12480849" w14:textId="77777777" w:rsidR="00DF2DC6" w:rsidRPr="0052649A" w:rsidRDefault="00DF2DC6" w:rsidP="00235AB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0729D73" w14:textId="77777777" w:rsidR="00DF2DC6" w:rsidRPr="0052649A" w:rsidRDefault="00DF2DC6" w:rsidP="00235AB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80F492C" w14:textId="77777777" w:rsidR="00DF2DC6" w:rsidRPr="0052649A" w:rsidRDefault="00DF2DC6" w:rsidP="00235ABE">
            <w:pPr>
              <w:tabs>
                <w:tab w:val="left" w:pos="318"/>
              </w:tabs>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DF2DC6" w:rsidRPr="0052649A" w14:paraId="15ECAE54" w14:textId="77777777" w:rsidTr="00235ABE">
        <w:trPr>
          <w:trHeight w:val="59"/>
        </w:trPr>
        <w:tc>
          <w:tcPr>
            <w:tcW w:w="261" w:type="pct"/>
          </w:tcPr>
          <w:p w14:paraId="5D6E0EC5" w14:textId="417AD117" w:rsidR="00DF2DC6" w:rsidRPr="0052649A" w:rsidRDefault="00DF2DC6" w:rsidP="00981CA2">
            <w:pPr>
              <w:jc w:val="center"/>
              <w:rPr>
                <w:sz w:val="20"/>
                <w:szCs w:val="20"/>
              </w:rPr>
            </w:pPr>
            <w:r w:rsidRPr="0052649A">
              <w:rPr>
                <w:sz w:val="20"/>
                <w:szCs w:val="20"/>
              </w:rPr>
              <w:t>2</w:t>
            </w:r>
            <w:r w:rsidR="00981CA2">
              <w:rPr>
                <w:sz w:val="20"/>
                <w:szCs w:val="20"/>
              </w:rPr>
              <w:t>5</w:t>
            </w:r>
          </w:p>
        </w:tc>
        <w:tc>
          <w:tcPr>
            <w:tcW w:w="1406" w:type="pct"/>
          </w:tcPr>
          <w:p w14:paraId="623981B1"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Площадки для занятий спортом</w:t>
            </w:r>
          </w:p>
        </w:tc>
        <w:tc>
          <w:tcPr>
            <w:tcW w:w="1491" w:type="pct"/>
          </w:tcPr>
          <w:p w14:paraId="5331533E"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2653599A"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66A127E2"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4F83F91E" w14:textId="77777777" w:rsidR="00DF2DC6" w:rsidRPr="0052649A" w:rsidRDefault="00DF2DC6" w:rsidP="00235AB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4F8E2F2" w14:textId="77777777" w:rsidR="00DF2DC6" w:rsidRPr="0052649A" w:rsidRDefault="00DF2DC6" w:rsidP="00235ABE">
            <w:pPr>
              <w:tabs>
                <w:tab w:val="left" w:pos="318"/>
              </w:tabs>
              <w:contextualSpacing/>
              <w:jc w:val="both"/>
              <w:rPr>
                <w:sz w:val="20"/>
                <w:szCs w:val="20"/>
              </w:rPr>
            </w:pPr>
            <w:r w:rsidRPr="0052649A">
              <w:rPr>
                <w:sz w:val="20"/>
                <w:szCs w:val="20"/>
              </w:rPr>
              <w:t>- до границ земельного участка – 3 м.</w:t>
            </w:r>
          </w:p>
          <w:p w14:paraId="2B2718BC" w14:textId="77777777" w:rsidR="00DF2DC6" w:rsidRPr="0052649A" w:rsidRDefault="00DF2DC6" w:rsidP="00235ABE">
            <w:pPr>
              <w:tabs>
                <w:tab w:val="left" w:pos="318"/>
              </w:tabs>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F2DC6" w:rsidRPr="0052649A" w14:paraId="69366CA4" w14:textId="77777777" w:rsidTr="00235ABE">
        <w:trPr>
          <w:trHeight w:val="1046"/>
        </w:trPr>
        <w:tc>
          <w:tcPr>
            <w:tcW w:w="261" w:type="pct"/>
          </w:tcPr>
          <w:p w14:paraId="33E891AD" w14:textId="5F76422D" w:rsidR="00DF2DC6" w:rsidRPr="0052649A" w:rsidRDefault="00DF2DC6" w:rsidP="00981CA2">
            <w:pPr>
              <w:jc w:val="center"/>
              <w:rPr>
                <w:sz w:val="20"/>
                <w:szCs w:val="20"/>
              </w:rPr>
            </w:pPr>
            <w:r w:rsidRPr="0052649A">
              <w:rPr>
                <w:sz w:val="20"/>
                <w:szCs w:val="20"/>
              </w:rPr>
              <w:t>2</w:t>
            </w:r>
            <w:r w:rsidR="00981CA2">
              <w:rPr>
                <w:sz w:val="20"/>
                <w:szCs w:val="20"/>
              </w:rPr>
              <w:t>6</w:t>
            </w:r>
          </w:p>
        </w:tc>
        <w:tc>
          <w:tcPr>
            <w:tcW w:w="1406" w:type="pct"/>
          </w:tcPr>
          <w:p w14:paraId="7C29666C"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Обеспечение внутреннего правопорядка</w:t>
            </w:r>
          </w:p>
        </w:tc>
        <w:tc>
          <w:tcPr>
            <w:tcW w:w="1491" w:type="pct"/>
          </w:tcPr>
          <w:p w14:paraId="5B4B2F80"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6E6A1B7D" w14:textId="77777777" w:rsidR="00DF2DC6" w:rsidRPr="0052649A" w:rsidRDefault="00DF2DC6" w:rsidP="00235ABE">
            <w:pPr>
              <w:jc w:val="both"/>
              <w:rPr>
                <w:sz w:val="20"/>
                <w:szCs w:val="20"/>
              </w:rPr>
            </w:pPr>
            <w:r w:rsidRPr="0052649A">
              <w:rPr>
                <w:sz w:val="20"/>
                <w:szCs w:val="20"/>
              </w:rPr>
              <w:t>Минимальные отступы зданий, строений, сооружений:</w:t>
            </w:r>
          </w:p>
          <w:p w14:paraId="77AD6A04"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52C912F7" w14:textId="77777777" w:rsidR="00DF2DC6" w:rsidRPr="0052649A" w:rsidRDefault="00DF2DC6" w:rsidP="00235AB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6E95CC9" w14:textId="77777777" w:rsidR="00DF2DC6" w:rsidRPr="0052649A" w:rsidRDefault="00DF2DC6" w:rsidP="00235AB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1993056" w14:textId="77777777" w:rsidR="00DF2DC6" w:rsidRPr="0052649A" w:rsidRDefault="00DF2DC6" w:rsidP="00235ABE">
            <w:pPr>
              <w:tabs>
                <w:tab w:val="left" w:pos="318"/>
              </w:tabs>
              <w:contextualSpacing/>
              <w:jc w:val="both"/>
              <w:rPr>
                <w:sz w:val="20"/>
                <w:szCs w:val="20"/>
              </w:rPr>
            </w:pPr>
            <w:r w:rsidRPr="0052649A">
              <w:rPr>
                <w:sz w:val="20"/>
                <w:szCs w:val="20"/>
              </w:rPr>
              <w:t>- пожарные депо необходимо располагать на участке с отступом от красной линии до фронта выезда пожарных автомобилей – 10 м;</w:t>
            </w:r>
          </w:p>
          <w:p w14:paraId="2CE01841" w14:textId="77777777" w:rsidR="00DF2DC6" w:rsidRPr="0052649A" w:rsidRDefault="00DF2DC6" w:rsidP="00235ABE">
            <w:pPr>
              <w:tabs>
                <w:tab w:val="left" w:pos="318"/>
              </w:tabs>
              <w:contextualSpacing/>
              <w:jc w:val="both"/>
              <w:rPr>
                <w:sz w:val="20"/>
                <w:szCs w:val="20"/>
              </w:rPr>
            </w:pPr>
            <w:r w:rsidRPr="0052649A">
              <w:rPr>
                <w:sz w:val="20"/>
                <w:szCs w:val="20"/>
              </w:rPr>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2C0F3441" w14:textId="77777777" w:rsidR="00DF2DC6" w:rsidRPr="0052649A" w:rsidRDefault="00DF2DC6" w:rsidP="00235ABE">
            <w:pPr>
              <w:widowControl w:val="0"/>
              <w:jc w:val="both"/>
              <w:rPr>
                <w:sz w:val="20"/>
                <w:szCs w:val="20"/>
              </w:rPr>
            </w:pPr>
            <w:r w:rsidRPr="0052649A">
              <w:rPr>
                <w:sz w:val="20"/>
                <w:szCs w:val="20"/>
              </w:rPr>
              <w:t>Предельная высота – 16 м.</w:t>
            </w:r>
          </w:p>
          <w:p w14:paraId="5E5475C2" w14:textId="77777777" w:rsidR="00DF2DC6" w:rsidRPr="0052649A" w:rsidRDefault="00DF2DC6" w:rsidP="00235ABE">
            <w:pPr>
              <w:widowControl w:val="0"/>
              <w:jc w:val="both"/>
              <w:rPr>
                <w:sz w:val="20"/>
                <w:szCs w:val="20"/>
              </w:rPr>
            </w:pPr>
            <w:r w:rsidRPr="0052649A">
              <w:rPr>
                <w:sz w:val="20"/>
                <w:szCs w:val="20"/>
              </w:rPr>
              <w:t>Максимальный процент застройки в границах земельного участка – 70 %.</w:t>
            </w:r>
          </w:p>
        </w:tc>
      </w:tr>
      <w:tr w:rsidR="00DF2DC6" w:rsidRPr="0052649A" w14:paraId="0F7C4AD7" w14:textId="77777777" w:rsidTr="00235ABE">
        <w:trPr>
          <w:trHeight w:val="1046"/>
        </w:trPr>
        <w:tc>
          <w:tcPr>
            <w:tcW w:w="261" w:type="pct"/>
          </w:tcPr>
          <w:p w14:paraId="67F2AF42" w14:textId="5A6D0C13" w:rsidR="00DF2DC6" w:rsidRPr="0052649A" w:rsidRDefault="00981CA2" w:rsidP="00235ABE">
            <w:pPr>
              <w:jc w:val="center"/>
              <w:rPr>
                <w:sz w:val="20"/>
                <w:szCs w:val="20"/>
              </w:rPr>
            </w:pPr>
            <w:r>
              <w:rPr>
                <w:sz w:val="20"/>
                <w:szCs w:val="20"/>
              </w:rPr>
              <w:lastRenderedPageBreak/>
              <w:t>27</w:t>
            </w:r>
          </w:p>
        </w:tc>
        <w:tc>
          <w:tcPr>
            <w:tcW w:w="1406" w:type="pct"/>
          </w:tcPr>
          <w:p w14:paraId="643A7574"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Улично-дорожная сеть</w:t>
            </w:r>
          </w:p>
        </w:tc>
        <w:tc>
          <w:tcPr>
            <w:tcW w:w="1491" w:type="pct"/>
          </w:tcPr>
          <w:p w14:paraId="31B8D45C"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AB79282" w14:textId="77777777" w:rsidR="00DF2DC6" w:rsidRPr="0052649A" w:rsidRDefault="00DF2DC6" w:rsidP="00235ABE">
            <w:pPr>
              <w:tabs>
                <w:tab w:val="left" w:pos="318"/>
              </w:tabs>
              <w:contextualSpacing/>
              <w:jc w:val="both"/>
              <w:rPr>
                <w:sz w:val="20"/>
                <w:szCs w:val="20"/>
              </w:rPr>
            </w:pPr>
            <w:r w:rsidRPr="0052649A">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DF2DC6" w:rsidRPr="0052649A" w14:paraId="1C03E315" w14:textId="77777777" w:rsidTr="00235ABE">
        <w:trPr>
          <w:trHeight w:val="162"/>
        </w:trPr>
        <w:tc>
          <w:tcPr>
            <w:tcW w:w="261" w:type="pct"/>
          </w:tcPr>
          <w:p w14:paraId="2E4FC3C4" w14:textId="3A811829" w:rsidR="00DF2DC6" w:rsidRPr="0052649A" w:rsidRDefault="00981CA2" w:rsidP="00235ABE">
            <w:pPr>
              <w:jc w:val="center"/>
              <w:rPr>
                <w:sz w:val="20"/>
                <w:szCs w:val="20"/>
              </w:rPr>
            </w:pPr>
            <w:r>
              <w:rPr>
                <w:sz w:val="20"/>
                <w:szCs w:val="20"/>
              </w:rPr>
              <w:t>28</w:t>
            </w:r>
          </w:p>
        </w:tc>
        <w:tc>
          <w:tcPr>
            <w:tcW w:w="1406" w:type="pct"/>
          </w:tcPr>
          <w:p w14:paraId="45160FBE"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Благоустройство территории</w:t>
            </w:r>
          </w:p>
        </w:tc>
        <w:tc>
          <w:tcPr>
            <w:tcW w:w="1491" w:type="pct"/>
          </w:tcPr>
          <w:p w14:paraId="7A66C82F"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Не подлежат установлению</w:t>
            </w:r>
          </w:p>
        </w:tc>
        <w:tc>
          <w:tcPr>
            <w:tcW w:w="1842" w:type="pct"/>
          </w:tcPr>
          <w:p w14:paraId="541A9CF2" w14:textId="77777777" w:rsidR="00DF2DC6" w:rsidRPr="0052649A" w:rsidRDefault="00DF2DC6" w:rsidP="00235ABE">
            <w:pPr>
              <w:tabs>
                <w:tab w:val="left" w:pos="318"/>
              </w:tabs>
              <w:contextualSpacing/>
              <w:jc w:val="both"/>
              <w:rPr>
                <w:sz w:val="20"/>
                <w:szCs w:val="20"/>
              </w:rPr>
            </w:pPr>
            <w:r w:rsidRPr="0052649A">
              <w:rPr>
                <w:sz w:val="20"/>
                <w:szCs w:val="20"/>
              </w:rPr>
              <w:t>Не подлежат установлению</w:t>
            </w:r>
          </w:p>
        </w:tc>
      </w:tr>
      <w:tr w:rsidR="00DF2DC6" w:rsidRPr="0052649A" w14:paraId="62201C7B" w14:textId="77777777" w:rsidTr="00235ABE">
        <w:trPr>
          <w:trHeight w:val="162"/>
        </w:trPr>
        <w:tc>
          <w:tcPr>
            <w:tcW w:w="261" w:type="pct"/>
          </w:tcPr>
          <w:p w14:paraId="5C2B5712" w14:textId="6841A2B1" w:rsidR="00DF2DC6" w:rsidRPr="0052649A" w:rsidRDefault="00981CA2" w:rsidP="00235ABE">
            <w:pPr>
              <w:jc w:val="center"/>
              <w:rPr>
                <w:sz w:val="20"/>
                <w:szCs w:val="20"/>
              </w:rPr>
            </w:pPr>
            <w:r>
              <w:rPr>
                <w:sz w:val="20"/>
                <w:szCs w:val="20"/>
              </w:rPr>
              <w:t>29</w:t>
            </w:r>
          </w:p>
        </w:tc>
        <w:tc>
          <w:tcPr>
            <w:tcW w:w="1406" w:type="pct"/>
          </w:tcPr>
          <w:p w14:paraId="05B84175" w14:textId="77777777" w:rsidR="00DF2DC6" w:rsidRPr="0052649A" w:rsidRDefault="00DF2DC6" w:rsidP="00235ABE">
            <w:pPr>
              <w:autoSpaceDE w:val="0"/>
              <w:autoSpaceDN w:val="0"/>
              <w:adjustRightInd w:val="0"/>
              <w:jc w:val="both"/>
              <w:rPr>
                <w:sz w:val="20"/>
                <w:szCs w:val="20"/>
                <w:lang w:eastAsia="en-US"/>
              </w:rPr>
            </w:pPr>
            <w:r w:rsidRPr="0052649A">
              <w:rPr>
                <w:sz w:val="20"/>
                <w:szCs w:val="20"/>
                <w:lang w:eastAsia="en-US"/>
              </w:rPr>
              <w:t>Ведение огородничества</w:t>
            </w:r>
          </w:p>
        </w:tc>
        <w:tc>
          <w:tcPr>
            <w:tcW w:w="1491" w:type="pct"/>
          </w:tcPr>
          <w:p w14:paraId="330B143F" w14:textId="77777777" w:rsidR="00A7559F" w:rsidRPr="00A7559F" w:rsidRDefault="00A7559F" w:rsidP="00A7559F">
            <w:pPr>
              <w:autoSpaceDE w:val="0"/>
              <w:autoSpaceDN w:val="0"/>
              <w:adjustRightInd w:val="0"/>
              <w:jc w:val="both"/>
              <w:rPr>
                <w:sz w:val="20"/>
                <w:szCs w:val="20"/>
              </w:rPr>
            </w:pPr>
            <w:r w:rsidRPr="00A7559F">
              <w:rPr>
                <w:sz w:val="20"/>
                <w:szCs w:val="20"/>
              </w:rPr>
              <w:t>Минимальный размер – 300 кв. м.</w:t>
            </w:r>
          </w:p>
          <w:p w14:paraId="769506FB" w14:textId="4B1486EF" w:rsidR="00DF2DC6" w:rsidRPr="0052649A" w:rsidRDefault="00A7559F" w:rsidP="00A7559F">
            <w:pPr>
              <w:autoSpaceDE w:val="0"/>
              <w:autoSpaceDN w:val="0"/>
              <w:adjustRightInd w:val="0"/>
              <w:jc w:val="both"/>
              <w:rPr>
                <w:sz w:val="20"/>
                <w:szCs w:val="20"/>
                <w:lang w:eastAsia="en-US"/>
              </w:rPr>
            </w:pPr>
            <w:r w:rsidRPr="00A7559F">
              <w:rPr>
                <w:sz w:val="20"/>
                <w:szCs w:val="20"/>
              </w:rPr>
              <w:t>Максимальный размер – 1500 кв. м</w:t>
            </w:r>
          </w:p>
        </w:tc>
        <w:tc>
          <w:tcPr>
            <w:tcW w:w="1842" w:type="pct"/>
          </w:tcPr>
          <w:p w14:paraId="4E39CF0F" w14:textId="77777777" w:rsidR="00DF2DC6" w:rsidRPr="0052649A" w:rsidRDefault="00DF2DC6" w:rsidP="00235ABE">
            <w:pPr>
              <w:jc w:val="both"/>
              <w:rPr>
                <w:sz w:val="20"/>
                <w:szCs w:val="20"/>
              </w:rPr>
            </w:pPr>
            <w:r w:rsidRPr="0052649A">
              <w:rPr>
                <w:sz w:val="20"/>
                <w:szCs w:val="20"/>
              </w:rPr>
              <w:t>Минимальные отступы хозяйственных построек:</w:t>
            </w:r>
          </w:p>
          <w:p w14:paraId="1AC9404D"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35B4993F" w14:textId="77777777" w:rsidR="00DF2DC6" w:rsidRPr="0052649A" w:rsidRDefault="00DF2DC6" w:rsidP="00235ABE">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6C67E678" w14:textId="77777777" w:rsidR="00DF2DC6" w:rsidRPr="0052649A" w:rsidRDefault="00DF2DC6" w:rsidP="00235ABE">
            <w:pPr>
              <w:tabs>
                <w:tab w:val="left" w:pos="318"/>
              </w:tabs>
              <w:contextualSpacing/>
              <w:jc w:val="both"/>
              <w:rPr>
                <w:sz w:val="20"/>
                <w:szCs w:val="20"/>
              </w:rPr>
            </w:pPr>
            <w:r w:rsidRPr="0052649A">
              <w:rPr>
                <w:sz w:val="20"/>
                <w:szCs w:val="20"/>
              </w:rPr>
              <w:t>- от границ земельного участка до хозяйственных построек – 1 м.</w:t>
            </w:r>
          </w:p>
          <w:p w14:paraId="6901689A" w14:textId="77777777" w:rsidR="00DF2DC6" w:rsidRPr="0052649A" w:rsidRDefault="00DF2DC6" w:rsidP="00235ABE">
            <w:pPr>
              <w:tabs>
                <w:tab w:val="left" w:pos="318"/>
              </w:tabs>
              <w:contextualSpacing/>
              <w:jc w:val="both"/>
              <w:rPr>
                <w:sz w:val="20"/>
                <w:szCs w:val="20"/>
              </w:rPr>
            </w:pPr>
            <w:r w:rsidRPr="0052649A">
              <w:rPr>
                <w:sz w:val="20"/>
                <w:szCs w:val="20"/>
              </w:rPr>
              <w:t>Предельная высота хозяйственных построек – 4 м.</w:t>
            </w:r>
          </w:p>
          <w:p w14:paraId="7616C212" w14:textId="77777777" w:rsidR="00DF2DC6" w:rsidRPr="0052649A" w:rsidRDefault="00DF2DC6" w:rsidP="00235ABE">
            <w:pPr>
              <w:tabs>
                <w:tab w:val="left" w:pos="318"/>
              </w:tabs>
              <w:contextualSpacing/>
              <w:jc w:val="both"/>
              <w:rPr>
                <w:sz w:val="20"/>
                <w:szCs w:val="20"/>
              </w:rPr>
            </w:pPr>
            <w:r w:rsidRPr="0052649A">
              <w:rPr>
                <w:sz w:val="20"/>
                <w:szCs w:val="20"/>
              </w:rPr>
              <w:t>Иные предельные параметры не подлежат установлению</w:t>
            </w:r>
          </w:p>
        </w:tc>
      </w:tr>
      <w:tr w:rsidR="00113E73" w:rsidRPr="0052649A" w14:paraId="5BFAD44D" w14:textId="77777777" w:rsidTr="00235ABE">
        <w:trPr>
          <w:trHeight w:val="162"/>
        </w:trPr>
        <w:tc>
          <w:tcPr>
            <w:tcW w:w="261" w:type="pct"/>
          </w:tcPr>
          <w:p w14:paraId="6B240011" w14:textId="374A2DDB" w:rsidR="00113E73" w:rsidRDefault="00113E73" w:rsidP="00113E73">
            <w:pPr>
              <w:jc w:val="center"/>
              <w:rPr>
                <w:sz w:val="20"/>
                <w:szCs w:val="20"/>
              </w:rPr>
            </w:pPr>
            <w:r>
              <w:rPr>
                <w:sz w:val="20"/>
                <w:szCs w:val="20"/>
              </w:rPr>
              <w:t>30</w:t>
            </w:r>
          </w:p>
        </w:tc>
        <w:tc>
          <w:tcPr>
            <w:tcW w:w="1406" w:type="pct"/>
          </w:tcPr>
          <w:p w14:paraId="5F237D78" w14:textId="35BCF192" w:rsidR="00113E73" w:rsidRPr="0052649A" w:rsidRDefault="00113E73" w:rsidP="00113E73">
            <w:pPr>
              <w:autoSpaceDE w:val="0"/>
              <w:autoSpaceDN w:val="0"/>
              <w:adjustRightInd w:val="0"/>
              <w:jc w:val="both"/>
              <w:rPr>
                <w:sz w:val="20"/>
                <w:szCs w:val="20"/>
                <w:lang w:eastAsia="en-US"/>
              </w:rPr>
            </w:pPr>
            <w:r w:rsidRPr="0052649A">
              <w:rPr>
                <w:sz w:val="20"/>
                <w:szCs w:val="20"/>
                <w:lang w:eastAsia="en-US"/>
              </w:rPr>
              <w:t>Проведение научных исследований</w:t>
            </w:r>
          </w:p>
        </w:tc>
        <w:tc>
          <w:tcPr>
            <w:tcW w:w="1491" w:type="pct"/>
          </w:tcPr>
          <w:p w14:paraId="6F913F08" w14:textId="2C8C4DB9" w:rsidR="00113E73" w:rsidRPr="0052649A" w:rsidRDefault="00113E73" w:rsidP="00113E73">
            <w:pPr>
              <w:autoSpaceDE w:val="0"/>
              <w:autoSpaceDN w:val="0"/>
              <w:adjustRightInd w:val="0"/>
              <w:jc w:val="both"/>
              <w:rPr>
                <w:sz w:val="20"/>
                <w:szCs w:val="20"/>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D8E8A53" w14:textId="77777777" w:rsidR="00113E73" w:rsidRPr="0052649A" w:rsidRDefault="00113E73" w:rsidP="00113E73">
            <w:pPr>
              <w:jc w:val="both"/>
              <w:rPr>
                <w:sz w:val="20"/>
                <w:szCs w:val="20"/>
              </w:rPr>
            </w:pPr>
            <w:r w:rsidRPr="0052649A">
              <w:rPr>
                <w:sz w:val="20"/>
                <w:szCs w:val="20"/>
              </w:rPr>
              <w:t>Минимальные отступы зданий, строений, сооружений:</w:t>
            </w:r>
          </w:p>
          <w:p w14:paraId="005D5D03" w14:textId="77777777" w:rsidR="00113E73" w:rsidRPr="0052649A" w:rsidRDefault="00113E73" w:rsidP="00113E73">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18C5DAD0" w14:textId="77777777" w:rsidR="00113E73" w:rsidRPr="0052649A" w:rsidRDefault="00113E73" w:rsidP="00113E73">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968232B" w14:textId="77777777" w:rsidR="00113E73" w:rsidRPr="0052649A" w:rsidRDefault="00113E73" w:rsidP="00113E73">
            <w:pPr>
              <w:tabs>
                <w:tab w:val="left" w:pos="318"/>
              </w:tabs>
              <w:contextualSpacing/>
              <w:jc w:val="both"/>
              <w:rPr>
                <w:sz w:val="20"/>
                <w:szCs w:val="20"/>
              </w:rPr>
            </w:pPr>
            <w:r w:rsidRPr="0052649A">
              <w:rPr>
                <w:sz w:val="20"/>
                <w:szCs w:val="20"/>
              </w:rPr>
              <w:t>- до границ земельного участка – 3 м.</w:t>
            </w:r>
          </w:p>
          <w:p w14:paraId="2B1A2D60" w14:textId="77777777" w:rsidR="00113E73" w:rsidRPr="0052649A" w:rsidRDefault="00113E73" w:rsidP="00113E73">
            <w:pPr>
              <w:jc w:val="both"/>
              <w:rPr>
                <w:sz w:val="20"/>
                <w:szCs w:val="20"/>
              </w:rPr>
            </w:pPr>
            <w:r w:rsidRPr="0052649A">
              <w:rPr>
                <w:sz w:val="20"/>
                <w:szCs w:val="20"/>
              </w:rPr>
              <w:t>Предельная высота – 13 м.</w:t>
            </w:r>
          </w:p>
          <w:p w14:paraId="322BF8F6" w14:textId="264B9890" w:rsidR="00113E73" w:rsidRPr="0052649A" w:rsidRDefault="00113E73" w:rsidP="00113E73">
            <w:pPr>
              <w:jc w:val="both"/>
              <w:rPr>
                <w:sz w:val="20"/>
                <w:szCs w:val="20"/>
              </w:rPr>
            </w:pPr>
            <w:r w:rsidRPr="0052649A">
              <w:rPr>
                <w:sz w:val="20"/>
                <w:szCs w:val="20"/>
              </w:rPr>
              <w:t xml:space="preserve">Максимальный процент застройки в границах земельного участка – 70 %. </w:t>
            </w:r>
          </w:p>
        </w:tc>
      </w:tr>
      <w:tr w:rsidR="00113E73" w:rsidRPr="0052649A" w14:paraId="250649E2" w14:textId="77777777" w:rsidTr="00235ABE">
        <w:trPr>
          <w:trHeight w:val="162"/>
        </w:trPr>
        <w:tc>
          <w:tcPr>
            <w:tcW w:w="261" w:type="pct"/>
          </w:tcPr>
          <w:p w14:paraId="3AE87AB6" w14:textId="02774420" w:rsidR="00113E73" w:rsidRDefault="00113E73" w:rsidP="00113E73">
            <w:pPr>
              <w:jc w:val="center"/>
              <w:rPr>
                <w:sz w:val="20"/>
                <w:szCs w:val="20"/>
              </w:rPr>
            </w:pPr>
            <w:r>
              <w:rPr>
                <w:sz w:val="20"/>
                <w:szCs w:val="20"/>
              </w:rPr>
              <w:t>31</w:t>
            </w:r>
          </w:p>
        </w:tc>
        <w:tc>
          <w:tcPr>
            <w:tcW w:w="1406" w:type="pct"/>
          </w:tcPr>
          <w:p w14:paraId="03B85EEE" w14:textId="59B1EC67" w:rsidR="00113E73" w:rsidRPr="0052649A" w:rsidRDefault="00113E73" w:rsidP="00113E73">
            <w:pPr>
              <w:autoSpaceDE w:val="0"/>
              <w:autoSpaceDN w:val="0"/>
              <w:adjustRightInd w:val="0"/>
              <w:jc w:val="both"/>
              <w:rPr>
                <w:sz w:val="20"/>
                <w:szCs w:val="20"/>
                <w:lang w:eastAsia="en-US"/>
              </w:rPr>
            </w:pPr>
            <w:r w:rsidRPr="0052649A">
              <w:rPr>
                <w:sz w:val="20"/>
                <w:szCs w:val="20"/>
                <w:lang w:eastAsia="en-US"/>
              </w:rPr>
              <w:t>Деловое управление</w:t>
            </w:r>
          </w:p>
        </w:tc>
        <w:tc>
          <w:tcPr>
            <w:tcW w:w="1491" w:type="pct"/>
          </w:tcPr>
          <w:p w14:paraId="531E7686" w14:textId="19C707E2" w:rsidR="00113E73" w:rsidRPr="0052649A" w:rsidRDefault="00113E73" w:rsidP="00113E73">
            <w:pPr>
              <w:autoSpaceDE w:val="0"/>
              <w:autoSpaceDN w:val="0"/>
              <w:adjustRightInd w:val="0"/>
              <w:jc w:val="both"/>
              <w:rPr>
                <w:sz w:val="20"/>
                <w:szCs w:val="20"/>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03862220" w14:textId="77777777" w:rsidR="00113E73" w:rsidRPr="0052649A" w:rsidRDefault="00113E73" w:rsidP="00113E73">
            <w:pPr>
              <w:jc w:val="both"/>
              <w:rPr>
                <w:sz w:val="20"/>
                <w:szCs w:val="20"/>
              </w:rPr>
            </w:pPr>
            <w:r w:rsidRPr="0052649A">
              <w:rPr>
                <w:sz w:val="20"/>
                <w:szCs w:val="20"/>
              </w:rPr>
              <w:t>Минимальные отступы зданий, строений, сооружений:</w:t>
            </w:r>
          </w:p>
          <w:p w14:paraId="4BD7E1DE" w14:textId="77777777" w:rsidR="00113E73" w:rsidRPr="0052649A" w:rsidRDefault="00113E73" w:rsidP="00113E73">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3400DCFD" w14:textId="77777777" w:rsidR="00113E73" w:rsidRPr="0052649A" w:rsidRDefault="00113E73" w:rsidP="00113E73">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02A997F" w14:textId="77777777" w:rsidR="00113E73" w:rsidRPr="0052649A" w:rsidRDefault="00113E73" w:rsidP="00113E73">
            <w:pPr>
              <w:tabs>
                <w:tab w:val="left" w:pos="318"/>
              </w:tabs>
              <w:contextualSpacing/>
              <w:jc w:val="both"/>
              <w:rPr>
                <w:sz w:val="20"/>
                <w:szCs w:val="20"/>
              </w:rPr>
            </w:pPr>
            <w:r w:rsidRPr="0052649A">
              <w:rPr>
                <w:sz w:val="20"/>
                <w:szCs w:val="20"/>
              </w:rPr>
              <w:t>- до границ земельного участка – 3 м.</w:t>
            </w:r>
          </w:p>
          <w:p w14:paraId="1D4F70D6" w14:textId="77777777" w:rsidR="00113E73" w:rsidRPr="0052649A" w:rsidRDefault="00113E73" w:rsidP="00113E73">
            <w:pPr>
              <w:jc w:val="both"/>
              <w:rPr>
                <w:sz w:val="20"/>
                <w:szCs w:val="20"/>
              </w:rPr>
            </w:pPr>
            <w:r w:rsidRPr="0052649A">
              <w:rPr>
                <w:sz w:val="20"/>
                <w:szCs w:val="20"/>
              </w:rPr>
              <w:t>Предельная высота – 13 м.</w:t>
            </w:r>
          </w:p>
          <w:p w14:paraId="52B5D702" w14:textId="0BA8711A" w:rsidR="00113E73" w:rsidRPr="0052649A" w:rsidRDefault="00113E73" w:rsidP="00113E73">
            <w:pPr>
              <w:jc w:val="both"/>
              <w:rPr>
                <w:sz w:val="20"/>
                <w:szCs w:val="20"/>
              </w:rPr>
            </w:pPr>
            <w:r w:rsidRPr="0052649A">
              <w:rPr>
                <w:sz w:val="20"/>
                <w:szCs w:val="20"/>
              </w:rPr>
              <w:t xml:space="preserve">Максимальный процент застройки в границах земельного участка – 70 %. </w:t>
            </w:r>
          </w:p>
        </w:tc>
      </w:tr>
    </w:tbl>
    <w:p w14:paraId="483D6B19" w14:textId="77777777" w:rsidR="00DF2DC6" w:rsidRPr="0052649A" w:rsidRDefault="00DF2DC6" w:rsidP="003824EC">
      <w:pPr>
        <w:pStyle w:val="aff7"/>
        <w:numPr>
          <w:ilvl w:val="0"/>
          <w:numId w:val="5"/>
        </w:numPr>
        <w:tabs>
          <w:tab w:val="left" w:pos="1276"/>
        </w:tabs>
        <w:autoSpaceDE w:val="0"/>
        <w:autoSpaceDN w:val="0"/>
        <w:adjustRightInd w:val="0"/>
        <w:spacing w:before="120" w:after="120"/>
        <w:contextualSpacing/>
        <w:rPr>
          <w:bCs/>
        </w:rPr>
      </w:pPr>
      <w:r w:rsidRPr="0052649A">
        <w:rPr>
          <w:bCs/>
        </w:rPr>
        <w:t>Ограничения использования земельных участков и объектов капитального строительства указаны в главе 2 раздела III настоящих правил.</w:t>
      </w:r>
    </w:p>
    <w:p w14:paraId="65E9AD33" w14:textId="34A45549" w:rsidR="0063663C" w:rsidRPr="0052649A" w:rsidRDefault="00D630BD" w:rsidP="00D630BD">
      <w:pPr>
        <w:pStyle w:val="3"/>
        <w:spacing w:before="0" w:line="276" w:lineRule="auto"/>
        <w:ind w:left="142" w:firstLine="709"/>
        <w:jc w:val="both"/>
        <w:rPr>
          <w:szCs w:val="24"/>
        </w:rPr>
      </w:pPr>
      <w:bookmarkStart w:id="22" w:name="_Toc196300339"/>
      <w:r w:rsidRPr="0052649A">
        <w:rPr>
          <w:szCs w:val="24"/>
        </w:rPr>
        <w:lastRenderedPageBreak/>
        <w:t>1</w:t>
      </w:r>
      <w:r w:rsidR="0063663C" w:rsidRPr="0052649A">
        <w:rPr>
          <w:szCs w:val="24"/>
        </w:rPr>
        <w:t>.</w:t>
      </w:r>
      <w:r w:rsidR="00347B14">
        <w:rPr>
          <w:szCs w:val="24"/>
        </w:rPr>
        <w:t>3</w:t>
      </w:r>
      <w:r w:rsidR="0063663C" w:rsidRPr="0052649A">
        <w:rPr>
          <w:szCs w:val="24"/>
        </w:rPr>
        <w:t xml:space="preserve"> Градостроительные регламенты. Общественно-деловые зоны (О)</w:t>
      </w:r>
      <w:bookmarkEnd w:id="22"/>
    </w:p>
    <w:p w14:paraId="50A67B42" w14:textId="0AE4F83B" w:rsidR="0063663C" w:rsidRPr="0052649A" w:rsidRDefault="00D630BD" w:rsidP="00D630BD">
      <w:pPr>
        <w:pStyle w:val="3"/>
        <w:ind w:firstLine="709"/>
        <w:jc w:val="both"/>
      </w:pPr>
      <w:bookmarkStart w:id="23" w:name="_Toc196300340"/>
      <w:r w:rsidRPr="0052649A">
        <w:t>1.</w:t>
      </w:r>
      <w:r w:rsidR="00347B14">
        <w:t>3</w:t>
      </w:r>
      <w:r w:rsidRPr="0052649A">
        <w:t xml:space="preserve">.1 </w:t>
      </w:r>
      <w:r w:rsidR="0063663C" w:rsidRPr="0052649A">
        <w:t>Зона делового, общественного и коммерческого назначения (О1)</w:t>
      </w:r>
      <w:bookmarkEnd w:id="23"/>
    </w:p>
    <w:p w14:paraId="1DD364E0" w14:textId="77777777" w:rsidR="0063663C" w:rsidRPr="0052649A" w:rsidRDefault="0063663C" w:rsidP="003824EC">
      <w:pPr>
        <w:pStyle w:val="aff7"/>
        <w:numPr>
          <w:ilvl w:val="0"/>
          <w:numId w:val="5"/>
        </w:numPr>
        <w:tabs>
          <w:tab w:val="left" w:pos="1276"/>
        </w:tabs>
        <w:autoSpaceDE w:val="0"/>
        <w:autoSpaceDN w:val="0"/>
        <w:adjustRightInd w:val="0"/>
        <w:spacing w:before="120" w:after="120"/>
        <w:contextualSpacing/>
        <w:rPr>
          <w:bCs/>
        </w:rPr>
      </w:pPr>
      <w:r w:rsidRPr="0052649A">
        <w:rPr>
          <w:bCs/>
        </w:rPr>
        <w:t>Зона делового,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51D1AD4E" w14:textId="77777777" w:rsidR="0063663C" w:rsidRPr="0052649A" w:rsidRDefault="0063663C" w:rsidP="0063663C">
      <w:pPr>
        <w:pStyle w:val="aff7"/>
        <w:autoSpaceDE w:val="0"/>
        <w:autoSpaceDN w:val="0"/>
        <w:adjustRightInd w:val="0"/>
        <w:ind w:left="0" w:firstLine="709"/>
        <w:rPr>
          <w:b/>
          <w:szCs w:val="24"/>
        </w:rPr>
      </w:pPr>
    </w:p>
    <w:p w14:paraId="73F2718F" w14:textId="77777777" w:rsidR="0063663C" w:rsidRPr="0052649A" w:rsidRDefault="0063663C" w:rsidP="0063663C">
      <w:pPr>
        <w:pStyle w:val="aff7"/>
        <w:autoSpaceDE w:val="0"/>
        <w:autoSpaceDN w:val="0"/>
        <w:adjustRightInd w:val="0"/>
        <w:ind w:left="0" w:firstLine="709"/>
        <w:rPr>
          <w:b/>
          <w:szCs w:val="24"/>
        </w:rPr>
      </w:pPr>
      <w:r w:rsidRPr="0052649A">
        <w:rPr>
          <w:b/>
          <w:szCs w:val="24"/>
        </w:rPr>
        <w:t>Перечень основных видов разрешенного использования объектов капитального строительства и земельных участков</w:t>
      </w:r>
    </w:p>
    <w:p w14:paraId="36FB6E31" w14:textId="77777777" w:rsidR="0063663C"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D65B8F" w:rsidRPr="0052649A">
        <w:rPr>
          <w:noProof/>
          <w:lang w:eastAsia="en-US"/>
        </w:rPr>
        <w:t>11</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926"/>
        <w:gridCol w:w="3711"/>
        <w:gridCol w:w="4938"/>
      </w:tblGrid>
      <w:tr w:rsidR="0052649A" w:rsidRPr="0052649A" w14:paraId="0AF1A2C0" w14:textId="77777777" w:rsidTr="00213F86">
        <w:trPr>
          <w:tblHeader/>
        </w:trPr>
        <w:tc>
          <w:tcPr>
            <w:tcW w:w="304" w:type="pct"/>
            <w:vMerge w:val="restart"/>
            <w:vAlign w:val="center"/>
          </w:tcPr>
          <w:p w14:paraId="667F3A74" w14:textId="77777777" w:rsidR="00213F86" w:rsidRPr="0052649A" w:rsidRDefault="00213F86" w:rsidP="00213F86">
            <w:pPr>
              <w:jc w:val="center"/>
              <w:rPr>
                <w:sz w:val="20"/>
                <w:szCs w:val="20"/>
              </w:rPr>
            </w:pPr>
            <w:r w:rsidRPr="0052649A">
              <w:rPr>
                <w:sz w:val="20"/>
                <w:szCs w:val="20"/>
              </w:rPr>
              <w:t>№ п/п</w:t>
            </w:r>
          </w:p>
        </w:tc>
        <w:tc>
          <w:tcPr>
            <w:tcW w:w="2274" w:type="pct"/>
            <w:gridSpan w:val="2"/>
            <w:vAlign w:val="center"/>
          </w:tcPr>
          <w:p w14:paraId="39F24ECE" w14:textId="77777777" w:rsidR="00213F86" w:rsidRPr="0052649A" w:rsidRDefault="00213F86" w:rsidP="00213F86">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1FC6066F" w14:textId="77777777" w:rsidR="00213F86" w:rsidRPr="0052649A" w:rsidRDefault="00213F86" w:rsidP="00213F86">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279D29CE" w14:textId="77777777" w:rsidTr="00213F86">
        <w:trPr>
          <w:tblHeader/>
        </w:trPr>
        <w:tc>
          <w:tcPr>
            <w:tcW w:w="304" w:type="pct"/>
            <w:vMerge/>
          </w:tcPr>
          <w:p w14:paraId="72FD4BBB" w14:textId="77777777" w:rsidR="00213F86" w:rsidRPr="0052649A" w:rsidRDefault="00213F86" w:rsidP="00213F86">
            <w:pPr>
              <w:rPr>
                <w:sz w:val="20"/>
                <w:szCs w:val="20"/>
              </w:rPr>
            </w:pPr>
          </w:p>
        </w:tc>
        <w:tc>
          <w:tcPr>
            <w:tcW w:w="454" w:type="pct"/>
            <w:vAlign w:val="center"/>
          </w:tcPr>
          <w:p w14:paraId="7A4F36AC" w14:textId="77777777" w:rsidR="00213F86" w:rsidRPr="0052649A" w:rsidRDefault="00213F86" w:rsidP="00213F86">
            <w:pPr>
              <w:jc w:val="center"/>
              <w:rPr>
                <w:sz w:val="20"/>
                <w:szCs w:val="20"/>
              </w:rPr>
            </w:pPr>
            <w:r w:rsidRPr="0052649A">
              <w:rPr>
                <w:sz w:val="20"/>
                <w:szCs w:val="20"/>
              </w:rPr>
              <w:t>Код</w:t>
            </w:r>
          </w:p>
        </w:tc>
        <w:tc>
          <w:tcPr>
            <w:tcW w:w="1820" w:type="pct"/>
            <w:vAlign w:val="center"/>
          </w:tcPr>
          <w:p w14:paraId="4BF15A7F" w14:textId="77777777" w:rsidR="00213F86" w:rsidRPr="0052649A" w:rsidRDefault="00213F86" w:rsidP="00213F86">
            <w:pPr>
              <w:jc w:val="center"/>
              <w:rPr>
                <w:sz w:val="20"/>
                <w:szCs w:val="20"/>
              </w:rPr>
            </w:pPr>
            <w:r w:rsidRPr="0052649A">
              <w:rPr>
                <w:sz w:val="20"/>
                <w:szCs w:val="20"/>
              </w:rPr>
              <w:t>Наименование</w:t>
            </w:r>
          </w:p>
        </w:tc>
        <w:tc>
          <w:tcPr>
            <w:tcW w:w="2422" w:type="pct"/>
            <w:vMerge/>
          </w:tcPr>
          <w:p w14:paraId="05299747" w14:textId="77777777" w:rsidR="00213F86" w:rsidRPr="0052649A" w:rsidRDefault="00213F86" w:rsidP="00213F86">
            <w:pPr>
              <w:rPr>
                <w:sz w:val="20"/>
                <w:szCs w:val="20"/>
              </w:rPr>
            </w:pPr>
          </w:p>
        </w:tc>
      </w:tr>
      <w:tr w:rsidR="0052649A" w:rsidRPr="0052649A" w14:paraId="08B52F89" w14:textId="77777777" w:rsidTr="00213F86">
        <w:tblPrEx>
          <w:tblLook w:val="0080" w:firstRow="0" w:lastRow="0" w:firstColumn="1" w:lastColumn="0" w:noHBand="0" w:noVBand="0"/>
        </w:tblPrEx>
        <w:tc>
          <w:tcPr>
            <w:tcW w:w="304" w:type="pct"/>
          </w:tcPr>
          <w:p w14:paraId="5359815A" w14:textId="77777777" w:rsidR="00213F86" w:rsidRPr="0052649A" w:rsidRDefault="00213F86" w:rsidP="00213F86">
            <w:pPr>
              <w:jc w:val="center"/>
              <w:rPr>
                <w:sz w:val="20"/>
                <w:szCs w:val="20"/>
              </w:rPr>
            </w:pPr>
            <w:r w:rsidRPr="0052649A">
              <w:rPr>
                <w:sz w:val="20"/>
                <w:szCs w:val="20"/>
              </w:rPr>
              <w:t>1</w:t>
            </w:r>
          </w:p>
        </w:tc>
        <w:tc>
          <w:tcPr>
            <w:tcW w:w="454" w:type="pct"/>
          </w:tcPr>
          <w:p w14:paraId="2BC43868" w14:textId="77777777" w:rsidR="00213F86" w:rsidRPr="0052649A" w:rsidRDefault="00213F86" w:rsidP="00213F86">
            <w:pPr>
              <w:rPr>
                <w:sz w:val="20"/>
                <w:szCs w:val="20"/>
              </w:rPr>
            </w:pPr>
            <w:r w:rsidRPr="0052649A">
              <w:rPr>
                <w:sz w:val="20"/>
                <w:szCs w:val="20"/>
              </w:rPr>
              <w:t>3.1.1</w:t>
            </w:r>
          </w:p>
        </w:tc>
        <w:tc>
          <w:tcPr>
            <w:tcW w:w="1820" w:type="pct"/>
          </w:tcPr>
          <w:p w14:paraId="21B4B80A"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Предоставление коммунальных услуг</w:t>
            </w:r>
          </w:p>
          <w:p w14:paraId="2D050B56" w14:textId="77777777" w:rsidR="00213F86" w:rsidRPr="0052649A" w:rsidRDefault="00213F86" w:rsidP="00213F86">
            <w:pPr>
              <w:autoSpaceDE w:val="0"/>
              <w:autoSpaceDN w:val="0"/>
              <w:adjustRightInd w:val="0"/>
              <w:jc w:val="both"/>
              <w:rPr>
                <w:sz w:val="20"/>
                <w:szCs w:val="20"/>
                <w:lang w:eastAsia="en-US"/>
              </w:rPr>
            </w:pPr>
          </w:p>
        </w:tc>
        <w:tc>
          <w:tcPr>
            <w:tcW w:w="2422" w:type="pct"/>
          </w:tcPr>
          <w:p w14:paraId="3590A275"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2649A" w:rsidRPr="0052649A" w14:paraId="04F6C17A" w14:textId="77777777" w:rsidTr="00213F86">
        <w:tblPrEx>
          <w:tblLook w:val="0080" w:firstRow="0" w:lastRow="0" w:firstColumn="1" w:lastColumn="0" w:noHBand="0" w:noVBand="0"/>
        </w:tblPrEx>
        <w:tc>
          <w:tcPr>
            <w:tcW w:w="304" w:type="pct"/>
          </w:tcPr>
          <w:p w14:paraId="29ED43C2" w14:textId="77777777" w:rsidR="00213F86" w:rsidRPr="0052649A" w:rsidRDefault="00213F86" w:rsidP="00213F86">
            <w:pPr>
              <w:jc w:val="center"/>
              <w:rPr>
                <w:sz w:val="20"/>
                <w:szCs w:val="20"/>
              </w:rPr>
            </w:pPr>
            <w:r w:rsidRPr="0052649A">
              <w:rPr>
                <w:sz w:val="20"/>
                <w:szCs w:val="20"/>
              </w:rPr>
              <w:t>2</w:t>
            </w:r>
          </w:p>
        </w:tc>
        <w:tc>
          <w:tcPr>
            <w:tcW w:w="454" w:type="pct"/>
          </w:tcPr>
          <w:p w14:paraId="0E4D2AAB" w14:textId="77777777" w:rsidR="00213F86" w:rsidRPr="0052649A" w:rsidRDefault="00213F86" w:rsidP="00213F86">
            <w:pPr>
              <w:rPr>
                <w:sz w:val="20"/>
                <w:szCs w:val="20"/>
              </w:rPr>
            </w:pPr>
            <w:r w:rsidRPr="0052649A">
              <w:rPr>
                <w:sz w:val="20"/>
                <w:szCs w:val="20"/>
              </w:rPr>
              <w:t>3.1.2</w:t>
            </w:r>
          </w:p>
        </w:tc>
        <w:tc>
          <w:tcPr>
            <w:tcW w:w="1820" w:type="pct"/>
          </w:tcPr>
          <w:p w14:paraId="416A96A5"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Административные здания организаций, обеспечивающих предоставление коммунальных услуг</w:t>
            </w:r>
          </w:p>
        </w:tc>
        <w:tc>
          <w:tcPr>
            <w:tcW w:w="2422" w:type="pct"/>
          </w:tcPr>
          <w:p w14:paraId="31221E72"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52649A" w:rsidRPr="0052649A" w14:paraId="04341EE2" w14:textId="77777777" w:rsidTr="00213F86">
        <w:tblPrEx>
          <w:tblLook w:val="0080" w:firstRow="0" w:lastRow="0" w:firstColumn="1" w:lastColumn="0" w:noHBand="0" w:noVBand="0"/>
        </w:tblPrEx>
        <w:tc>
          <w:tcPr>
            <w:tcW w:w="304" w:type="pct"/>
          </w:tcPr>
          <w:p w14:paraId="0969126E" w14:textId="77777777" w:rsidR="00213F86" w:rsidRPr="0052649A" w:rsidRDefault="00213F86" w:rsidP="00213F86">
            <w:pPr>
              <w:jc w:val="center"/>
              <w:rPr>
                <w:sz w:val="20"/>
                <w:szCs w:val="20"/>
              </w:rPr>
            </w:pPr>
            <w:r w:rsidRPr="0052649A">
              <w:rPr>
                <w:sz w:val="20"/>
                <w:szCs w:val="20"/>
              </w:rPr>
              <w:t>3</w:t>
            </w:r>
          </w:p>
        </w:tc>
        <w:tc>
          <w:tcPr>
            <w:tcW w:w="454" w:type="pct"/>
          </w:tcPr>
          <w:p w14:paraId="1EF4C6C7" w14:textId="77777777" w:rsidR="00213F86" w:rsidRPr="0052649A" w:rsidRDefault="00213F86" w:rsidP="00213F86">
            <w:pPr>
              <w:rPr>
                <w:sz w:val="20"/>
                <w:szCs w:val="20"/>
              </w:rPr>
            </w:pPr>
            <w:r w:rsidRPr="0052649A">
              <w:rPr>
                <w:sz w:val="20"/>
                <w:szCs w:val="20"/>
              </w:rPr>
              <w:t>3.2.3</w:t>
            </w:r>
          </w:p>
        </w:tc>
        <w:tc>
          <w:tcPr>
            <w:tcW w:w="1820" w:type="pct"/>
            <w:tcBorders>
              <w:top w:val="single" w:sz="4" w:space="0" w:color="auto"/>
              <w:left w:val="single" w:sz="4" w:space="0" w:color="auto"/>
              <w:bottom w:val="single" w:sz="4" w:space="0" w:color="auto"/>
              <w:right w:val="single" w:sz="4" w:space="0" w:color="auto"/>
            </w:tcBorders>
          </w:tcPr>
          <w:p w14:paraId="2F7A7857" w14:textId="77777777" w:rsidR="00213F86" w:rsidRPr="0052649A" w:rsidRDefault="00213F86" w:rsidP="00213F86">
            <w:pPr>
              <w:autoSpaceDE w:val="0"/>
              <w:autoSpaceDN w:val="0"/>
              <w:adjustRightInd w:val="0"/>
              <w:jc w:val="both"/>
              <w:rPr>
                <w:rFonts w:eastAsia="Calibri"/>
                <w:sz w:val="20"/>
                <w:szCs w:val="20"/>
                <w:lang w:eastAsia="en-US"/>
              </w:rPr>
            </w:pPr>
            <w:r w:rsidRPr="0052649A">
              <w:rPr>
                <w:sz w:val="20"/>
                <w:szCs w:val="20"/>
              </w:rPr>
              <w:t xml:space="preserve">Оказание услуг связи </w:t>
            </w:r>
          </w:p>
        </w:tc>
        <w:tc>
          <w:tcPr>
            <w:tcW w:w="2422" w:type="pct"/>
          </w:tcPr>
          <w:p w14:paraId="0867765A"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2649A" w:rsidRPr="0052649A" w14:paraId="045B8CFE" w14:textId="77777777" w:rsidTr="00213F86">
        <w:tblPrEx>
          <w:tblLook w:val="0080" w:firstRow="0" w:lastRow="0" w:firstColumn="1" w:lastColumn="0" w:noHBand="0" w:noVBand="0"/>
        </w:tblPrEx>
        <w:tc>
          <w:tcPr>
            <w:tcW w:w="304" w:type="pct"/>
          </w:tcPr>
          <w:p w14:paraId="5E9182D1" w14:textId="77777777" w:rsidR="00213F86" w:rsidRPr="0052649A" w:rsidRDefault="00213F86" w:rsidP="00213F86">
            <w:pPr>
              <w:jc w:val="center"/>
              <w:rPr>
                <w:sz w:val="20"/>
                <w:szCs w:val="20"/>
              </w:rPr>
            </w:pPr>
            <w:r w:rsidRPr="0052649A">
              <w:rPr>
                <w:sz w:val="20"/>
                <w:szCs w:val="20"/>
              </w:rPr>
              <w:t>4</w:t>
            </w:r>
          </w:p>
        </w:tc>
        <w:tc>
          <w:tcPr>
            <w:tcW w:w="454" w:type="pct"/>
          </w:tcPr>
          <w:p w14:paraId="0F54670B" w14:textId="77777777" w:rsidR="00213F86" w:rsidRPr="0052649A" w:rsidRDefault="00213F86" w:rsidP="00213F86">
            <w:pPr>
              <w:rPr>
                <w:sz w:val="20"/>
                <w:szCs w:val="20"/>
              </w:rPr>
            </w:pPr>
            <w:r w:rsidRPr="0052649A">
              <w:rPr>
                <w:sz w:val="20"/>
                <w:szCs w:val="20"/>
              </w:rPr>
              <w:t>3.3</w:t>
            </w:r>
          </w:p>
        </w:tc>
        <w:tc>
          <w:tcPr>
            <w:tcW w:w="1820" w:type="pct"/>
          </w:tcPr>
          <w:p w14:paraId="3401BFAD"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Бытовое обслуживание</w:t>
            </w:r>
          </w:p>
          <w:p w14:paraId="42232FE8" w14:textId="77777777" w:rsidR="00213F86" w:rsidRPr="0052649A" w:rsidRDefault="00213F86" w:rsidP="00213F86">
            <w:pPr>
              <w:autoSpaceDE w:val="0"/>
              <w:autoSpaceDN w:val="0"/>
              <w:adjustRightInd w:val="0"/>
              <w:jc w:val="both"/>
              <w:rPr>
                <w:rFonts w:eastAsia="Calibri"/>
                <w:sz w:val="20"/>
                <w:szCs w:val="20"/>
                <w:lang w:eastAsia="en-US"/>
              </w:rPr>
            </w:pPr>
          </w:p>
        </w:tc>
        <w:tc>
          <w:tcPr>
            <w:tcW w:w="2422" w:type="pct"/>
          </w:tcPr>
          <w:p w14:paraId="5AF1ABE0"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2649A" w:rsidRPr="0052649A" w14:paraId="53E96739" w14:textId="77777777" w:rsidTr="00213F86">
        <w:tblPrEx>
          <w:tblLook w:val="0080" w:firstRow="0" w:lastRow="0" w:firstColumn="1" w:lastColumn="0" w:noHBand="0" w:noVBand="0"/>
        </w:tblPrEx>
        <w:trPr>
          <w:trHeight w:val="177"/>
        </w:trPr>
        <w:tc>
          <w:tcPr>
            <w:tcW w:w="304" w:type="pct"/>
          </w:tcPr>
          <w:p w14:paraId="473C8CDE" w14:textId="77777777" w:rsidR="00213F86" w:rsidRPr="0052649A" w:rsidRDefault="00213F86" w:rsidP="00213F86">
            <w:pPr>
              <w:jc w:val="center"/>
              <w:rPr>
                <w:sz w:val="20"/>
                <w:szCs w:val="20"/>
              </w:rPr>
            </w:pPr>
            <w:r w:rsidRPr="0052649A">
              <w:rPr>
                <w:sz w:val="20"/>
                <w:szCs w:val="20"/>
              </w:rPr>
              <w:t>5</w:t>
            </w:r>
          </w:p>
        </w:tc>
        <w:tc>
          <w:tcPr>
            <w:tcW w:w="454" w:type="pct"/>
          </w:tcPr>
          <w:p w14:paraId="78F4FB02" w14:textId="77777777" w:rsidR="00213F86" w:rsidRPr="0052649A" w:rsidRDefault="00213F86" w:rsidP="00213F86">
            <w:pPr>
              <w:jc w:val="both"/>
              <w:rPr>
                <w:sz w:val="20"/>
                <w:szCs w:val="20"/>
              </w:rPr>
            </w:pPr>
            <w:r w:rsidRPr="0052649A">
              <w:rPr>
                <w:sz w:val="20"/>
                <w:szCs w:val="20"/>
              </w:rPr>
              <w:t>3.4.1</w:t>
            </w:r>
          </w:p>
        </w:tc>
        <w:tc>
          <w:tcPr>
            <w:tcW w:w="1820" w:type="pct"/>
          </w:tcPr>
          <w:p w14:paraId="694E7E2D"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Амбулаторно-поликлиническое обслуживание</w:t>
            </w:r>
          </w:p>
          <w:p w14:paraId="034B6755" w14:textId="77777777" w:rsidR="00213F86" w:rsidRPr="0052649A" w:rsidRDefault="00213F86" w:rsidP="00213F86">
            <w:pPr>
              <w:autoSpaceDE w:val="0"/>
              <w:autoSpaceDN w:val="0"/>
              <w:adjustRightInd w:val="0"/>
              <w:jc w:val="both"/>
              <w:rPr>
                <w:sz w:val="20"/>
                <w:szCs w:val="20"/>
                <w:lang w:eastAsia="en-US"/>
              </w:rPr>
            </w:pPr>
          </w:p>
        </w:tc>
        <w:tc>
          <w:tcPr>
            <w:tcW w:w="2422" w:type="pct"/>
          </w:tcPr>
          <w:p w14:paraId="7EC7D954"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2649A" w:rsidRPr="0052649A" w14:paraId="1581403A" w14:textId="77777777" w:rsidTr="00213F86">
        <w:tblPrEx>
          <w:tblLook w:val="0080" w:firstRow="0" w:lastRow="0" w:firstColumn="1" w:lastColumn="0" w:noHBand="0" w:noVBand="0"/>
        </w:tblPrEx>
        <w:tc>
          <w:tcPr>
            <w:tcW w:w="304" w:type="pct"/>
          </w:tcPr>
          <w:p w14:paraId="3C29E247" w14:textId="77777777" w:rsidR="00213F86" w:rsidRPr="0052649A" w:rsidRDefault="00213F86" w:rsidP="00213F86">
            <w:pPr>
              <w:jc w:val="center"/>
              <w:rPr>
                <w:sz w:val="20"/>
                <w:szCs w:val="20"/>
              </w:rPr>
            </w:pPr>
            <w:r w:rsidRPr="0052649A">
              <w:rPr>
                <w:sz w:val="20"/>
                <w:szCs w:val="20"/>
              </w:rPr>
              <w:t>6</w:t>
            </w:r>
          </w:p>
        </w:tc>
        <w:tc>
          <w:tcPr>
            <w:tcW w:w="454" w:type="pct"/>
          </w:tcPr>
          <w:p w14:paraId="2DDA9F34" w14:textId="77777777" w:rsidR="00213F86" w:rsidRPr="0052649A" w:rsidRDefault="00213F86" w:rsidP="00213F86">
            <w:pPr>
              <w:jc w:val="both"/>
              <w:rPr>
                <w:sz w:val="20"/>
                <w:szCs w:val="20"/>
              </w:rPr>
            </w:pPr>
            <w:r w:rsidRPr="0052649A">
              <w:rPr>
                <w:sz w:val="20"/>
                <w:szCs w:val="20"/>
              </w:rPr>
              <w:t>3.6.1</w:t>
            </w:r>
          </w:p>
        </w:tc>
        <w:tc>
          <w:tcPr>
            <w:tcW w:w="1820" w:type="pct"/>
          </w:tcPr>
          <w:p w14:paraId="371A4676"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Объекты культурно-досуговой деятельности</w:t>
            </w:r>
          </w:p>
          <w:p w14:paraId="060DFC08" w14:textId="77777777" w:rsidR="00213F86" w:rsidRPr="0052649A" w:rsidRDefault="00213F86" w:rsidP="00213F86">
            <w:pPr>
              <w:autoSpaceDE w:val="0"/>
              <w:autoSpaceDN w:val="0"/>
              <w:adjustRightInd w:val="0"/>
              <w:jc w:val="both"/>
              <w:rPr>
                <w:sz w:val="20"/>
                <w:szCs w:val="20"/>
                <w:lang w:eastAsia="en-US"/>
              </w:rPr>
            </w:pPr>
          </w:p>
        </w:tc>
        <w:tc>
          <w:tcPr>
            <w:tcW w:w="2422" w:type="pct"/>
          </w:tcPr>
          <w:p w14:paraId="618A663E"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2649A" w:rsidRPr="0052649A" w14:paraId="76AC5FE6" w14:textId="77777777" w:rsidTr="00213F86">
        <w:tblPrEx>
          <w:tblLook w:val="0080" w:firstRow="0" w:lastRow="0" w:firstColumn="1" w:lastColumn="0" w:noHBand="0" w:noVBand="0"/>
        </w:tblPrEx>
        <w:trPr>
          <w:trHeight w:val="1364"/>
        </w:trPr>
        <w:tc>
          <w:tcPr>
            <w:tcW w:w="304" w:type="pct"/>
          </w:tcPr>
          <w:p w14:paraId="1A89B389" w14:textId="77777777" w:rsidR="00213F86" w:rsidRPr="0052649A" w:rsidRDefault="00213F86" w:rsidP="00213F86">
            <w:pPr>
              <w:jc w:val="center"/>
              <w:rPr>
                <w:sz w:val="20"/>
                <w:szCs w:val="20"/>
              </w:rPr>
            </w:pPr>
            <w:r w:rsidRPr="0052649A">
              <w:rPr>
                <w:sz w:val="20"/>
                <w:szCs w:val="20"/>
              </w:rPr>
              <w:t>7</w:t>
            </w:r>
          </w:p>
        </w:tc>
        <w:tc>
          <w:tcPr>
            <w:tcW w:w="454" w:type="pct"/>
          </w:tcPr>
          <w:p w14:paraId="2FB946AB" w14:textId="77777777" w:rsidR="00213F86" w:rsidRPr="0052649A" w:rsidRDefault="00213F86" w:rsidP="00213F86">
            <w:pPr>
              <w:jc w:val="both"/>
              <w:rPr>
                <w:sz w:val="20"/>
                <w:szCs w:val="20"/>
              </w:rPr>
            </w:pPr>
            <w:r w:rsidRPr="0052649A">
              <w:rPr>
                <w:sz w:val="20"/>
                <w:szCs w:val="20"/>
              </w:rPr>
              <w:t>3.8.1</w:t>
            </w:r>
          </w:p>
        </w:tc>
        <w:tc>
          <w:tcPr>
            <w:tcW w:w="1820" w:type="pct"/>
          </w:tcPr>
          <w:p w14:paraId="71D8D4ED"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Государственное управление</w:t>
            </w:r>
          </w:p>
          <w:p w14:paraId="266D7AE4" w14:textId="77777777" w:rsidR="00213F86" w:rsidRPr="0052649A" w:rsidRDefault="00213F86" w:rsidP="00213F86">
            <w:pPr>
              <w:autoSpaceDE w:val="0"/>
              <w:autoSpaceDN w:val="0"/>
              <w:adjustRightInd w:val="0"/>
              <w:rPr>
                <w:sz w:val="20"/>
                <w:szCs w:val="20"/>
                <w:lang w:eastAsia="en-US"/>
              </w:rPr>
            </w:pPr>
          </w:p>
        </w:tc>
        <w:tc>
          <w:tcPr>
            <w:tcW w:w="2422" w:type="pct"/>
          </w:tcPr>
          <w:p w14:paraId="51103ACB"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2649A" w:rsidRPr="0052649A" w14:paraId="37627E5B" w14:textId="77777777" w:rsidTr="00213F86">
        <w:tblPrEx>
          <w:tblLook w:val="0080" w:firstRow="0" w:lastRow="0" w:firstColumn="1" w:lastColumn="0" w:noHBand="0" w:noVBand="0"/>
        </w:tblPrEx>
        <w:trPr>
          <w:trHeight w:val="1693"/>
        </w:trPr>
        <w:tc>
          <w:tcPr>
            <w:tcW w:w="304" w:type="pct"/>
          </w:tcPr>
          <w:p w14:paraId="4DE7F8CF" w14:textId="77777777" w:rsidR="00213F86" w:rsidRPr="0052649A" w:rsidRDefault="00213F86" w:rsidP="00213F86">
            <w:pPr>
              <w:jc w:val="center"/>
              <w:rPr>
                <w:sz w:val="20"/>
                <w:szCs w:val="20"/>
              </w:rPr>
            </w:pPr>
            <w:r w:rsidRPr="0052649A">
              <w:rPr>
                <w:sz w:val="20"/>
                <w:szCs w:val="20"/>
              </w:rPr>
              <w:lastRenderedPageBreak/>
              <w:t>8</w:t>
            </w:r>
          </w:p>
        </w:tc>
        <w:tc>
          <w:tcPr>
            <w:tcW w:w="454" w:type="pct"/>
          </w:tcPr>
          <w:p w14:paraId="5740F996" w14:textId="77777777" w:rsidR="00213F86" w:rsidRPr="0052649A" w:rsidRDefault="00213F86" w:rsidP="00213F86">
            <w:pPr>
              <w:jc w:val="both"/>
              <w:rPr>
                <w:sz w:val="20"/>
                <w:szCs w:val="20"/>
              </w:rPr>
            </w:pPr>
            <w:r w:rsidRPr="0052649A">
              <w:rPr>
                <w:sz w:val="20"/>
                <w:szCs w:val="20"/>
              </w:rPr>
              <w:t>3.9.2</w:t>
            </w:r>
          </w:p>
        </w:tc>
        <w:tc>
          <w:tcPr>
            <w:tcW w:w="1820" w:type="pct"/>
          </w:tcPr>
          <w:p w14:paraId="72B3C7E8" w14:textId="77777777" w:rsidR="00213F86" w:rsidRPr="0052649A" w:rsidRDefault="00213F86" w:rsidP="00213F86">
            <w:pPr>
              <w:autoSpaceDE w:val="0"/>
              <w:autoSpaceDN w:val="0"/>
              <w:adjustRightInd w:val="0"/>
              <w:jc w:val="both"/>
              <w:rPr>
                <w:rFonts w:eastAsia="Calibri"/>
                <w:sz w:val="20"/>
                <w:szCs w:val="20"/>
              </w:rPr>
            </w:pPr>
            <w:r w:rsidRPr="0052649A">
              <w:rPr>
                <w:rFonts w:eastAsia="Calibri"/>
                <w:sz w:val="20"/>
                <w:szCs w:val="20"/>
              </w:rPr>
              <w:t>Проведение научных исследований</w:t>
            </w:r>
          </w:p>
          <w:p w14:paraId="7608F601" w14:textId="77777777" w:rsidR="00213F86" w:rsidRPr="0052649A" w:rsidRDefault="00213F86" w:rsidP="00213F86">
            <w:pPr>
              <w:autoSpaceDE w:val="0"/>
              <w:autoSpaceDN w:val="0"/>
              <w:adjustRightInd w:val="0"/>
              <w:jc w:val="both"/>
              <w:rPr>
                <w:rFonts w:eastAsia="Calibri"/>
                <w:sz w:val="20"/>
                <w:szCs w:val="20"/>
                <w:lang w:eastAsia="en-US"/>
              </w:rPr>
            </w:pPr>
          </w:p>
        </w:tc>
        <w:tc>
          <w:tcPr>
            <w:tcW w:w="2422" w:type="pct"/>
          </w:tcPr>
          <w:p w14:paraId="50D285C4" w14:textId="77777777" w:rsidR="00213F86" w:rsidRPr="0052649A" w:rsidRDefault="00213F86" w:rsidP="00213F86">
            <w:pPr>
              <w:autoSpaceDE w:val="0"/>
              <w:autoSpaceDN w:val="0"/>
              <w:adjustRightInd w:val="0"/>
              <w:jc w:val="both"/>
              <w:rPr>
                <w:rFonts w:eastAsia="Calibri"/>
                <w:sz w:val="20"/>
                <w:szCs w:val="20"/>
              </w:rPr>
            </w:pPr>
            <w:r w:rsidRPr="0052649A">
              <w:rPr>
                <w:rFonts w:eastAsia="Calibri"/>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2649A" w:rsidRPr="0052649A" w14:paraId="011F0FCA" w14:textId="77777777" w:rsidTr="00213F86">
        <w:tblPrEx>
          <w:tblLook w:val="0080" w:firstRow="0" w:lastRow="0" w:firstColumn="1" w:lastColumn="0" w:noHBand="0" w:noVBand="0"/>
        </w:tblPrEx>
        <w:trPr>
          <w:trHeight w:val="552"/>
        </w:trPr>
        <w:tc>
          <w:tcPr>
            <w:tcW w:w="304" w:type="pct"/>
          </w:tcPr>
          <w:p w14:paraId="58962DD7" w14:textId="77777777" w:rsidR="00213F86" w:rsidRPr="0052649A" w:rsidRDefault="00213F86" w:rsidP="00213F86">
            <w:pPr>
              <w:jc w:val="center"/>
              <w:rPr>
                <w:sz w:val="20"/>
                <w:szCs w:val="20"/>
              </w:rPr>
            </w:pPr>
            <w:r w:rsidRPr="0052649A">
              <w:rPr>
                <w:sz w:val="20"/>
                <w:szCs w:val="20"/>
              </w:rPr>
              <w:t>9</w:t>
            </w:r>
          </w:p>
        </w:tc>
        <w:tc>
          <w:tcPr>
            <w:tcW w:w="454" w:type="pct"/>
          </w:tcPr>
          <w:p w14:paraId="14698792" w14:textId="77777777" w:rsidR="00213F86" w:rsidRPr="0052649A" w:rsidRDefault="00213F86" w:rsidP="00213F86">
            <w:pPr>
              <w:jc w:val="both"/>
              <w:rPr>
                <w:sz w:val="20"/>
                <w:szCs w:val="20"/>
              </w:rPr>
            </w:pPr>
            <w:r w:rsidRPr="0052649A">
              <w:rPr>
                <w:sz w:val="20"/>
                <w:szCs w:val="20"/>
              </w:rPr>
              <w:t>3.10.1</w:t>
            </w:r>
          </w:p>
        </w:tc>
        <w:tc>
          <w:tcPr>
            <w:tcW w:w="1820" w:type="pct"/>
          </w:tcPr>
          <w:p w14:paraId="2F82A62F" w14:textId="77777777" w:rsidR="00213F86" w:rsidRPr="0052649A" w:rsidRDefault="00213F86" w:rsidP="00213F86">
            <w:pPr>
              <w:autoSpaceDE w:val="0"/>
              <w:autoSpaceDN w:val="0"/>
              <w:adjustRightInd w:val="0"/>
              <w:jc w:val="both"/>
              <w:rPr>
                <w:rFonts w:eastAsia="Calibri"/>
                <w:sz w:val="20"/>
                <w:szCs w:val="20"/>
              </w:rPr>
            </w:pPr>
            <w:r w:rsidRPr="0052649A">
              <w:rPr>
                <w:rFonts w:eastAsia="Calibri"/>
                <w:sz w:val="20"/>
                <w:szCs w:val="20"/>
              </w:rPr>
              <w:t>Амбулаторное ветеринарное обслуживание</w:t>
            </w:r>
          </w:p>
        </w:tc>
        <w:tc>
          <w:tcPr>
            <w:tcW w:w="2422" w:type="pct"/>
          </w:tcPr>
          <w:p w14:paraId="422E311D" w14:textId="77777777" w:rsidR="00213F86" w:rsidRPr="0052649A" w:rsidRDefault="00213F86" w:rsidP="00213F86">
            <w:pPr>
              <w:autoSpaceDE w:val="0"/>
              <w:autoSpaceDN w:val="0"/>
              <w:adjustRightInd w:val="0"/>
              <w:jc w:val="both"/>
              <w:rPr>
                <w:rFonts w:eastAsia="Calibri"/>
                <w:sz w:val="20"/>
                <w:szCs w:val="20"/>
              </w:rPr>
            </w:pPr>
            <w:r w:rsidRPr="0052649A">
              <w:rPr>
                <w:rFonts w:eastAsia="Calibri"/>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52649A" w:rsidRPr="0052649A" w14:paraId="605DA684" w14:textId="77777777" w:rsidTr="00213F86">
        <w:tblPrEx>
          <w:tblLook w:val="0080" w:firstRow="0" w:lastRow="0" w:firstColumn="1" w:lastColumn="0" w:noHBand="0" w:noVBand="0"/>
        </w:tblPrEx>
        <w:tc>
          <w:tcPr>
            <w:tcW w:w="304" w:type="pct"/>
          </w:tcPr>
          <w:p w14:paraId="1FAD5B3A" w14:textId="77777777" w:rsidR="00213F86" w:rsidRPr="0052649A" w:rsidRDefault="00213F86" w:rsidP="00213F86">
            <w:pPr>
              <w:jc w:val="center"/>
              <w:rPr>
                <w:sz w:val="20"/>
                <w:szCs w:val="20"/>
              </w:rPr>
            </w:pPr>
            <w:r w:rsidRPr="0052649A">
              <w:rPr>
                <w:sz w:val="20"/>
                <w:szCs w:val="20"/>
              </w:rPr>
              <w:t>10</w:t>
            </w:r>
          </w:p>
        </w:tc>
        <w:tc>
          <w:tcPr>
            <w:tcW w:w="454" w:type="pct"/>
          </w:tcPr>
          <w:p w14:paraId="5891854E" w14:textId="77777777" w:rsidR="00213F86" w:rsidRPr="0052649A" w:rsidRDefault="00213F86" w:rsidP="00213F86">
            <w:pPr>
              <w:jc w:val="both"/>
              <w:rPr>
                <w:sz w:val="20"/>
                <w:szCs w:val="20"/>
              </w:rPr>
            </w:pPr>
            <w:r w:rsidRPr="0052649A">
              <w:rPr>
                <w:sz w:val="20"/>
                <w:szCs w:val="20"/>
              </w:rPr>
              <w:t>4.1</w:t>
            </w:r>
          </w:p>
        </w:tc>
        <w:tc>
          <w:tcPr>
            <w:tcW w:w="1820" w:type="pct"/>
          </w:tcPr>
          <w:p w14:paraId="61B3E061" w14:textId="77777777" w:rsidR="00213F86" w:rsidRPr="0052649A" w:rsidRDefault="00213F86" w:rsidP="00213F86">
            <w:pPr>
              <w:autoSpaceDE w:val="0"/>
              <w:autoSpaceDN w:val="0"/>
              <w:adjustRightInd w:val="0"/>
              <w:rPr>
                <w:rFonts w:eastAsia="Calibri"/>
                <w:sz w:val="20"/>
                <w:szCs w:val="20"/>
                <w:lang w:eastAsia="en-US"/>
              </w:rPr>
            </w:pPr>
            <w:r w:rsidRPr="0052649A">
              <w:rPr>
                <w:rFonts w:eastAsia="Calibri"/>
                <w:sz w:val="20"/>
                <w:szCs w:val="20"/>
                <w:lang w:eastAsia="en-US"/>
              </w:rPr>
              <w:t>Деловое управление</w:t>
            </w:r>
          </w:p>
          <w:p w14:paraId="4CB3E612" w14:textId="77777777" w:rsidR="00213F86" w:rsidRPr="0052649A" w:rsidRDefault="00213F86" w:rsidP="00213F86">
            <w:pPr>
              <w:autoSpaceDE w:val="0"/>
              <w:autoSpaceDN w:val="0"/>
              <w:adjustRightInd w:val="0"/>
              <w:jc w:val="both"/>
              <w:rPr>
                <w:sz w:val="20"/>
                <w:szCs w:val="20"/>
                <w:lang w:eastAsia="en-US"/>
              </w:rPr>
            </w:pPr>
          </w:p>
        </w:tc>
        <w:tc>
          <w:tcPr>
            <w:tcW w:w="2422" w:type="pct"/>
          </w:tcPr>
          <w:p w14:paraId="2C8E0B8B"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2649A" w:rsidRPr="0052649A" w14:paraId="7562F17A" w14:textId="77777777" w:rsidTr="00213F86">
        <w:tblPrEx>
          <w:tblLook w:val="0080" w:firstRow="0" w:lastRow="0" w:firstColumn="1" w:lastColumn="0" w:noHBand="0" w:noVBand="0"/>
        </w:tblPrEx>
        <w:tc>
          <w:tcPr>
            <w:tcW w:w="304" w:type="pct"/>
          </w:tcPr>
          <w:p w14:paraId="03C9F9B0" w14:textId="77777777" w:rsidR="00213F86" w:rsidRPr="0052649A" w:rsidRDefault="00213F86" w:rsidP="00213F86">
            <w:pPr>
              <w:jc w:val="center"/>
              <w:rPr>
                <w:sz w:val="20"/>
                <w:szCs w:val="20"/>
              </w:rPr>
            </w:pPr>
            <w:r w:rsidRPr="0052649A">
              <w:rPr>
                <w:sz w:val="20"/>
                <w:szCs w:val="20"/>
              </w:rPr>
              <w:t>11</w:t>
            </w:r>
          </w:p>
        </w:tc>
        <w:tc>
          <w:tcPr>
            <w:tcW w:w="454" w:type="pct"/>
          </w:tcPr>
          <w:p w14:paraId="767C7F58" w14:textId="77777777" w:rsidR="00213F86" w:rsidRPr="0052649A" w:rsidRDefault="00213F86" w:rsidP="00213F86">
            <w:pPr>
              <w:jc w:val="both"/>
              <w:rPr>
                <w:sz w:val="20"/>
                <w:szCs w:val="20"/>
              </w:rPr>
            </w:pPr>
            <w:r w:rsidRPr="0052649A">
              <w:rPr>
                <w:sz w:val="20"/>
                <w:szCs w:val="20"/>
              </w:rPr>
              <w:t>4.2</w:t>
            </w:r>
          </w:p>
        </w:tc>
        <w:tc>
          <w:tcPr>
            <w:tcW w:w="1820" w:type="pct"/>
          </w:tcPr>
          <w:p w14:paraId="212E4BD5"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Объекты торговли (торговые центры, торгово-развлекательные центры (комплексы)</w:t>
            </w:r>
          </w:p>
          <w:p w14:paraId="081FDD69" w14:textId="77777777" w:rsidR="00213F86" w:rsidRPr="0052649A" w:rsidRDefault="00213F86" w:rsidP="00213F86">
            <w:pPr>
              <w:autoSpaceDE w:val="0"/>
              <w:autoSpaceDN w:val="0"/>
              <w:adjustRightInd w:val="0"/>
              <w:jc w:val="both"/>
              <w:rPr>
                <w:sz w:val="20"/>
                <w:szCs w:val="20"/>
                <w:lang w:eastAsia="en-US"/>
              </w:rPr>
            </w:pPr>
          </w:p>
        </w:tc>
        <w:tc>
          <w:tcPr>
            <w:tcW w:w="2422" w:type="pct"/>
          </w:tcPr>
          <w:p w14:paraId="497DAD02"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52649A" w:rsidRPr="0052649A" w14:paraId="5DE416B8" w14:textId="77777777" w:rsidTr="00213F86">
        <w:tblPrEx>
          <w:tblLook w:val="0080" w:firstRow="0" w:lastRow="0" w:firstColumn="1" w:lastColumn="0" w:noHBand="0" w:noVBand="0"/>
        </w:tblPrEx>
        <w:tc>
          <w:tcPr>
            <w:tcW w:w="304" w:type="pct"/>
          </w:tcPr>
          <w:p w14:paraId="6FD6C7A9" w14:textId="77777777" w:rsidR="00213F86" w:rsidRPr="0052649A" w:rsidRDefault="00213F86" w:rsidP="00213F86">
            <w:pPr>
              <w:jc w:val="center"/>
              <w:rPr>
                <w:sz w:val="20"/>
                <w:szCs w:val="20"/>
              </w:rPr>
            </w:pPr>
            <w:r w:rsidRPr="0052649A">
              <w:rPr>
                <w:sz w:val="20"/>
                <w:szCs w:val="20"/>
              </w:rPr>
              <w:t>12</w:t>
            </w:r>
          </w:p>
        </w:tc>
        <w:tc>
          <w:tcPr>
            <w:tcW w:w="454" w:type="pct"/>
          </w:tcPr>
          <w:p w14:paraId="1DB67F6E" w14:textId="77777777" w:rsidR="00213F86" w:rsidRPr="0052649A" w:rsidRDefault="00213F86" w:rsidP="00213F86">
            <w:pPr>
              <w:jc w:val="both"/>
              <w:rPr>
                <w:sz w:val="20"/>
                <w:szCs w:val="20"/>
              </w:rPr>
            </w:pPr>
            <w:r w:rsidRPr="0052649A">
              <w:rPr>
                <w:sz w:val="20"/>
                <w:szCs w:val="20"/>
              </w:rPr>
              <w:t>4.3</w:t>
            </w:r>
          </w:p>
        </w:tc>
        <w:tc>
          <w:tcPr>
            <w:tcW w:w="1820" w:type="pct"/>
          </w:tcPr>
          <w:p w14:paraId="7D435B20"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Рынки</w:t>
            </w:r>
          </w:p>
          <w:p w14:paraId="1C0BD55C" w14:textId="77777777" w:rsidR="00213F86" w:rsidRPr="0052649A" w:rsidRDefault="00213F86" w:rsidP="00213F86">
            <w:pPr>
              <w:autoSpaceDE w:val="0"/>
              <w:autoSpaceDN w:val="0"/>
              <w:adjustRightInd w:val="0"/>
              <w:rPr>
                <w:sz w:val="20"/>
                <w:szCs w:val="20"/>
                <w:lang w:eastAsia="en-US"/>
              </w:rPr>
            </w:pPr>
          </w:p>
        </w:tc>
        <w:tc>
          <w:tcPr>
            <w:tcW w:w="2422" w:type="pct"/>
          </w:tcPr>
          <w:p w14:paraId="0D04F248"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11CF6F0E"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гаражей и (или) стоянок для автомобилей сотрудников и посетителей рынка</w:t>
            </w:r>
          </w:p>
        </w:tc>
      </w:tr>
      <w:tr w:rsidR="0052649A" w:rsidRPr="0052649A" w14:paraId="1CB7C732" w14:textId="77777777" w:rsidTr="00213F86">
        <w:tblPrEx>
          <w:tblLook w:val="0080" w:firstRow="0" w:lastRow="0" w:firstColumn="1" w:lastColumn="0" w:noHBand="0" w:noVBand="0"/>
        </w:tblPrEx>
        <w:tc>
          <w:tcPr>
            <w:tcW w:w="304" w:type="pct"/>
          </w:tcPr>
          <w:p w14:paraId="1248783F" w14:textId="77777777" w:rsidR="00213F86" w:rsidRPr="0052649A" w:rsidRDefault="00213F86" w:rsidP="00213F86">
            <w:pPr>
              <w:jc w:val="center"/>
              <w:rPr>
                <w:sz w:val="20"/>
                <w:szCs w:val="20"/>
              </w:rPr>
            </w:pPr>
            <w:r w:rsidRPr="0052649A">
              <w:rPr>
                <w:sz w:val="20"/>
                <w:szCs w:val="20"/>
              </w:rPr>
              <w:t>13</w:t>
            </w:r>
          </w:p>
        </w:tc>
        <w:tc>
          <w:tcPr>
            <w:tcW w:w="454" w:type="pct"/>
          </w:tcPr>
          <w:p w14:paraId="0139D5D8" w14:textId="77777777" w:rsidR="00213F86" w:rsidRPr="0052649A" w:rsidRDefault="00213F86" w:rsidP="00213F86">
            <w:pPr>
              <w:jc w:val="both"/>
              <w:rPr>
                <w:sz w:val="20"/>
                <w:szCs w:val="20"/>
              </w:rPr>
            </w:pPr>
            <w:r w:rsidRPr="0052649A">
              <w:rPr>
                <w:sz w:val="20"/>
                <w:szCs w:val="20"/>
              </w:rPr>
              <w:t>4.4</w:t>
            </w:r>
          </w:p>
        </w:tc>
        <w:tc>
          <w:tcPr>
            <w:tcW w:w="1820" w:type="pct"/>
          </w:tcPr>
          <w:p w14:paraId="22CD617D"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Магазины</w:t>
            </w:r>
          </w:p>
          <w:p w14:paraId="3C21BDB8" w14:textId="77777777" w:rsidR="00213F86" w:rsidRPr="0052649A" w:rsidRDefault="00213F86" w:rsidP="00213F86">
            <w:pPr>
              <w:autoSpaceDE w:val="0"/>
              <w:autoSpaceDN w:val="0"/>
              <w:adjustRightInd w:val="0"/>
              <w:jc w:val="both"/>
              <w:rPr>
                <w:sz w:val="20"/>
                <w:szCs w:val="20"/>
                <w:lang w:eastAsia="en-US"/>
              </w:rPr>
            </w:pPr>
          </w:p>
        </w:tc>
        <w:tc>
          <w:tcPr>
            <w:tcW w:w="2422" w:type="pct"/>
          </w:tcPr>
          <w:p w14:paraId="757821DB"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2649A" w:rsidRPr="0052649A" w14:paraId="22B05F94" w14:textId="77777777" w:rsidTr="00213F86">
        <w:tblPrEx>
          <w:tblLook w:val="0080" w:firstRow="0" w:lastRow="0" w:firstColumn="1" w:lastColumn="0" w:noHBand="0" w:noVBand="0"/>
        </w:tblPrEx>
        <w:tc>
          <w:tcPr>
            <w:tcW w:w="304" w:type="pct"/>
          </w:tcPr>
          <w:p w14:paraId="51618DB9" w14:textId="77777777" w:rsidR="00213F86" w:rsidRPr="0052649A" w:rsidRDefault="00213F86" w:rsidP="00213F86">
            <w:pPr>
              <w:jc w:val="center"/>
              <w:rPr>
                <w:sz w:val="20"/>
                <w:szCs w:val="20"/>
              </w:rPr>
            </w:pPr>
            <w:r w:rsidRPr="0052649A">
              <w:rPr>
                <w:sz w:val="20"/>
                <w:szCs w:val="20"/>
              </w:rPr>
              <w:t>14</w:t>
            </w:r>
          </w:p>
        </w:tc>
        <w:tc>
          <w:tcPr>
            <w:tcW w:w="454" w:type="pct"/>
          </w:tcPr>
          <w:p w14:paraId="2686D3C4" w14:textId="77777777" w:rsidR="00213F86" w:rsidRPr="0052649A" w:rsidRDefault="00213F86" w:rsidP="00213F86">
            <w:pPr>
              <w:rPr>
                <w:sz w:val="20"/>
                <w:szCs w:val="20"/>
              </w:rPr>
            </w:pPr>
            <w:r w:rsidRPr="0052649A">
              <w:rPr>
                <w:sz w:val="20"/>
                <w:szCs w:val="20"/>
              </w:rPr>
              <w:t>4.5</w:t>
            </w:r>
          </w:p>
        </w:tc>
        <w:tc>
          <w:tcPr>
            <w:tcW w:w="1820" w:type="pct"/>
          </w:tcPr>
          <w:p w14:paraId="1D76CCB7"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Банковская и страховая деятельность</w:t>
            </w:r>
          </w:p>
          <w:p w14:paraId="71983908" w14:textId="77777777" w:rsidR="00213F86" w:rsidRPr="0052649A" w:rsidRDefault="00213F86" w:rsidP="00213F86">
            <w:pPr>
              <w:autoSpaceDE w:val="0"/>
              <w:autoSpaceDN w:val="0"/>
              <w:adjustRightInd w:val="0"/>
              <w:jc w:val="center"/>
              <w:rPr>
                <w:sz w:val="20"/>
                <w:szCs w:val="20"/>
                <w:lang w:eastAsia="en-US"/>
              </w:rPr>
            </w:pPr>
          </w:p>
        </w:tc>
        <w:tc>
          <w:tcPr>
            <w:tcW w:w="2422" w:type="pct"/>
          </w:tcPr>
          <w:p w14:paraId="77D0DCB7"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2649A" w:rsidRPr="0052649A" w14:paraId="50269C58" w14:textId="77777777" w:rsidTr="00213F86">
        <w:tblPrEx>
          <w:tblLook w:val="0080" w:firstRow="0" w:lastRow="0" w:firstColumn="1" w:lastColumn="0" w:noHBand="0" w:noVBand="0"/>
        </w:tblPrEx>
        <w:trPr>
          <w:trHeight w:val="553"/>
        </w:trPr>
        <w:tc>
          <w:tcPr>
            <w:tcW w:w="304" w:type="pct"/>
          </w:tcPr>
          <w:p w14:paraId="634F776C" w14:textId="77777777" w:rsidR="00213F86" w:rsidRPr="0052649A" w:rsidRDefault="00213F86" w:rsidP="00213F86">
            <w:pPr>
              <w:jc w:val="center"/>
              <w:rPr>
                <w:sz w:val="20"/>
                <w:szCs w:val="20"/>
              </w:rPr>
            </w:pPr>
            <w:r w:rsidRPr="0052649A">
              <w:rPr>
                <w:sz w:val="20"/>
                <w:szCs w:val="20"/>
              </w:rPr>
              <w:t>15</w:t>
            </w:r>
          </w:p>
        </w:tc>
        <w:tc>
          <w:tcPr>
            <w:tcW w:w="454" w:type="pct"/>
          </w:tcPr>
          <w:p w14:paraId="7AA54F16" w14:textId="77777777" w:rsidR="00213F86" w:rsidRPr="0052649A" w:rsidRDefault="00213F86" w:rsidP="00213F86">
            <w:pPr>
              <w:jc w:val="both"/>
              <w:rPr>
                <w:sz w:val="20"/>
                <w:szCs w:val="20"/>
              </w:rPr>
            </w:pPr>
            <w:r w:rsidRPr="0052649A">
              <w:rPr>
                <w:sz w:val="20"/>
                <w:szCs w:val="20"/>
              </w:rPr>
              <w:t>4.6</w:t>
            </w:r>
          </w:p>
        </w:tc>
        <w:tc>
          <w:tcPr>
            <w:tcW w:w="1820" w:type="pct"/>
          </w:tcPr>
          <w:p w14:paraId="32D7EB90"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Общественное питание</w:t>
            </w:r>
          </w:p>
          <w:p w14:paraId="2074D4CC" w14:textId="77777777" w:rsidR="00213F86" w:rsidRPr="0052649A" w:rsidRDefault="00213F86" w:rsidP="00213F86">
            <w:pPr>
              <w:autoSpaceDE w:val="0"/>
              <w:autoSpaceDN w:val="0"/>
              <w:adjustRightInd w:val="0"/>
              <w:jc w:val="both"/>
              <w:rPr>
                <w:sz w:val="20"/>
                <w:szCs w:val="20"/>
                <w:lang w:eastAsia="en-US"/>
              </w:rPr>
            </w:pPr>
          </w:p>
        </w:tc>
        <w:tc>
          <w:tcPr>
            <w:tcW w:w="2422" w:type="pct"/>
          </w:tcPr>
          <w:p w14:paraId="3D1455A6"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649A" w:rsidRPr="0052649A" w14:paraId="37D95AA7" w14:textId="77777777" w:rsidTr="00213F86">
        <w:tblPrEx>
          <w:tblLook w:val="0080" w:firstRow="0" w:lastRow="0" w:firstColumn="1" w:lastColumn="0" w:noHBand="0" w:noVBand="0"/>
        </w:tblPrEx>
        <w:tc>
          <w:tcPr>
            <w:tcW w:w="304" w:type="pct"/>
          </w:tcPr>
          <w:p w14:paraId="7448AA0B" w14:textId="77777777" w:rsidR="00213F86" w:rsidRPr="0052649A" w:rsidRDefault="00213F86" w:rsidP="00213F86">
            <w:pPr>
              <w:jc w:val="center"/>
              <w:rPr>
                <w:sz w:val="20"/>
                <w:szCs w:val="20"/>
              </w:rPr>
            </w:pPr>
            <w:r w:rsidRPr="0052649A">
              <w:rPr>
                <w:sz w:val="20"/>
                <w:szCs w:val="20"/>
              </w:rPr>
              <w:t>16</w:t>
            </w:r>
          </w:p>
        </w:tc>
        <w:tc>
          <w:tcPr>
            <w:tcW w:w="454" w:type="pct"/>
          </w:tcPr>
          <w:p w14:paraId="22B04C2D" w14:textId="77777777" w:rsidR="00213F86" w:rsidRPr="0052649A" w:rsidRDefault="00213F86" w:rsidP="00213F86">
            <w:pPr>
              <w:jc w:val="both"/>
              <w:rPr>
                <w:sz w:val="20"/>
                <w:szCs w:val="20"/>
              </w:rPr>
            </w:pPr>
            <w:r w:rsidRPr="0052649A">
              <w:rPr>
                <w:sz w:val="20"/>
                <w:szCs w:val="20"/>
              </w:rPr>
              <w:t>4.7</w:t>
            </w:r>
          </w:p>
        </w:tc>
        <w:tc>
          <w:tcPr>
            <w:tcW w:w="1820" w:type="pct"/>
          </w:tcPr>
          <w:p w14:paraId="60672EA4"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Гостиничное обслуживание</w:t>
            </w:r>
          </w:p>
        </w:tc>
        <w:tc>
          <w:tcPr>
            <w:tcW w:w="2422" w:type="pct"/>
          </w:tcPr>
          <w:p w14:paraId="717530AD"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гостиниц</w:t>
            </w:r>
          </w:p>
        </w:tc>
      </w:tr>
      <w:tr w:rsidR="0052649A" w:rsidRPr="0052649A" w14:paraId="5536EC7A" w14:textId="77777777" w:rsidTr="00213F86">
        <w:tblPrEx>
          <w:tblLook w:val="0080" w:firstRow="0" w:lastRow="0" w:firstColumn="1" w:lastColumn="0" w:noHBand="0" w:noVBand="0"/>
        </w:tblPrEx>
        <w:trPr>
          <w:trHeight w:val="1164"/>
        </w:trPr>
        <w:tc>
          <w:tcPr>
            <w:tcW w:w="304" w:type="pct"/>
          </w:tcPr>
          <w:p w14:paraId="2877919C" w14:textId="77777777" w:rsidR="00213F86" w:rsidRPr="0052649A" w:rsidRDefault="00213F86" w:rsidP="00213F86">
            <w:pPr>
              <w:jc w:val="center"/>
              <w:rPr>
                <w:sz w:val="20"/>
                <w:szCs w:val="20"/>
              </w:rPr>
            </w:pPr>
            <w:r w:rsidRPr="0052649A">
              <w:rPr>
                <w:sz w:val="20"/>
                <w:szCs w:val="20"/>
              </w:rPr>
              <w:t>17</w:t>
            </w:r>
          </w:p>
        </w:tc>
        <w:tc>
          <w:tcPr>
            <w:tcW w:w="454" w:type="pct"/>
          </w:tcPr>
          <w:p w14:paraId="0E19D874" w14:textId="77777777" w:rsidR="00213F86" w:rsidRPr="0052649A" w:rsidRDefault="00213F86" w:rsidP="00213F86">
            <w:pPr>
              <w:jc w:val="both"/>
              <w:rPr>
                <w:sz w:val="20"/>
                <w:szCs w:val="20"/>
              </w:rPr>
            </w:pPr>
            <w:r w:rsidRPr="0052649A">
              <w:rPr>
                <w:sz w:val="20"/>
                <w:szCs w:val="20"/>
              </w:rPr>
              <w:t>4.8.1</w:t>
            </w:r>
          </w:p>
        </w:tc>
        <w:tc>
          <w:tcPr>
            <w:tcW w:w="1820" w:type="pct"/>
          </w:tcPr>
          <w:p w14:paraId="10919842"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Развлекательные мероприятия</w:t>
            </w:r>
          </w:p>
          <w:p w14:paraId="3C8AE5B5" w14:textId="77777777" w:rsidR="00213F86" w:rsidRPr="0052649A" w:rsidRDefault="00213F86" w:rsidP="00213F86">
            <w:pPr>
              <w:autoSpaceDE w:val="0"/>
              <w:autoSpaceDN w:val="0"/>
              <w:adjustRightInd w:val="0"/>
              <w:jc w:val="both"/>
              <w:rPr>
                <w:sz w:val="20"/>
                <w:szCs w:val="20"/>
                <w:lang w:eastAsia="en-US"/>
              </w:rPr>
            </w:pPr>
          </w:p>
        </w:tc>
        <w:tc>
          <w:tcPr>
            <w:tcW w:w="2422" w:type="pct"/>
          </w:tcPr>
          <w:p w14:paraId="379B2067"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2649A" w:rsidRPr="0052649A" w14:paraId="0A879C16" w14:textId="77777777" w:rsidTr="00213F86">
        <w:tblPrEx>
          <w:tblLook w:val="0080" w:firstRow="0" w:lastRow="0" w:firstColumn="1" w:lastColumn="0" w:noHBand="0" w:noVBand="0"/>
        </w:tblPrEx>
        <w:trPr>
          <w:trHeight w:val="405"/>
        </w:trPr>
        <w:tc>
          <w:tcPr>
            <w:tcW w:w="304" w:type="pct"/>
          </w:tcPr>
          <w:p w14:paraId="371AF517" w14:textId="77777777" w:rsidR="00213F86" w:rsidRPr="0052649A" w:rsidRDefault="00213F86" w:rsidP="00213F86">
            <w:pPr>
              <w:jc w:val="center"/>
              <w:rPr>
                <w:sz w:val="20"/>
                <w:szCs w:val="20"/>
              </w:rPr>
            </w:pPr>
            <w:r w:rsidRPr="0052649A">
              <w:rPr>
                <w:sz w:val="20"/>
                <w:szCs w:val="20"/>
              </w:rPr>
              <w:t>18</w:t>
            </w:r>
          </w:p>
        </w:tc>
        <w:tc>
          <w:tcPr>
            <w:tcW w:w="454" w:type="pct"/>
          </w:tcPr>
          <w:p w14:paraId="203934FF" w14:textId="77777777" w:rsidR="00213F86" w:rsidRPr="0052649A" w:rsidRDefault="00213F86" w:rsidP="00213F86">
            <w:pPr>
              <w:jc w:val="both"/>
              <w:rPr>
                <w:sz w:val="20"/>
                <w:szCs w:val="20"/>
              </w:rPr>
            </w:pPr>
            <w:r w:rsidRPr="0052649A">
              <w:rPr>
                <w:sz w:val="20"/>
                <w:szCs w:val="20"/>
              </w:rPr>
              <w:t>5.1.2</w:t>
            </w:r>
          </w:p>
        </w:tc>
        <w:tc>
          <w:tcPr>
            <w:tcW w:w="1820" w:type="pct"/>
            <w:tcBorders>
              <w:top w:val="single" w:sz="4" w:space="0" w:color="auto"/>
              <w:left w:val="single" w:sz="4" w:space="0" w:color="auto"/>
              <w:bottom w:val="single" w:sz="4" w:space="0" w:color="auto"/>
              <w:right w:val="single" w:sz="4" w:space="0" w:color="auto"/>
            </w:tcBorders>
          </w:tcPr>
          <w:p w14:paraId="4DB2D29C" w14:textId="77777777" w:rsidR="00213F86" w:rsidRPr="0052649A" w:rsidRDefault="00213F86" w:rsidP="00213F86">
            <w:pPr>
              <w:autoSpaceDE w:val="0"/>
              <w:autoSpaceDN w:val="0"/>
              <w:adjustRightInd w:val="0"/>
              <w:jc w:val="both"/>
              <w:rPr>
                <w:rFonts w:eastAsia="Calibri"/>
                <w:sz w:val="20"/>
                <w:szCs w:val="20"/>
                <w:lang w:eastAsia="en-US"/>
              </w:rPr>
            </w:pPr>
            <w:r w:rsidRPr="0052649A">
              <w:rPr>
                <w:sz w:val="20"/>
                <w:szCs w:val="20"/>
              </w:rPr>
              <w:t>Обеспечение занятий спортом в помещениях</w:t>
            </w:r>
          </w:p>
        </w:tc>
        <w:tc>
          <w:tcPr>
            <w:tcW w:w="2422" w:type="pct"/>
          </w:tcPr>
          <w:p w14:paraId="60467872"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52649A" w:rsidRPr="0052649A" w14:paraId="0A41B889" w14:textId="77777777" w:rsidTr="00213F86">
        <w:tblPrEx>
          <w:tblLook w:val="0080" w:firstRow="0" w:lastRow="0" w:firstColumn="1" w:lastColumn="0" w:noHBand="0" w:noVBand="0"/>
        </w:tblPrEx>
        <w:tc>
          <w:tcPr>
            <w:tcW w:w="304" w:type="pct"/>
          </w:tcPr>
          <w:p w14:paraId="0F7BB656" w14:textId="77777777" w:rsidR="00213F86" w:rsidRPr="0052649A" w:rsidRDefault="00213F86" w:rsidP="00213F86">
            <w:pPr>
              <w:jc w:val="center"/>
              <w:rPr>
                <w:sz w:val="20"/>
                <w:szCs w:val="20"/>
              </w:rPr>
            </w:pPr>
            <w:r w:rsidRPr="0052649A">
              <w:rPr>
                <w:sz w:val="20"/>
                <w:szCs w:val="20"/>
              </w:rPr>
              <w:t>19</w:t>
            </w:r>
          </w:p>
        </w:tc>
        <w:tc>
          <w:tcPr>
            <w:tcW w:w="454" w:type="pct"/>
          </w:tcPr>
          <w:p w14:paraId="180EB984" w14:textId="77777777" w:rsidR="00213F86" w:rsidRPr="0052649A" w:rsidRDefault="00213F86" w:rsidP="00213F86">
            <w:pPr>
              <w:jc w:val="both"/>
              <w:rPr>
                <w:sz w:val="20"/>
                <w:szCs w:val="20"/>
              </w:rPr>
            </w:pPr>
            <w:r w:rsidRPr="0052649A">
              <w:rPr>
                <w:sz w:val="20"/>
                <w:szCs w:val="20"/>
              </w:rPr>
              <w:t>5.1.3</w:t>
            </w:r>
          </w:p>
        </w:tc>
        <w:tc>
          <w:tcPr>
            <w:tcW w:w="1820" w:type="pct"/>
          </w:tcPr>
          <w:p w14:paraId="07EFC03E"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Площадки для занятий спортом</w:t>
            </w:r>
          </w:p>
          <w:p w14:paraId="13AEC259" w14:textId="77777777" w:rsidR="00213F86" w:rsidRPr="0052649A" w:rsidRDefault="00213F86" w:rsidP="00213F86">
            <w:pPr>
              <w:autoSpaceDE w:val="0"/>
              <w:autoSpaceDN w:val="0"/>
              <w:adjustRightInd w:val="0"/>
              <w:rPr>
                <w:sz w:val="20"/>
                <w:szCs w:val="20"/>
                <w:lang w:eastAsia="en-US"/>
              </w:rPr>
            </w:pPr>
          </w:p>
        </w:tc>
        <w:tc>
          <w:tcPr>
            <w:tcW w:w="2422" w:type="pct"/>
          </w:tcPr>
          <w:p w14:paraId="3262902C"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2649A" w:rsidRPr="0052649A" w14:paraId="6574F105" w14:textId="77777777" w:rsidTr="00213F86">
        <w:tblPrEx>
          <w:tblLook w:val="0080" w:firstRow="0" w:lastRow="0" w:firstColumn="1" w:lastColumn="0" w:noHBand="0" w:noVBand="0"/>
        </w:tblPrEx>
        <w:tc>
          <w:tcPr>
            <w:tcW w:w="304" w:type="pct"/>
          </w:tcPr>
          <w:p w14:paraId="16511D5D" w14:textId="77777777" w:rsidR="00213F86" w:rsidRPr="0052649A" w:rsidRDefault="00213F86" w:rsidP="00213F86">
            <w:pPr>
              <w:jc w:val="center"/>
              <w:rPr>
                <w:sz w:val="20"/>
                <w:szCs w:val="20"/>
              </w:rPr>
            </w:pPr>
            <w:r w:rsidRPr="0052649A">
              <w:rPr>
                <w:sz w:val="20"/>
                <w:szCs w:val="20"/>
              </w:rPr>
              <w:lastRenderedPageBreak/>
              <w:t>20</w:t>
            </w:r>
          </w:p>
        </w:tc>
        <w:tc>
          <w:tcPr>
            <w:tcW w:w="454" w:type="pct"/>
          </w:tcPr>
          <w:p w14:paraId="40E0381A" w14:textId="77777777" w:rsidR="00213F86" w:rsidRPr="0052649A" w:rsidRDefault="00213F86" w:rsidP="00213F86">
            <w:pPr>
              <w:jc w:val="both"/>
              <w:rPr>
                <w:sz w:val="20"/>
                <w:szCs w:val="20"/>
              </w:rPr>
            </w:pPr>
            <w:r w:rsidRPr="0052649A">
              <w:rPr>
                <w:sz w:val="20"/>
                <w:szCs w:val="20"/>
              </w:rPr>
              <w:t>6.4</w:t>
            </w:r>
          </w:p>
        </w:tc>
        <w:tc>
          <w:tcPr>
            <w:tcW w:w="1820" w:type="pct"/>
          </w:tcPr>
          <w:p w14:paraId="74D50393"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Пищевая промышленность</w:t>
            </w:r>
          </w:p>
        </w:tc>
        <w:tc>
          <w:tcPr>
            <w:tcW w:w="2422" w:type="pct"/>
          </w:tcPr>
          <w:p w14:paraId="2AF71F35"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2649A" w:rsidRPr="0052649A" w14:paraId="32663987" w14:textId="77777777" w:rsidTr="00213F86">
        <w:tblPrEx>
          <w:tblLook w:val="0080" w:firstRow="0" w:lastRow="0" w:firstColumn="1" w:lastColumn="0" w:noHBand="0" w:noVBand="0"/>
        </w:tblPrEx>
        <w:tc>
          <w:tcPr>
            <w:tcW w:w="304" w:type="pct"/>
          </w:tcPr>
          <w:p w14:paraId="524F3291" w14:textId="77777777" w:rsidR="00213F86" w:rsidRPr="0052649A" w:rsidRDefault="00213F86" w:rsidP="00213F86">
            <w:pPr>
              <w:jc w:val="center"/>
              <w:rPr>
                <w:sz w:val="20"/>
                <w:szCs w:val="20"/>
              </w:rPr>
            </w:pPr>
            <w:r w:rsidRPr="0052649A">
              <w:rPr>
                <w:sz w:val="20"/>
                <w:szCs w:val="20"/>
              </w:rPr>
              <w:t>21</w:t>
            </w:r>
          </w:p>
        </w:tc>
        <w:tc>
          <w:tcPr>
            <w:tcW w:w="454" w:type="pct"/>
          </w:tcPr>
          <w:p w14:paraId="4353D824" w14:textId="77777777" w:rsidR="00213F86" w:rsidRPr="0052649A" w:rsidRDefault="00213F86" w:rsidP="00213F86">
            <w:pPr>
              <w:jc w:val="both"/>
              <w:rPr>
                <w:sz w:val="20"/>
                <w:szCs w:val="20"/>
              </w:rPr>
            </w:pPr>
            <w:r w:rsidRPr="0052649A">
              <w:rPr>
                <w:sz w:val="20"/>
                <w:szCs w:val="20"/>
              </w:rPr>
              <w:t>6.8</w:t>
            </w:r>
          </w:p>
        </w:tc>
        <w:tc>
          <w:tcPr>
            <w:tcW w:w="1820" w:type="pct"/>
            <w:tcBorders>
              <w:top w:val="single" w:sz="4" w:space="0" w:color="auto"/>
              <w:left w:val="single" w:sz="4" w:space="0" w:color="auto"/>
              <w:bottom w:val="single" w:sz="4" w:space="0" w:color="auto"/>
              <w:right w:val="single" w:sz="4" w:space="0" w:color="auto"/>
            </w:tcBorders>
          </w:tcPr>
          <w:p w14:paraId="0297B366" w14:textId="77777777" w:rsidR="00213F86" w:rsidRPr="0052649A" w:rsidRDefault="00213F86" w:rsidP="00213F86">
            <w:pPr>
              <w:autoSpaceDE w:val="0"/>
              <w:autoSpaceDN w:val="0"/>
              <w:adjustRightInd w:val="0"/>
              <w:jc w:val="both"/>
              <w:rPr>
                <w:rFonts w:eastAsia="Calibri"/>
                <w:sz w:val="20"/>
                <w:szCs w:val="20"/>
                <w:lang w:eastAsia="en-US"/>
              </w:rPr>
            </w:pPr>
            <w:r w:rsidRPr="0052649A">
              <w:rPr>
                <w:sz w:val="20"/>
                <w:szCs w:val="20"/>
              </w:rPr>
              <w:t xml:space="preserve">Связь </w:t>
            </w:r>
          </w:p>
        </w:tc>
        <w:tc>
          <w:tcPr>
            <w:tcW w:w="2422" w:type="pct"/>
          </w:tcPr>
          <w:p w14:paraId="10CA0D20"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2649A" w:rsidRPr="0052649A" w14:paraId="7147B2E6" w14:textId="77777777" w:rsidTr="00213F86">
        <w:tblPrEx>
          <w:tblLook w:val="0080" w:firstRow="0" w:lastRow="0" w:firstColumn="1" w:lastColumn="0" w:noHBand="0" w:noVBand="0"/>
        </w:tblPrEx>
        <w:tc>
          <w:tcPr>
            <w:tcW w:w="304" w:type="pct"/>
          </w:tcPr>
          <w:p w14:paraId="16B9C3AA" w14:textId="77777777" w:rsidR="00213F86" w:rsidRPr="0052649A" w:rsidRDefault="00213F86" w:rsidP="00213F86">
            <w:pPr>
              <w:jc w:val="center"/>
              <w:rPr>
                <w:sz w:val="20"/>
                <w:szCs w:val="20"/>
              </w:rPr>
            </w:pPr>
            <w:r w:rsidRPr="0052649A">
              <w:rPr>
                <w:sz w:val="20"/>
                <w:szCs w:val="20"/>
              </w:rPr>
              <w:t>22</w:t>
            </w:r>
          </w:p>
        </w:tc>
        <w:tc>
          <w:tcPr>
            <w:tcW w:w="454" w:type="pct"/>
          </w:tcPr>
          <w:p w14:paraId="6F941F81" w14:textId="77777777" w:rsidR="00213F86" w:rsidRPr="0052649A" w:rsidRDefault="00213F86" w:rsidP="00213F86">
            <w:pPr>
              <w:jc w:val="both"/>
              <w:rPr>
                <w:sz w:val="20"/>
                <w:szCs w:val="20"/>
              </w:rPr>
            </w:pPr>
            <w:r w:rsidRPr="0052649A">
              <w:rPr>
                <w:sz w:val="20"/>
                <w:szCs w:val="20"/>
              </w:rPr>
              <w:t>8.3</w:t>
            </w:r>
          </w:p>
        </w:tc>
        <w:tc>
          <w:tcPr>
            <w:tcW w:w="1820" w:type="pct"/>
          </w:tcPr>
          <w:p w14:paraId="20899465"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Обеспечение внутреннего правопорядка</w:t>
            </w:r>
          </w:p>
          <w:p w14:paraId="590EBC55" w14:textId="77777777" w:rsidR="00213F86" w:rsidRPr="0052649A" w:rsidRDefault="00213F86" w:rsidP="00213F86">
            <w:pPr>
              <w:autoSpaceDE w:val="0"/>
              <w:autoSpaceDN w:val="0"/>
              <w:adjustRightInd w:val="0"/>
              <w:rPr>
                <w:sz w:val="20"/>
                <w:szCs w:val="20"/>
                <w:lang w:eastAsia="en-US"/>
              </w:rPr>
            </w:pPr>
          </w:p>
        </w:tc>
        <w:tc>
          <w:tcPr>
            <w:tcW w:w="2422" w:type="pct"/>
          </w:tcPr>
          <w:p w14:paraId="255BFA53"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2649A">
              <w:rPr>
                <w:rFonts w:eastAsia="Calibri"/>
                <w:sz w:val="20"/>
                <w:szCs w:val="20"/>
                <w:lang w:eastAsia="en-US"/>
              </w:rPr>
              <w:t>Росгвардии</w:t>
            </w:r>
            <w:proofErr w:type="spellEnd"/>
            <w:r w:rsidRPr="0052649A">
              <w:rPr>
                <w:rFonts w:eastAsia="Calibri"/>
                <w:sz w:val="20"/>
                <w:szCs w:val="20"/>
                <w:lang w:eastAsia="en-US"/>
              </w:rPr>
              <w:t xml:space="preserve"> и спасательных служб, в которых существует военизированная служба;</w:t>
            </w:r>
          </w:p>
          <w:p w14:paraId="549EF5C7"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52649A" w:rsidRPr="0052649A" w14:paraId="225C2542" w14:textId="77777777" w:rsidTr="00213F86">
        <w:tblPrEx>
          <w:tblLook w:val="0080" w:firstRow="0" w:lastRow="0" w:firstColumn="1" w:lastColumn="0" w:noHBand="0" w:noVBand="0"/>
        </w:tblPrEx>
        <w:tc>
          <w:tcPr>
            <w:tcW w:w="304" w:type="pct"/>
          </w:tcPr>
          <w:p w14:paraId="66A71910" w14:textId="77777777" w:rsidR="00213F86" w:rsidRPr="0052649A" w:rsidRDefault="00213F86" w:rsidP="00213F86">
            <w:pPr>
              <w:jc w:val="center"/>
              <w:rPr>
                <w:sz w:val="20"/>
                <w:szCs w:val="20"/>
              </w:rPr>
            </w:pPr>
            <w:r w:rsidRPr="0052649A">
              <w:rPr>
                <w:sz w:val="20"/>
                <w:szCs w:val="20"/>
              </w:rPr>
              <w:t>23</w:t>
            </w:r>
          </w:p>
        </w:tc>
        <w:tc>
          <w:tcPr>
            <w:tcW w:w="454" w:type="pct"/>
          </w:tcPr>
          <w:p w14:paraId="3379703A" w14:textId="77777777" w:rsidR="00213F86" w:rsidRPr="0052649A" w:rsidRDefault="00213F86" w:rsidP="00213F86">
            <w:pPr>
              <w:jc w:val="both"/>
              <w:rPr>
                <w:sz w:val="20"/>
                <w:szCs w:val="20"/>
              </w:rPr>
            </w:pPr>
            <w:r w:rsidRPr="0052649A">
              <w:rPr>
                <w:sz w:val="20"/>
                <w:szCs w:val="20"/>
              </w:rPr>
              <w:t>12.0.1</w:t>
            </w:r>
          </w:p>
        </w:tc>
        <w:tc>
          <w:tcPr>
            <w:tcW w:w="1820" w:type="pct"/>
          </w:tcPr>
          <w:p w14:paraId="54D32CBF"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Улично-дорожная сеть</w:t>
            </w:r>
          </w:p>
          <w:p w14:paraId="446886C2" w14:textId="77777777" w:rsidR="00213F86" w:rsidRPr="0052649A" w:rsidRDefault="00213F86" w:rsidP="00213F86">
            <w:pPr>
              <w:autoSpaceDE w:val="0"/>
              <w:autoSpaceDN w:val="0"/>
              <w:adjustRightInd w:val="0"/>
              <w:jc w:val="both"/>
              <w:rPr>
                <w:sz w:val="20"/>
                <w:szCs w:val="20"/>
                <w:lang w:eastAsia="en-US"/>
              </w:rPr>
            </w:pPr>
          </w:p>
        </w:tc>
        <w:tc>
          <w:tcPr>
            <w:tcW w:w="2422" w:type="pct"/>
          </w:tcPr>
          <w:p w14:paraId="7906A57A"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2649A">
              <w:rPr>
                <w:rFonts w:eastAsia="Calibri"/>
                <w:sz w:val="20"/>
                <w:szCs w:val="20"/>
                <w:lang w:eastAsia="en-US"/>
              </w:rPr>
              <w:t>велотранспортной</w:t>
            </w:r>
            <w:proofErr w:type="spellEnd"/>
            <w:r w:rsidRPr="0052649A">
              <w:rPr>
                <w:rFonts w:eastAsia="Calibri"/>
                <w:sz w:val="20"/>
                <w:szCs w:val="20"/>
                <w:lang w:eastAsia="en-US"/>
              </w:rPr>
              <w:t xml:space="preserve"> и инженерной инфраструктуры;</w:t>
            </w:r>
          </w:p>
          <w:p w14:paraId="0F0733D5"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2649A" w:rsidRPr="0052649A" w14:paraId="3BB5A966" w14:textId="77777777" w:rsidTr="00213F86">
        <w:tblPrEx>
          <w:tblLook w:val="0080" w:firstRow="0" w:lastRow="0" w:firstColumn="1" w:lastColumn="0" w:noHBand="0" w:noVBand="0"/>
        </w:tblPrEx>
        <w:tc>
          <w:tcPr>
            <w:tcW w:w="304" w:type="pct"/>
          </w:tcPr>
          <w:p w14:paraId="440E1544" w14:textId="77777777" w:rsidR="00213F86" w:rsidRPr="0052649A" w:rsidRDefault="00213F86" w:rsidP="00213F86">
            <w:pPr>
              <w:jc w:val="center"/>
              <w:rPr>
                <w:sz w:val="20"/>
                <w:szCs w:val="20"/>
              </w:rPr>
            </w:pPr>
            <w:r w:rsidRPr="0052649A">
              <w:rPr>
                <w:sz w:val="20"/>
                <w:szCs w:val="20"/>
              </w:rPr>
              <w:t>24</w:t>
            </w:r>
          </w:p>
        </w:tc>
        <w:tc>
          <w:tcPr>
            <w:tcW w:w="454" w:type="pct"/>
          </w:tcPr>
          <w:p w14:paraId="6B52A5B2" w14:textId="77777777" w:rsidR="00213F86" w:rsidRPr="0052649A" w:rsidRDefault="00213F86" w:rsidP="00213F86">
            <w:pPr>
              <w:jc w:val="both"/>
              <w:rPr>
                <w:sz w:val="20"/>
                <w:szCs w:val="20"/>
              </w:rPr>
            </w:pPr>
            <w:r w:rsidRPr="0052649A">
              <w:rPr>
                <w:sz w:val="20"/>
                <w:szCs w:val="20"/>
              </w:rPr>
              <w:t>12.0.2</w:t>
            </w:r>
          </w:p>
        </w:tc>
        <w:tc>
          <w:tcPr>
            <w:tcW w:w="1820" w:type="pct"/>
          </w:tcPr>
          <w:p w14:paraId="5CAB8F41"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Благоустройство территории</w:t>
            </w:r>
          </w:p>
          <w:p w14:paraId="3CA3988A" w14:textId="77777777" w:rsidR="00213F86" w:rsidRPr="0052649A" w:rsidRDefault="00213F86" w:rsidP="00213F86">
            <w:pPr>
              <w:autoSpaceDE w:val="0"/>
              <w:autoSpaceDN w:val="0"/>
              <w:adjustRightInd w:val="0"/>
              <w:jc w:val="both"/>
              <w:rPr>
                <w:sz w:val="20"/>
                <w:szCs w:val="20"/>
                <w:lang w:eastAsia="en-US"/>
              </w:rPr>
            </w:pPr>
          </w:p>
        </w:tc>
        <w:tc>
          <w:tcPr>
            <w:tcW w:w="2422" w:type="pct"/>
          </w:tcPr>
          <w:p w14:paraId="6B1FBD7F"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27705268" w14:textId="77777777" w:rsidR="0063663C" w:rsidRPr="0052649A" w:rsidRDefault="0063663C" w:rsidP="0063663C">
      <w:pPr>
        <w:pStyle w:val="aff7"/>
        <w:autoSpaceDE w:val="0"/>
        <w:autoSpaceDN w:val="0"/>
        <w:adjustRightInd w:val="0"/>
        <w:ind w:left="0" w:firstLine="709"/>
        <w:rPr>
          <w:b/>
          <w:szCs w:val="24"/>
        </w:rPr>
      </w:pPr>
      <w:r w:rsidRPr="0052649A">
        <w:rPr>
          <w:b/>
          <w:szCs w:val="24"/>
        </w:rPr>
        <w:t>Перечень вспомогательных видов разрешенного использования объектов капитального строительства и земельных участков</w:t>
      </w:r>
    </w:p>
    <w:p w14:paraId="1B16283D" w14:textId="77777777" w:rsidR="0063663C"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D65B8F" w:rsidRPr="0052649A">
        <w:rPr>
          <w:noProof/>
          <w:lang w:eastAsia="en-US"/>
        </w:rPr>
        <w:t>12</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52649A" w:rsidRPr="0052649A" w14:paraId="2C8C3665" w14:textId="77777777" w:rsidTr="00213F86">
        <w:tc>
          <w:tcPr>
            <w:tcW w:w="304" w:type="pct"/>
            <w:vMerge w:val="restart"/>
            <w:vAlign w:val="center"/>
          </w:tcPr>
          <w:p w14:paraId="05AF1FAD" w14:textId="77777777" w:rsidR="00213F86" w:rsidRPr="0052649A" w:rsidRDefault="00213F86" w:rsidP="00213F86">
            <w:pPr>
              <w:jc w:val="center"/>
              <w:rPr>
                <w:sz w:val="20"/>
                <w:szCs w:val="20"/>
              </w:rPr>
            </w:pPr>
            <w:r w:rsidRPr="0052649A">
              <w:rPr>
                <w:sz w:val="20"/>
                <w:szCs w:val="20"/>
              </w:rPr>
              <w:t>№ п/п</w:t>
            </w:r>
          </w:p>
        </w:tc>
        <w:tc>
          <w:tcPr>
            <w:tcW w:w="2274" w:type="pct"/>
            <w:gridSpan w:val="2"/>
            <w:vAlign w:val="center"/>
          </w:tcPr>
          <w:p w14:paraId="2A5EF229" w14:textId="77777777" w:rsidR="00213F86" w:rsidRPr="0052649A" w:rsidRDefault="00213F86" w:rsidP="00213F86">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177CDF38" w14:textId="77777777" w:rsidR="00213F86" w:rsidRPr="0052649A" w:rsidRDefault="00213F86" w:rsidP="00213F86">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1E7F2EFE" w14:textId="77777777" w:rsidTr="00213F86">
        <w:tc>
          <w:tcPr>
            <w:tcW w:w="304" w:type="pct"/>
            <w:vMerge/>
          </w:tcPr>
          <w:p w14:paraId="1A0F8C5F" w14:textId="77777777" w:rsidR="00213F86" w:rsidRPr="0052649A" w:rsidRDefault="00213F86" w:rsidP="00213F86">
            <w:pPr>
              <w:rPr>
                <w:sz w:val="20"/>
                <w:szCs w:val="20"/>
              </w:rPr>
            </w:pPr>
          </w:p>
        </w:tc>
        <w:tc>
          <w:tcPr>
            <w:tcW w:w="530" w:type="pct"/>
            <w:vAlign w:val="center"/>
          </w:tcPr>
          <w:p w14:paraId="6188DD85" w14:textId="77777777" w:rsidR="00213F86" w:rsidRPr="0052649A" w:rsidRDefault="00213F86" w:rsidP="00213F86">
            <w:pPr>
              <w:jc w:val="center"/>
              <w:rPr>
                <w:sz w:val="20"/>
                <w:szCs w:val="20"/>
              </w:rPr>
            </w:pPr>
            <w:r w:rsidRPr="0052649A">
              <w:rPr>
                <w:sz w:val="20"/>
                <w:szCs w:val="20"/>
              </w:rPr>
              <w:t>Код</w:t>
            </w:r>
          </w:p>
        </w:tc>
        <w:tc>
          <w:tcPr>
            <w:tcW w:w="1744" w:type="pct"/>
            <w:vAlign w:val="center"/>
          </w:tcPr>
          <w:p w14:paraId="5AA71C52" w14:textId="77777777" w:rsidR="00213F86" w:rsidRPr="0052649A" w:rsidRDefault="00213F86" w:rsidP="00213F86">
            <w:pPr>
              <w:jc w:val="center"/>
              <w:rPr>
                <w:sz w:val="20"/>
                <w:szCs w:val="20"/>
              </w:rPr>
            </w:pPr>
            <w:r w:rsidRPr="0052649A">
              <w:rPr>
                <w:sz w:val="20"/>
                <w:szCs w:val="20"/>
              </w:rPr>
              <w:t>Наименование</w:t>
            </w:r>
          </w:p>
        </w:tc>
        <w:tc>
          <w:tcPr>
            <w:tcW w:w="2422" w:type="pct"/>
            <w:vMerge/>
          </w:tcPr>
          <w:p w14:paraId="57F649EF" w14:textId="77777777" w:rsidR="00213F86" w:rsidRPr="0052649A" w:rsidRDefault="00213F86" w:rsidP="00213F86">
            <w:pPr>
              <w:rPr>
                <w:sz w:val="20"/>
                <w:szCs w:val="20"/>
              </w:rPr>
            </w:pPr>
          </w:p>
        </w:tc>
      </w:tr>
      <w:tr w:rsidR="0052649A" w:rsidRPr="0052649A" w14:paraId="040F9362" w14:textId="77777777" w:rsidTr="00213F86">
        <w:tblPrEx>
          <w:tblLook w:val="0080" w:firstRow="0" w:lastRow="0" w:firstColumn="1" w:lastColumn="0" w:noHBand="0" w:noVBand="0"/>
        </w:tblPrEx>
        <w:tc>
          <w:tcPr>
            <w:tcW w:w="304" w:type="pct"/>
          </w:tcPr>
          <w:p w14:paraId="103A7F99" w14:textId="77777777" w:rsidR="00213F86" w:rsidRPr="0052649A" w:rsidRDefault="00213F86" w:rsidP="00213F86">
            <w:pPr>
              <w:jc w:val="center"/>
              <w:rPr>
                <w:sz w:val="20"/>
                <w:szCs w:val="20"/>
              </w:rPr>
            </w:pPr>
            <w:r w:rsidRPr="0052649A">
              <w:rPr>
                <w:sz w:val="20"/>
                <w:szCs w:val="20"/>
              </w:rPr>
              <w:t>1</w:t>
            </w:r>
          </w:p>
        </w:tc>
        <w:tc>
          <w:tcPr>
            <w:tcW w:w="530" w:type="pct"/>
          </w:tcPr>
          <w:p w14:paraId="2F3DC256" w14:textId="77777777" w:rsidR="00213F86" w:rsidRPr="0052649A" w:rsidRDefault="00213F86" w:rsidP="00213F86">
            <w:pPr>
              <w:jc w:val="both"/>
              <w:rPr>
                <w:sz w:val="20"/>
                <w:szCs w:val="20"/>
              </w:rPr>
            </w:pPr>
            <w:r w:rsidRPr="0052649A">
              <w:rPr>
                <w:sz w:val="20"/>
                <w:szCs w:val="20"/>
              </w:rPr>
              <w:t>4.9</w:t>
            </w:r>
          </w:p>
        </w:tc>
        <w:tc>
          <w:tcPr>
            <w:tcW w:w="1744" w:type="pct"/>
            <w:tcBorders>
              <w:top w:val="single" w:sz="4" w:space="0" w:color="auto"/>
              <w:left w:val="single" w:sz="4" w:space="0" w:color="auto"/>
              <w:bottom w:val="single" w:sz="4" w:space="0" w:color="auto"/>
              <w:right w:val="single" w:sz="4" w:space="0" w:color="auto"/>
            </w:tcBorders>
          </w:tcPr>
          <w:p w14:paraId="6F552818" w14:textId="77777777" w:rsidR="00213F86" w:rsidRPr="0052649A" w:rsidRDefault="00213F86" w:rsidP="00213F86">
            <w:pPr>
              <w:autoSpaceDE w:val="0"/>
              <w:autoSpaceDN w:val="0"/>
              <w:adjustRightInd w:val="0"/>
              <w:rPr>
                <w:sz w:val="20"/>
                <w:szCs w:val="20"/>
                <w:lang w:eastAsia="en-US"/>
              </w:rPr>
            </w:pPr>
            <w:r w:rsidRPr="0052649A">
              <w:rPr>
                <w:sz w:val="20"/>
                <w:szCs w:val="20"/>
              </w:rPr>
              <w:t>Служебные гаражи</w:t>
            </w:r>
          </w:p>
        </w:tc>
        <w:tc>
          <w:tcPr>
            <w:tcW w:w="2422" w:type="pct"/>
          </w:tcPr>
          <w:p w14:paraId="30F00C2B" w14:textId="77777777" w:rsidR="00213F86" w:rsidRPr="0052649A" w:rsidRDefault="00213F86" w:rsidP="00213F86">
            <w:pPr>
              <w:autoSpaceDE w:val="0"/>
              <w:autoSpaceDN w:val="0"/>
              <w:adjustRightInd w:val="0"/>
              <w:jc w:val="both"/>
              <w:rPr>
                <w:rFonts w:eastAsia="Calibri"/>
                <w:sz w:val="20"/>
                <w:szCs w:val="20"/>
              </w:rPr>
            </w:pPr>
            <w:r w:rsidRPr="0052649A">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2649A" w:rsidRPr="0052649A" w14:paraId="1BFA9A53" w14:textId="77777777" w:rsidTr="00213F86">
        <w:tblPrEx>
          <w:tblLook w:val="0080" w:firstRow="0" w:lastRow="0" w:firstColumn="1" w:lastColumn="0" w:noHBand="0" w:noVBand="0"/>
        </w:tblPrEx>
        <w:tc>
          <w:tcPr>
            <w:tcW w:w="304" w:type="pct"/>
          </w:tcPr>
          <w:p w14:paraId="6495CE32" w14:textId="77777777" w:rsidR="00213F86" w:rsidRPr="0052649A" w:rsidRDefault="00213F86" w:rsidP="00213F86">
            <w:pPr>
              <w:jc w:val="center"/>
              <w:rPr>
                <w:sz w:val="20"/>
                <w:szCs w:val="20"/>
              </w:rPr>
            </w:pPr>
            <w:r w:rsidRPr="0052649A">
              <w:rPr>
                <w:sz w:val="20"/>
                <w:szCs w:val="20"/>
              </w:rPr>
              <w:t>2</w:t>
            </w:r>
          </w:p>
        </w:tc>
        <w:tc>
          <w:tcPr>
            <w:tcW w:w="530" w:type="pct"/>
          </w:tcPr>
          <w:p w14:paraId="62144BD3" w14:textId="77777777" w:rsidR="00213F86" w:rsidRPr="0052649A" w:rsidRDefault="00213F86" w:rsidP="00213F86">
            <w:pPr>
              <w:jc w:val="both"/>
              <w:rPr>
                <w:sz w:val="20"/>
                <w:szCs w:val="20"/>
              </w:rPr>
            </w:pPr>
            <w:r w:rsidRPr="0052649A">
              <w:rPr>
                <w:sz w:val="20"/>
                <w:szCs w:val="20"/>
                <w:lang w:eastAsia="en-US"/>
              </w:rPr>
              <w:t>4.9.2</w:t>
            </w:r>
          </w:p>
        </w:tc>
        <w:tc>
          <w:tcPr>
            <w:tcW w:w="1744" w:type="pct"/>
            <w:tcBorders>
              <w:top w:val="single" w:sz="4" w:space="0" w:color="auto"/>
              <w:left w:val="single" w:sz="4" w:space="0" w:color="auto"/>
              <w:bottom w:val="single" w:sz="4" w:space="0" w:color="auto"/>
              <w:right w:val="single" w:sz="4" w:space="0" w:color="auto"/>
            </w:tcBorders>
          </w:tcPr>
          <w:p w14:paraId="3FADBA90" w14:textId="77777777" w:rsidR="00213F86" w:rsidRPr="0052649A" w:rsidRDefault="00213F86" w:rsidP="00213F86">
            <w:pPr>
              <w:autoSpaceDE w:val="0"/>
              <w:autoSpaceDN w:val="0"/>
              <w:adjustRightInd w:val="0"/>
              <w:rPr>
                <w:sz w:val="20"/>
                <w:szCs w:val="20"/>
              </w:rPr>
            </w:pPr>
            <w:r w:rsidRPr="0052649A">
              <w:rPr>
                <w:sz w:val="20"/>
                <w:szCs w:val="20"/>
              </w:rPr>
              <w:t>Стоянка транспортных средств</w:t>
            </w:r>
          </w:p>
        </w:tc>
        <w:tc>
          <w:tcPr>
            <w:tcW w:w="2422" w:type="pct"/>
          </w:tcPr>
          <w:p w14:paraId="06DB0926"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стоянок (парковок) легковых автомобилей и других </w:t>
            </w:r>
            <w:proofErr w:type="spellStart"/>
            <w:r w:rsidRPr="0052649A">
              <w:rPr>
                <w:rFonts w:eastAsia="Calibri"/>
                <w:sz w:val="20"/>
                <w:szCs w:val="20"/>
                <w:lang w:eastAsia="en-US"/>
              </w:rPr>
              <w:t>мототранспортных</w:t>
            </w:r>
            <w:proofErr w:type="spellEnd"/>
            <w:r w:rsidRPr="0052649A">
              <w:rPr>
                <w:rFonts w:eastAsia="Calibri"/>
                <w:sz w:val="20"/>
                <w:szCs w:val="20"/>
                <w:lang w:eastAsia="en-US"/>
              </w:rPr>
              <w:t xml:space="preserve"> средств, в том числе </w:t>
            </w:r>
            <w:r w:rsidRPr="0052649A">
              <w:rPr>
                <w:rFonts w:eastAsia="Calibri"/>
                <w:sz w:val="20"/>
                <w:szCs w:val="20"/>
                <w:lang w:eastAsia="en-US"/>
              </w:rPr>
              <w:lastRenderedPageBreak/>
              <w:t>мотоциклов, мотороллеров, мотоколясок, мопедов, скутеров, за исключением встроенных, пристроенных и встроенно-пристроенных стоянок</w:t>
            </w:r>
          </w:p>
        </w:tc>
      </w:tr>
      <w:tr w:rsidR="0052649A" w:rsidRPr="0052649A" w14:paraId="2152CE97" w14:textId="77777777" w:rsidTr="00213F86">
        <w:tblPrEx>
          <w:tblLook w:val="0080" w:firstRow="0" w:lastRow="0" w:firstColumn="1" w:lastColumn="0" w:noHBand="0" w:noVBand="0"/>
        </w:tblPrEx>
        <w:tc>
          <w:tcPr>
            <w:tcW w:w="304" w:type="pct"/>
          </w:tcPr>
          <w:p w14:paraId="77FF195F" w14:textId="77777777" w:rsidR="00213F86" w:rsidRPr="0052649A" w:rsidRDefault="00213F86" w:rsidP="00213F86">
            <w:pPr>
              <w:jc w:val="center"/>
              <w:rPr>
                <w:sz w:val="20"/>
                <w:szCs w:val="20"/>
              </w:rPr>
            </w:pPr>
            <w:r w:rsidRPr="0052649A">
              <w:rPr>
                <w:sz w:val="20"/>
                <w:szCs w:val="20"/>
              </w:rPr>
              <w:lastRenderedPageBreak/>
              <w:t>3</w:t>
            </w:r>
          </w:p>
        </w:tc>
        <w:tc>
          <w:tcPr>
            <w:tcW w:w="530" w:type="pct"/>
          </w:tcPr>
          <w:p w14:paraId="107D4CB2" w14:textId="77777777" w:rsidR="00213F86" w:rsidRPr="0052649A" w:rsidRDefault="00213F86" w:rsidP="00213F86">
            <w:pPr>
              <w:jc w:val="both"/>
              <w:rPr>
                <w:sz w:val="20"/>
                <w:szCs w:val="20"/>
                <w:lang w:eastAsia="en-US"/>
              </w:rPr>
            </w:pPr>
            <w:r w:rsidRPr="0052649A">
              <w:rPr>
                <w:sz w:val="20"/>
                <w:szCs w:val="20"/>
                <w:lang w:eastAsia="en-US"/>
              </w:rPr>
              <w:t>6.9.1</w:t>
            </w:r>
          </w:p>
        </w:tc>
        <w:tc>
          <w:tcPr>
            <w:tcW w:w="1744" w:type="pct"/>
            <w:tcBorders>
              <w:top w:val="single" w:sz="4" w:space="0" w:color="auto"/>
              <w:left w:val="single" w:sz="4" w:space="0" w:color="auto"/>
              <w:bottom w:val="single" w:sz="4" w:space="0" w:color="auto"/>
              <w:right w:val="single" w:sz="4" w:space="0" w:color="auto"/>
            </w:tcBorders>
          </w:tcPr>
          <w:p w14:paraId="31F413D1" w14:textId="77777777" w:rsidR="00213F86" w:rsidRPr="0052649A" w:rsidRDefault="00213F86" w:rsidP="00213F86">
            <w:pPr>
              <w:autoSpaceDE w:val="0"/>
              <w:autoSpaceDN w:val="0"/>
              <w:adjustRightInd w:val="0"/>
              <w:rPr>
                <w:sz w:val="20"/>
                <w:szCs w:val="20"/>
              </w:rPr>
            </w:pPr>
            <w:r w:rsidRPr="0052649A">
              <w:rPr>
                <w:sz w:val="20"/>
                <w:szCs w:val="20"/>
              </w:rPr>
              <w:t>Складские площадки</w:t>
            </w:r>
          </w:p>
        </w:tc>
        <w:tc>
          <w:tcPr>
            <w:tcW w:w="2422" w:type="pct"/>
          </w:tcPr>
          <w:p w14:paraId="7BA919E1" w14:textId="77777777" w:rsidR="00213F86" w:rsidRPr="0052649A" w:rsidRDefault="00213F86" w:rsidP="00213F86">
            <w:pPr>
              <w:autoSpaceDE w:val="0"/>
              <w:autoSpaceDN w:val="0"/>
              <w:adjustRightInd w:val="0"/>
              <w:jc w:val="both"/>
              <w:rPr>
                <w:rFonts w:eastAsia="Calibri"/>
                <w:sz w:val="20"/>
                <w:szCs w:val="20"/>
                <w:lang w:eastAsia="en-US"/>
              </w:rPr>
            </w:pPr>
            <w:r w:rsidRPr="0052649A">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bl>
    <w:p w14:paraId="10A626F1" w14:textId="77777777" w:rsidR="0063663C" w:rsidRPr="0052649A" w:rsidRDefault="0063663C" w:rsidP="00213F86">
      <w:pPr>
        <w:pStyle w:val="aff7"/>
        <w:autoSpaceDE w:val="0"/>
        <w:autoSpaceDN w:val="0"/>
        <w:adjustRightInd w:val="0"/>
        <w:spacing w:before="240" w:after="240"/>
        <w:ind w:left="0" w:firstLine="709"/>
        <w:rPr>
          <w:b/>
          <w:szCs w:val="24"/>
        </w:rPr>
      </w:pPr>
      <w:r w:rsidRPr="0052649A">
        <w:rPr>
          <w:b/>
          <w:szCs w:val="24"/>
        </w:rPr>
        <w:t>Перечень условно разрешенных видов разрешенного использования объектов капитального строительства и земельных участков</w:t>
      </w:r>
    </w:p>
    <w:p w14:paraId="51309C8E" w14:textId="77777777" w:rsidR="0063663C"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D65B8F" w:rsidRPr="0052649A">
        <w:rPr>
          <w:noProof/>
          <w:lang w:eastAsia="en-US"/>
        </w:rPr>
        <w:t>13</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4"/>
        <w:gridCol w:w="4940"/>
      </w:tblGrid>
      <w:tr w:rsidR="0052649A" w:rsidRPr="0052649A" w14:paraId="4FFCF264" w14:textId="77777777" w:rsidTr="00213F86">
        <w:trPr>
          <w:tblHeader/>
        </w:trPr>
        <w:tc>
          <w:tcPr>
            <w:tcW w:w="304" w:type="pct"/>
            <w:vMerge w:val="restart"/>
            <w:vAlign w:val="center"/>
          </w:tcPr>
          <w:p w14:paraId="143DFE97" w14:textId="77777777" w:rsidR="00213F86" w:rsidRPr="0052649A" w:rsidRDefault="00213F86" w:rsidP="00213F86">
            <w:pPr>
              <w:jc w:val="center"/>
              <w:rPr>
                <w:sz w:val="20"/>
                <w:szCs w:val="20"/>
              </w:rPr>
            </w:pPr>
            <w:r w:rsidRPr="0052649A">
              <w:rPr>
                <w:sz w:val="20"/>
                <w:szCs w:val="20"/>
              </w:rPr>
              <w:t>№ п/п</w:t>
            </w:r>
          </w:p>
        </w:tc>
        <w:tc>
          <w:tcPr>
            <w:tcW w:w="2273" w:type="pct"/>
            <w:gridSpan w:val="2"/>
            <w:vAlign w:val="center"/>
          </w:tcPr>
          <w:p w14:paraId="295CB1C9" w14:textId="77777777" w:rsidR="00213F86" w:rsidRPr="0052649A" w:rsidRDefault="00213F86" w:rsidP="00213F86">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641D3812" w14:textId="77777777" w:rsidR="00213F86" w:rsidRPr="0052649A" w:rsidRDefault="00213F86" w:rsidP="00213F86">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5FD37E4F" w14:textId="77777777" w:rsidTr="00213F86">
        <w:trPr>
          <w:tblHeader/>
        </w:trPr>
        <w:tc>
          <w:tcPr>
            <w:tcW w:w="304" w:type="pct"/>
            <w:vMerge/>
          </w:tcPr>
          <w:p w14:paraId="35EBB6BA" w14:textId="77777777" w:rsidR="00213F86" w:rsidRPr="0052649A" w:rsidRDefault="00213F86" w:rsidP="00213F86">
            <w:pPr>
              <w:rPr>
                <w:sz w:val="20"/>
                <w:szCs w:val="20"/>
              </w:rPr>
            </w:pPr>
          </w:p>
        </w:tc>
        <w:tc>
          <w:tcPr>
            <w:tcW w:w="530" w:type="pct"/>
            <w:vAlign w:val="center"/>
          </w:tcPr>
          <w:p w14:paraId="2ECDD397" w14:textId="77777777" w:rsidR="00213F86" w:rsidRPr="0052649A" w:rsidRDefault="00213F86" w:rsidP="00213F86">
            <w:pPr>
              <w:jc w:val="center"/>
              <w:rPr>
                <w:sz w:val="20"/>
                <w:szCs w:val="20"/>
              </w:rPr>
            </w:pPr>
            <w:r w:rsidRPr="0052649A">
              <w:rPr>
                <w:sz w:val="20"/>
                <w:szCs w:val="20"/>
              </w:rPr>
              <w:t>Код</w:t>
            </w:r>
          </w:p>
        </w:tc>
        <w:tc>
          <w:tcPr>
            <w:tcW w:w="1743" w:type="pct"/>
            <w:vAlign w:val="center"/>
          </w:tcPr>
          <w:p w14:paraId="293B0F6A" w14:textId="77777777" w:rsidR="00213F86" w:rsidRPr="0052649A" w:rsidRDefault="00213F86" w:rsidP="00213F86">
            <w:pPr>
              <w:jc w:val="center"/>
              <w:rPr>
                <w:sz w:val="20"/>
                <w:szCs w:val="20"/>
              </w:rPr>
            </w:pPr>
            <w:r w:rsidRPr="0052649A">
              <w:rPr>
                <w:sz w:val="20"/>
                <w:szCs w:val="20"/>
              </w:rPr>
              <w:t>Наименование</w:t>
            </w:r>
          </w:p>
        </w:tc>
        <w:tc>
          <w:tcPr>
            <w:tcW w:w="2423" w:type="pct"/>
            <w:vMerge/>
          </w:tcPr>
          <w:p w14:paraId="59CB1AE4" w14:textId="77777777" w:rsidR="00213F86" w:rsidRPr="0052649A" w:rsidRDefault="00213F86" w:rsidP="00213F86">
            <w:pPr>
              <w:rPr>
                <w:sz w:val="20"/>
                <w:szCs w:val="20"/>
              </w:rPr>
            </w:pPr>
          </w:p>
        </w:tc>
      </w:tr>
      <w:tr w:rsidR="0052649A" w:rsidRPr="0052649A" w14:paraId="507296FF" w14:textId="77777777" w:rsidTr="00213F86">
        <w:tblPrEx>
          <w:tblLook w:val="0080" w:firstRow="0" w:lastRow="0" w:firstColumn="1" w:lastColumn="0" w:noHBand="0" w:noVBand="0"/>
        </w:tblPrEx>
        <w:trPr>
          <w:trHeight w:val="58"/>
        </w:trPr>
        <w:tc>
          <w:tcPr>
            <w:tcW w:w="304" w:type="pct"/>
          </w:tcPr>
          <w:p w14:paraId="4FA1829A" w14:textId="46E99628" w:rsidR="00CB485A" w:rsidRPr="0052649A" w:rsidRDefault="00F7616A" w:rsidP="00CB485A">
            <w:pPr>
              <w:jc w:val="center"/>
              <w:rPr>
                <w:sz w:val="20"/>
                <w:szCs w:val="20"/>
              </w:rPr>
            </w:pPr>
            <w:r>
              <w:rPr>
                <w:sz w:val="20"/>
                <w:szCs w:val="20"/>
              </w:rPr>
              <w:t>1</w:t>
            </w:r>
          </w:p>
        </w:tc>
        <w:tc>
          <w:tcPr>
            <w:tcW w:w="530" w:type="pct"/>
          </w:tcPr>
          <w:p w14:paraId="021C28FD" w14:textId="77777777" w:rsidR="00CB485A" w:rsidRPr="0052649A" w:rsidRDefault="00CB485A" w:rsidP="00CB485A">
            <w:pPr>
              <w:jc w:val="both"/>
              <w:rPr>
                <w:sz w:val="20"/>
                <w:szCs w:val="20"/>
              </w:rPr>
            </w:pPr>
            <w:r w:rsidRPr="0052649A">
              <w:rPr>
                <w:sz w:val="20"/>
                <w:szCs w:val="20"/>
              </w:rPr>
              <w:t>3.2.2</w:t>
            </w:r>
          </w:p>
        </w:tc>
        <w:tc>
          <w:tcPr>
            <w:tcW w:w="1743" w:type="pct"/>
            <w:tcBorders>
              <w:top w:val="single" w:sz="4" w:space="0" w:color="auto"/>
              <w:left w:val="single" w:sz="4" w:space="0" w:color="auto"/>
              <w:bottom w:val="single" w:sz="4" w:space="0" w:color="auto"/>
              <w:right w:val="single" w:sz="4" w:space="0" w:color="auto"/>
            </w:tcBorders>
          </w:tcPr>
          <w:p w14:paraId="0D5D19A0" w14:textId="77777777" w:rsidR="00CB485A" w:rsidRPr="0052649A" w:rsidRDefault="00CB485A" w:rsidP="00CB485A">
            <w:pPr>
              <w:autoSpaceDE w:val="0"/>
              <w:autoSpaceDN w:val="0"/>
              <w:adjustRightInd w:val="0"/>
              <w:rPr>
                <w:sz w:val="20"/>
                <w:szCs w:val="20"/>
              </w:rPr>
            </w:pPr>
            <w:r w:rsidRPr="0052649A">
              <w:rPr>
                <w:sz w:val="20"/>
                <w:szCs w:val="20"/>
              </w:rPr>
              <w:t xml:space="preserve">Оказание социальной помощи населению </w:t>
            </w:r>
          </w:p>
        </w:tc>
        <w:tc>
          <w:tcPr>
            <w:tcW w:w="2423" w:type="pct"/>
          </w:tcPr>
          <w:p w14:paraId="47ACCCF1" w14:textId="77777777" w:rsidR="00CB485A" w:rsidRPr="0052649A" w:rsidRDefault="00CB485A" w:rsidP="00CB485A">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4B3F24C6" w14:textId="77777777" w:rsidR="00CB485A" w:rsidRPr="0052649A" w:rsidRDefault="00CB485A" w:rsidP="00CB485A">
            <w:pPr>
              <w:autoSpaceDE w:val="0"/>
              <w:autoSpaceDN w:val="0"/>
              <w:adjustRightInd w:val="0"/>
              <w:jc w:val="both"/>
              <w:rPr>
                <w:rFonts w:eastAsia="Calibri"/>
                <w:sz w:val="20"/>
                <w:szCs w:val="20"/>
                <w:lang w:eastAsia="en-US"/>
              </w:rPr>
            </w:pPr>
            <w:r w:rsidRPr="0052649A">
              <w:rPr>
                <w:rFonts w:eastAsia="Calibri"/>
                <w:sz w:val="20"/>
                <w:szCs w:val="20"/>
                <w:lang w:eastAsia="en-US"/>
              </w:rPr>
              <w:t>некоммерческих фондов, благотворительных организаций, клубов по интересам</w:t>
            </w:r>
          </w:p>
        </w:tc>
      </w:tr>
      <w:tr w:rsidR="0052649A" w:rsidRPr="0052649A" w14:paraId="39531683" w14:textId="77777777" w:rsidTr="00213F86">
        <w:tblPrEx>
          <w:tblLook w:val="0080" w:firstRow="0" w:lastRow="0" w:firstColumn="1" w:lastColumn="0" w:noHBand="0" w:noVBand="0"/>
        </w:tblPrEx>
        <w:trPr>
          <w:trHeight w:val="269"/>
        </w:trPr>
        <w:tc>
          <w:tcPr>
            <w:tcW w:w="304" w:type="pct"/>
          </w:tcPr>
          <w:p w14:paraId="57179106" w14:textId="4975BD2E" w:rsidR="00CB485A" w:rsidRPr="0052649A" w:rsidRDefault="00F7616A" w:rsidP="00CB485A">
            <w:pPr>
              <w:jc w:val="center"/>
              <w:rPr>
                <w:sz w:val="20"/>
                <w:szCs w:val="20"/>
              </w:rPr>
            </w:pPr>
            <w:r>
              <w:rPr>
                <w:sz w:val="20"/>
                <w:szCs w:val="20"/>
              </w:rPr>
              <w:t>2</w:t>
            </w:r>
          </w:p>
        </w:tc>
        <w:tc>
          <w:tcPr>
            <w:tcW w:w="530" w:type="pct"/>
          </w:tcPr>
          <w:p w14:paraId="3E236B98" w14:textId="77777777" w:rsidR="00CB485A" w:rsidRPr="0052649A" w:rsidRDefault="00CB485A" w:rsidP="00CB485A">
            <w:pPr>
              <w:jc w:val="center"/>
              <w:rPr>
                <w:sz w:val="20"/>
                <w:szCs w:val="20"/>
              </w:rPr>
            </w:pPr>
            <w:r w:rsidRPr="0052649A">
              <w:rPr>
                <w:sz w:val="20"/>
                <w:szCs w:val="20"/>
              </w:rPr>
              <w:t>3.2.4</w:t>
            </w:r>
          </w:p>
        </w:tc>
        <w:tc>
          <w:tcPr>
            <w:tcW w:w="1743" w:type="pct"/>
          </w:tcPr>
          <w:p w14:paraId="6FE38CF1" w14:textId="77777777" w:rsidR="00CB485A" w:rsidRPr="0052649A" w:rsidRDefault="00CB485A" w:rsidP="00CB485A">
            <w:pPr>
              <w:autoSpaceDE w:val="0"/>
              <w:autoSpaceDN w:val="0"/>
              <w:adjustRightInd w:val="0"/>
              <w:jc w:val="both"/>
              <w:rPr>
                <w:rFonts w:eastAsia="Calibri"/>
                <w:sz w:val="20"/>
                <w:szCs w:val="20"/>
                <w:lang w:eastAsia="en-US"/>
              </w:rPr>
            </w:pPr>
            <w:r w:rsidRPr="0052649A">
              <w:rPr>
                <w:rFonts w:eastAsia="Calibri"/>
                <w:sz w:val="20"/>
                <w:szCs w:val="20"/>
                <w:lang w:eastAsia="en-US"/>
              </w:rPr>
              <w:t>Общежития</w:t>
            </w:r>
          </w:p>
          <w:p w14:paraId="07A2FAE1" w14:textId="77777777" w:rsidR="00CB485A" w:rsidRPr="0052649A" w:rsidRDefault="00CB485A" w:rsidP="00CB485A">
            <w:pPr>
              <w:autoSpaceDE w:val="0"/>
              <w:autoSpaceDN w:val="0"/>
              <w:adjustRightInd w:val="0"/>
              <w:jc w:val="both"/>
              <w:rPr>
                <w:rFonts w:eastAsia="Calibri"/>
                <w:sz w:val="20"/>
                <w:szCs w:val="20"/>
                <w:lang w:eastAsia="en-US"/>
              </w:rPr>
            </w:pPr>
          </w:p>
        </w:tc>
        <w:tc>
          <w:tcPr>
            <w:tcW w:w="2423" w:type="pct"/>
          </w:tcPr>
          <w:p w14:paraId="127F5100" w14:textId="77777777" w:rsidR="00CB485A" w:rsidRPr="0052649A" w:rsidRDefault="00CB485A" w:rsidP="00CB485A">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Классификатора</w:t>
            </w:r>
          </w:p>
        </w:tc>
      </w:tr>
      <w:tr w:rsidR="0052649A" w:rsidRPr="0052649A" w14:paraId="74EE7F9D" w14:textId="77777777" w:rsidTr="00213F86">
        <w:tblPrEx>
          <w:tblLook w:val="0080" w:firstRow="0" w:lastRow="0" w:firstColumn="1" w:lastColumn="0" w:noHBand="0" w:noVBand="0"/>
        </w:tblPrEx>
        <w:trPr>
          <w:trHeight w:val="269"/>
        </w:trPr>
        <w:tc>
          <w:tcPr>
            <w:tcW w:w="304" w:type="pct"/>
          </w:tcPr>
          <w:p w14:paraId="43936B31" w14:textId="7F847AF9" w:rsidR="00CB485A" w:rsidRPr="0052649A" w:rsidRDefault="00F7616A" w:rsidP="00CB485A">
            <w:pPr>
              <w:jc w:val="center"/>
              <w:rPr>
                <w:sz w:val="20"/>
                <w:szCs w:val="20"/>
              </w:rPr>
            </w:pPr>
            <w:r>
              <w:rPr>
                <w:sz w:val="20"/>
                <w:szCs w:val="20"/>
              </w:rPr>
              <w:t>3</w:t>
            </w:r>
          </w:p>
        </w:tc>
        <w:tc>
          <w:tcPr>
            <w:tcW w:w="530" w:type="pct"/>
          </w:tcPr>
          <w:p w14:paraId="09841B35" w14:textId="77777777" w:rsidR="00CB485A" w:rsidRPr="0052649A" w:rsidRDefault="00CB485A" w:rsidP="00CB485A">
            <w:pPr>
              <w:jc w:val="center"/>
              <w:rPr>
                <w:sz w:val="20"/>
                <w:szCs w:val="20"/>
              </w:rPr>
            </w:pPr>
            <w:r w:rsidRPr="0052649A">
              <w:rPr>
                <w:sz w:val="20"/>
                <w:szCs w:val="20"/>
              </w:rPr>
              <w:t>3.7.1</w:t>
            </w:r>
          </w:p>
        </w:tc>
        <w:tc>
          <w:tcPr>
            <w:tcW w:w="1743" w:type="pct"/>
          </w:tcPr>
          <w:p w14:paraId="2C148304" w14:textId="77777777" w:rsidR="00CB485A" w:rsidRPr="0052649A" w:rsidRDefault="00CB485A" w:rsidP="00CB485A">
            <w:pPr>
              <w:autoSpaceDE w:val="0"/>
              <w:autoSpaceDN w:val="0"/>
              <w:adjustRightInd w:val="0"/>
              <w:jc w:val="both"/>
              <w:rPr>
                <w:rFonts w:eastAsia="Calibri"/>
                <w:sz w:val="20"/>
                <w:szCs w:val="20"/>
                <w:lang w:eastAsia="en-US"/>
              </w:rPr>
            </w:pPr>
            <w:r w:rsidRPr="0052649A">
              <w:rPr>
                <w:rFonts w:eastAsia="Calibri"/>
                <w:sz w:val="20"/>
                <w:szCs w:val="20"/>
                <w:lang w:eastAsia="en-US"/>
              </w:rPr>
              <w:t>Осуществление религиозных обрядов</w:t>
            </w:r>
          </w:p>
          <w:p w14:paraId="29F3043A" w14:textId="77777777" w:rsidR="00CB485A" w:rsidRPr="0052649A" w:rsidRDefault="00CB485A" w:rsidP="00CB485A">
            <w:pPr>
              <w:autoSpaceDE w:val="0"/>
              <w:autoSpaceDN w:val="0"/>
              <w:adjustRightInd w:val="0"/>
              <w:jc w:val="both"/>
              <w:rPr>
                <w:rFonts w:eastAsia="Calibri"/>
                <w:sz w:val="20"/>
                <w:szCs w:val="20"/>
                <w:lang w:eastAsia="en-US"/>
              </w:rPr>
            </w:pPr>
          </w:p>
        </w:tc>
        <w:tc>
          <w:tcPr>
            <w:tcW w:w="2423" w:type="pct"/>
          </w:tcPr>
          <w:p w14:paraId="6AF5DB64" w14:textId="77777777" w:rsidR="00CB485A" w:rsidRPr="0052649A" w:rsidRDefault="00CB485A" w:rsidP="00CB485A">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2649A" w:rsidRPr="0052649A" w14:paraId="5E2EF78A" w14:textId="77777777" w:rsidTr="00213F86">
        <w:tblPrEx>
          <w:tblLook w:val="0080" w:firstRow="0" w:lastRow="0" w:firstColumn="1" w:lastColumn="0" w:noHBand="0" w:noVBand="0"/>
        </w:tblPrEx>
        <w:trPr>
          <w:trHeight w:val="269"/>
        </w:trPr>
        <w:tc>
          <w:tcPr>
            <w:tcW w:w="304" w:type="pct"/>
          </w:tcPr>
          <w:p w14:paraId="7CA2A6A3" w14:textId="674C002D" w:rsidR="00CB485A" w:rsidRPr="0052649A" w:rsidRDefault="00F7616A" w:rsidP="00CB485A">
            <w:pPr>
              <w:jc w:val="center"/>
              <w:rPr>
                <w:sz w:val="20"/>
                <w:szCs w:val="20"/>
              </w:rPr>
            </w:pPr>
            <w:r>
              <w:rPr>
                <w:sz w:val="20"/>
                <w:szCs w:val="20"/>
              </w:rPr>
              <w:t>4</w:t>
            </w:r>
          </w:p>
        </w:tc>
        <w:tc>
          <w:tcPr>
            <w:tcW w:w="530" w:type="pct"/>
          </w:tcPr>
          <w:p w14:paraId="06DFBE1E" w14:textId="77777777" w:rsidR="00CB485A" w:rsidRPr="0052649A" w:rsidRDefault="00CB485A" w:rsidP="00CB485A">
            <w:pPr>
              <w:jc w:val="center"/>
              <w:rPr>
                <w:sz w:val="20"/>
                <w:szCs w:val="20"/>
              </w:rPr>
            </w:pPr>
            <w:r w:rsidRPr="0052649A">
              <w:rPr>
                <w:sz w:val="20"/>
                <w:szCs w:val="20"/>
              </w:rPr>
              <w:t>3.7.2</w:t>
            </w:r>
          </w:p>
        </w:tc>
        <w:tc>
          <w:tcPr>
            <w:tcW w:w="1743" w:type="pct"/>
          </w:tcPr>
          <w:p w14:paraId="508D44F6" w14:textId="77777777" w:rsidR="00CB485A" w:rsidRPr="0052649A" w:rsidRDefault="00CB485A" w:rsidP="00CB485A">
            <w:pPr>
              <w:autoSpaceDE w:val="0"/>
              <w:autoSpaceDN w:val="0"/>
              <w:adjustRightInd w:val="0"/>
              <w:jc w:val="both"/>
              <w:rPr>
                <w:rFonts w:eastAsia="Calibri"/>
                <w:sz w:val="20"/>
                <w:szCs w:val="20"/>
                <w:lang w:eastAsia="en-US"/>
              </w:rPr>
            </w:pPr>
            <w:r w:rsidRPr="0052649A">
              <w:rPr>
                <w:rFonts w:eastAsia="Calibri"/>
                <w:sz w:val="20"/>
                <w:szCs w:val="20"/>
                <w:lang w:eastAsia="en-US"/>
              </w:rPr>
              <w:t>Религиозное управление и образование</w:t>
            </w:r>
          </w:p>
          <w:p w14:paraId="569B76D2" w14:textId="77777777" w:rsidR="00CB485A" w:rsidRPr="0052649A" w:rsidRDefault="00CB485A" w:rsidP="00CB485A">
            <w:pPr>
              <w:autoSpaceDE w:val="0"/>
              <w:autoSpaceDN w:val="0"/>
              <w:adjustRightInd w:val="0"/>
              <w:jc w:val="both"/>
              <w:rPr>
                <w:rFonts w:eastAsia="Calibri"/>
                <w:sz w:val="20"/>
                <w:szCs w:val="20"/>
                <w:lang w:eastAsia="en-US"/>
              </w:rPr>
            </w:pPr>
          </w:p>
        </w:tc>
        <w:tc>
          <w:tcPr>
            <w:tcW w:w="2423" w:type="pct"/>
          </w:tcPr>
          <w:p w14:paraId="252A2DE2" w14:textId="77777777" w:rsidR="00CB485A" w:rsidRPr="0052649A" w:rsidRDefault="00CB485A" w:rsidP="00CB485A">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2649A" w:rsidRPr="0052649A" w14:paraId="78EA0B6B" w14:textId="77777777" w:rsidTr="00213F86">
        <w:tblPrEx>
          <w:tblLook w:val="0080" w:firstRow="0" w:lastRow="0" w:firstColumn="1" w:lastColumn="0" w:noHBand="0" w:noVBand="0"/>
        </w:tblPrEx>
        <w:trPr>
          <w:trHeight w:val="269"/>
        </w:trPr>
        <w:tc>
          <w:tcPr>
            <w:tcW w:w="304" w:type="pct"/>
          </w:tcPr>
          <w:p w14:paraId="4ADB4B10" w14:textId="1099592C" w:rsidR="00CB485A" w:rsidRPr="0052649A" w:rsidRDefault="00F7616A" w:rsidP="00CB485A">
            <w:pPr>
              <w:jc w:val="center"/>
              <w:rPr>
                <w:sz w:val="20"/>
                <w:szCs w:val="20"/>
              </w:rPr>
            </w:pPr>
            <w:r>
              <w:rPr>
                <w:sz w:val="20"/>
                <w:szCs w:val="20"/>
              </w:rPr>
              <w:t>5</w:t>
            </w:r>
          </w:p>
        </w:tc>
        <w:tc>
          <w:tcPr>
            <w:tcW w:w="530" w:type="pct"/>
          </w:tcPr>
          <w:p w14:paraId="59DB8E29" w14:textId="77777777" w:rsidR="00CB485A" w:rsidRPr="0052649A" w:rsidRDefault="00CB485A" w:rsidP="00CB485A">
            <w:pPr>
              <w:jc w:val="center"/>
              <w:rPr>
                <w:sz w:val="20"/>
                <w:szCs w:val="20"/>
              </w:rPr>
            </w:pPr>
            <w:r w:rsidRPr="0052649A">
              <w:rPr>
                <w:sz w:val="20"/>
                <w:szCs w:val="20"/>
              </w:rPr>
              <w:t>3.9.1</w:t>
            </w:r>
          </w:p>
        </w:tc>
        <w:tc>
          <w:tcPr>
            <w:tcW w:w="1743" w:type="pct"/>
          </w:tcPr>
          <w:p w14:paraId="56E9A391" w14:textId="77777777" w:rsidR="00CB485A" w:rsidRPr="0052649A" w:rsidRDefault="00CB485A" w:rsidP="00CB485A">
            <w:pPr>
              <w:autoSpaceDE w:val="0"/>
              <w:autoSpaceDN w:val="0"/>
              <w:adjustRightInd w:val="0"/>
              <w:jc w:val="both"/>
              <w:rPr>
                <w:rFonts w:eastAsia="Calibri"/>
                <w:sz w:val="20"/>
                <w:szCs w:val="20"/>
              </w:rPr>
            </w:pPr>
            <w:r w:rsidRPr="0052649A">
              <w:rPr>
                <w:rFonts w:eastAsia="Calibri"/>
                <w:sz w:val="20"/>
                <w:szCs w:val="20"/>
              </w:rPr>
              <w:t>Обеспечение деятельности в области гидрометеорологии и смежных с ней областях</w:t>
            </w:r>
          </w:p>
          <w:p w14:paraId="5C34E85C" w14:textId="77777777" w:rsidR="00CB485A" w:rsidRPr="0052649A" w:rsidRDefault="00CB485A" w:rsidP="00CB485A">
            <w:pPr>
              <w:autoSpaceDE w:val="0"/>
              <w:autoSpaceDN w:val="0"/>
              <w:adjustRightInd w:val="0"/>
              <w:jc w:val="both"/>
              <w:rPr>
                <w:rFonts w:eastAsia="Calibri"/>
                <w:sz w:val="20"/>
                <w:szCs w:val="20"/>
                <w:lang w:eastAsia="en-US"/>
              </w:rPr>
            </w:pPr>
          </w:p>
        </w:tc>
        <w:tc>
          <w:tcPr>
            <w:tcW w:w="2423" w:type="pct"/>
          </w:tcPr>
          <w:p w14:paraId="74C306D5" w14:textId="77777777" w:rsidR="00CB485A" w:rsidRPr="0052649A" w:rsidRDefault="00CB485A" w:rsidP="00CB485A">
            <w:pPr>
              <w:autoSpaceDE w:val="0"/>
              <w:autoSpaceDN w:val="0"/>
              <w:adjustRightInd w:val="0"/>
              <w:jc w:val="both"/>
              <w:rPr>
                <w:rFonts w:eastAsia="Calibri"/>
                <w:sz w:val="20"/>
                <w:szCs w:val="20"/>
                <w:lang w:eastAsia="en-US"/>
              </w:rPr>
            </w:pPr>
            <w:r w:rsidRPr="0052649A">
              <w:rPr>
                <w:rFonts w:eastAsia="Calibri"/>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2649A" w:rsidRPr="0052649A" w14:paraId="6EFD17C9" w14:textId="77777777" w:rsidTr="00213F86">
        <w:tblPrEx>
          <w:tblLook w:val="0080" w:firstRow="0" w:lastRow="0" w:firstColumn="1" w:lastColumn="0" w:noHBand="0" w:noVBand="0"/>
        </w:tblPrEx>
        <w:trPr>
          <w:trHeight w:val="269"/>
        </w:trPr>
        <w:tc>
          <w:tcPr>
            <w:tcW w:w="304" w:type="pct"/>
          </w:tcPr>
          <w:p w14:paraId="45C4F365" w14:textId="76896793" w:rsidR="00CB485A" w:rsidRPr="0052649A" w:rsidRDefault="00F7616A" w:rsidP="00CB485A">
            <w:pPr>
              <w:jc w:val="center"/>
              <w:rPr>
                <w:sz w:val="20"/>
                <w:szCs w:val="20"/>
              </w:rPr>
            </w:pPr>
            <w:r>
              <w:rPr>
                <w:sz w:val="20"/>
                <w:szCs w:val="20"/>
              </w:rPr>
              <w:t>6</w:t>
            </w:r>
          </w:p>
        </w:tc>
        <w:tc>
          <w:tcPr>
            <w:tcW w:w="530" w:type="pct"/>
          </w:tcPr>
          <w:p w14:paraId="2FBA3658" w14:textId="77777777" w:rsidR="00CB485A" w:rsidRPr="0052649A" w:rsidRDefault="00CB485A" w:rsidP="00CB485A">
            <w:pPr>
              <w:jc w:val="both"/>
              <w:rPr>
                <w:sz w:val="20"/>
                <w:szCs w:val="20"/>
              </w:rPr>
            </w:pPr>
            <w:r w:rsidRPr="0052649A">
              <w:rPr>
                <w:sz w:val="20"/>
                <w:szCs w:val="20"/>
              </w:rPr>
              <w:t>4.9.1.3</w:t>
            </w:r>
          </w:p>
        </w:tc>
        <w:tc>
          <w:tcPr>
            <w:tcW w:w="1743" w:type="pct"/>
          </w:tcPr>
          <w:p w14:paraId="15C3A0D8" w14:textId="77777777" w:rsidR="00CB485A" w:rsidRPr="0052649A" w:rsidRDefault="00CB485A" w:rsidP="00CB485A">
            <w:pPr>
              <w:autoSpaceDE w:val="0"/>
              <w:autoSpaceDN w:val="0"/>
              <w:adjustRightInd w:val="0"/>
              <w:jc w:val="both"/>
              <w:rPr>
                <w:rFonts w:eastAsia="Calibri"/>
                <w:sz w:val="20"/>
                <w:szCs w:val="20"/>
                <w:lang w:eastAsia="en-US"/>
              </w:rPr>
            </w:pPr>
            <w:r w:rsidRPr="0052649A">
              <w:rPr>
                <w:rFonts w:eastAsia="Calibri"/>
                <w:sz w:val="20"/>
                <w:szCs w:val="20"/>
                <w:lang w:eastAsia="en-US"/>
              </w:rPr>
              <w:t>Автомобильные мойки</w:t>
            </w:r>
          </w:p>
          <w:p w14:paraId="0CFE2DE7" w14:textId="77777777" w:rsidR="00CB485A" w:rsidRPr="0052649A" w:rsidRDefault="00CB485A" w:rsidP="00CB485A">
            <w:pPr>
              <w:autoSpaceDE w:val="0"/>
              <w:autoSpaceDN w:val="0"/>
              <w:adjustRightInd w:val="0"/>
              <w:jc w:val="both"/>
              <w:rPr>
                <w:rFonts w:eastAsia="Calibri"/>
                <w:sz w:val="20"/>
                <w:szCs w:val="20"/>
              </w:rPr>
            </w:pPr>
          </w:p>
        </w:tc>
        <w:tc>
          <w:tcPr>
            <w:tcW w:w="2423" w:type="pct"/>
          </w:tcPr>
          <w:p w14:paraId="0E33A993" w14:textId="77777777" w:rsidR="00CB485A" w:rsidRPr="0052649A" w:rsidRDefault="00CB485A" w:rsidP="00CB485A">
            <w:pPr>
              <w:autoSpaceDE w:val="0"/>
              <w:autoSpaceDN w:val="0"/>
              <w:adjustRightInd w:val="0"/>
              <w:jc w:val="both"/>
              <w:rPr>
                <w:rFonts w:eastAsia="Calibri"/>
                <w:sz w:val="20"/>
                <w:szCs w:val="20"/>
              </w:rPr>
            </w:pPr>
            <w:r w:rsidRPr="0052649A">
              <w:rPr>
                <w:rFonts w:eastAsia="Calibri"/>
                <w:sz w:val="20"/>
                <w:szCs w:val="20"/>
                <w:lang w:eastAsia="en-US"/>
              </w:rPr>
              <w:t>Размещение автомобильных моек, а также размещение магазинов сопутствующей торговли</w:t>
            </w:r>
          </w:p>
        </w:tc>
      </w:tr>
      <w:tr w:rsidR="0052649A" w:rsidRPr="0052649A" w14:paraId="2F965BC7" w14:textId="77777777" w:rsidTr="00213F86">
        <w:tblPrEx>
          <w:tblLook w:val="0080" w:firstRow="0" w:lastRow="0" w:firstColumn="1" w:lastColumn="0" w:noHBand="0" w:noVBand="0"/>
        </w:tblPrEx>
        <w:trPr>
          <w:trHeight w:val="269"/>
        </w:trPr>
        <w:tc>
          <w:tcPr>
            <w:tcW w:w="304" w:type="pct"/>
          </w:tcPr>
          <w:p w14:paraId="7E865A60" w14:textId="074D0531" w:rsidR="00CB485A" w:rsidRPr="0052649A" w:rsidRDefault="00F7616A" w:rsidP="00CB485A">
            <w:pPr>
              <w:jc w:val="center"/>
              <w:rPr>
                <w:sz w:val="20"/>
                <w:szCs w:val="20"/>
              </w:rPr>
            </w:pPr>
            <w:r>
              <w:rPr>
                <w:sz w:val="20"/>
                <w:szCs w:val="20"/>
              </w:rPr>
              <w:t>7</w:t>
            </w:r>
          </w:p>
        </w:tc>
        <w:tc>
          <w:tcPr>
            <w:tcW w:w="530" w:type="pct"/>
          </w:tcPr>
          <w:p w14:paraId="0346057F" w14:textId="77777777" w:rsidR="00CB485A" w:rsidRPr="0052649A" w:rsidRDefault="00CB485A" w:rsidP="00CB485A">
            <w:pPr>
              <w:jc w:val="both"/>
              <w:rPr>
                <w:sz w:val="20"/>
                <w:szCs w:val="20"/>
              </w:rPr>
            </w:pPr>
            <w:r w:rsidRPr="0052649A">
              <w:rPr>
                <w:sz w:val="20"/>
                <w:szCs w:val="20"/>
              </w:rPr>
              <w:t>4.9.1.4</w:t>
            </w:r>
          </w:p>
        </w:tc>
        <w:tc>
          <w:tcPr>
            <w:tcW w:w="1743" w:type="pct"/>
          </w:tcPr>
          <w:p w14:paraId="304D8CEA" w14:textId="77777777" w:rsidR="00CB485A" w:rsidRPr="0052649A" w:rsidRDefault="00CB485A" w:rsidP="00CB485A">
            <w:pPr>
              <w:autoSpaceDE w:val="0"/>
              <w:autoSpaceDN w:val="0"/>
              <w:adjustRightInd w:val="0"/>
              <w:jc w:val="both"/>
              <w:rPr>
                <w:rFonts w:eastAsia="Calibri"/>
                <w:sz w:val="20"/>
                <w:szCs w:val="20"/>
                <w:lang w:eastAsia="en-US"/>
              </w:rPr>
            </w:pPr>
            <w:r w:rsidRPr="0052649A">
              <w:rPr>
                <w:rFonts w:eastAsia="Calibri"/>
                <w:sz w:val="20"/>
                <w:szCs w:val="20"/>
                <w:lang w:eastAsia="en-US"/>
              </w:rPr>
              <w:t>Ремонт автомобилей</w:t>
            </w:r>
          </w:p>
          <w:p w14:paraId="2A23B432" w14:textId="77777777" w:rsidR="00CB485A" w:rsidRPr="0052649A" w:rsidRDefault="00CB485A" w:rsidP="00CB485A">
            <w:pPr>
              <w:autoSpaceDE w:val="0"/>
              <w:autoSpaceDN w:val="0"/>
              <w:adjustRightInd w:val="0"/>
              <w:jc w:val="both"/>
              <w:rPr>
                <w:rFonts w:eastAsia="Calibri"/>
                <w:sz w:val="20"/>
                <w:szCs w:val="20"/>
              </w:rPr>
            </w:pPr>
          </w:p>
        </w:tc>
        <w:tc>
          <w:tcPr>
            <w:tcW w:w="2423" w:type="pct"/>
          </w:tcPr>
          <w:p w14:paraId="36C49BB6" w14:textId="77777777" w:rsidR="00CB485A" w:rsidRPr="0052649A" w:rsidRDefault="00CB485A" w:rsidP="00CB485A">
            <w:pPr>
              <w:autoSpaceDE w:val="0"/>
              <w:autoSpaceDN w:val="0"/>
              <w:adjustRightInd w:val="0"/>
              <w:jc w:val="both"/>
              <w:rPr>
                <w:rFonts w:eastAsia="Calibri"/>
                <w:sz w:val="20"/>
                <w:szCs w:val="20"/>
              </w:rPr>
            </w:pPr>
            <w:r w:rsidRPr="0052649A">
              <w:rPr>
                <w:rFonts w:eastAsia="Calibri"/>
                <w:sz w:val="20"/>
                <w:szCs w:val="20"/>
                <w:lang w:eastAsia="en-US"/>
              </w:rPr>
              <w:t xml:space="preserve">Размещение мастерских, предназначенных для ремонта и обслуживания автомобилей, и прочих объектов </w:t>
            </w:r>
            <w:r w:rsidRPr="0052649A">
              <w:rPr>
                <w:rFonts w:eastAsia="Calibri"/>
                <w:sz w:val="20"/>
                <w:szCs w:val="20"/>
                <w:lang w:eastAsia="en-US"/>
              </w:rPr>
              <w:lastRenderedPageBreak/>
              <w:t>дорожного сервиса, а также размещение магазинов сопутствующей торговли</w:t>
            </w:r>
          </w:p>
        </w:tc>
      </w:tr>
      <w:tr w:rsidR="0052649A" w:rsidRPr="0052649A" w14:paraId="1E5FB1D9" w14:textId="77777777" w:rsidTr="00213F86">
        <w:tblPrEx>
          <w:tblLook w:val="0080" w:firstRow="0" w:lastRow="0" w:firstColumn="1" w:lastColumn="0" w:noHBand="0" w:noVBand="0"/>
        </w:tblPrEx>
        <w:trPr>
          <w:trHeight w:val="269"/>
        </w:trPr>
        <w:tc>
          <w:tcPr>
            <w:tcW w:w="304" w:type="pct"/>
          </w:tcPr>
          <w:p w14:paraId="364B9FC9" w14:textId="3FC66EF9" w:rsidR="00CB485A" w:rsidRPr="0052649A" w:rsidRDefault="00F7616A" w:rsidP="00CB485A">
            <w:pPr>
              <w:jc w:val="center"/>
              <w:rPr>
                <w:sz w:val="20"/>
                <w:szCs w:val="20"/>
              </w:rPr>
            </w:pPr>
            <w:r>
              <w:rPr>
                <w:sz w:val="20"/>
                <w:szCs w:val="20"/>
              </w:rPr>
              <w:lastRenderedPageBreak/>
              <w:t>8</w:t>
            </w:r>
          </w:p>
        </w:tc>
        <w:tc>
          <w:tcPr>
            <w:tcW w:w="530" w:type="pct"/>
          </w:tcPr>
          <w:p w14:paraId="0E3DA83B" w14:textId="77777777" w:rsidR="00CB485A" w:rsidRPr="0052649A" w:rsidRDefault="00CB485A" w:rsidP="00CB485A">
            <w:pPr>
              <w:jc w:val="both"/>
              <w:rPr>
                <w:sz w:val="20"/>
                <w:szCs w:val="20"/>
                <w:lang w:eastAsia="en-US"/>
              </w:rPr>
            </w:pPr>
            <w:r w:rsidRPr="0052649A">
              <w:rPr>
                <w:sz w:val="20"/>
                <w:szCs w:val="20"/>
                <w:lang w:eastAsia="en-US"/>
              </w:rPr>
              <w:t>7.2.3</w:t>
            </w:r>
          </w:p>
        </w:tc>
        <w:tc>
          <w:tcPr>
            <w:tcW w:w="1743" w:type="pct"/>
            <w:tcBorders>
              <w:top w:val="single" w:sz="4" w:space="0" w:color="auto"/>
              <w:left w:val="single" w:sz="4" w:space="0" w:color="auto"/>
              <w:bottom w:val="single" w:sz="4" w:space="0" w:color="auto"/>
              <w:right w:val="single" w:sz="4" w:space="0" w:color="auto"/>
            </w:tcBorders>
          </w:tcPr>
          <w:p w14:paraId="6E6B9A79" w14:textId="77777777" w:rsidR="00CB485A" w:rsidRPr="0052649A" w:rsidRDefault="00CB485A" w:rsidP="00CB485A">
            <w:pPr>
              <w:autoSpaceDE w:val="0"/>
              <w:autoSpaceDN w:val="0"/>
              <w:adjustRightInd w:val="0"/>
              <w:jc w:val="both"/>
              <w:rPr>
                <w:sz w:val="20"/>
                <w:szCs w:val="20"/>
              </w:rPr>
            </w:pPr>
            <w:r w:rsidRPr="0052649A">
              <w:rPr>
                <w:sz w:val="20"/>
                <w:szCs w:val="20"/>
              </w:rPr>
              <w:t>Стоянки транспорта общего пользования</w:t>
            </w:r>
          </w:p>
        </w:tc>
        <w:tc>
          <w:tcPr>
            <w:tcW w:w="2423" w:type="pct"/>
          </w:tcPr>
          <w:p w14:paraId="31121941" w14:textId="77777777" w:rsidR="00CB485A" w:rsidRPr="0052649A" w:rsidRDefault="00CB485A" w:rsidP="00CB485A">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bl>
    <w:p w14:paraId="2D1B0E0D" w14:textId="77777777" w:rsidR="0063663C" w:rsidRPr="0052649A" w:rsidRDefault="0063663C" w:rsidP="0063663C">
      <w:pPr>
        <w:pStyle w:val="aff7"/>
        <w:autoSpaceDE w:val="0"/>
        <w:autoSpaceDN w:val="0"/>
        <w:adjustRightInd w:val="0"/>
        <w:ind w:left="0" w:firstLine="709"/>
        <w:rPr>
          <w:b/>
          <w:szCs w:val="24"/>
        </w:rPr>
      </w:pPr>
      <w:r w:rsidRPr="0052649A">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FCF6955" w14:textId="77777777" w:rsidR="00213F86"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D65B8F" w:rsidRPr="0052649A">
        <w:rPr>
          <w:noProof/>
          <w:lang w:eastAsia="en-US"/>
        </w:rPr>
        <w:t>14</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89"/>
        <w:gridCol w:w="2598"/>
        <w:gridCol w:w="3248"/>
        <w:gridCol w:w="3760"/>
      </w:tblGrid>
      <w:tr w:rsidR="0052649A" w:rsidRPr="0052649A" w14:paraId="37F47E29" w14:textId="77777777" w:rsidTr="00213F86">
        <w:trPr>
          <w:tblHeader/>
        </w:trPr>
        <w:tc>
          <w:tcPr>
            <w:tcW w:w="289" w:type="pct"/>
            <w:vAlign w:val="center"/>
          </w:tcPr>
          <w:p w14:paraId="23089E7F" w14:textId="77777777" w:rsidR="00213F86" w:rsidRPr="0052649A" w:rsidRDefault="00213F86" w:rsidP="00213F86">
            <w:pPr>
              <w:jc w:val="center"/>
              <w:rPr>
                <w:sz w:val="20"/>
                <w:szCs w:val="20"/>
              </w:rPr>
            </w:pPr>
            <w:r w:rsidRPr="0052649A">
              <w:rPr>
                <w:sz w:val="20"/>
                <w:szCs w:val="20"/>
              </w:rPr>
              <w:t>№ п/п</w:t>
            </w:r>
          </w:p>
        </w:tc>
        <w:tc>
          <w:tcPr>
            <w:tcW w:w="1274" w:type="pct"/>
            <w:vAlign w:val="center"/>
          </w:tcPr>
          <w:p w14:paraId="1CB545F5" w14:textId="77777777" w:rsidR="00213F86" w:rsidRPr="0052649A" w:rsidRDefault="00213F86" w:rsidP="00213F86">
            <w:pPr>
              <w:autoSpaceDE w:val="0"/>
              <w:autoSpaceDN w:val="0"/>
              <w:adjustRightInd w:val="0"/>
              <w:jc w:val="center"/>
              <w:rPr>
                <w:sz w:val="20"/>
                <w:szCs w:val="20"/>
                <w:lang w:eastAsia="en-US"/>
              </w:rPr>
            </w:pPr>
            <w:r w:rsidRPr="0052649A">
              <w:rPr>
                <w:sz w:val="20"/>
                <w:szCs w:val="20"/>
                <w:lang w:eastAsia="en-US"/>
              </w:rPr>
              <w:t>Вид разрешенного использования земельного участка и объекта капитального строительства</w:t>
            </w:r>
          </w:p>
        </w:tc>
        <w:tc>
          <w:tcPr>
            <w:tcW w:w="1593" w:type="pct"/>
          </w:tcPr>
          <w:p w14:paraId="714976FB" w14:textId="77777777" w:rsidR="00213F86" w:rsidRPr="0052649A" w:rsidRDefault="00213F86" w:rsidP="00213F86">
            <w:pPr>
              <w:autoSpaceDE w:val="0"/>
              <w:autoSpaceDN w:val="0"/>
              <w:adjustRightInd w:val="0"/>
              <w:jc w:val="center"/>
              <w:rPr>
                <w:sz w:val="20"/>
                <w:szCs w:val="20"/>
                <w:lang w:eastAsia="en-US"/>
              </w:rPr>
            </w:pPr>
            <w:r w:rsidRPr="0052649A">
              <w:rPr>
                <w:sz w:val="20"/>
                <w:szCs w:val="20"/>
                <w:lang w:eastAsia="en-US"/>
              </w:rPr>
              <w:t>Предельные (минимальные и (или) максимальные) размеры земельных участков</w:t>
            </w:r>
          </w:p>
        </w:tc>
        <w:tc>
          <w:tcPr>
            <w:tcW w:w="1844" w:type="pct"/>
          </w:tcPr>
          <w:p w14:paraId="2A66771E" w14:textId="77777777" w:rsidR="00213F86" w:rsidRPr="0052649A" w:rsidRDefault="00213F86" w:rsidP="00213F86">
            <w:pPr>
              <w:autoSpaceDE w:val="0"/>
              <w:autoSpaceDN w:val="0"/>
              <w:adjustRightInd w:val="0"/>
              <w:jc w:val="center"/>
              <w:rPr>
                <w:sz w:val="20"/>
                <w:szCs w:val="20"/>
                <w:lang w:eastAsia="en-US"/>
              </w:rPr>
            </w:pPr>
            <w:r w:rsidRPr="0052649A">
              <w:rPr>
                <w:sz w:val="20"/>
                <w:szCs w:val="20"/>
                <w:lang w:eastAsia="en-US"/>
              </w:rPr>
              <w:t>Предельные параметры разрешенного строительства, реконструкции объектов капитального строительства</w:t>
            </w:r>
          </w:p>
        </w:tc>
      </w:tr>
      <w:tr w:rsidR="0052649A" w:rsidRPr="0052649A" w14:paraId="7CCAA972" w14:textId="77777777" w:rsidTr="00213F86">
        <w:tc>
          <w:tcPr>
            <w:tcW w:w="289" w:type="pct"/>
          </w:tcPr>
          <w:p w14:paraId="3998B094" w14:textId="106ACDFC" w:rsidR="00CB485A" w:rsidRPr="0052649A" w:rsidRDefault="00F7616A" w:rsidP="00CB485A">
            <w:pPr>
              <w:jc w:val="center"/>
              <w:rPr>
                <w:sz w:val="20"/>
                <w:szCs w:val="20"/>
              </w:rPr>
            </w:pPr>
            <w:r>
              <w:rPr>
                <w:sz w:val="20"/>
                <w:szCs w:val="20"/>
              </w:rPr>
              <w:t>1</w:t>
            </w:r>
          </w:p>
        </w:tc>
        <w:tc>
          <w:tcPr>
            <w:tcW w:w="1274" w:type="pct"/>
          </w:tcPr>
          <w:p w14:paraId="31BAF4C2"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Предоставление коммунальных услуг</w:t>
            </w:r>
          </w:p>
        </w:tc>
        <w:tc>
          <w:tcPr>
            <w:tcW w:w="1593" w:type="pct"/>
          </w:tcPr>
          <w:p w14:paraId="6C4C8BE4"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4F9FACBA" w14:textId="77777777" w:rsidR="00CB485A" w:rsidRPr="0052649A" w:rsidRDefault="00CB485A" w:rsidP="00CB485A">
            <w:pPr>
              <w:autoSpaceDE w:val="0"/>
              <w:autoSpaceDN w:val="0"/>
              <w:adjustRightInd w:val="0"/>
              <w:jc w:val="both"/>
              <w:rPr>
                <w:sz w:val="20"/>
                <w:szCs w:val="20"/>
                <w:lang w:eastAsia="en-US"/>
              </w:rPr>
            </w:pPr>
          </w:p>
        </w:tc>
        <w:tc>
          <w:tcPr>
            <w:tcW w:w="1844" w:type="pct"/>
          </w:tcPr>
          <w:p w14:paraId="3BB241FF" w14:textId="77777777" w:rsidR="00CB485A" w:rsidRPr="0052649A" w:rsidRDefault="00CB485A" w:rsidP="00CB485A">
            <w:pPr>
              <w:jc w:val="both"/>
              <w:rPr>
                <w:sz w:val="20"/>
                <w:szCs w:val="20"/>
                <w:lang w:eastAsia="en-US"/>
              </w:rPr>
            </w:pPr>
            <w:r w:rsidRPr="0052649A">
              <w:rPr>
                <w:sz w:val="20"/>
                <w:szCs w:val="20"/>
                <w:lang w:eastAsia="en-US"/>
              </w:rPr>
              <w:t>Минимальные отступы зданий, строений, сооружений:</w:t>
            </w:r>
          </w:p>
          <w:p w14:paraId="409AB917" w14:textId="77777777" w:rsidR="00CB485A" w:rsidRPr="0052649A" w:rsidRDefault="00CB485A" w:rsidP="00CB485A">
            <w:pPr>
              <w:tabs>
                <w:tab w:val="left" w:pos="318"/>
              </w:tabs>
              <w:contextualSpacing/>
              <w:jc w:val="both"/>
              <w:rPr>
                <w:sz w:val="20"/>
                <w:szCs w:val="20"/>
                <w:lang w:eastAsia="en-US"/>
              </w:rPr>
            </w:pPr>
            <w:r w:rsidRPr="0052649A">
              <w:rPr>
                <w:sz w:val="20"/>
                <w:szCs w:val="20"/>
                <w:lang w:eastAsia="en-US"/>
              </w:rPr>
              <w:t>- от красной линии улицы (границ земельного участка, граничащего с улично-дорожной сетью) – 5 м;</w:t>
            </w:r>
          </w:p>
          <w:p w14:paraId="0ABB7EF3" w14:textId="77777777" w:rsidR="00CB485A" w:rsidRPr="0052649A" w:rsidRDefault="00CB485A" w:rsidP="00CB485A">
            <w:pPr>
              <w:tabs>
                <w:tab w:val="left" w:pos="318"/>
              </w:tabs>
              <w:contextualSpacing/>
              <w:jc w:val="both"/>
              <w:rPr>
                <w:sz w:val="20"/>
                <w:szCs w:val="20"/>
                <w:lang w:eastAsia="en-US"/>
              </w:rPr>
            </w:pPr>
            <w:r w:rsidRPr="0052649A">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lang w:eastAsia="en-US"/>
                </w:rPr>
                <w:t>3 м</w:t>
              </w:r>
            </w:smartTag>
            <w:r w:rsidRPr="0052649A">
              <w:rPr>
                <w:sz w:val="20"/>
                <w:szCs w:val="20"/>
                <w:lang w:eastAsia="en-US"/>
              </w:rPr>
              <w:t>;</w:t>
            </w:r>
          </w:p>
          <w:p w14:paraId="5601F0B7" w14:textId="77777777" w:rsidR="00CB485A" w:rsidRPr="0052649A" w:rsidRDefault="00CB485A" w:rsidP="00CB485A">
            <w:pPr>
              <w:tabs>
                <w:tab w:val="left" w:pos="318"/>
              </w:tabs>
              <w:contextualSpacing/>
              <w:jc w:val="both"/>
              <w:rPr>
                <w:sz w:val="20"/>
                <w:szCs w:val="20"/>
                <w:lang w:eastAsia="en-US"/>
              </w:rPr>
            </w:pPr>
            <w:r w:rsidRPr="0052649A">
              <w:rPr>
                <w:sz w:val="20"/>
                <w:szCs w:val="20"/>
                <w:lang w:eastAsia="en-US"/>
              </w:rPr>
              <w:t xml:space="preserve">- до границ земельного участка – </w:t>
            </w:r>
            <w:smartTag w:uri="urn:schemas-microsoft-com:office:smarttags" w:element="metricconverter">
              <w:smartTagPr>
                <w:attr w:name="ProductID" w:val="3 м"/>
              </w:smartTagPr>
              <w:r w:rsidRPr="0052649A">
                <w:rPr>
                  <w:sz w:val="20"/>
                  <w:szCs w:val="20"/>
                  <w:lang w:eastAsia="en-US"/>
                </w:rPr>
                <w:t>3 м</w:t>
              </w:r>
            </w:smartTag>
            <w:r w:rsidRPr="0052649A">
              <w:rPr>
                <w:sz w:val="20"/>
                <w:szCs w:val="20"/>
                <w:lang w:eastAsia="en-US"/>
              </w:rPr>
              <w:t>.</w:t>
            </w:r>
          </w:p>
          <w:p w14:paraId="237C7E6A"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Иные предельные параметры не подлежат установлению.</w:t>
            </w:r>
          </w:p>
          <w:p w14:paraId="7A0A6B7E" w14:textId="77777777" w:rsidR="00CB485A" w:rsidRPr="0052649A" w:rsidRDefault="00CB485A" w:rsidP="00CB485A">
            <w:pPr>
              <w:jc w:val="both"/>
              <w:rPr>
                <w:sz w:val="20"/>
                <w:szCs w:val="20"/>
              </w:rPr>
            </w:pPr>
            <w:r w:rsidRPr="0052649A">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52649A" w:rsidRPr="0052649A" w14:paraId="7FE8F474" w14:textId="77777777" w:rsidTr="00213F86">
        <w:tc>
          <w:tcPr>
            <w:tcW w:w="289" w:type="pct"/>
          </w:tcPr>
          <w:p w14:paraId="05D3712E" w14:textId="2D29665C" w:rsidR="00CB485A" w:rsidRPr="0052649A" w:rsidRDefault="00F7616A" w:rsidP="00CB485A">
            <w:pPr>
              <w:jc w:val="center"/>
              <w:rPr>
                <w:sz w:val="20"/>
                <w:szCs w:val="20"/>
              </w:rPr>
            </w:pPr>
            <w:r>
              <w:rPr>
                <w:sz w:val="20"/>
                <w:szCs w:val="20"/>
              </w:rPr>
              <w:t>2</w:t>
            </w:r>
          </w:p>
        </w:tc>
        <w:tc>
          <w:tcPr>
            <w:tcW w:w="1274" w:type="pct"/>
          </w:tcPr>
          <w:p w14:paraId="1BA9A171"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Административные здания организаций, обеспечивающих предоставление коммунальных услуг</w:t>
            </w:r>
          </w:p>
        </w:tc>
        <w:tc>
          <w:tcPr>
            <w:tcW w:w="1593" w:type="pct"/>
          </w:tcPr>
          <w:p w14:paraId="55A33A93"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20B0107"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2B334B67" w14:textId="77777777" w:rsidR="00CB485A" w:rsidRPr="0052649A" w:rsidRDefault="00CB485A" w:rsidP="00CB485A">
            <w:pPr>
              <w:tabs>
                <w:tab w:val="left" w:pos="318"/>
              </w:tabs>
              <w:contextualSpacing/>
              <w:jc w:val="both"/>
              <w:rPr>
                <w:sz w:val="20"/>
                <w:szCs w:val="20"/>
                <w:lang w:eastAsia="en-US"/>
              </w:rPr>
            </w:pPr>
            <w:r w:rsidRPr="0052649A">
              <w:rPr>
                <w:sz w:val="20"/>
                <w:szCs w:val="20"/>
              </w:rPr>
              <w:t>- от красной линии улицы (границ земельного участка, граничащего с улично-дорожной</w:t>
            </w:r>
            <w:r w:rsidRPr="0052649A">
              <w:rPr>
                <w:sz w:val="20"/>
                <w:szCs w:val="20"/>
                <w:lang w:eastAsia="en-US"/>
              </w:rPr>
              <w:t xml:space="preserve"> </w:t>
            </w:r>
            <w:r w:rsidRPr="0052649A">
              <w:rPr>
                <w:sz w:val="20"/>
                <w:szCs w:val="20"/>
              </w:rPr>
              <w:t>сетью) – 5 м;</w:t>
            </w:r>
          </w:p>
          <w:p w14:paraId="69E06A95"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6165D0DC" w14:textId="77777777" w:rsidR="00CB485A" w:rsidRPr="0052649A" w:rsidRDefault="00CB485A" w:rsidP="00CB485A">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A0A75FF" w14:textId="77777777" w:rsidR="00CB485A" w:rsidRPr="0052649A" w:rsidRDefault="00CB485A" w:rsidP="00CB485A">
            <w:pPr>
              <w:jc w:val="both"/>
              <w:rPr>
                <w:sz w:val="20"/>
                <w:szCs w:val="20"/>
              </w:rPr>
            </w:pPr>
            <w:r w:rsidRPr="0052649A">
              <w:rPr>
                <w:sz w:val="20"/>
                <w:szCs w:val="20"/>
              </w:rPr>
              <w:t>Предельная высота – 16 м.</w:t>
            </w:r>
          </w:p>
          <w:p w14:paraId="1E5D6499" w14:textId="5C5923DF" w:rsidR="00CB485A" w:rsidRPr="0052649A" w:rsidRDefault="00CB485A" w:rsidP="009F57FD">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9F57FD" w:rsidRPr="0052649A">
              <w:rPr>
                <w:sz w:val="20"/>
                <w:szCs w:val="20"/>
              </w:rPr>
              <w:t>7</w:t>
            </w:r>
            <w:r w:rsidRPr="0052649A">
              <w:rPr>
                <w:sz w:val="20"/>
                <w:szCs w:val="20"/>
              </w:rPr>
              <w:t xml:space="preserve">0 %. </w:t>
            </w:r>
          </w:p>
        </w:tc>
      </w:tr>
      <w:tr w:rsidR="0052649A" w:rsidRPr="0052649A" w14:paraId="1A321E47" w14:textId="77777777" w:rsidTr="00F7616A">
        <w:trPr>
          <w:trHeight w:val="246"/>
        </w:trPr>
        <w:tc>
          <w:tcPr>
            <w:tcW w:w="289" w:type="pct"/>
          </w:tcPr>
          <w:p w14:paraId="26F71328" w14:textId="02FCA01C" w:rsidR="00CB485A" w:rsidRPr="0052649A" w:rsidRDefault="00F7616A" w:rsidP="00CB485A">
            <w:pPr>
              <w:jc w:val="center"/>
              <w:rPr>
                <w:sz w:val="20"/>
                <w:szCs w:val="20"/>
              </w:rPr>
            </w:pPr>
            <w:r>
              <w:rPr>
                <w:sz w:val="20"/>
                <w:szCs w:val="20"/>
              </w:rPr>
              <w:t>3</w:t>
            </w:r>
          </w:p>
        </w:tc>
        <w:tc>
          <w:tcPr>
            <w:tcW w:w="1274" w:type="pct"/>
          </w:tcPr>
          <w:p w14:paraId="6FA6B9AC"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Оказание социальной помощи населению</w:t>
            </w:r>
          </w:p>
        </w:tc>
        <w:tc>
          <w:tcPr>
            <w:tcW w:w="1593" w:type="pct"/>
          </w:tcPr>
          <w:p w14:paraId="6A2DFB03"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10381ED"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7E9C20C9" w14:textId="77777777" w:rsidR="00CB485A" w:rsidRPr="0052649A" w:rsidRDefault="00CB485A" w:rsidP="00CB485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46A2A7FF"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6913B315"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33CA177A" w14:textId="77777777" w:rsidR="00CB485A" w:rsidRPr="0052649A" w:rsidRDefault="00CB485A" w:rsidP="00CB485A">
            <w:pPr>
              <w:jc w:val="both"/>
              <w:rPr>
                <w:sz w:val="20"/>
                <w:szCs w:val="20"/>
              </w:rPr>
            </w:pPr>
            <w:r w:rsidRPr="0052649A">
              <w:rPr>
                <w:sz w:val="20"/>
                <w:szCs w:val="20"/>
              </w:rPr>
              <w:t>Предельное количество этажей - 3.</w:t>
            </w:r>
          </w:p>
          <w:p w14:paraId="6AF37DE8" w14:textId="462FB425" w:rsidR="00CB485A" w:rsidRPr="0052649A" w:rsidRDefault="00CB485A" w:rsidP="009F57FD">
            <w:pPr>
              <w:widowControl w:val="0"/>
              <w:jc w:val="both"/>
              <w:rPr>
                <w:sz w:val="20"/>
                <w:szCs w:val="20"/>
              </w:rPr>
            </w:pPr>
            <w:r w:rsidRPr="0052649A">
              <w:rPr>
                <w:sz w:val="20"/>
                <w:szCs w:val="20"/>
              </w:rPr>
              <w:t xml:space="preserve">Максимальный процент застройки в </w:t>
            </w:r>
            <w:r w:rsidRPr="0052649A">
              <w:rPr>
                <w:sz w:val="20"/>
                <w:szCs w:val="20"/>
              </w:rPr>
              <w:lastRenderedPageBreak/>
              <w:t xml:space="preserve">границах земельного участка – </w:t>
            </w:r>
            <w:r w:rsidR="009F57FD" w:rsidRPr="0052649A">
              <w:rPr>
                <w:sz w:val="20"/>
                <w:szCs w:val="20"/>
              </w:rPr>
              <w:t>7</w:t>
            </w:r>
            <w:r w:rsidRPr="0052649A">
              <w:rPr>
                <w:sz w:val="20"/>
                <w:szCs w:val="20"/>
              </w:rPr>
              <w:t xml:space="preserve">0 %. </w:t>
            </w:r>
          </w:p>
        </w:tc>
      </w:tr>
      <w:tr w:rsidR="0052649A" w:rsidRPr="0052649A" w14:paraId="563A3A05" w14:textId="77777777" w:rsidTr="00213F86">
        <w:trPr>
          <w:trHeight w:val="3029"/>
        </w:trPr>
        <w:tc>
          <w:tcPr>
            <w:tcW w:w="289" w:type="pct"/>
          </w:tcPr>
          <w:p w14:paraId="0FC039FA" w14:textId="6FCF73B5" w:rsidR="00CB485A" w:rsidRPr="0052649A" w:rsidRDefault="00F7616A" w:rsidP="00CB485A">
            <w:pPr>
              <w:jc w:val="center"/>
              <w:rPr>
                <w:sz w:val="20"/>
                <w:szCs w:val="20"/>
              </w:rPr>
            </w:pPr>
            <w:r>
              <w:rPr>
                <w:sz w:val="20"/>
                <w:szCs w:val="20"/>
              </w:rPr>
              <w:lastRenderedPageBreak/>
              <w:t>4</w:t>
            </w:r>
          </w:p>
        </w:tc>
        <w:tc>
          <w:tcPr>
            <w:tcW w:w="1274" w:type="pct"/>
          </w:tcPr>
          <w:p w14:paraId="5C7CD76D"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Оказание услуг связи</w:t>
            </w:r>
          </w:p>
        </w:tc>
        <w:tc>
          <w:tcPr>
            <w:tcW w:w="1593" w:type="pct"/>
          </w:tcPr>
          <w:p w14:paraId="3C6165DC"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F8D8D06"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746812CB" w14:textId="77777777" w:rsidR="00CB485A" w:rsidRPr="0052649A" w:rsidRDefault="00CB485A" w:rsidP="00CB485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57A5DA13"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0ABED23"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2EB51036" w14:textId="77777777" w:rsidR="00CB485A" w:rsidRPr="0052649A" w:rsidRDefault="00CB485A" w:rsidP="00CB485A">
            <w:pPr>
              <w:jc w:val="both"/>
              <w:rPr>
                <w:sz w:val="20"/>
                <w:szCs w:val="20"/>
              </w:rPr>
            </w:pPr>
            <w:r w:rsidRPr="0052649A">
              <w:rPr>
                <w:sz w:val="20"/>
                <w:szCs w:val="20"/>
              </w:rPr>
              <w:t>Предельное количество надземных этажей - 3.</w:t>
            </w:r>
          </w:p>
          <w:p w14:paraId="733BBFCE" w14:textId="4A5369E1" w:rsidR="00CB485A" w:rsidRPr="0052649A" w:rsidRDefault="00CB485A" w:rsidP="009F57FD">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9F57FD" w:rsidRPr="0052649A">
              <w:rPr>
                <w:sz w:val="20"/>
                <w:szCs w:val="20"/>
              </w:rPr>
              <w:t>7</w:t>
            </w:r>
            <w:r w:rsidRPr="0052649A">
              <w:rPr>
                <w:sz w:val="20"/>
                <w:szCs w:val="20"/>
              </w:rPr>
              <w:t xml:space="preserve">0 %. </w:t>
            </w:r>
          </w:p>
        </w:tc>
      </w:tr>
      <w:tr w:rsidR="0052649A" w:rsidRPr="0052649A" w14:paraId="06146CC6" w14:textId="77777777" w:rsidTr="00213F86">
        <w:trPr>
          <w:trHeight w:val="246"/>
        </w:trPr>
        <w:tc>
          <w:tcPr>
            <w:tcW w:w="289" w:type="pct"/>
          </w:tcPr>
          <w:p w14:paraId="12D0B925" w14:textId="27EE4761" w:rsidR="00CB485A" w:rsidRPr="0052649A" w:rsidRDefault="00F7616A" w:rsidP="00CB485A">
            <w:pPr>
              <w:jc w:val="center"/>
              <w:rPr>
                <w:sz w:val="20"/>
                <w:szCs w:val="20"/>
              </w:rPr>
            </w:pPr>
            <w:r>
              <w:rPr>
                <w:sz w:val="20"/>
                <w:szCs w:val="20"/>
              </w:rPr>
              <w:t>5</w:t>
            </w:r>
          </w:p>
        </w:tc>
        <w:tc>
          <w:tcPr>
            <w:tcW w:w="1274" w:type="pct"/>
          </w:tcPr>
          <w:p w14:paraId="6C5B866C"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Общежития</w:t>
            </w:r>
          </w:p>
        </w:tc>
        <w:tc>
          <w:tcPr>
            <w:tcW w:w="1593" w:type="pct"/>
          </w:tcPr>
          <w:p w14:paraId="0E40D01A"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77C3A74"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23DB5925" w14:textId="77777777" w:rsidR="00CB485A" w:rsidRPr="0052649A" w:rsidRDefault="00CB485A" w:rsidP="00CB485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30F7B496"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9D7B7A9"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53AD87B7" w14:textId="77777777" w:rsidR="00CB485A" w:rsidRPr="0052649A" w:rsidRDefault="00CB485A" w:rsidP="00CB485A">
            <w:pPr>
              <w:jc w:val="both"/>
              <w:rPr>
                <w:sz w:val="20"/>
                <w:szCs w:val="20"/>
              </w:rPr>
            </w:pPr>
            <w:r w:rsidRPr="0052649A">
              <w:rPr>
                <w:sz w:val="20"/>
                <w:szCs w:val="20"/>
              </w:rPr>
              <w:t>Предельная высота – 16 м.</w:t>
            </w:r>
          </w:p>
          <w:p w14:paraId="433C4F99" w14:textId="2E817BD0" w:rsidR="00CB485A" w:rsidRPr="0052649A" w:rsidRDefault="00CB485A" w:rsidP="00CB485A">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9F57FD" w:rsidRPr="0052649A">
              <w:rPr>
                <w:sz w:val="20"/>
                <w:szCs w:val="20"/>
              </w:rPr>
              <w:t>7</w:t>
            </w:r>
            <w:r w:rsidRPr="0052649A">
              <w:rPr>
                <w:sz w:val="20"/>
                <w:szCs w:val="20"/>
              </w:rPr>
              <w:t xml:space="preserve">0 %. </w:t>
            </w:r>
          </w:p>
          <w:p w14:paraId="7BC66B6F" w14:textId="77777777" w:rsidR="00CB485A" w:rsidRPr="0052649A" w:rsidRDefault="00CB485A" w:rsidP="00CB485A">
            <w:pPr>
              <w:widowControl w:val="0"/>
              <w:jc w:val="both"/>
              <w:rPr>
                <w:sz w:val="20"/>
                <w:szCs w:val="20"/>
              </w:rPr>
            </w:pPr>
            <w:r w:rsidRPr="0052649A">
              <w:rPr>
                <w:sz w:val="20"/>
                <w:szCs w:val="20"/>
              </w:rPr>
              <w:t>Иные предельные параметры не подлежат установлению и определяются в соответствии с СП 379.1325800.2020. «Свод правил. Общежития. Правила проектирования».</w:t>
            </w:r>
          </w:p>
        </w:tc>
      </w:tr>
      <w:tr w:rsidR="0052649A" w:rsidRPr="0052649A" w14:paraId="184FDA76" w14:textId="77777777" w:rsidTr="00213F86">
        <w:trPr>
          <w:trHeight w:val="2607"/>
        </w:trPr>
        <w:tc>
          <w:tcPr>
            <w:tcW w:w="289" w:type="pct"/>
          </w:tcPr>
          <w:p w14:paraId="589DADB0" w14:textId="3FAEC409" w:rsidR="00CB485A" w:rsidRPr="0052649A" w:rsidRDefault="00F7616A" w:rsidP="00CB485A">
            <w:pPr>
              <w:jc w:val="center"/>
              <w:rPr>
                <w:sz w:val="20"/>
                <w:szCs w:val="20"/>
              </w:rPr>
            </w:pPr>
            <w:r>
              <w:rPr>
                <w:sz w:val="20"/>
                <w:szCs w:val="20"/>
              </w:rPr>
              <w:t>6</w:t>
            </w:r>
          </w:p>
        </w:tc>
        <w:tc>
          <w:tcPr>
            <w:tcW w:w="1274" w:type="pct"/>
          </w:tcPr>
          <w:p w14:paraId="341D16E6"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Бытовое обслуживание</w:t>
            </w:r>
          </w:p>
        </w:tc>
        <w:tc>
          <w:tcPr>
            <w:tcW w:w="1593" w:type="pct"/>
          </w:tcPr>
          <w:p w14:paraId="5B0446DA"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4E1EF61B"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14D44CA4" w14:textId="77777777" w:rsidR="00CB485A" w:rsidRPr="0052649A" w:rsidRDefault="00CB485A" w:rsidP="00CB485A">
            <w:pPr>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2F8CF975"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E4ADB17"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28C3D62D" w14:textId="77777777" w:rsidR="00CB485A" w:rsidRPr="0052649A" w:rsidRDefault="00CB485A" w:rsidP="00CB485A">
            <w:pPr>
              <w:jc w:val="both"/>
              <w:rPr>
                <w:sz w:val="20"/>
                <w:szCs w:val="20"/>
              </w:rPr>
            </w:pPr>
            <w:r w:rsidRPr="0052649A">
              <w:rPr>
                <w:sz w:val="20"/>
                <w:szCs w:val="20"/>
              </w:rPr>
              <w:t>Предельная высота – 16 м.</w:t>
            </w:r>
          </w:p>
          <w:p w14:paraId="7BFC477F" w14:textId="63ACA0F3" w:rsidR="00CB485A" w:rsidRPr="0052649A" w:rsidRDefault="00CB485A" w:rsidP="009F57FD">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9F57FD" w:rsidRPr="0052649A">
              <w:rPr>
                <w:sz w:val="20"/>
                <w:szCs w:val="20"/>
              </w:rPr>
              <w:t>7</w:t>
            </w:r>
            <w:r w:rsidRPr="0052649A">
              <w:rPr>
                <w:sz w:val="20"/>
                <w:szCs w:val="20"/>
              </w:rPr>
              <w:t xml:space="preserve">0 %. </w:t>
            </w:r>
          </w:p>
        </w:tc>
      </w:tr>
      <w:tr w:rsidR="0052649A" w:rsidRPr="0052649A" w14:paraId="1B6A2F0F" w14:textId="77777777" w:rsidTr="00213F86">
        <w:tc>
          <w:tcPr>
            <w:tcW w:w="289" w:type="pct"/>
          </w:tcPr>
          <w:p w14:paraId="4A7C9624" w14:textId="4EA3243D" w:rsidR="00CB485A" w:rsidRPr="0052649A" w:rsidRDefault="00F7616A" w:rsidP="00CB485A">
            <w:pPr>
              <w:jc w:val="center"/>
              <w:rPr>
                <w:sz w:val="20"/>
                <w:szCs w:val="20"/>
              </w:rPr>
            </w:pPr>
            <w:r>
              <w:rPr>
                <w:sz w:val="20"/>
                <w:szCs w:val="20"/>
              </w:rPr>
              <w:t>7</w:t>
            </w:r>
          </w:p>
        </w:tc>
        <w:tc>
          <w:tcPr>
            <w:tcW w:w="1274" w:type="pct"/>
          </w:tcPr>
          <w:p w14:paraId="2898C28A"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Амбулаторно-поликлиническое обслуживание</w:t>
            </w:r>
          </w:p>
        </w:tc>
        <w:tc>
          <w:tcPr>
            <w:tcW w:w="1593" w:type="pct"/>
          </w:tcPr>
          <w:p w14:paraId="076BEB59"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230662F"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25CD0366" w14:textId="77777777" w:rsidR="00CB485A" w:rsidRPr="0052649A" w:rsidRDefault="00CB485A" w:rsidP="00CB485A">
            <w:pPr>
              <w:tabs>
                <w:tab w:val="left" w:pos="318"/>
              </w:tabs>
              <w:contextualSpacing/>
              <w:jc w:val="both"/>
              <w:rPr>
                <w:sz w:val="20"/>
                <w:szCs w:val="20"/>
                <w:lang w:eastAsia="en-US"/>
              </w:rPr>
            </w:pPr>
            <w:r w:rsidRPr="0052649A">
              <w:rPr>
                <w:sz w:val="20"/>
                <w:szCs w:val="20"/>
              </w:rPr>
              <w:t>- от красной линии улицы (границ земельного участка, граничащего с улично-дорожной сетью) – 5 м;</w:t>
            </w:r>
          </w:p>
          <w:p w14:paraId="4508303A"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662F088B"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3567B6C8" w14:textId="77777777" w:rsidR="00CB485A" w:rsidRPr="0052649A" w:rsidRDefault="00CB485A" w:rsidP="00CB485A">
            <w:pPr>
              <w:jc w:val="both"/>
              <w:rPr>
                <w:sz w:val="20"/>
                <w:szCs w:val="20"/>
              </w:rPr>
            </w:pPr>
            <w:r w:rsidRPr="0052649A">
              <w:rPr>
                <w:sz w:val="20"/>
                <w:szCs w:val="20"/>
              </w:rPr>
              <w:t>Предельная высота – 16 м.</w:t>
            </w:r>
          </w:p>
          <w:p w14:paraId="66DBDAEA" w14:textId="77777777" w:rsidR="00CB485A" w:rsidRPr="0052649A" w:rsidRDefault="00CB485A" w:rsidP="00CB485A">
            <w:pPr>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СП 158.13330.2014. «Свод правил. Здания и помещения </w:t>
            </w:r>
            <w:r w:rsidRPr="0052649A">
              <w:rPr>
                <w:sz w:val="20"/>
                <w:szCs w:val="20"/>
              </w:rPr>
              <w:lastRenderedPageBreak/>
              <w:t>медицинских организаций. Правила проектирования».</w:t>
            </w:r>
          </w:p>
        </w:tc>
      </w:tr>
      <w:tr w:rsidR="0052649A" w:rsidRPr="0052649A" w14:paraId="5F5A79CF" w14:textId="77777777" w:rsidTr="00213F86">
        <w:trPr>
          <w:trHeight w:val="3036"/>
        </w:trPr>
        <w:tc>
          <w:tcPr>
            <w:tcW w:w="289" w:type="pct"/>
          </w:tcPr>
          <w:p w14:paraId="539C0314" w14:textId="4271CFC6" w:rsidR="00CB485A" w:rsidRPr="0052649A" w:rsidRDefault="00F7616A" w:rsidP="00CB485A">
            <w:pPr>
              <w:jc w:val="center"/>
              <w:rPr>
                <w:sz w:val="20"/>
                <w:szCs w:val="20"/>
              </w:rPr>
            </w:pPr>
            <w:r>
              <w:rPr>
                <w:sz w:val="20"/>
                <w:szCs w:val="20"/>
              </w:rPr>
              <w:lastRenderedPageBreak/>
              <w:t>8</w:t>
            </w:r>
          </w:p>
        </w:tc>
        <w:tc>
          <w:tcPr>
            <w:tcW w:w="1274" w:type="pct"/>
          </w:tcPr>
          <w:p w14:paraId="232EEBB0"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Объекты культурно-досуговой деятельности</w:t>
            </w:r>
          </w:p>
        </w:tc>
        <w:tc>
          <w:tcPr>
            <w:tcW w:w="1593" w:type="pct"/>
          </w:tcPr>
          <w:p w14:paraId="5A14751C"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DDD9986"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1957882B" w14:textId="77777777" w:rsidR="00CB485A" w:rsidRPr="0052649A" w:rsidRDefault="00CB485A" w:rsidP="00CB485A">
            <w:pPr>
              <w:tabs>
                <w:tab w:val="left" w:pos="318"/>
              </w:tabs>
              <w:contextualSpacing/>
              <w:jc w:val="both"/>
              <w:rPr>
                <w:sz w:val="20"/>
                <w:szCs w:val="20"/>
                <w:lang w:eastAsia="en-US"/>
              </w:rPr>
            </w:pPr>
            <w:r w:rsidRPr="0052649A">
              <w:rPr>
                <w:sz w:val="20"/>
                <w:szCs w:val="20"/>
              </w:rPr>
              <w:t xml:space="preserve">- от красной линии улицы (границ </w:t>
            </w:r>
          </w:p>
          <w:p w14:paraId="4E0F8EF8" w14:textId="77777777" w:rsidR="00CB485A" w:rsidRPr="0052649A" w:rsidRDefault="00CB485A" w:rsidP="00CB485A">
            <w:pPr>
              <w:tabs>
                <w:tab w:val="left" w:pos="318"/>
              </w:tabs>
              <w:contextualSpacing/>
              <w:jc w:val="both"/>
              <w:rPr>
                <w:sz w:val="20"/>
                <w:szCs w:val="20"/>
              </w:rPr>
            </w:pPr>
            <w:r w:rsidRPr="0052649A">
              <w:rPr>
                <w:sz w:val="20"/>
                <w:szCs w:val="20"/>
              </w:rPr>
              <w:t>земельного участка, граничащего с улично-дорожной сетью) – 5 м;</w:t>
            </w:r>
          </w:p>
          <w:p w14:paraId="45ECA685"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2BD21C5"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4CC55A28" w14:textId="77777777" w:rsidR="00CB485A" w:rsidRPr="0052649A" w:rsidRDefault="00CB485A" w:rsidP="00CB485A">
            <w:pPr>
              <w:jc w:val="both"/>
              <w:rPr>
                <w:sz w:val="20"/>
                <w:szCs w:val="20"/>
              </w:rPr>
            </w:pPr>
            <w:r w:rsidRPr="0052649A">
              <w:rPr>
                <w:sz w:val="20"/>
                <w:szCs w:val="20"/>
              </w:rPr>
              <w:t>Предельное количество надземных этажей - 3.</w:t>
            </w:r>
          </w:p>
          <w:p w14:paraId="4A209755" w14:textId="63E34019" w:rsidR="00CB485A" w:rsidRPr="0052649A" w:rsidRDefault="00CB485A" w:rsidP="009F57FD">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9F57FD" w:rsidRPr="0052649A">
              <w:rPr>
                <w:sz w:val="20"/>
                <w:szCs w:val="20"/>
              </w:rPr>
              <w:t>7</w:t>
            </w:r>
            <w:r w:rsidRPr="0052649A">
              <w:rPr>
                <w:sz w:val="20"/>
                <w:szCs w:val="20"/>
              </w:rPr>
              <w:t xml:space="preserve">0 %. </w:t>
            </w:r>
          </w:p>
        </w:tc>
      </w:tr>
      <w:tr w:rsidR="0052649A" w:rsidRPr="0052649A" w14:paraId="76D8D2B4" w14:textId="77777777" w:rsidTr="00213F86">
        <w:trPr>
          <w:trHeight w:val="3273"/>
        </w:trPr>
        <w:tc>
          <w:tcPr>
            <w:tcW w:w="289" w:type="pct"/>
          </w:tcPr>
          <w:p w14:paraId="2CFFE38D" w14:textId="6C246841" w:rsidR="00CB485A" w:rsidRPr="0052649A" w:rsidRDefault="00F7616A" w:rsidP="00CB485A">
            <w:pPr>
              <w:jc w:val="center"/>
              <w:rPr>
                <w:sz w:val="20"/>
                <w:szCs w:val="20"/>
              </w:rPr>
            </w:pPr>
            <w:r>
              <w:rPr>
                <w:sz w:val="20"/>
                <w:szCs w:val="20"/>
              </w:rPr>
              <w:t>9</w:t>
            </w:r>
          </w:p>
        </w:tc>
        <w:tc>
          <w:tcPr>
            <w:tcW w:w="1274" w:type="pct"/>
          </w:tcPr>
          <w:p w14:paraId="6FC95A88"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Осуществление религиозных обрядов</w:t>
            </w:r>
          </w:p>
        </w:tc>
        <w:tc>
          <w:tcPr>
            <w:tcW w:w="1593" w:type="pct"/>
          </w:tcPr>
          <w:p w14:paraId="1AA30A18"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BC709C4"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1DCE963F" w14:textId="77777777" w:rsidR="00CB485A" w:rsidRPr="0052649A" w:rsidRDefault="00CB485A" w:rsidP="00CB485A">
            <w:pPr>
              <w:tabs>
                <w:tab w:val="left" w:pos="318"/>
              </w:tabs>
              <w:contextualSpacing/>
              <w:jc w:val="both"/>
              <w:rPr>
                <w:sz w:val="20"/>
                <w:szCs w:val="20"/>
                <w:lang w:eastAsia="en-US"/>
              </w:rPr>
            </w:pPr>
            <w:r w:rsidRPr="0052649A">
              <w:rPr>
                <w:sz w:val="20"/>
                <w:szCs w:val="20"/>
              </w:rPr>
              <w:t xml:space="preserve">- от красной линии улицы (границ </w:t>
            </w:r>
          </w:p>
          <w:p w14:paraId="1966B40C" w14:textId="77777777" w:rsidR="00CB485A" w:rsidRPr="0052649A" w:rsidRDefault="00CB485A" w:rsidP="00CB485A">
            <w:pPr>
              <w:tabs>
                <w:tab w:val="left" w:pos="318"/>
              </w:tabs>
              <w:contextualSpacing/>
              <w:jc w:val="both"/>
              <w:rPr>
                <w:sz w:val="20"/>
                <w:szCs w:val="20"/>
              </w:rPr>
            </w:pPr>
            <w:r w:rsidRPr="0052649A">
              <w:rPr>
                <w:sz w:val="20"/>
                <w:szCs w:val="20"/>
              </w:rPr>
              <w:t>земельного участка, граничащего с улично-дорожной сетью) – 5 м;</w:t>
            </w:r>
          </w:p>
          <w:p w14:paraId="1415FCF0"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A954F17"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3D07FF45" w14:textId="77777777" w:rsidR="00CB485A" w:rsidRPr="0052649A" w:rsidRDefault="00CB485A" w:rsidP="00CB485A">
            <w:pPr>
              <w:jc w:val="both"/>
              <w:rPr>
                <w:sz w:val="20"/>
                <w:szCs w:val="20"/>
                <w:lang w:eastAsia="en-US"/>
              </w:rPr>
            </w:pPr>
            <w:r w:rsidRPr="0052649A">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52649A" w:rsidRPr="0052649A" w14:paraId="1D6C65C6" w14:textId="77777777" w:rsidTr="00213F86">
        <w:trPr>
          <w:trHeight w:val="3162"/>
        </w:trPr>
        <w:tc>
          <w:tcPr>
            <w:tcW w:w="289" w:type="pct"/>
          </w:tcPr>
          <w:p w14:paraId="77183F05" w14:textId="2F2EAA79" w:rsidR="00CB485A" w:rsidRPr="0052649A" w:rsidRDefault="00CB485A" w:rsidP="00F7616A">
            <w:pPr>
              <w:jc w:val="center"/>
              <w:rPr>
                <w:sz w:val="20"/>
                <w:szCs w:val="20"/>
              </w:rPr>
            </w:pPr>
            <w:r w:rsidRPr="0052649A">
              <w:rPr>
                <w:sz w:val="20"/>
                <w:szCs w:val="20"/>
              </w:rPr>
              <w:t>1</w:t>
            </w:r>
            <w:r w:rsidR="00F7616A">
              <w:rPr>
                <w:sz w:val="20"/>
                <w:szCs w:val="20"/>
              </w:rPr>
              <w:t>0</w:t>
            </w:r>
          </w:p>
        </w:tc>
        <w:tc>
          <w:tcPr>
            <w:tcW w:w="1274" w:type="pct"/>
          </w:tcPr>
          <w:p w14:paraId="783697ED"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Религиозное управление и образование</w:t>
            </w:r>
          </w:p>
        </w:tc>
        <w:tc>
          <w:tcPr>
            <w:tcW w:w="1593" w:type="pct"/>
          </w:tcPr>
          <w:p w14:paraId="616F5BB4"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81DE4EE"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7DE43E72" w14:textId="77777777" w:rsidR="00CB485A" w:rsidRPr="0052649A" w:rsidRDefault="00CB485A" w:rsidP="00CB485A">
            <w:pPr>
              <w:tabs>
                <w:tab w:val="left" w:pos="318"/>
              </w:tabs>
              <w:contextualSpacing/>
              <w:jc w:val="both"/>
              <w:rPr>
                <w:sz w:val="20"/>
                <w:szCs w:val="20"/>
                <w:lang w:eastAsia="en-US"/>
              </w:rPr>
            </w:pPr>
            <w:r w:rsidRPr="0052649A">
              <w:rPr>
                <w:sz w:val="20"/>
                <w:szCs w:val="20"/>
              </w:rPr>
              <w:t xml:space="preserve">- от красной линии улицы (границ </w:t>
            </w:r>
          </w:p>
          <w:p w14:paraId="383CA043" w14:textId="77777777" w:rsidR="00CB485A" w:rsidRPr="0052649A" w:rsidRDefault="00CB485A" w:rsidP="00CB485A">
            <w:pPr>
              <w:tabs>
                <w:tab w:val="left" w:pos="318"/>
              </w:tabs>
              <w:contextualSpacing/>
              <w:jc w:val="both"/>
              <w:rPr>
                <w:sz w:val="20"/>
                <w:szCs w:val="20"/>
              </w:rPr>
            </w:pPr>
            <w:r w:rsidRPr="0052649A">
              <w:rPr>
                <w:sz w:val="20"/>
                <w:szCs w:val="20"/>
              </w:rPr>
              <w:t>земельного участка, граничащего с улично-дорожной сетью) – 5 м;</w:t>
            </w:r>
          </w:p>
          <w:p w14:paraId="08DD0621"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240E706"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2EEB8C26" w14:textId="77777777" w:rsidR="00CB485A" w:rsidRPr="0052649A" w:rsidRDefault="00CB485A" w:rsidP="00CB485A">
            <w:pPr>
              <w:jc w:val="both"/>
              <w:rPr>
                <w:sz w:val="20"/>
                <w:szCs w:val="20"/>
                <w:lang w:eastAsia="en-US"/>
              </w:rPr>
            </w:pPr>
            <w:r w:rsidRPr="0052649A">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52649A" w:rsidRPr="0052649A" w14:paraId="031E2B58" w14:textId="77777777" w:rsidTr="00213F86">
        <w:tc>
          <w:tcPr>
            <w:tcW w:w="289" w:type="pct"/>
          </w:tcPr>
          <w:p w14:paraId="628919D8" w14:textId="63023638" w:rsidR="00CB485A" w:rsidRPr="0052649A" w:rsidRDefault="00CB485A" w:rsidP="00F7616A">
            <w:pPr>
              <w:jc w:val="center"/>
              <w:rPr>
                <w:sz w:val="20"/>
                <w:szCs w:val="20"/>
              </w:rPr>
            </w:pPr>
            <w:r w:rsidRPr="0052649A">
              <w:rPr>
                <w:sz w:val="20"/>
                <w:szCs w:val="20"/>
              </w:rPr>
              <w:t>1</w:t>
            </w:r>
            <w:r w:rsidR="00F7616A">
              <w:rPr>
                <w:sz w:val="20"/>
                <w:szCs w:val="20"/>
              </w:rPr>
              <w:t>1</w:t>
            </w:r>
          </w:p>
        </w:tc>
        <w:tc>
          <w:tcPr>
            <w:tcW w:w="1274" w:type="pct"/>
          </w:tcPr>
          <w:p w14:paraId="40B16729"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Государственное управление</w:t>
            </w:r>
          </w:p>
        </w:tc>
        <w:tc>
          <w:tcPr>
            <w:tcW w:w="1593" w:type="pct"/>
          </w:tcPr>
          <w:p w14:paraId="70CF54C0"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CF3472E"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7BFE8C3E" w14:textId="77777777" w:rsidR="00CB485A" w:rsidRPr="0052649A" w:rsidRDefault="00CB485A" w:rsidP="00CB485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F57333C"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F5589CB"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0F941A79" w14:textId="77777777" w:rsidR="00CB485A" w:rsidRPr="0052649A" w:rsidRDefault="00CB485A" w:rsidP="00CB485A">
            <w:pPr>
              <w:jc w:val="both"/>
              <w:rPr>
                <w:sz w:val="20"/>
                <w:szCs w:val="20"/>
              </w:rPr>
            </w:pPr>
            <w:r w:rsidRPr="0052649A">
              <w:rPr>
                <w:sz w:val="20"/>
                <w:szCs w:val="20"/>
              </w:rPr>
              <w:t>Предельное количество надземных этажей - 3.</w:t>
            </w:r>
          </w:p>
          <w:p w14:paraId="3FC852D2" w14:textId="5E73F95D" w:rsidR="00CB485A" w:rsidRPr="0052649A" w:rsidRDefault="00CB485A" w:rsidP="009F57FD">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9F57FD" w:rsidRPr="0052649A">
              <w:rPr>
                <w:sz w:val="20"/>
                <w:szCs w:val="20"/>
              </w:rPr>
              <w:t>7</w:t>
            </w:r>
            <w:r w:rsidRPr="0052649A">
              <w:rPr>
                <w:sz w:val="20"/>
                <w:szCs w:val="20"/>
              </w:rPr>
              <w:t xml:space="preserve">0 %. </w:t>
            </w:r>
          </w:p>
        </w:tc>
      </w:tr>
      <w:tr w:rsidR="0052649A" w:rsidRPr="0052649A" w14:paraId="58AB7493" w14:textId="77777777" w:rsidTr="00213F86">
        <w:tc>
          <w:tcPr>
            <w:tcW w:w="289" w:type="pct"/>
          </w:tcPr>
          <w:p w14:paraId="37717568" w14:textId="465F71C8" w:rsidR="00CB485A" w:rsidRPr="0052649A" w:rsidRDefault="00CB485A" w:rsidP="00F7616A">
            <w:pPr>
              <w:jc w:val="center"/>
              <w:rPr>
                <w:sz w:val="20"/>
                <w:szCs w:val="20"/>
              </w:rPr>
            </w:pPr>
            <w:r w:rsidRPr="0052649A">
              <w:rPr>
                <w:sz w:val="20"/>
                <w:szCs w:val="20"/>
              </w:rPr>
              <w:lastRenderedPageBreak/>
              <w:t>1</w:t>
            </w:r>
            <w:r w:rsidR="00F7616A">
              <w:rPr>
                <w:sz w:val="20"/>
                <w:szCs w:val="20"/>
              </w:rPr>
              <w:t>2</w:t>
            </w:r>
          </w:p>
        </w:tc>
        <w:tc>
          <w:tcPr>
            <w:tcW w:w="1274" w:type="pct"/>
          </w:tcPr>
          <w:p w14:paraId="16B1F798" w14:textId="77777777" w:rsidR="00CB485A" w:rsidRPr="0052649A" w:rsidRDefault="00CB485A" w:rsidP="00CB485A">
            <w:pPr>
              <w:autoSpaceDE w:val="0"/>
              <w:autoSpaceDN w:val="0"/>
              <w:adjustRightInd w:val="0"/>
              <w:jc w:val="both"/>
              <w:rPr>
                <w:rFonts w:eastAsia="Calibri"/>
                <w:sz w:val="20"/>
                <w:szCs w:val="20"/>
                <w:lang w:eastAsia="en-US"/>
              </w:rPr>
            </w:pPr>
            <w:r w:rsidRPr="0052649A">
              <w:rPr>
                <w:rFonts w:eastAsia="Calibri"/>
                <w:sz w:val="20"/>
                <w:szCs w:val="20"/>
                <w:lang w:eastAsia="en-US"/>
              </w:rPr>
              <w:t>Обеспечение деятельности в области гидрометеорологии и смежных с ней областях</w:t>
            </w:r>
          </w:p>
          <w:p w14:paraId="44744069" w14:textId="77777777" w:rsidR="00CB485A" w:rsidRPr="0052649A" w:rsidRDefault="00CB485A" w:rsidP="00CB485A">
            <w:pPr>
              <w:autoSpaceDE w:val="0"/>
              <w:autoSpaceDN w:val="0"/>
              <w:adjustRightInd w:val="0"/>
              <w:jc w:val="both"/>
              <w:rPr>
                <w:sz w:val="20"/>
                <w:szCs w:val="20"/>
                <w:lang w:eastAsia="en-US"/>
              </w:rPr>
            </w:pPr>
          </w:p>
        </w:tc>
        <w:tc>
          <w:tcPr>
            <w:tcW w:w="1593" w:type="pct"/>
          </w:tcPr>
          <w:p w14:paraId="3AD7CCD8"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3DA4600"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67BC2512"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улицы (границ земельного участка, граничащего </w:t>
            </w:r>
          </w:p>
          <w:p w14:paraId="37E710C9" w14:textId="77777777" w:rsidR="00CB485A" w:rsidRPr="0052649A" w:rsidRDefault="00CB485A" w:rsidP="00CB485A">
            <w:pPr>
              <w:tabs>
                <w:tab w:val="left" w:pos="318"/>
              </w:tabs>
              <w:contextualSpacing/>
              <w:jc w:val="both"/>
              <w:rPr>
                <w:sz w:val="20"/>
                <w:szCs w:val="20"/>
              </w:rPr>
            </w:pPr>
            <w:r w:rsidRPr="0052649A">
              <w:rPr>
                <w:sz w:val="20"/>
                <w:szCs w:val="20"/>
              </w:rPr>
              <w:t>с улично-дорожной сетью) – 5 м;</w:t>
            </w:r>
          </w:p>
          <w:p w14:paraId="367BC26A"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4DE3CB7"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1CCC1B03" w14:textId="77777777" w:rsidR="00CB485A" w:rsidRPr="0052649A" w:rsidRDefault="00CB485A" w:rsidP="00CB485A">
            <w:pPr>
              <w:widowControl w:val="0"/>
              <w:jc w:val="both"/>
              <w:rPr>
                <w:sz w:val="20"/>
                <w:szCs w:val="20"/>
              </w:rPr>
            </w:pPr>
            <w:r w:rsidRPr="0052649A">
              <w:rPr>
                <w:sz w:val="20"/>
                <w:szCs w:val="20"/>
              </w:rPr>
              <w:t>Предельная высота – 16 м.</w:t>
            </w:r>
          </w:p>
          <w:p w14:paraId="5D351675" w14:textId="00E36066" w:rsidR="00CB485A" w:rsidRPr="0052649A" w:rsidRDefault="00CB485A" w:rsidP="009F57FD">
            <w:pPr>
              <w:jc w:val="both"/>
              <w:rPr>
                <w:sz w:val="20"/>
                <w:szCs w:val="20"/>
              </w:rPr>
            </w:pPr>
            <w:r w:rsidRPr="0052649A">
              <w:rPr>
                <w:sz w:val="20"/>
                <w:szCs w:val="20"/>
              </w:rPr>
              <w:t xml:space="preserve">Максимальный процент застройки в границах земельного участка – </w:t>
            </w:r>
            <w:r w:rsidR="009F57FD" w:rsidRPr="0052649A">
              <w:rPr>
                <w:sz w:val="20"/>
                <w:szCs w:val="20"/>
              </w:rPr>
              <w:t>7</w:t>
            </w:r>
            <w:r w:rsidRPr="0052649A">
              <w:rPr>
                <w:sz w:val="20"/>
                <w:szCs w:val="20"/>
              </w:rPr>
              <w:t xml:space="preserve">0 %. </w:t>
            </w:r>
          </w:p>
        </w:tc>
      </w:tr>
      <w:tr w:rsidR="0052649A" w:rsidRPr="0052649A" w14:paraId="2F99B3B3" w14:textId="77777777" w:rsidTr="00213F86">
        <w:tc>
          <w:tcPr>
            <w:tcW w:w="289" w:type="pct"/>
          </w:tcPr>
          <w:p w14:paraId="44A3FEB9" w14:textId="5D2266B1" w:rsidR="00CB485A" w:rsidRPr="0052649A" w:rsidRDefault="00CB485A" w:rsidP="00F7616A">
            <w:pPr>
              <w:jc w:val="center"/>
              <w:rPr>
                <w:sz w:val="20"/>
                <w:szCs w:val="20"/>
              </w:rPr>
            </w:pPr>
            <w:r w:rsidRPr="0052649A">
              <w:rPr>
                <w:sz w:val="20"/>
                <w:szCs w:val="20"/>
              </w:rPr>
              <w:t>1</w:t>
            </w:r>
            <w:r w:rsidR="00F7616A">
              <w:rPr>
                <w:sz w:val="20"/>
                <w:szCs w:val="20"/>
              </w:rPr>
              <w:t>3</w:t>
            </w:r>
          </w:p>
        </w:tc>
        <w:tc>
          <w:tcPr>
            <w:tcW w:w="1274" w:type="pct"/>
          </w:tcPr>
          <w:p w14:paraId="626FD872" w14:textId="77777777" w:rsidR="00CB485A" w:rsidRPr="0052649A" w:rsidRDefault="00CB485A" w:rsidP="00CB485A">
            <w:pPr>
              <w:autoSpaceDE w:val="0"/>
              <w:autoSpaceDN w:val="0"/>
              <w:adjustRightInd w:val="0"/>
              <w:jc w:val="both"/>
              <w:rPr>
                <w:rFonts w:eastAsia="Calibri"/>
                <w:sz w:val="20"/>
                <w:szCs w:val="20"/>
                <w:lang w:eastAsia="en-US"/>
              </w:rPr>
            </w:pPr>
            <w:r w:rsidRPr="0052649A">
              <w:rPr>
                <w:rFonts w:eastAsia="Calibri"/>
                <w:sz w:val="20"/>
                <w:szCs w:val="20"/>
                <w:lang w:eastAsia="en-US"/>
              </w:rPr>
              <w:t>Проведение научных исследований</w:t>
            </w:r>
          </w:p>
          <w:p w14:paraId="77CF7410" w14:textId="77777777" w:rsidR="00CB485A" w:rsidRPr="0052649A" w:rsidRDefault="00CB485A" w:rsidP="00CB485A">
            <w:pPr>
              <w:autoSpaceDE w:val="0"/>
              <w:autoSpaceDN w:val="0"/>
              <w:adjustRightInd w:val="0"/>
              <w:jc w:val="both"/>
              <w:rPr>
                <w:sz w:val="20"/>
                <w:szCs w:val="20"/>
                <w:lang w:eastAsia="en-US"/>
              </w:rPr>
            </w:pPr>
          </w:p>
        </w:tc>
        <w:tc>
          <w:tcPr>
            <w:tcW w:w="1593" w:type="pct"/>
          </w:tcPr>
          <w:p w14:paraId="6CA4842B"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E6F5749"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10747A7E"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улицы (границ земельного участка, граничащего </w:t>
            </w:r>
          </w:p>
          <w:p w14:paraId="5F8BE7B2" w14:textId="77777777" w:rsidR="00CB485A" w:rsidRPr="0052649A" w:rsidRDefault="00CB485A" w:rsidP="00CB485A">
            <w:pPr>
              <w:tabs>
                <w:tab w:val="left" w:pos="318"/>
              </w:tabs>
              <w:contextualSpacing/>
              <w:jc w:val="both"/>
              <w:rPr>
                <w:sz w:val="20"/>
                <w:szCs w:val="20"/>
              </w:rPr>
            </w:pPr>
            <w:r w:rsidRPr="0052649A">
              <w:rPr>
                <w:sz w:val="20"/>
                <w:szCs w:val="20"/>
              </w:rPr>
              <w:t>с улично-дорожной сетью) – 5 м;</w:t>
            </w:r>
          </w:p>
          <w:p w14:paraId="15449326"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2CDD979"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2E1CA111" w14:textId="77777777" w:rsidR="00CB485A" w:rsidRPr="0052649A" w:rsidRDefault="00CB485A" w:rsidP="00CB485A">
            <w:pPr>
              <w:widowControl w:val="0"/>
              <w:jc w:val="both"/>
              <w:rPr>
                <w:sz w:val="20"/>
                <w:szCs w:val="20"/>
              </w:rPr>
            </w:pPr>
            <w:r w:rsidRPr="0052649A">
              <w:rPr>
                <w:sz w:val="20"/>
                <w:szCs w:val="20"/>
              </w:rPr>
              <w:t>Предельная высота – 16 м.</w:t>
            </w:r>
          </w:p>
          <w:p w14:paraId="1B5BE62B" w14:textId="4BD5222F" w:rsidR="00CB485A" w:rsidRPr="0052649A" w:rsidRDefault="00CB485A" w:rsidP="009F57FD">
            <w:pPr>
              <w:jc w:val="both"/>
              <w:rPr>
                <w:sz w:val="20"/>
                <w:szCs w:val="20"/>
              </w:rPr>
            </w:pPr>
            <w:r w:rsidRPr="0052649A">
              <w:rPr>
                <w:sz w:val="20"/>
                <w:szCs w:val="20"/>
              </w:rPr>
              <w:t xml:space="preserve">Максимальный процент застройки в границах земельного участка – </w:t>
            </w:r>
            <w:r w:rsidR="009F57FD" w:rsidRPr="0052649A">
              <w:rPr>
                <w:sz w:val="20"/>
                <w:szCs w:val="20"/>
              </w:rPr>
              <w:t>7</w:t>
            </w:r>
            <w:r w:rsidRPr="0052649A">
              <w:rPr>
                <w:sz w:val="20"/>
                <w:szCs w:val="20"/>
              </w:rPr>
              <w:t xml:space="preserve">0 %. </w:t>
            </w:r>
          </w:p>
        </w:tc>
      </w:tr>
      <w:tr w:rsidR="0052649A" w:rsidRPr="0052649A" w14:paraId="37214324" w14:textId="77777777" w:rsidTr="00213F86">
        <w:trPr>
          <w:trHeight w:val="2752"/>
        </w:trPr>
        <w:tc>
          <w:tcPr>
            <w:tcW w:w="289" w:type="pct"/>
          </w:tcPr>
          <w:p w14:paraId="368F96B8" w14:textId="737F63C0" w:rsidR="00CB485A" w:rsidRPr="0052649A" w:rsidRDefault="00CB485A" w:rsidP="00F7616A">
            <w:pPr>
              <w:jc w:val="center"/>
              <w:rPr>
                <w:sz w:val="20"/>
                <w:szCs w:val="20"/>
              </w:rPr>
            </w:pPr>
            <w:r w:rsidRPr="0052649A">
              <w:rPr>
                <w:sz w:val="20"/>
                <w:szCs w:val="20"/>
              </w:rPr>
              <w:t>1</w:t>
            </w:r>
            <w:r w:rsidR="00F7616A">
              <w:rPr>
                <w:sz w:val="20"/>
                <w:szCs w:val="20"/>
              </w:rPr>
              <w:t>4</w:t>
            </w:r>
          </w:p>
        </w:tc>
        <w:tc>
          <w:tcPr>
            <w:tcW w:w="1274" w:type="pct"/>
          </w:tcPr>
          <w:p w14:paraId="3D95EFA1"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Амбулаторное ветеринарное обслуживание</w:t>
            </w:r>
          </w:p>
        </w:tc>
        <w:tc>
          <w:tcPr>
            <w:tcW w:w="1593" w:type="pct"/>
          </w:tcPr>
          <w:p w14:paraId="3C16C4B6"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085500F"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255D3667" w14:textId="77777777" w:rsidR="00CB485A" w:rsidRPr="0052649A" w:rsidRDefault="00CB485A" w:rsidP="00CB485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03FCD6ED"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5CDFCD8"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1A69AD88" w14:textId="77777777" w:rsidR="00CB485A" w:rsidRPr="0052649A" w:rsidRDefault="00CB485A" w:rsidP="00CB485A">
            <w:pPr>
              <w:jc w:val="both"/>
              <w:rPr>
                <w:sz w:val="20"/>
                <w:szCs w:val="20"/>
              </w:rPr>
            </w:pPr>
            <w:r w:rsidRPr="0052649A">
              <w:rPr>
                <w:sz w:val="20"/>
                <w:szCs w:val="20"/>
              </w:rPr>
              <w:t>Предельная высота – 16 м.</w:t>
            </w:r>
          </w:p>
          <w:p w14:paraId="633303AF" w14:textId="26EE8194" w:rsidR="00CB485A" w:rsidRPr="0052649A" w:rsidRDefault="00CB485A" w:rsidP="009F57FD">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9F57FD" w:rsidRPr="0052649A">
              <w:rPr>
                <w:sz w:val="20"/>
                <w:szCs w:val="20"/>
              </w:rPr>
              <w:t>7</w:t>
            </w:r>
            <w:r w:rsidRPr="0052649A">
              <w:rPr>
                <w:sz w:val="20"/>
                <w:szCs w:val="20"/>
              </w:rPr>
              <w:t xml:space="preserve">0 %. </w:t>
            </w:r>
          </w:p>
        </w:tc>
      </w:tr>
      <w:tr w:rsidR="0052649A" w:rsidRPr="0052649A" w14:paraId="6DBA1ECE" w14:textId="77777777" w:rsidTr="00213F86">
        <w:trPr>
          <w:trHeight w:val="2663"/>
        </w:trPr>
        <w:tc>
          <w:tcPr>
            <w:tcW w:w="289" w:type="pct"/>
          </w:tcPr>
          <w:p w14:paraId="12198B81" w14:textId="4458D2BB" w:rsidR="00CB485A" w:rsidRPr="0052649A" w:rsidRDefault="00CB485A" w:rsidP="00F7616A">
            <w:pPr>
              <w:jc w:val="center"/>
              <w:rPr>
                <w:sz w:val="20"/>
                <w:szCs w:val="20"/>
              </w:rPr>
            </w:pPr>
            <w:r w:rsidRPr="0052649A">
              <w:rPr>
                <w:sz w:val="20"/>
                <w:szCs w:val="20"/>
              </w:rPr>
              <w:t>1</w:t>
            </w:r>
            <w:r w:rsidR="00F7616A">
              <w:rPr>
                <w:sz w:val="20"/>
                <w:szCs w:val="20"/>
              </w:rPr>
              <w:t>5</w:t>
            </w:r>
          </w:p>
        </w:tc>
        <w:tc>
          <w:tcPr>
            <w:tcW w:w="1274" w:type="pct"/>
          </w:tcPr>
          <w:p w14:paraId="79099C04"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Деловое управление</w:t>
            </w:r>
          </w:p>
        </w:tc>
        <w:tc>
          <w:tcPr>
            <w:tcW w:w="1593" w:type="pct"/>
          </w:tcPr>
          <w:p w14:paraId="00B34296"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80E3527"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541A1001"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улицы (границ земельного участка, граничащего </w:t>
            </w:r>
          </w:p>
          <w:p w14:paraId="06E4DEE4" w14:textId="77777777" w:rsidR="00CB485A" w:rsidRPr="0052649A" w:rsidRDefault="00CB485A" w:rsidP="00CB485A">
            <w:pPr>
              <w:tabs>
                <w:tab w:val="left" w:pos="318"/>
              </w:tabs>
              <w:contextualSpacing/>
              <w:jc w:val="both"/>
              <w:rPr>
                <w:sz w:val="20"/>
                <w:szCs w:val="20"/>
              </w:rPr>
            </w:pPr>
            <w:r w:rsidRPr="0052649A">
              <w:rPr>
                <w:sz w:val="20"/>
                <w:szCs w:val="20"/>
              </w:rPr>
              <w:t>с улично-дорожной сетью) – 5 м;</w:t>
            </w:r>
          </w:p>
          <w:p w14:paraId="15479338"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5E77C45"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4C97545C" w14:textId="77777777" w:rsidR="00CB485A" w:rsidRPr="0052649A" w:rsidRDefault="00CB485A" w:rsidP="00CB485A">
            <w:pPr>
              <w:widowControl w:val="0"/>
              <w:jc w:val="both"/>
              <w:rPr>
                <w:sz w:val="20"/>
                <w:szCs w:val="20"/>
              </w:rPr>
            </w:pPr>
            <w:r w:rsidRPr="0052649A">
              <w:rPr>
                <w:sz w:val="20"/>
                <w:szCs w:val="20"/>
              </w:rPr>
              <w:t>Предельная высота – 16 м.</w:t>
            </w:r>
          </w:p>
          <w:p w14:paraId="648C1979" w14:textId="0C2C053B" w:rsidR="00CB485A" w:rsidRPr="0052649A" w:rsidRDefault="00CB485A" w:rsidP="009F57FD">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9F57FD" w:rsidRPr="0052649A">
              <w:rPr>
                <w:sz w:val="20"/>
                <w:szCs w:val="20"/>
              </w:rPr>
              <w:t>7</w:t>
            </w:r>
            <w:r w:rsidRPr="0052649A">
              <w:rPr>
                <w:sz w:val="20"/>
                <w:szCs w:val="20"/>
              </w:rPr>
              <w:t xml:space="preserve">0 %. </w:t>
            </w:r>
          </w:p>
        </w:tc>
      </w:tr>
      <w:tr w:rsidR="0052649A" w:rsidRPr="0052649A" w14:paraId="78318757" w14:textId="77777777" w:rsidTr="00213F86">
        <w:tc>
          <w:tcPr>
            <w:tcW w:w="289" w:type="pct"/>
          </w:tcPr>
          <w:p w14:paraId="183CBB9A" w14:textId="744EE953" w:rsidR="00CB485A" w:rsidRPr="0052649A" w:rsidRDefault="00CB485A" w:rsidP="00F7616A">
            <w:pPr>
              <w:jc w:val="center"/>
              <w:rPr>
                <w:sz w:val="20"/>
                <w:szCs w:val="20"/>
              </w:rPr>
            </w:pPr>
            <w:r w:rsidRPr="0052649A">
              <w:rPr>
                <w:sz w:val="20"/>
                <w:szCs w:val="20"/>
              </w:rPr>
              <w:t>1</w:t>
            </w:r>
            <w:r w:rsidR="00F7616A">
              <w:rPr>
                <w:sz w:val="20"/>
                <w:szCs w:val="20"/>
              </w:rPr>
              <w:t>6</w:t>
            </w:r>
          </w:p>
        </w:tc>
        <w:tc>
          <w:tcPr>
            <w:tcW w:w="1274" w:type="pct"/>
          </w:tcPr>
          <w:p w14:paraId="6CF5B2AC"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Объекты торговли (торговые центры, торгово-развлекательные центры (комплексы)</w:t>
            </w:r>
          </w:p>
        </w:tc>
        <w:tc>
          <w:tcPr>
            <w:tcW w:w="1593" w:type="pct"/>
          </w:tcPr>
          <w:p w14:paraId="28D46560"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741D522"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339A8193" w14:textId="77777777" w:rsidR="00CB485A" w:rsidRPr="0052649A" w:rsidRDefault="00CB485A" w:rsidP="00CB485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4969A092"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441D568"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1CA4E4DA" w14:textId="77777777" w:rsidR="00CB485A" w:rsidRPr="0052649A" w:rsidRDefault="00CB485A" w:rsidP="00CB485A">
            <w:pPr>
              <w:widowControl w:val="0"/>
              <w:jc w:val="both"/>
              <w:rPr>
                <w:sz w:val="20"/>
                <w:szCs w:val="20"/>
              </w:rPr>
            </w:pPr>
            <w:r w:rsidRPr="0052649A">
              <w:rPr>
                <w:sz w:val="20"/>
                <w:szCs w:val="20"/>
              </w:rPr>
              <w:t>Предельная высота – 16 м.</w:t>
            </w:r>
          </w:p>
          <w:p w14:paraId="7CEC5296" w14:textId="77777777" w:rsidR="00CB485A" w:rsidRPr="0052649A" w:rsidRDefault="00CB485A" w:rsidP="00CB485A">
            <w:pPr>
              <w:widowControl w:val="0"/>
              <w:jc w:val="both"/>
              <w:rPr>
                <w:sz w:val="20"/>
                <w:szCs w:val="20"/>
              </w:rPr>
            </w:pPr>
            <w:r w:rsidRPr="0052649A">
              <w:rPr>
                <w:sz w:val="20"/>
                <w:szCs w:val="20"/>
              </w:rPr>
              <w:lastRenderedPageBreak/>
              <w:t xml:space="preserve">Максимальный процент застройки в границах земельного участка – 60 %. </w:t>
            </w:r>
          </w:p>
          <w:p w14:paraId="11294B11" w14:textId="77777777" w:rsidR="00CB485A" w:rsidRPr="0052649A" w:rsidRDefault="00CB485A" w:rsidP="00CB485A">
            <w:pPr>
              <w:widowControl w:val="0"/>
              <w:jc w:val="both"/>
              <w:rPr>
                <w:sz w:val="20"/>
                <w:szCs w:val="20"/>
                <w:lang w:eastAsia="en-US"/>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r w:rsidRPr="0052649A">
              <w:rPr>
                <w:sz w:val="20"/>
                <w:szCs w:val="20"/>
              </w:rPr>
              <w:t>.</w:t>
            </w:r>
          </w:p>
        </w:tc>
      </w:tr>
      <w:tr w:rsidR="0052649A" w:rsidRPr="0052649A" w14:paraId="456DDB07" w14:textId="77777777" w:rsidTr="00213F86">
        <w:tc>
          <w:tcPr>
            <w:tcW w:w="289" w:type="pct"/>
          </w:tcPr>
          <w:p w14:paraId="1F220F57" w14:textId="227F7200" w:rsidR="00CB485A" w:rsidRPr="0052649A" w:rsidRDefault="00CB485A" w:rsidP="00F7616A">
            <w:pPr>
              <w:jc w:val="center"/>
              <w:rPr>
                <w:sz w:val="20"/>
                <w:szCs w:val="20"/>
              </w:rPr>
            </w:pPr>
            <w:r w:rsidRPr="0052649A">
              <w:rPr>
                <w:sz w:val="20"/>
                <w:szCs w:val="20"/>
              </w:rPr>
              <w:lastRenderedPageBreak/>
              <w:t>1</w:t>
            </w:r>
            <w:r w:rsidR="00F7616A">
              <w:rPr>
                <w:sz w:val="20"/>
                <w:szCs w:val="20"/>
              </w:rPr>
              <w:t>7</w:t>
            </w:r>
          </w:p>
        </w:tc>
        <w:tc>
          <w:tcPr>
            <w:tcW w:w="1274" w:type="pct"/>
          </w:tcPr>
          <w:p w14:paraId="78B34475"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Рынки</w:t>
            </w:r>
          </w:p>
        </w:tc>
        <w:tc>
          <w:tcPr>
            <w:tcW w:w="1593" w:type="pct"/>
          </w:tcPr>
          <w:p w14:paraId="10564421"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88050C5"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4DA78AE7" w14:textId="77777777" w:rsidR="00CB485A" w:rsidRPr="0052649A" w:rsidRDefault="00CB485A" w:rsidP="00CB485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2F88AAFE"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9149B68"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169AA30D" w14:textId="77777777" w:rsidR="00CB485A" w:rsidRPr="0052649A" w:rsidRDefault="00CB485A" w:rsidP="00CB485A">
            <w:pPr>
              <w:autoSpaceDE w:val="0"/>
              <w:autoSpaceDN w:val="0"/>
              <w:adjustRightInd w:val="0"/>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r w:rsidRPr="0052649A">
              <w:rPr>
                <w:sz w:val="20"/>
                <w:szCs w:val="20"/>
              </w:rPr>
              <w:t>.</w:t>
            </w:r>
          </w:p>
        </w:tc>
      </w:tr>
      <w:tr w:rsidR="0052649A" w:rsidRPr="0052649A" w14:paraId="753618BA" w14:textId="77777777" w:rsidTr="00213F86">
        <w:trPr>
          <w:trHeight w:val="64"/>
        </w:trPr>
        <w:tc>
          <w:tcPr>
            <w:tcW w:w="289" w:type="pct"/>
          </w:tcPr>
          <w:p w14:paraId="227862F4" w14:textId="0FE9DC11" w:rsidR="00CB485A" w:rsidRPr="0052649A" w:rsidRDefault="00F7616A" w:rsidP="00CB485A">
            <w:pPr>
              <w:jc w:val="center"/>
              <w:rPr>
                <w:sz w:val="20"/>
                <w:szCs w:val="20"/>
              </w:rPr>
            </w:pPr>
            <w:r>
              <w:rPr>
                <w:sz w:val="20"/>
                <w:szCs w:val="20"/>
              </w:rPr>
              <w:t>18</w:t>
            </w:r>
          </w:p>
        </w:tc>
        <w:tc>
          <w:tcPr>
            <w:tcW w:w="1274" w:type="pct"/>
          </w:tcPr>
          <w:p w14:paraId="7F78E216"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Магазины</w:t>
            </w:r>
          </w:p>
        </w:tc>
        <w:tc>
          <w:tcPr>
            <w:tcW w:w="1593" w:type="pct"/>
          </w:tcPr>
          <w:p w14:paraId="5B864FB7"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4AAD04B5"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6A9A7CCD" w14:textId="77777777" w:rsidR="00CB485A" w:rsidRPr="0052649A" w:rsidRDefault="00CB485A" w:rsidP="00CB485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43B2B7A3"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A3BC906"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229BB8BC" w14:textId="77777777" w:rsidR="00CB485A" w:rsidRPr="0052649A" w:rsidRDefault="00CB485A" w:rsidP="00CB485A">
            <w:pPr>
              <w:widowControl w:val="0"/>
              <w:jc w:val="both"/>
              <w:rPr>
                <w:sz w:val="20"/>
                <w:szCs w:val="20"/>
              </w:rPr>
            </w:pPr>
            <w:r w:rsidRPr="0052649A">
              <w:rPr>
                <w:sz w:val="20"/>
                <w:szCs w:val="20"/>
              </w:rPr>
              <w:t>Предельная высота – 16 м.</w:t>
            </w:r>
          </w:p>
          <w:p w14:paraId="4B0AB7B3" w14:textId="6D52903A" w:rsidR="00CB485A" w:rsidRPr="0052649A" w:rsidRDefault="00CB485A" w:rsidP="009F57FD">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9F57FD" w:rsidRPr="0052649A">
              <w:rPr>
                <w:sz w:val="20"/>
                <w:szCs w:val="20"/>
              </w:rPr>
              <w:t>7</w:t>
            </w:r>
            <w:r w:rsidRPr="0052649A">
              <w:rPr>
                <w:sz w:val="20"/>
                <w:szCs w:val="20"/>
              </w:rPr>
              <w:t xml:space="preserve">0 %. </w:t>
            </w:r>
          </w:p>
        </w:tc>
      </w:tr>
      <w:tr w:rsidR="0052649A" w:rsidRPr="0052649A" w14:paraId="5B7B317F" w14:textId="77777777" w:rsidTr="00213F86">
        <w:trPr>
          <w:trHeight w:val="2805"/>
        </w:trPr>
        <w:tc>
          <w:tcPr>
            <w:tcW w:w="289" w:type="pct"/>
          </w:tcPr>
          <w:p w14:paraId="375F9B72" w14:textId="00D66C05" w:rsidR="00CB485A" w:rsidRPr="0052649A" w:rsidRDefault="00F7616A" w:rsidP="00CB485A">
            <w:pPr>
              <w:jc w:val="center"/>
              <w:rPr>
                <w:sz w:val="20"/>
                <w:szCs w:val="20"/>
              </w:rPr>
            </w:pPr>
            <w:r>
              <w:rPr>
                <w:sz w:val="20"/>
                <w:szCs w:val="20"/>
              </w:rPr>
              <w:t>19</w:t>
            </w:r>
          </w:p>
        </w:tc>
        <w:tc>
          <w:tcPr>
            <w:tcW w:w="1274" w:type="pct"/>
          </w:tcPr>
          <w:p w14:paraId="69DB3243"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Банковская и страховая деятельность</w:t>
            </w:r>
          </w:p>
        </w:tc>
        <w:tc>
          <w:tcPr>
            <w:tcW w:w="1593" w:type="pct"/>
          </w:tcPr>
          <w:p w14:paraId="192429FB"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1B6B3C68"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7BF91A6C" w14:textId="77777777" w:rsidR="00CB485A" w:rsidRPr="0052649A" w:rsidRDefault="00CB485A" w:rsidP="00CB485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1E77ADBA"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w:t>
            </w:r>
          </w:p>
          <w:p w14:paraId="70508239" w14:textId="77777777" w:rsidR="00CB485A" w:rsidRPr="0052649A" w:rsidRDefault="00CB485A" w:rsidP="00CB485A">
            <w:pPr>
              <w:tabs>
                <w:tab w:val="left" w:pos="318"/>
              </w:tabs>
              <w:contextualSpacing/>
              <w:jc w:val="both"/>
              <w:rPr>
                <w:sz w:val="20"/>
                <w:szCs w:val="20"/>
              </w:rPr>
            </w:pPr>
            <w:r w:rsidRPr="0052649A">
              <w:rPr>
                <w:sz w:val="20"/>
                <w:szCs w:val="20"/>
              </w:rPr>
              <w:t xml:space="preserve">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5BA0B3C0"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3F1CAE15" w14:textId="77777777" w:rsidR="00CB485A" w:rsidRPr="0052649A" w:rsidRDefault="00CB485A" w:rsidP="00CB485A">
            <w:pPr>
              <w:widowControl w:val="0"/>
              <w:jc w:val="both"/>
              <w:rPr>
                <w:sz w:val="20"/>
                <w:szCs w:val="20"/>
              </w:rPr>
            </w:pPr>
            <w:r w:rsidRPr="0052649A">
              <w:rPr>
                <w:sz w:val="20"/>
                <w:szCs w:val="20"/>
              </w:rPr>
              <w:t>Предельная высота – 16 м.</w:t>
            </w:r>
          </w:p>
          <w:p w14:paraId="4A4F3398" w14:textId="64C92785" w:rsidR="00CB485A" w:rsidRPr="0052649A" w:rsidRDefault="00CB485A" w:rsidP="009F57FD">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9F57FD" w:rsidRPr="0052649A">
              <w:rPr>
                <w:sz w:val="20"/>
                <w:szCs w:val="20"/>
              </w:rPr>
              <w:t>7</w:t>
            </w:r>
            <w:r w:rsidRPr="0052649A">
              <w:rPr>
                <w:sz w:val="20"/>
                <w:szCs w:val="20"/>
              </w:rPr>
              <w:t xml:space="preserve">0 %. </w:t>
            </w:r>
          </w:p>
        </w:tc>
      </w:tr>
      <w:tr w:rsidR="0052649A" w:rsidRPr="0052649A" w14:paraId="165AC4C4" w14:textId="77777777" w:rsidTr="00213F86">
        <w:tc>
          <w:tcPr>
            <w:tcW w:w="289" w:type="pct"/>
          </w:tcPr>
          <w:p w14:paraId="2026C8D4" w14:textId="782681C9" w:rsidR="00CB485A" w:rsidRPr="0052649A" w:rsidRDefault="00CB485A" w:rsidP="00F7616A">
            <w:pPr>
              <w:jc w:val="center"/>
              <w:rPr>
                <w:sz w:val="20"/>
                <w:szCs w:val="20"/>
              </w:rPr>
            </w:pPr>
            <w:r w:rsidRPr="0052649A">
              <w:rPr>
                <w:sz w:val="20"/>
                <w:szCs w:val="20"/>
              </w:rPr>
              <w:t>2</w:t>
            </w:r>
            <w:r w:rsidR="00F7616A">
              <w:rPr>
                <w:sz w:val="20"/>
                <w:szCs w:val="20"/>
              </w:rPr>
              <w:t>0</w:t>
            </w:r>
          </w:p>
        </w:tc>
        <w:tc>
          <w:tcPr>
            <w:tcW w:w="1274" w:type="pct"/>
          </w:tcPr>
          <w:p w14:paraId="0AF331E1"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Общественное питание</w:t>
            </w:r>
          </w:p>
        </w:tc>
        <w:tc>
          <w:tcPr>
            <w:tcW w:w="1593" w:type="pct"/>
          </w:tcPr>
          <w:p w14:paraId="2ECD3571"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w:t>
            </w:r>
            <w:r w:rsidRPr="0052649A">
              <w:rPr>
                <w:sz w:val="20"/>
                <w:szCs w:val="20"/>
                <w:lang w:eastAsia="en-US"/>
              </w:rPr>
              <w:lastRenderedPageBreak/>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11880C71" w14:textId="77777777" w:rsidR="00CB485A" w:rsidRPr="0052649A" w:rsidRDefault="00CB485A" w:rsidP="00CB485A">
            <w:pPr>
              <w:jc w:val="both"/>
              <w:rPr>
                <w:sz w:val="20"/>
                <w:szCs w:val="20"/>
              </w:rPr>
            </w:pPr>
            <w:r w:rsidRPr="0052649A">
              <w:rPr>
                <w:sz w:val="20"/>
                <w:szCs w:val="20"/>
              </w:rPr>
              <w:lastRenderedPageBreak/>
              <w:t>Минимальные отступы зданий, строений, сооружений:</w:t>
            </w:r>
          </w:p>
          <w:p w14:paraId="2B51FD1B" w14:textId="77777777" w:rsidR="00CB485A" w:rsidRPr="0052649A" w:rsidRDefault="00CB485A" w:rsidP="00CB485A">
            <w:pPr>
              <w:tabs>
                <w:tab w:val="left" w:pos="318"/>
              </w:tabs>
              <w:contextualSpacing/>
              <w:jc w:val="both"/>
              <w:rPr>
                <w:sz w:val="20"/>
                <w:szCs w:val="20"/>
              </w:rPr>
            </w:pPr>
            <w:r w:rsidRPr="0052649A">
              <w:rPr>
                <w:sz w:val="20"/>
                <w:szCs w:val="20"/>
              </w:rPr>
              <w:lastRenderedPageBreak/>
              <w:t>- от красной линии улицы (границ земельного участка, граничащего с улично-дорожной сетью) – 5 м;</w:t>
            </w:r>
          </w:p>
          <w:p w14:paraId="0367B52D"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C9E33F3"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1C3BB863" w14:textId="77777777" w:rsidR="00CB485A" w:rsidRPr="0052649A" w:rsidRDefault="00CB485A" w:rsidP="00CB485A">
            <w:pPr>
              <w:widowControl w:val="0"/>
              <w:jc w:val="both"/>
              <w:rPr>
                <w:sz w:val="20"/>
                <w:szCs w:val="20"/>
              </w:rPr>
            </w:pPr>
            <w:r w:rsidRPr="0052649A">
              <w:rPr>
                <w:sz w:val="20"/>
                <w:szCs w:val="20"/>
              </w:rPr>
              <w:t>Предельная высота – 16 м.</w:t>
            </w:r>
          </w:p>
          <w:p w14:paraId="3A1D6FE7" w14:textId="1223A329" w:rsidR="00CB485A" w:rsidRPr="0052649A" w:rsidRDefault="00CB485A" w:rsidP="009F57FD">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9F57FD" w:rsidRPr="0052649A">
              <w:rPr>
                <w:sz w:val="20"/>
                <w:szCs w:val="20"/>
              </w:rPr>
              <w:t>7</w:t>
            </w:r>
            <w:r w:rsidRPr="0052649A">
              <w:rPr>
                <w:sz w:val="20"/>
                <w:szCs w:val="20"/>
              </w:rPr>
              <w:t xml:space="preserve">0 %. </w:t>
            </w:r>
          </w:p>
        </w:tc>
      </w:tr>
      <w:tr w:rsidR="0052649A" w:rsidRPr="0052649A" w14:paraId="077ACA12" w14:textId="77777777" w:rsidTr="00213F86">
        <w:tc>
          <w:tcPr>
            <w:tcW w:w="289" w:type="pct"/>
          </w:tcPr>
          <w:p w14:paraId="333B507F" w14:textId="63DA5C8E" w:rsidR="00CB485A" w:rsidRPr="0052649A" w:rsidRDefault="00CB485A" w:rsidP="00F7616A">
            <w:pPr>
              <w:jc w:val="center"/>
              <w:rPr>
                <w:sz w:val="20"/>
                <w:szCs w:val="20"/>
              </w:rPr>
            </w:pPr>
            <w:r w:rsidRPr="0052649A">
              <w:rPr>
                <w:sz w:val="20"/>
                <w:szCs w:val="20"/>
              </w:rPr>
              <w:lastRenderedPageBreak/>
              <w:t>2</w:t>
            </w:r>
            <w:r w:rsidR="00F7616A">
              <w:rPr>
                <w:sz w:val="20"/>
                <w:szCs w:val="20"/>
              </w:rPr>
              <w:t>1</w:t>
            </w:r>
          </w:p>
        </w:tc>
        <w:tc>
          <w:tcPr>
            <w:tcW w:w="1274" w:type="pct"/>
          </w:tcPr>
          <w:p w14:paraId="058BE1F2"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Гостиничное обслуживание</w:t>
            </w:r>
          </w:p>
        </w:tc>
        <w:tc>
          <w:tcPr>
            <w:tcW w:w="1593" w:type="pct"/>
          </w:tcPr>
          <w:p w14:paraId="6267B12B"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3F049790"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2E373A18" w14:textId="77777777" w:rsidR="00CB485A" w:rsidRPr="0052649A" w:rsidRDefault="00CB485A" w:rsidP="00CB485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17BC68D6"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20EA379"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76A2289A" w14:textId="77777777" w:rsidR="00CB485A" w:rsidRPr="0052649A" w:rsidRDefault="00CB485A" w:rsidP="00CB485A">
            <w:pPr>
              <w:widowControl w:val="0"/>
              <w:jc w:val="both"/>
              <w:rPr>
                <w:sz w:val="20"/>
                <w:szCs w:val="20"/>
              </w:rPr>
            </w:pPr>
            <w:r w:rsidRPr="0052649A">
              <w:rPr>
                <w:sz w:val="20"/>
                <w:szCs w:val="20"/>
              </w:rPr>
              <w:t>Предельная высота – 16 м.</w:t>
            </w:r>
          </w:p>
          <w:p w14:paraId="45FC9F5F" w14:textId="6946CACF" w:rsidR="00CB485A" w:rsidRPr="0052649A" w:rsidRDefault="00CB485A" w:rsidP="009F57FD">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9F57FD" w:rsidRPr="0052649A">
              <w:rPr>
                <w:sz w:val="20"/>
                <w:szCs w:val="20"/>
              </w:rPr>
              <w:t>7</w:t>
            </w:r>
            <w:r w:rsidRPr="0052649A">
              <w:rPr>
                <w:sz w:val="20"/>
                <w:szCs w:val="20"/>
              </w:rPr>
              <w:t xml:space="preserve">0 %. </w:t>
            </w:r>
          </w:p>
        </w:tc>
      </w:tr>
      <w:tr w:rsidR="0052649A" w:rsidRPr="0052649A" w14:paraId="00CC7EA4" w14:textId="77777777" w:rsidTr="00213F86">
        <w:tc>
          <w:tcPr>
            <w:tcW w:w="289" w:type="pct"/>
          </w:tcPr>
          <w:p w14:paraId="0CA6BDC1" w14:textId="4970CD21" w:rsidR="00CB485A" w:rsidRPr="0052649A" w:rsidRDefault="00CB485A" w:rsidP="00F7616A">
            <w:pPr>
              <w:jc w:val="center"/>
              <w:rPr>
                <w:sz w:val="20"/>
                <w:szCs w:val="20"/>
              </w:rPr>
            </w:pPr>
            <w:r w:rsidRPr="0052649A">
              <w:rPr>
                <w:sz w:val="20"/>
                <w:szCs w:val="20"/>
              </w:rPr>
              <w:t>2</w:t>
            </w:r>
            <w:r w:rsidR="00F7616A">
              <w:rPr>
                <w:sz w:val="20"/>
                <w:szCs w:val="20"/>
              </w:rPr>
              <w:t>2</w:t>
            </w:r>
          </w:p>
        </w:tc>
        <w:tc>
          <w:tcPr>
            <w:tcW w:w="1274" w:type="pct"/>
          </w:tcPr>
          <w:p w14:paraId="73CA44D7"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Развлекательные мероприятия</w:t>
            </w:r>
          </w:p>
        </w:tc>
        <w:tc>
          <w:tcPr>
            <w:tcW w:w="1593" w:type="pct"/>
          </w:tcPr>
          <w:p w14:paraId="31BFE0FF"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292757E7"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6563F469" w14:textId="77777777" w:rsidR="00CB485A" w:rsidRPr="0052649A" w:rsidRDefault="00CB485A" w:rsidP="00CB485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46A44286"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698FB7A"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55F44745" w14:textId="77777777" w:rsidR="00CB485A" w:rsidRPr="0052649A" w:rsidRDefault="00CB485A" w:rsidP="00CB485A">
            <w:pPr>
              <w:widowControl w:val="0"/>
              <w:jc w:val="both"/>
              <w:rPr>
                <w:sz w:val="20"/>
                <w:szCs w:val="20"/>
              </w:rPr>
            </w:pPr>
            <w:r w:rsidRPr="0052649A">
              <w:rPr>
                <w:sz w:val="20"/>
                <w:szCs w:val="20"/>
              </w:rPr>
              <w:t>Предельная высота – 16 м.</w:t>
            </w:r>
          </w:p>
          <w:p w14:paraId="175EF4A4" w14:textId="2124D368" w:rsidR="00CB485A" w:rsidRPr="0052649A" w:rsidRDefault="00CB485A" w:rsidP="00CB485A">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9F57FD" w:rsidRPr="0052649A">
              <w:rPr>
                <w:sz w:val="20"/>
                <w:szCs w:val="20"/>
              </w:rPr>
              <w:t>7</w:t>
            </w:r>
            <w:r w:rsidRPr="0052649A">
              <w:rPr>
                <w:sz w:val="20"/>
                <w:szCs w:val="20"/>
              </w:rPr>
              <w:t xml:space="preserve">0 %. </w:t>
            </w:r>
          </w:p>
          <w:p w14:paraId="30DBF180" w14:textId="77777777" w:rsidR="00CB485A" w:rsidRPr="0052649A" w:rsidRDefault="00CB485A" w:rsidP="00CB485A">
            <w:pPr>
              <w:tabs>
                <w:tab w:val="left" w:pos="318"/>
              </w:tabs>
              <w:contextualSpacing/>
              <w:jc w:val="both"/>
              <w:rPr>
                <w:sz w:val="20"/>
                <w:szCs w:val="20"/>
                <w:lang w:eastAsia="en-US"/>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r w:rsidR="0052649A" w:rsidRPr="0052649A" w14:paraId="7DF463DF" w14:textId="77777777" w:rsidTr="00213F86">
        <w:tc>
          <w:tcPr>
            <w:tcW w:w="289" w:type="pct"/>
          </w:tcPr>
          <w:p w14:paraId="40230377" w14:textId="793384BC" w:rsidR="00CB485A" w:rsidRPr="0052649A" w:rsidRDefault="00CB485A" w:rsidP="00F7616A">
            <w:pPr>
              <w:jc w:val="center"/>
              <w:rPr>
                <w:sz w:val="20"/>
                <w:szCs w:val="20"/>
              </w:rPr>
            </w:pPr>
            <w:r w:rsidRPr="0052649A">
              <w:rPr>
                <w:sz w:val="20"/>
                <w:szCs w:val="20"/>
              </w:rPr>
              <w:t>2</w:t>
            </w:r>
            <w:r w:rsidR="00F7616A">
              <w:rPr>
                <w:sz w:val="20"/>
                <w:szCs w:val="20"/>
              </w:rPr>
              <w:t>3</w:t>
            </w:r>
          </w:p>
        </w:tc>
        <w:tc>
          <w:tcPr>
            <w:tcW w:w="1274" w:type="pct"/>
          </w:tcPr>
          <w:p w14:paraId="1A48B451"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Служебные гаражи</w:t>
            </w:r>
          </w:p>
        </w:tc>
        <w:tc>
          <w:tcPr>
            <w:tcW w:w="1593" w:type="pct"/>
          </w:tcPr>
          <w:p w14:paraId="723A3C53"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3F291F22"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279C333F" w14:textId="77777777" w:rsidR="00CB485A" w:rsidRPr="0052649A" w:rsidRDefault="00CB485A" w:rsidP="00CB485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2E66ADD6" w14:textId="77777777" w:rsidR="00CB485A" w:rsidRPr="0052649A" w:rsidRDefault="00CB485A" w:rsidP="00CB485A">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3427BC31" w14:textId="77777777" w:rsidR="00CB485A" w:rsidRPr="0052649A" w:rsidRDefault="00CB485A" w:rsidP="00CB485A">
            <w:pPr>
              <w:tabs>
                <w:tab w:val="left" w:pos="318"/>
              </w:tabs>
              <w:contextualSpacing/>
              <w:jc w:val="both"/>
              <w:rPr>
                <w:sz w:val="20"/>
                <w:szCs w:val="20"/>
              </w:rPr>
            </w:pPr>
            <w:r w:rsidRPr="0052649A">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36B6848" w14:textId="77777777" w:rsidR="00CB485A" w:rsidRPr="0052649A" w:rsidRDefault="00CB485A" w:rsidP="00CB485A">
            <w:pPr>
              <w:jc w:val="both"/>
              <w:rPr>
                <w:sz w:val="20"/>
                <w:szCs w:val="20"/>
              </w:rPr>
            </w:pPr>
            <w:r w:rsidRPr="0052649A">
              <w:rPr>
                <w:sz w:val="20"/>
                <w:szCs w:val="20"/>
              </w:rPr>
              <w:t>Предельная высота – 16 м.</w:t>
            </w:r>
          </w:p>
          <w:p w14:paraId="7A8C931B" w14:textId="77777777" w:rsidR="00CB485A" w:rsidRPr="0052649A" w:rsidRDefault="00CB485A" w:rsidP="00CB485A">
            <w:pPr>
              <w:tabs>
                <w:tab w:val="left" w:pos="318"/>
              </w:tabs>
              <w:contextualSpacing/>
              <w:jc w:val="both"/>
              <w:rPr>
                <w:sz w:val="20"/>
                <w:szCs w:val="20"/>
                <w:lang w:eastAsia="en-US"/>
              </w:rPr>
            </w:pPr>
            <w:r w:rsidRPr="0052649A">
              <w:rPr>
                <w:sz w:val="20"/>
                <w:szCs w:val="20"/>
              </w:rPr>
              <w:lastRenderedPageBreak/>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52649A" w:rsidRPr="0052649A" w14:paraId="4BB3BB3A" w14:textId="77777777" w:rsidTr="00213F86">
        <w:tc>
          <w:tcPr>
            <w:tcW w:w="289" w:type="pct"/>
          </w:tcPr>
          <w:p w14:paraId="23A865F6" w14:textId="43C89D25" w:rsidR="00CB485A" w:rsidRPr="0052649A" w:rsidRDefault="00CB485A" w:rsidP="00F7616A">
            <w:pPr>
              <w:jc w:val="center"/>
              <w:rPr>
                <w:sz w:val="20"/>
                <w:szCs w:val="20"/>
              </w:rPr>
            </w:pPr>
            <w:r w:rsidRPr="0052649A">
              <w:rPr>
                <w:sz w:val="20"/>
                <w:szCs w:val="20"/>
              </w:rPr>
              <w:lastRenderedPageBreak/>
              <w:t>2</w:t>
            </w:r>
            <w:r w:rsidR="00F7616A">
              <w:rPr>
                <w:sz w:val="20"/>
                <w:szCs w:val="20"/>
              </w:rPr>
              <w:t>4</w:t>
            </w:r>
          </w:p>
        </w:tc>
        <w:tc>
          <w:tcPr>
            <w:tcW w:w="1274" w:type="pct"/>
          </w:tcPr>
          <w:p w14:paraId="0E5C6344"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Автомобильные мойки</w:t>
            </w:r>
          </w:p>
        </w:tc>
        <w:tc>
          <w:tcPr>
            <w:tcW w:w="1593" w:type="pct"/>
          </w:tcPr>
          <w:p w14:paraId="0958D377"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2FB532B4"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5566FF40"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52649A">
                <w:rPr>
                  <w:sz w:val="20"/>
                  <w:szCs w:val="20"/>
                </w:rPr>
                <w:t>5 м</w:t>
              </w:r>
            </w:smartTag>
            <w:r w:rsidRPr="0052649A">
              <w:rPr>
                <w:sz w:val="20"/>
                <w:szCs w:val="20"/>
              </w:rPr>
              <w:t>;</w:t>
            </w:r>
          </w:p>
          <w:p w14:paraId="6B5B2E9C"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smartTag w:uri="urn:schemas-microsoft-com:office:smarttags" w:element="metricconverter">
                <w:smartTagPr>
                  <w:attr w:name="ProductID" w:val="3 м"/>
                </w:smartTagPr>
                <w:r w:rsidRPr="0052649A">
                  <w:rPr>
                    <w:sz w:val="20"/>
                    <w:szCs w:val="20"/>
                  </w:rPr>
                  <w:t>3 м</w:t>
                </w:r>
              </w:smartTag>
              <w:r w:rsidRPr="0052649A">
                <w:rPr>
                  <w:sz w:val="20"/>
                  <w:szCs w:val="20"/>
                </w:rPr>
                <w:t>.</w:t>
              </w:r>
            </w:smartTag>
          </w:p>
          <w:p w14:paraId="24181A3F" w14:textId="77777777" w:rsidR="00CB485A" w:rsidRPr="0052649A" w:rsidRDefault="00CB485A" w:rsidP="00CB485A">
            <w:pPr>
              <w:tabs>
                <w:tab w:val="left" w:pos="318"/>
              </w:tabs>
              <w:contextualSpacing/>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r w:rsidR="0052649A" w:rsidRPr="0052649A" w14:paraId="6CB97171" w14:textId="77777777" w:rsidTr="00213F86">
        <w:tc>
          <w:tcPr>
            <w:tcW w:w="289" w:type="pct"/>
          </w:tcPr>
          <w:p w14:paraId="49227FD4" w14:textId="20D7CCDC" w:rsidR="00CB485A" w:rsidRPr="0052649A" w:rsidRDefault="00CB485A" w:rsidP="00F7616A">
            <w:pPr>
              <w:jc w:val="center"/>
              <w:rPr>
                <w:sz w:val="20"/>
                <w:szCs w:val="20"/>
              </w:rPr>
            </w:pPr>
            <w:r w:rsidRPr="0052649A">
              <w:rPr>
                <w:sz w:val="20"/>
                <w:szCs w:val="20"/>
              </w:rPr>
              <w:t>2</w:t>
            </w:r>
            <w:r w:rsidR="00F7616A">
              <w:rPr>
                <w:sz w:val="20"/>
                <w:szCs w:val="20"/>
              </w:rPr>
              <w:t>5</w:t>
            </w:r>
          </w:p>
        </w:tc>
        <w:tc>
          <w:tcPr>
            <w:tcW w:w="1274" w:type="pct"/>
          </w:tcPr>
          <w:p w14:paraId="4B8EC719"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Ремонт автомобилей</w:t>
            </w:r>
          </w:p>
        </w:tc>
        <w:tc>
          <w:tcPr>
            <w:tcW w:w="1593" w:type="pct"/>
          </w:tcPr>
          <w:p w14:paraId="3F78F72E"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1EAF652C"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49C90B12"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52649A">
                <w:rPr>
                  <w:sz w:val="20"/>
                  <w:szCs w:val="20"/>
                </w:rPr>
                <w:t>5 м</w:t>
              </w:r>
            </w:smartTag>
            <w:r w:rsidRPr="0052649A">
              <w:rPr>
                <w:sz w:val="20"/>
                <w:szCs w:val="20"/>
              </w:rPr>
              <w:t>;</w:t>
            </w:r>
          </w:p>
          <w:p w14:paraId="40BA9352"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smartTag w:uri="urn:schemas-microsoft-com:office:smarttags" w:element="metricconverter">
                <w:smartTagPr>
                  <w:attr w:name="ProductID" w:val="3 м"/>
                </w:smartTagPr>
                <w:r w:rsidRPr="0052649A">
                  <w:rPr>
                    <w:sz w:val="20"/>
                    <w:szCs w:val="20"/>
                  </w:rPr>
                  <w:t>3 м</w:t>
                </w:r>
              </w:smartTag>
              <w:r w:rsidRPr="0052649A">
                <w:rPr>
                  <w:sz w:val="20"/>
                  <w:szCs w:val="20"/>
                </w:rPr>
                <w:t>.</w:t>
              </w:r>
            </w:smartTag>
          </w:p>
          <w:p w14:paraId="50B28C33" w14:textId="77777777" w:rsidR="00CB485A" w:rsidRPr="0052649A" w:rsidRDefault="00CB485A" w:rsidP="00CB485A">
            <w:pPr>
              <w:tabs>
                <w:tab w:val="left" w:pos="318"/>
              </w:tabs>
              <w:contextualSpacing/>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r w:rsidR="0052649A" w:rsidRPr="0052649A" w14:paraId="0EDC855D" w14:textId="77777777" w:rsidTr="00213F86">
        <w:tc>
          <w:tcPr>
            <w:tcW w:w="289" w:type="pct"/>
          </w:tcPr>
          <w:p w14:paraId="2141F1FD" w14:textId="13A73FA2" w:rsidR="00CB485A" w:rsidRPr="0052649A" w:rsidRDefault="00CB485A" w:rsidP="00F7616A">
            <w:pPr>
              <w:jc w:val="center"/>
              <w:rPr>
                <w:sz w:val="20"/>
                <w:szCs w:val="20"/>
              </w:rPr>
            </w:pPr>
            <w:r w:rsidRPr="0052649A">
              <w:rPr>
                <w:sz w:val="20"/>
                <w:szCs w:val="20"/>
              </w:rPr>
              <w:t>2</w:t>
            </w:r>
            <w:r w:rsidR="00F7616A">
              <w:rPr>
                <w:sz w:val="20"/>
                <w:szCs w:val="20"/>
              </w:rPr>
              <w:t>6</w:t>
            </w:r>
          </w:p>
        </w:tc>
        <w:tc>
          <w:tcPr>
            <w:tcW w:w="1274" w:type="pct"/>
          </w:tcPr>
          <w:p w14:paraId="79ED4D26"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Стоянка транспортных средств</w:t>
            </w:r>
          </w:p>
        </w:tc>
        <w:tc>
          <w:tcPr>
            <w:tcW w:w="1593" w:type="pct"/>
          </w:tcPr>
          <w:p w14:paraId="1FB5ADA2"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17D2D906" w14:textId="77777777" w:rsidR="00CB485A" w:rsidRPr="0052649A" w:rsidRDefault="00CB485A" w:rsidP="00CB485A">
            <w:pPr>
              <w:jc w:val="both"/>
              <w:rPr>
                <w:sz w:val="20"/>
                <w:szCs w:val="20"/>
              </w:rPr>
            </w:pPr>
            <w:r w:rsidRPr="0052649A">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2649A" w:rsidRPr="0052649A" w14:paraId="69D320C1" w14:textId="77777777" w:rsidTr="00213F86">
        <w:trPr>
          <w:trHeight w:val="813"/>
        </w:trPr>
        <w:tc>
          <w:tcPr>
            <w:tcW w:w="289" w:type="pct"/>
          </w:tcPr>
          <w:p w14:paraId="3CF4ED85" w14:textId="60D04AA6" w:rsidR="00CB485A" w:rsidRPr="0052649A" w:rsidRDefault="00CB485A" w:rsidP="00F7616A">
            <w:pPr>
              <w:jc w:val="center"/>
              <w:rPr>
                <w:sz w:val="20"/>
                <w:szCs w:val="20"/>
              </w:rPr>
            </w:pPr>
            <w:r w:rsidRPr="0052649A">
              <w:rPr>
                <w:sz w:val="20"/>
                <w:szCs w:val="20"/>
              </w:rPr>
              <w:t>2</w:t>
            </w:r>
            <w:r w:rsidR="00F7616A">
              <w:rPr>
                <w:sz w:val="20"/>
                <w:szCs w:val="20"/>
              </w:rPr>
              <w:t>7</w:t>
            </w:r>
          </w:p>
        </w:tc>
        <w:tc>
          <w:tcPr>
            <w:tcW w:w="1274" w:type="pct"/>
          </w:tcPr>
          <w:p w14:paraId="1B48CBA7"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Обеспечение занятий спортом в помещениях</w:t>
            </w:r>
          </w:p>
        </w:tc>
        <w:tc>
          <w:tcPr>
            <w:tcW w:w="1593" w:type="pct"/>
          </w:tcPr>
          <w:p w14:paraId="52B99252"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w:t>
            </w:r>
            <w:r w:rsidRPr="0052649A">
              <w:rPr>
                <w:sz w:val="20"/>
                <w:szCs w:val="20"/>
                <w:lang w:eastAsia="en-US"/>
              </w:rPr>
              <w:lastRenderedPageBreak/>
              <w:t>правилами, требованиями градостроительного и земельного законодательства.</w:t>
            </w:r>
          </w:p>
        </w:tc>
        <w:tc>
          <w:tcPr>
            <w:tcW w:w="1844" w:type="pct"/>
          </w:tcPr>
          <w:p w14:paraId="342F26A9" w14:textId="77777777" w:rsidR="00CB485A" w:rsidRPr="0052649A" w:rsidRDefault="00CB485A" w:rsidP="00CB485A">
            <w:pPr>
              <w:jc w:val="both"/>
              <w:rPr>
                <w:sz w:val="20"/>
                <w:szCs w:val="20"/>
              </w:rPr>
            </w:pPr>
            <w:r w:rsidRPr="0052649A">
              <w:rPr>
                <w:sz w:val="20"/>
                <w:szCs w:val="20"/>
              </w:rPr>
              <w:lastRenderedPageBreak/>
              <w:t>Минимальные отступы зданий, строений, сооружений:</w:t>
            </w:r>
          </w:p>
          <w:p w14:paraId="0FEAF731" w14:textId="77777777" w:rsidR="00CB485A" w:rsidRPr="0052649A" w:rsidRDefault="00CB485A" w:rsidP="00CB485A">
            <w:pPr>
              <w:tabs>
                <w:tab w:val="left" w:pos="318"/>
              </w:tabs>
              <w:contextualSpacing/>
              <w:jc w:val="both"/>
              <w:rPr>
                <w:sz w:val="20"/>
                <w:szCs w:val="20"/>
              </w:rPr>
            </w:pPr>
            <w:r w:rsidRPr="0052649A">
              <w:rPr>
                <w:sz w:val="20"/>
                <w:szCs w:val="20"/>
              </w:rPr>
              <w:t>-от красной линии улицы (границ земельного участка, граничащего с улично-дорожной сетью) – 5м;</w:t>
            </w:r>
          </w:p>
          <w:p w14:paraId="4419C574" w14:textId="77777777" w:rsidR="00CB485A" w:rsidRPr="0052649A" w:rsidRDefault="00CB485A" w:rsidP="00CB485A">
            <w:pPr>
              <w:tabs>
                <w:tab w:val="left" w:pos="318"/>
              </w:tabs>
              <w:contextualSpacing/>
              <w:jc w:val="both"/>
              <w:rPr>
                <w:sz w:val="20"/>
                <w:szCs w:val="20"/>
              </w:rPr>
            </w:pPr>
            <w:r w:rsidRPr="0052649A">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BB8C4E4"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6A6618D2" w14:textId="77777777" w:rsidR="00CB485A" w:rsidRPr="0052649A" w:rsidRDefault="00CB485A" w:rsidP="00CB485A">
            <w:pPr>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52649A" w:rsidRPr="0052649A" w14:paraId="44EA8041" w14:textId="77777777" w:rsidTr="00213F86">
        <w:trPr>
          <w:trHeight w:val="3099"/>
        </w:trPr>
        <w:tc>
          <w:tcPr>
            <w:tcW w:w="289" w:type="pct"/>
          </w:tcPr>
          <w:p w14:paraId="639C7E9A" w14:textId="116C8AAB" w:rsidR="00CB485A" w:rsidRPr="0052649A" w:rsidRDefault="00F7616A" w:rsidP="00CB485A">
            <w:pPr>
              <w:jc w:val="center"/>
              <w:rPr>
                <w:sz w:val="20"/>
                <w:szCs w:val="20"/>
              </w:rPr>
            </w:pPr>
            <w:r>
              <w:rPr>
                <w:sz w:val="20"/>
                <w:szCs w:val="20"/>
              </w:rPr>
              <w:lastRenderedPageBreak/>
              <w:t>28</w:t>
            </w:r>
          </w:p>
        </w:tc>
        <w:tc>
          <w:tcPr>
            <w:tcW w:w="1274" w:type="pct"/>
          </w:tcPr>
          <w:p w14:paraId="05B1C8C5"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Площадки для занятий спортом</w:t>
            </w:r>
          </w:p>
        </w:tc>
        <w:tc>
          <w:tcPr>
            <w:tcW w:w="1593" w:type="pct"/>
          </w:tcPr>
          <w:p w14:paraId="106FD37C" w14:textId="77777777" w:rsidR="00CB485A" w:rsidRPr="0052649A" w:rsidRDefault="00CB485A" w:rsidP="00CB485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2D10EC14" w14:textId="77777777" w:rsidR="00CB485A" w:rsidRPr="0052649A" w:rsidRDefault="00CB485A" w:rsidP="00CB485A">
            <w:pPr>
              <w:jc w:val="both"/>
              <w:rPr>
                <w:sz w:val="20"/>
                <w:szCs w:val="20"/>
              </w:rPr>
            </w:pPr>
            <w:r w:rsidRPr="0052649A">
              <w:rPr>
                <w:sz w:val="20"/>
                <w:szCs w:val="20"/>
              </w:rPr>
              <w:t>Минимальные отступы зданий, строений, сооружений:</w:t>
            </w:r>
          </w:p>
          <w:p w14:paraId="7D3D7F4C" w14:textId="77777777" w:rsidR="00CB485A" w:rsidRPr="0052649A" w:rsidRDefault="00CB485A" w:rsidP="00CB485A">
            <w:pPr>
              <w:tabs>
                <w:tab w:val="left" w:pos="318"/>
              </w:tabs>
              <w:contextualSpacing/>
              <w:jc w:val="both"/>
              <w:rPr>
                <w:sz w:val="20"/>
                <w:szCs w:val="20"/>
              </w:rPr>
            </w:pPr>
            <w:r w:rsidRPr="0052649A">
              <w:rPr>
                <w:sz w:val="20"/>
                <w:szCs w:val="20"/>
              </w:rPr>
              <w:t>-от красной линии улицы (границ земельного участка, граничащего с улично-дорожной сетью) – 5м;</w:t>
            </w:r>
          </w:p>
          <w:p w14:paraId="3B49841D" w14:textId="77777777" w:rsidR="00CB485A" w:rsidRPr="0052649A" w:rsidRDefault="00CB485A" w:rsidP="00CB485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E5E2FF8" w14:textId="77777777" w:rsidR="00CB485A" w:rsidRPr="0052649A" w:rsidRDefault="00CB485A" w:rsidP="00CB485A">
            <w:pPr>
              <w:tabs>
                <w:tab w:val="left" w:pos="318"/>
              </w:tabs>
              <w:contextualSpacing/>
              <w:jc w:val="both"/>
              <w:rPr>
                <w:sz w:val="20"/>
                <w:szCs w:val="20"/>
              </w:rPr>
            </w:pPr>
            <w:r w:rsidRPr="0052649A">
              <w:rPr>
                <w:sz w:val="20"/>
                <w:szCs w:val="20"/>
              </w:rPr>
              <w:t>- до границ земельного участка – 3 м.</w:t>
            </w:r>
          </w:p>
          <w:p w14:paraId="4E62F1FE" w14:textId="77777777" w:rsidR="00CB485A" w:rsidRPr="0052649A" w:rsidRDefault="00CB485A" w:rsidP="00CB485A">
            <w:pPr>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C07CA5" w:rsidRPr="0052649A" w14:paraId="136896BB" w14:textId="77777777" w:rsidTr="00213F86">
        <w:trPr>
          <w:trHeight w:val="388"/>
        </w:trPr>
        <w:tc>
          <w:tcPr>
            <w:tcW w:w="289" w:type="pct"/>
          </w:tcPr>
          <w:p w14:paraId="7347156D" w14:textId="70146DE3" w:rsidR="00C07CA5" w:rsidRPr="0052649A" w:rsidRDefault="00C07CA5" w:rsidP="00C07CA5">
            <w:pPr>
              <w:jc w:val="center"/>
              <w:rPr>
                <w:sz w:val="20"/>
                <w:szCs w:val="20"/>
              </w:rPr>
            </w:pPr>
            <w:r>
              <w:rPr>
                <w:sz w:val="20"/>
                <w:szCs w:val="20"/>
              </w:rPr>
              <w:t>29</w:t>
            </w:r>
          </w:p>
        </w:tc>
        <w:tc>
          <w:tcPr>
            <w:tcW w:w="1274" w:type="pct"/>
          </w:tcPr>
          <w:p w14:paraId="090DF24F" w14:textId="77777777" w:rsidR="00C07CA5" w:rsidRPr="0052649A" w:rsidRDefault="00C07CA5" w:rsidP="00C07CA5">
            <w:pPr>
              <w:autoSpaceDE w:val="0"/>
              <w:autoSpaceDN w:val="0"/>
              <w:adjustRightInd w:val="0"/>
              <w:jc w:val="both"/>
              <w:rPr>
                <w:sz w:val="20"/>
                <w:szCs w:val="20"/>
                <w:lang w:eastAsia="en-US"/>
              </w:rPr>
            </w:pPr>
            <w:r w:rsidRPr="0052649A">
              <w:rPr>
                <w:sz w:val="20"/>
                <w:szCs w:val="20"/>
                <w:lang w:eastAsia="en-US"/>
              </w:rPr>
              <w:t>Пищевая промышленность</w:t>
            </w:r>
          </w:p>
        </w:tc>
        <w:tc>
          <w:tcPr>
            <w:tcW w:w="1593" w:type="pct"/>
          </w:tcPr>
          <w:p w14:paraId="1C466B99" w14:textId="77777777" w:rsidR="00C07CA5" w:rsidRPr="00EE1616" w:rsidRDefault="00C07CA5" w:rsidP="00C07CA5">
            <w:pPr>
              <w:autoSpaceDE w:val="0"/>
              <w:autoSpaceDN w:val="0"/>
              <w:adjustRightInd w:val="0"/>
              <w:jc w:val="both"/>
              <w:rPr>
                <w:sz w:val="20"/>
                <w:szCs w:val="20"/>
                <w:lang w:eastAsia="en-US"/>
              </w:rPr>
            </w:pPr>
            <w:r w:rsidRPr="00EE1616">
              <w:rPr>
                <w:sz w:val="20"/>
                <w:szCs w:val="20"/>
                <w:lang w:eastAsia="en-US"/>
              </w:rPr>
              <w:t>Минимальный размер – 300 кв. м.</w:t>
            </w:r>
          </w:p>
          <w:p w14:paraId="77156FFA" w14:textId="549A9410" w:rsidR="00C07CA5" w:rsidRPr="0052649A" w:rsidRDefault="00C07CA5" w:rsidP="00C07CA5">
            <w:pPr>
              <w:autoSpaceDE w:val="0"/>
              <w:autoSpaceDN w:val="0"/>
              <w:adjustRightInd w:val="0"/>
              <w:jc w:val="both"/>
              <w:rPr>
                <w:sz w:val="20"/>
                <w:szCs w:val="20"/>
                <w:lang w:eastAsia="en-US"/>
              </w:rPr>
            </w:pPr>
            <w:r w:rsidRPr="00EE1616">
              <w:rPr>
                <w:sz w:val="20"/>
                <w:szCs w:val="20"/>
                <w:lang w:eastAsia="en-US"/>
              </w:rPr>
              <w:t>Максимальный размер – не подлежит установлению</w:t>
            </w:r>
          </w:p>
        </w:tc>
        <w:tc>
          <w:tcPr>
            <w:tcW w:w="1844" w:type="pct"/>
          </w:tcPr>
          <w:p w14:paraId="2D4F9C76" w14:textId="77777777" w:rsidR="00C07CA5" w:rsidRPr="00FC6097" w:rsidRDefault="00C07CA5" w:rsidP="00C07CA5">
            <w:pPr>
              <w:jc w:val="both"/>
              <w:rPr>
                <w:sz w:val="20"/>
                <w:szCs w:val="20"/>
              </w:rPr>
            </w:pPr>
            <w:r w:rsidRPr="00FC6097">
              <w:rPr>
                <w:sz w:val="20"/>
                <w:szCs w:val="20"/>
              </w:rPr>
              <w:t>Минимальные отступы зданий, строений, сооружений:</w:t>
            </w:r>
          </w:p>
          <w:p w14:paraId="62321A08" w14:textId="77777777" w:rsidR="00C07CA5" w:rsidRPr="00FC6097" w:rsidRDefault="00C07CA5" w:rsidP="00C07CA5">
            <w:pPr>
              <w:jc w:val="both"/>
              <w:rPr>
                <w:sz w:val="20"/>
                <w:szCs w:val="20"/>
              </w:rPr>
            </w:pPr>
            <w:r w:rsidRPr="00FC6097">
              <w:rPr>
                <w:sz w:val="20"/>
                <w:szCs w:val="20"/>
              </w:rPr>
              <w:t>- от красной линии улицы (границ земельного участка, граничащего с улично-дорожной сетью) – 5 м;</w:t>
            </w:r>
          </w:p>
          <w:p w14:paraId="371D8377" w14:textId="77777777" w:rsidR="00C07CA5" w:rsidRPr="00FC6097" w:rsidRDefault="00C07CA5" w:rsidP="00C07CA5">
            <w:pPr>
              <w:jc w:val="both"/>
              <w:rPr>
                <w:sz w:val="20"/>
                <w:szCs w:val="20"/>
              </w:rPr>
            </w:pPr>
            <w:r w:rsidRPr="00FC6097">
              <w:rPr>
                <w:sz w:val="20"/>
                <w:szCs w:val="20"/>
              </w:rPr>
              <w:t>- от красной линии проезда (границ земельного участка, граничащего с проездом) – 3 м;</w:t>
            </w:r>
          </w:p>
          <w:p w14:paraId="02494EEA" w14:textId="77777777" w:rsidR="00C07CA5" w:rsidRPr="00FC6097" w:rsidRDefault="00C07CA5" w:rsidP="00C07CA5">
            <w:pPr>
              <w:jc w:val="both"/>
              <w:rPr>
                <w:sz w:val="20"/>
                <w:szCs w:val="20"/>
              </w:rPr>
            </w:pPr>
            <w:r w:rsidRPr="00FC6097">
              <w:rPr>
                <w:sz w:val="20"/>
                <w:szCs w:val="20"/>
              </w:rPr>
              <w:t>- до границ земельного участка – 5 м.</w:t>
            </w:r>
          </w:p>
          <w:p w14:paraId="516522F3" w14:textId="77777777" w:rsidR="00C07CA5" w:rsidRPr="00FC6097" w:rsidRDefault="00C07CA5" w:rsidP="00C07CA5">
            <w:pPr>
              <w:jc w:val="both"/>
              <w:rPr>
                <w:sz w:val="20"/>
                <w:szCs w:val="20"/>
              </w:rPr>
            </w:pPr>
            <w:r w:rsidRPr="00FC6097">
              <w:rPr>
                <w:sz w:val="20"/>
                <w:szCs w:val="20"/>
              </w:rPr>
              <w:t>Предельное количество надземных этажей – 3.</w:t>
            </w:r>
          </w:p>
          <w:p w14:paraId="71598C4F" w14:textId="2FFAAA1C" w:rsidR="00C07CA5" w:rsidRPr="0052649A" w:rsidRDefault="00C07CA5" w:rsidP="00C07CA5">
            <w:pPr>
              <w:jc w:val="both"/>
              <w:rPr>
                <w:sz w:val="20"/>
                <w:szCs w:val="20"/>
              </w:rPr>
            </w:pPr>
            <w:r w:rsidRPr="00FC6097">
              <w:rPr>
                <w:sz w:val="20"/>
                <w:szCs w:val="20"/>
              </w:rPr>
              <w:t xml:space="preserve">Максимальный процент застройки в границах земельного участка – </w:t>
            </w:r>
            <w:r>
              <w:rPr>
                <w:sz w:val="20"/>
                <w:szCs w:val="20"/>
              </w:rPr>
              <w:t>7</w:t>
            </w:r>
            <w:r w:rsidRPr="00FC6097">
              <w:rPr>
                <w:sz w:val="20"/>
                <w:szCs w:val="20"/>
              </w:rPr>
              <w:t>0 %.</w:t>
            </w:r>
          </w:p>
        </w:tc>
      </w:tr>
      <w:tr w:rsidR="00C07CA5" w:rsidRPr="0052649A" w14:paraId="27C358A5" w14:textId="77777777" w:rsidTr="00213F86">
        <w:trPr>
          <w:trHeight w:val="388"/>
        </w:trPr>
        <w:tc>
          <w:tcPr>
            <w:tcW w:w="289" w:type="pct"/>
          </w:tcPr>
          <w:p w14:paraId="2E6B4A4B" w14:textId="5BCE8C74" w:rsidR="00C07CA5" w:rsidRPr="0052649A" w:rsidRDefault="00C07CA5" w:rsidP="00C07CA5">
            <w:pPr>
              <w:jc w:val="center"/>
              <w:rPr>
                <w:sz w:val="20"/>
                <w:szCs w:val="20"/>
              </w:rPr>
            </w:pPr>
            <w:r w:rsidRPr="0052649A">
              <w:rPr>
                <w:sz w:val="20"/>
                <w:szCs w:val="20"/>
              </w:rPr>
              <w:t>3</w:t>
            </w:r>
            <w:r>
              <w:rPr>
                <w:sz w:val="20"/>
                <w:szCs w:val="20"/>
              </w:rPr>
              <w:t>0</w:t>
            </w:r>
          </w:p>
        </w:tc>
        <w:tc>
          <w:tcPr>
            <w:tcW w:w="1274" w:type="pct"/>
          </w:tcPr>
          <w:p w14:paraId="650DE839" w14:textId="77777777" w:rsidR="00C07CA5" w:rsidRPr="0052649A" w:rsidRDefault="00C07CA5" w:rsidP="00C07CA5">
            <w:pPr>
              <w:autoSpaceDE w:val="0"/>
              <w:autoSpaceDN w:val="0"/>
              <w:adjustRightInd w:val="0"/>
              <w:jc w:val="both"/>
              <w:rPr>
                <w:sz w:val="20"/>
                <w:szCs w:val="20"/>
                <w:lang w:eastAsia="en-US"/>
              </w:rPr>
            </w:pPr>
            <w:r w:rsidRPr="0052649A">
              <w:rPr>
                <w:sz w:val="20"/>
                <w:szCs w:val="20"/>
                <w:lang w:eastAsia="en-US"/>
              </w:rPr>
              <w:t>Связь</w:t>
            </w:r>
          </w:p>
        </w:tc>
        <w:tc>
          <w:tcPr>
            <w:tcW w:w="1593" w:type="pct"/>
          </w:tcPr>
          <w:p w14:paraId="6192CFC3" w14:textId="77777777" w:rsidR="00C07CA5" w:rsidRPr="0052649A" w:rsidRDefault="00C07CA5" w:rsidP="00C07CA5">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4" w:type="pct"/>
          </w:tcPr>
          <w:p w14:paraId="58394BBF" w14:textId="77777777" w:rsidR="00C07CA5" w:rsidRPr="0052649A" w:rsidRDefault="00C07CA5" w:rsidP="00C07CA5">
            <w:pPr>
              <w:jc w:val="both"/>
              <w:rPr>
                <w:sz w:val="20"/>
                <w:szCs w:val="20"/>
              </w:rPr>
            </w:pPr>
            <w:r w:rsidRPr="0052649A">
              <w:rPr>
                <w:sz w:val="20"/>
                <w:szCs w:val="20"/>
              </w:rPr>
              <w:t xml:space="preserve">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w:t>
            </w:r>
            <w:r w:rsidRPr="0052649A">
              <w:rPr>
                <w:sz w:val="20"/>
                <w:szCs w:val="20"/>
              </w:rPr>
              <w:lastRenderedPageBreak/>
              <w:t xml:space="preserve">национальных стандартов и сводов правил, в том числе: </w:t>
            </w:r>
          </w:p>
          <w:p w14:paraId="291BCB69" w14:textId="77777777" w:rsidR="00C07CA5" w:rsidRPr="0052649A" w:rsidRDefault="00C07CA5" w:rsidP="00C07CA5">
            <w:pPr>
              <w:numPr>
                <w:ilvl w:val="0"/>
                <w:numId w:val="60"/>
              </w:numPr>
              <w:ind w:left="0" w:firstLine="0"/>
              <w:contextualSpacing/>
              <w:jc w:val="both"/>
              <w:rPr>
                <w:sz w:val="20"/>
                <w:szCs w:val="20"/>
              </w:rPr>
            </w:pPr>
            <w:r w:rsidRPr="0052649A">
              <w:rPr>
                <w:sz w:val="20"/>
                <w:szCs w:val="20"/>
              </w:rPr>
              <w:t>СП 42.13330.2016. «Свод правил. Градостроительство. Планировка и застройка городских и сельских поселений. Актуализированная редакция СНиП 2.07.01-89*»;</w:t>
            </w:r>
          </w:p>
          <w:p w14:paraId="2A5739A3" w14:textId="77777777" w:rsidR="00C07CA5" w:rsidRPr="0052649A" w:rsidRDefault="00C07CA5" w:rsidP="00C07CA5">
            <w:pPr>
              <w:numPr>
                <w:ilvl w:val="0"/>
                <w:numId w:val="60"/>
              </w:numPr>
              <w:ind w:left="0" w:firstLine="0"/>
              <w:contextualSpacing/>
              <w:jc w:val="both"/>
              <w:rPr>
                <w:sz w:val="20"/>
                <w:szCs w:val="20"/>
              </w:rPr>
            </w:pPr>
            <w:r w:rsidRPr="0052649A">
              <w:rPr>
                <w:sz w:val="20"/>
                <w:szCs w:val="20"/>
              </w:rPr>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6F4AE86C" w14:textId="77777777" w:rsidR="00C07CA5" w:rsidRPr="0052649A" w:rsidRDefault="00C07CA5" w:rsidP="00C07CA5">
            <w:pPr>
              <w:numPr>
                <w:ilvl w:val="0"/>
                <w:numId w:val="60"/>
              </w:numPr>
              <w:ind w:left="0" w:firstLine="0"/>
              <w:contextualSpacing/>
              <w:jc w:val="both"/>
              <w:rPr>
                <w:sz w:val="20"/>
                <w:szCs w:val="20"/>
              </w:rPr>
            </w:pPr>
            <w:r w:rsidRPr="0052649A">
              <w:rPr>
                <w:sz w:val="20"/>
                <w:szCs w:val="20"/>
              </w:rPr>
              <w:t>СанПиН 2.2.1/2.1.1.1200-03 «Санитарно-защитные зоны и санитарная классификация предприятий, сооружений и иных объектов».</w:t>
            </w:r>
          </w:p>
        </w:tc>
      </w:tr>
      <w:tr w:rsidR="00C07CA5" w:rsidRPr="0052649A" w14:paraId="18565664" w14:textId="77777777" w:rsidTr="00213F86">
        <w:trPr>
          <w:trHeight w:val="388"/>
        </w:trPr>
        <w:tc>
          <w:tcPr>
            <w:tcW w:w="289" w:type="pct"/>
          </w:tcPr>
          <w:p w14:paraId="0C2C6A84" w14:textId="7CF2B640" w:rsidR="00C07CA5" w:rsidRPr="0052649A" w:rsidRDefault="00C07CA5" w:rsidP="00C07CA5">
            <w:pPr>
              <w:jc w:val="center"/>
              <w:rPr>
                <w:sz w:val="20"/>
                <w:szCs w:val="20"/>
              </w:rPr>
            </w:pPr>
            <w:r w:rsidRPr="0052649A">
              <w:rPr>
                <w:sz w:val="20"/>
                <w:szCs w:val="20"/>
              </w:rPr>
              <w:lastRenderedPageBreak/>
              <w:t>3</w:t>
            </w:r>
            <w:r>
              <w:rPr>
                <w:sz w:val="20"/>
                <w:szCs w:val="20"/>
              </w:rPr>
              <w:t>1</w:t>
            </w:r>
          </w:p>
        </w:tc>
        <w:tc>
          <w:tcPr>
            <w:tcW w:w="1274" w:type="pct"/>
          </w:tcPr>
          <w:p w14:paraId="1EFF02C0" w14:textId="77777777" w:rsidR="00C07CA5" w:rsidRPr="0052649A" w:rsidRDefault="00C07CA5" w:rsidP="00C07CA5">
            <w:pPr>
              <w:autoSpaceDE w:val="0"/>
              <w:autoSpaceDN w:val="0"/>
              <w:adjustRightInd w:val="0"/>
              <w:jc w:val="both"/>
              <w:rPr>
                <w:rFonts w:eastAsia="Calibri"/>
                <w:sz w:val="20"/>
                <w:szCs w:val="20"/>
              </w:rPr>
            </w:pPr>
            <w:r w:rsidRPr="0052649A">
              <w:rPr>
                <w:rFonts w:eastAsia="Calibri"/>
                <w:sz w:val="20"/>
                <w:szCs w:val="20"/>
              </w:rPr>
              <w:t>Складские площадки</w:t>
            </w:r>
          </w:p>
          <w:p w14:paraId="38194D74" w14:textId="77777777" w:rsidR="00C07CA5" w:rsidRPr="0052649A" w:rsidRDefault="00C07CA5" w:rsidP="00C07CA5">
            <w:pPr>
              <w:autoSpaceDE w:val="0"/>
              <w:autoSpaceDN w:val="0"/>
              <w:adjustRightInd w:val="0"/>
              <w:jc w:val="both"/>
              <w:rPr>
                <w:sz w:val="20"/>
                <w:szCs w:val="20"/>
                <w:lang w:eastAsia="en-US"/>
              </w:rPr>
            </w:pPr>
          </w:p>
        </w:tc>
        <w:tc>
          <w:tcPr>
            <w:tcW w:w="1593" w:type="pct"/>
          </w:tcPr>
          <w:p w14:paraId="3DBD1C7B" w14:textId="77777777" w:rsidR="00C07CA5" w:rsidRPr="0052649A" w:rsidRDefault="00C07CA5" w:rsidP="00C07CA5">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4" w:type="pct"/>
            <w:vAlign w:val="center"/>
          </w:tcPr>
          <w:p w14:paraId="1AFA5D26" w14:textId="77777777" w:rsidR="00C07CA5" w:rsidRPr="0052649A" w:rsidRDefault="00C07CA5" w:rsidP="00C07CA5">
            <w:pPr>
              <w:jc w:val="both"/>
              <w:rPr>
                <w:sz w:val="20"/>
                <w:szCs w:val="20"/>
              </w:rPr>
            </w:pPr>
            <w:r w:rsidRPr="0052649A">
              <w:rPr>
                <w:sz w:val="20"/>
                <w:szCs w:val="20"/>
              </w:rPr>
              <w:t>Минимальные отступы зданий, строений, сооружений:</w:t>
            </w:r>
          </w:p>
          <w:p w14:paraId="11D432B4" w14:textId="77777777" w:rsidR="00C07CA5" w:rsidRPr="0052649A" w:rsidRDefault="00C07CA5" w:rsidP="00C07CA5">
            <w:pPr>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14A9EA33" w14:textId="77777777" w:rsidR="00C07CA5" w:rsidRPr="0052649A" w:rsidRDefault="00C07CA5" w:rsidP="00C07CA5">
            <w:pPr>
              <w:jc w:val="both"/>
              <w:rPr>
                <w:sz w:val="20"/>
                <w:szCs w:val="20"/>
              </w:rPr>
            </w:pPr>
            <w:r w:rsidRPr="0052649A">
              <w:rPr>
                <w:sz w:val="20"/>
                <w:szCs w:val="20"/>
              </w:rPr>
              <w:t>- от красной линии проезда (границ земельного участка, граничащего с проездом) – 3 м.</w:t>
            </w:r>
          </w:p>
          <w:p w14:paraId="558A72F4" w14:textId="77777777" w:rsidR="00C07CA5" w:rsidRPr="0052649A" w:rsidRDefault="00C07CA5" w:rsidP="00C07CA5">
            <w:pPr>
              <w:jc w:val="both"/>
              <w:rPr>
                <w:sz w:val="20"/>
                <w:szCs w:val="20"/>
              </w:rPr>
            </w:pPr>
            <w:r w:rsidRPr="0052649A">
              <w:rPr>
                <w:sz w:val="20"/>
                <w:szCs w:val="20"/>
              </w:rPr>
              <w:t xml:space="preserve">Иные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3B68DEF8" w14:textId="77777777" w:rsidR="00C07CA5" w:rsidRPr="0052649A" w:rsidRDefault="00C07CA5" w:rsidP="00C07CA5">
            <w:pPr>
              <w:numPr>
                <w:ilvl w:val="0"/>
                <w:numId w:val="61"/>
              </w:numPr>
              <w:ind w:left="0" w:firstLine="0"/>
              <w:contextualSpacing/>
              <w:jc w:val="both"/>
              <w:rPr>
                <w:sz w:val="20"/>
                <w:szCs w:val="20"/>
              </w:rPr>
            </w:pPr>
            <w:r w:rsidRPr="0052649A">
              <w:rPr>
                <w:sz w:val="20"/>
                <w:szCs w:val="20"/>
              </w:rPr>
              <w:t>СП 42.13330.2016. «Свод правил. Градостроительство. Планировка и застройка городских и сельских поселений. Актуализированная редакция СНиП 2.07.01-89*»;</w:t>
            </w:r>
          </w:p>
          <w:p w14:paraId="413EB240" w14:textId="77777777" w:rsidR="00C07CA5" w:rsidRPr="0052649A" w:rsidRDefault="00C07CA5" w:rsidP="00C07CA5">
            <w:pPr>
              <w:numPr>
                <w:ilvl w:val="0"/>
                <w:numId w:val="61"/>
              </w:numPr>
              <w:ind w:left="0" w:firstLine="0"/>
              <w:contextualSpacing/>
              <w:jc w:val="both"/>
              <w:rPr>
                <w:sz w:val="20"/>
                <w:szCs w:val="20"/>
              </w:rPr>
            </w:pPr>
            <w:r w:rsidRPr="0052649A">
              <w:rPr>
                <w:sz w:val="20"/>
                <w:szCs w:val="20"/>
              </w:rPr>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1D491925" w14:textId="77777777" w:rsidR="00C07CA5" w:rsidRPr="0052649A" w:rsidRDefault="00C07CA5" w:rsidP="00C07CA5">
            <w:pPr>
              <w:numPr>
                <w:ilvl w:val="0"/>
                <w:numId w:val="61"/>
              </w:numPr>
              <w:ind w:left="0" w:firstLine="0"/>
              <w:contextualSpacing/>
              <w:jc w:val="both"/>
              <w:rPr>
                <w:sz w:val="20"/>
                <w:szCs w:val="20"/>
              </w:rPr>
            </w:pPr>
            <w:r w:rsidRPr="0052649A">
              <w:rPr>
                <w:sz w:val="20"/>
                <w:szCs w:val="20"/>
              </w:rPr>
              <w:t>СанПиН 2.2.1/2.1.1.1200-03 «Санитарно-защитные зоны и санитарная классификация предприятий, сооружений и иных объектов».</w:t>
            </w:r>
          </w:p>
        </w:tc>
      </w:tr>
      <w:tr w:rsidR="00C07CA5" w:rsidRPr="0052649A" w14:paraId="54D0D97A" w14:textId="77777777" w:rsidTr="00213F86">
        <w:trPr>
          <w:trHeight w:val="388"/>
        </w:trPr>
        <w:tc>
          <w:tcPr>
            <w:tcW w:w="289" w:type="pct"/>
          </w:tcPr>
          <w:p w14:paraId="433D0BC6" w14:textId="6266CC68" w:rsidR="00C07CA5" w:rsidRPr="0052649A" w:rsidRDefault="00C07CA5" w:rsidP="00C07CA5">
            <w:pPr>
              <w:jc w:val="center"/>
              <w:rPr>
                <w:sz w:val="20"/>
                <w:szCs w:val="20"/>
              </w:rPr>
            </w:pPr>
            <w:r w:rsidRPr="0052649A">
              <w:rPr>
                <w:sz w:val="20"/>
                <w:szCs w:val="20"/>
              </w:rPr>
              <w:t>3</w:t>
            </w:r>
            <w:r>
              <w:rPr>
                <w:sz w:val="20"/>
                <w:szCs w:val="20"/>
              </w:rPr>
              <w:t>2</w:t>
            </w:r>
          </w:p>
        </w:tc>
        <w:tc>
          <w:tcPr>
            <w:tcW w:w="1274" w:type="pct"/>
          </w:tcPr>
          <w:p w14:paraId="17F995C8" w14:textId="77777777" w:rsidR="00C07CA5" w:rsidRPr="0052649A" w:rsidRDefault="00C07CA5" w:rsidP="00C07CA5">
            <w:pPr>
              <w:autoSpaceDE w:val="0"/>
              <w:autoSpaceDN w:val="0"/>
              <w:adjustRightInd w:val="0"/>
              <w:jc w:val="both"/>
              <w:rPr>
                <w:sz w:val="20"/>
                <w:szCs w:val="20"/>
                <w:lang w:eastAsia="en-US"/>
              </w:rPr>
            </w:pPr>
            <w:r w:rsidRPr="0052649A">
              <w:rPr>
                <w:sz w:val="20"/>
                <w:szCs w:val="20"/>
                <w:lang w:eastAsia="en-US"/>
              </w:rPr>
              <w:t>Стоянки транспорта общего пользования</w:t>
            </w:r>
          </w:p>
        </w:tc>
        <w:tc>
          <w:tcPr>
            <w:tcW w:w="1593" w:type="pct"/>
          </w:tcPr>
          <w:p w14:paraId="5CF3CDE1" w14:textId="77777777" w:rsidR="00C07CA5" w:rsidRPr="0052649A" w:rsidRDefault="00C07CA5" w:rsidP="00C07CA5">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4" w:type="pct"/>
          </w:tcPr>
          <w:p w14:paraId="102E21BC" w14:textId="77777777" w:rsidR="00C07CA5" w:rsidRPr="0052649A" w:rsidRDefault="00C07CA5" w:rsidP="00C07CA5">
            <w:pPr>
              <w:jc w:val="both"/>
              <w:rPr>
                <w:sz w:val="20"/>
                <w:szCs w:val="20"/>
              </w:rPr>
            </w:pPr>
            <w:r w:rsidRPr="0052649A">
              <w:rPr>
                <w:sz w:val="20"/>
                <w:szCs w:val="20"/>
              </w:rPr>
              <w:t xml:space="preserve">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w:t>
            </w:r>
            <w:r w:rsidRPr="0052649A">
              <w:rPr>
                <w:sz w:val="20"/>
                <w:szCs w:val="20"/>
              </w:rPr>
              <w:lastRenderedPageBreak/>
              <w:t>технических регламентов, положений национальных стандартов и сводов правил.</w:t>
            </w:r>
          </w:p>
        </w:tc>
      </w:tr>
      <w:tr w:rsidR="00C07CA5" w:rsidRPr="0052649A" w14:paraId="614D6102" w14:textId="77777777" w:rsidTr="00213F86">
        <w:tc>
          <w:tcPr>
            <w:tcW w:w="289" w:type="pct"/>
          </w:tcPr>
          <w:p w14:paraId="6B33EF4A" w14:textId="084DC40D" w:rsidR="00C07CA5" w:rsidRPr="0052649A" w:rsidRDefault="00C07CA5" w:rsidP="00C07CA5">
            <w:pPr>
              <w:jc w:val="center"/>
              <w:rPr>
                <w:sz w:val="20"/>
                <w:szCs w:val="20"/>
              </w:rPr>
            </w:pPr>
            <w:r w:rsidRPr="0052649A">
              <w:rPr>
                <w:sz w:val="20"/>
                <w:szCs w:val="20"/>
              </w:rPr>
              <w:lastRenderedPageBreak/>
              <w:t>3</w:t>
            </w:r>
            <w:r>
              <w:rPr>
                <w:sz w:val="20"/>
                <w:szCs w:val="20"/>
              </w:rPr>
              <w:t>3</w:t>
            </w:r>
          </w:p>
        </w:tc>
        <w:tc>
          <w:tcPr>
            <w:tcW w:w="1274" w:type="pct"/>
          </w:tcPr>
          <w:p w14:paraId="426FDF25" w14:textId="77777777" w:rsidR="00C07CA5" w:rsidRPr="0052649A" w:rsidRDefault="00C07CA5" w:rsidP="00C07CA5">
            <w:pPr>
              <w:autoSpaceDE w:val="0"/>
              <w:autoSpaceDN w:val="0"/>
              <w:adjustRightInd w:val="0"/>
              <w:jc w:val="both"/>
              <w:rPr>
                <w:sz w:val="20"/>
                <w:szCs w:val="20"/>
                <w:lang w:eastAsia="en-US"/>
              </w:rPr>
            </w:pPr>
            <w:r w:rsidRPr="0052649A">
              <w:rPr>
                <w:sz w:val="20"/>
                <w:szCs w:val="20"/>
                <w:lang w:eastAsia="en-US"/>
              </w:rPr>
              <w:t>Обеспечение внутреннего правопорядка</w:t>
            </w:r>
          </w:p>
        </w:tc>
        <w:tc>
          <w:tcPr>
            <w:tcW w:w="1593" w:type="pct"/>
          </w:tcPr>
          <w:p w14:paraId="58D0729F" w14:textId="77777777" w:rsidR="00C07CA5" w:rsidRPr="0052649A" w:rsidRDefault="00C07CA5" w:rsidP="00C07CA5">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4FCA11FB" w14:textId="77777777" w:rsidR="00C07CA5" w:rsidRPr="0052649A" w:rsidRDefault="00C07CA5" w:rsidP="00C07CA5">
            <w:pPr>
              <w:jc w:val="both"/>
              <w:rPr>
                <w:sz w:val="20"/>
                <w:szCs w:val="20"/>
              </w:rPr>
            </w:pPr>
            <w:r w:rsidRPr="0052649A">
              <w:rPr>
                <w:sz w:val="20"/>
                <w:szCs w:val="20"/>
              </w:rPr>
              <w:t>Минимальные отступы зданий, строений, сооружений:</w:t>
            </w:r>
          </w:p>
          <w:p w14:paraId="1620AA52" w14:textId="77777777" w:rsidR="00C07CA5" w:rsidRPr="0052649A" w:rsidRDefault="00C07CA5" w:rsidP="00C07CA5">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7E32C0FC" w14:textId="77777777" w:rsidR="00C07CA5" w:rsidRPr="0052649A" w:rsidRDefault="00C07CA5" w:rsidP="00C07CA5">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C228266" w14:textId="77777777" w:rsidR="00C07CA5" w:rsidRPr="0052649A" w:rsidRDefault="00C07CA5" w:rsidP="00C07CA5">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52F170D3" w14:textId="77777777" w:rsidR="00C07CA5" w:rsidRPr="0052649A" w:rsidRDefault="00C07CA5" w:rsidP="00C07CA5">
            <w:pPr>
              <w:tabs>
                <w:tab w:val="left" w:pos="318"/>
              </w:tabs>
              <w:contextualSpacing/>
              <w:jc w:val="both"/>
              <w:rPr>
                <w:sz w:val="20"/>
                <w:szCs w:val="20"/>
              </w:rPr>
            </w:pPr>
            <w:r w:rsidRPr="0052649A">
              <w:rPr>
                <w:sz w:val="20"/>
                <w:szCs w:val="20"/>
              </w:rPr>
              <w:t>- пожарные депо необходимо располагать на участке с отступом от красной линии до фронта выезда пожарных автомобилей – 10 м;</w:t>
            </w:r>
          </w:p>
          <w:p w14:paraId="13822C8A" w14:textId="77777777" w:rsidR="00C07CA5" w:rsidRPr="0052649A" w:rsidRDefault="00C07CA5" w:rsidP="00C07CA5">
            <w:pPr>
              <w:tabs>
                <w:tab w:val="left" w:pos="318"/>
              </w:tabs>
              <w:contextualSpacing/>
              <w:jc w:val="both"/>
              <w:rPr>
                <w:sz w:val="20"/>
                <w:szCs w:val="20"/>
              </w:rPr>
            </w:pPr>
            <w:r w:rsidRPr="0052649A">
              <w:rPr>
                <w:sz w:val="20"/>
                <w:szCs w:val="20"/>
              </w:rPr>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03F37477" w14:textId="77777777" w:rsidR="00C07CA5" w:rsidRPr="0052649A" w:rsidRDefault="00C07CA5" w:rsidP="00C07CA5">
            <w:pPr>
              <w:widowControl w:val="0"/>
              <w:jc w:val="both"/>
              <w:rPr>
                <w:sz w:val="20"/>
                <w:szCs w:val="20"/>
              </w:rPr>
            </w:pPr>
            <w:r w:rsidRPr="0052649A">
              <w:rPr>
                <w:sz w:val="20"/>
                <w:szCs w:val="20"/>
              </w:rPr>
              <w:t>Предельная высота – 16 м.</w:t>
            </w:r>
          </w:p>
          <w:p w14:paraId="2DC7B3E7" w14:textId="4D987AF8" w:rsidR="00C07CA5" w:rsidRPr="0052649A" w:rsidRDefault="00C07CA5" w:rsidP="00C07CA5">
            <w:pPr>
              <w:widowControl w:val="0"/>
              <w:jc w:val="both"/>
              <w:rPr>
                <w:sz w:val="20"/>
                <w:szCs w:val="20"/>
              </w:rPr>
            </w:pPr>
            <w:r w:rsidRPr="0052649A">
              <w:rPr>
                <w:sz w:val="20"/>
                <w:szCs w:val="20"/>
              </w:rPr>
              <w:t>Максимальный процент застройки в границах земельного участка – 70 %.</w:t>
            </w:r>
          </w:p>
        </w:tc>
      </w:tr>
      <w:tr w:rsidR="00C07CA5" w:rsidRPr="0052649A" w14:paraId="7E7704BF" w14:textId="77777777" w:rsidTr="00213F86">
        <w:tc>
          <w:tcPr>
            <w:tcW w:w="289" w:type="pct"/>
          </w:tcPr>
          <w:p w14:paraId="708F7D7D" w14:textId="44E21E50" w:rsidR="00C07CA5" w:rsidRPr="0052649A" w:rsidRDefault="00C07CA5" w:rsidP="00C07CA5">
            <w:pPr>
              <w:jc w:val="center"/>
              <w:rPr>
                <w:sz w:val="20"/>
                <w:szCs w:val="20"/>
              </w:rPr>
            </w:pPr>
            <w:r w:rsidRPr="0052649A">
              <w:rPr>
                <w:sz w:val="20"/>
                <w:szCs w:val="20"/>
              </w:rPr>
              <w:t>3</w:t>
            </w:r>
            <w:r>
              <w:rPr>
                <w:sz w:val="20"/>
                <w:szCs w:val="20"/>
              </w:rPr>
              <w:t>4</w:t>
            </w:r>
          </w:p>
        </w:tc>
        <w:tc>
          <w:tcPr>
            <w:tcW w:w="1274" w:type="pct"/>
          </w:tcPr>
          <w:p w14:paraId="4BCE169A" w14:textId="77777777" w:rsidR="00C07CA5" w:rsidRPr="0052649A" w:rsidRDefault="00C07CA5" w:rsidP="00C07CA5">
            <w:pPr>
              <w:autoSpaceDE w:val="0"/>
              <w:autoSpaceDN w:val="0"/>
              <w:adjustRightInd w:val="0"/>
              <w:jc w:val="both"/>
              <w:rPr>
                <w:sz w:val="20"/>
                <w:szCs w:val="20"/>
                <w:lang w:eastAsia="en-US"/>
              </w:rPr>
            </w:pPr>
            <w:r w:rsidRPr="0052649A">
              <w:rPr>
                <w:sz w:val="20"/>
                <w:szCs w:val="20"/>
                <w:lang w:eastAsia="en-US"/>
              </w:rPr>
              <w:t>Улично-дорожная сеть</w:t>
            </w:r>
          </w:p>
        </w:tc>
        <w:tc>
          <w:tcPr>
            <w:tcW w:w="1593" w:type="pct"/>
          </w:tcPr>
          <w:p w14:paraId="3C45E4E4" w14:textId="77777777" w:rsidR="00C07CA5" w:rsidRPr="0052649A" w:rsidRDefault="00C07CA5" w:rsidP="00C07CA5">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06ADB96" w14:textId="77777777" w:rsidR="00C07CA5" w:rsidRPr="0052649A" w:rsidRDefault="00C07CA5" w:rsidP="00C07CA5">
            <w:pPr>
              <w:jc w:val="both"/>
              <w:rPr>
                <w:sz w:val="20"/>
                <w:szCs w:val="20"/>
              </w:rPr>
            </w:pPr>
            <w:r w:rsidRPr="0052649A">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C07CA5" w:rsidRPr="0052649A" w14:paraId="7B4D66F7" w14:textId="77777777" w:rsidTr="00213F86">
        <w:tc>
          <w:tcPr>
            <w:tcW w:w="289" w:type="pct"/>
          </w:tcPr>
          <w:p w14:paraId="36FE0BDF" w14:textId="0CB6C3ED" w:rsidR="00C07CA5" w:rsidRPr="0052649A" w:rsidRDefault="00C07CA5" w:rsidP="00C07CA5">
            <w:pPr>
              <w:jc w:val="center"/>
              <w:rPr>
                <w:sz w:val="20"/>
                <w:szCs w:val="20"/>
              </w:rPr>
            </w:pPr>
            <w:r w:rsidRPr="0052649A">
              <w:rPr>
                <w:sz w:val="20"/>
                <w:szCs w:val="20"/>
              </w:rPr>
              <w:t>3</w:t>
            </w:r>
            <w:r>
              <w:rPr>
                <w:sz w:val="20"/>
                <w:szCs w:val="20"/>
              </w:rPr>
              <w:t>5</w:t>
            </w:r>
          </w:p>
        </w:tc>
        <w:tc>
          <w:tcPr>
            <w:tcW w:w="1274" w:type="pct"/>
          </w:tcPr>
          <w:p w14:paraId="4B1A46D9" w14:textId="77777777" w:rsidR="00C07CA5" w:rsidRPr="0052649A" w:rsidRDefault="00C07CA5" w:rsidP="00C07CA5">
            <w:pPr>
              <w:autoSpaceDE w:val="0"/>
              <w:autoSpaceDN w:val="0"/>
              <w:adjustRightInd w:val="0"/>
              <w:jc w:val="both"/>
              <w:rPr>
                <w:sz w:val="20"/>
                <w:szCs w:val="20"/>
                <w:lang w:eastAsia="en-US"/>
              </w:rPr>
            </w:pPr>
            <w:r w:rsidRPr="0052649A">
              <w:rPr>
                <w:sz w:val="20"/>
                <w:szCs w:val="20"/>
                <w:lang w:eastAsia="en-US"/>
              </w:rPr>
              <w:t>Благоустройство территории</w:t>
            </w:r>
          </w:p>
        </w:tc>
        <w:tc>
          <w:tcPr>
            <w:tcW w:w="1593" w:type="pct"/>
          </w:tcPr>
          <w:p w14:paraId="4A1CCEB2" w14:textId="77777777" w:rsidR="00C07CA5" w:rsidRPr="0052649A" w:rsidRDefault="00C07CA5" w:rsidP="00C07CA5">
            <w:pPr>
              <w:autoSpaceDE w:val="0"/>
              <w:autoSpaceDN w:val="0"/>
              <w:adjustRightInd w:val="0"/>
              <w:jc w:val="both"/>
              <w:rPr>
                <w:sz w:val="20"/>
                <w:szCs w:val="20"/>
                <w:lang w:eastAsia="en-US"/>
              </w:rPr>
            </w:pPr>
            <w:r w:rsidRPr="0052649A">
              <w:rPr>
                <w:sz w:val="20"/>
                <w:szCs w:val="20"/>
                <w:lang w:eastAsia="en-US"/>
              </w:rPr>
              <w:t>Не подлежат установлению</w:t>
            </w:r>
          </w:p>
        </w:tc>
        <w:tc>
          <w:tcPr>
            <w:tcW w:w="1844" w:type="pct"/>
          </w:tcPr>
          <w:p w14:paraId="4E3250AA" w14:textId="77777777" w:rsidR="00C07CA5" w:rsidRPr="0052649A" w:rsidRDefault="00C07CA5" w:rsidP="00C07CA5">
            <w:pPr>
              <w:jc w:val="both"/>
              <w:rPr>
                <w:sz w:val="20"/>
                <w:szCs w:val="20"/>
              </w:rPr>
            </w:pPr>
            <w:r w:rsidRPr="0052649A">
              <w:rPr>
                <w:sz w:val="20"/>
                <w:szCs w:val="20"/>
              </w:rPr>
              <w:t>Не подлежат установлению</w:t>
            </w:r>
          </w:p>
        </w:tc>
      </w:tr>
    </w:tbl>
    <w:p w14:paraId="76ED7D70" w14:textId="77777777" w:rsidR="00D630BD" w:rsidRPr="0052649A" w:rsidRDefault="00D630BD" w:rsidP="003824EC">
      <w:pPr>
        <w:pStyle w:val="aff7"/>
        <w:numPr>
          <w:ilvl w:val="0"/>
          <w:numId w:val="5"/>
        </w:numPr>
        <w:tabs>
          <w:tab w:val="left" w:pos="1276"/>
        </w:tabs>
        <w:autoSpaceDE w:val="0"/>
        <w:autoSpaceDN w:val="0"/>
        <w:adjustRightInd w:val="0"/>
        <w:spacing w:before="120" w:after="120"/>
        <w:contextualSpacing/>
        <w:rPr>
          <w:bCs/>
        </w:rPr>
      </w:pPr>
      <w:r w:rsidRPr="0052649A">
        <w:rPr>
          <w:bCs/>
        </w:rPr>
        <w:t>Ограничения использования земельных участков и объектов капитального строительства указаны в главе 2 раздела III настоящих правил.</w:t>
      </w:r>
    </w:p>
    <w:p w14:paraId="588F34B6" w14:textId="45777527" w:rsidR="007E20CB" w:rsidRPr="0052649A" w:rsidRDefault="007E20CB" w:rsidP="007E20CB">
      <w:pPr>
        <w:keepNext/>
        <w:keepLines/>
        <w:spacing w:before="240" w:after="240" w:line="276" w:lineRule="auto"/>
        <w:ind w:firstLine="709"/>
        <w:jc w:val="both"/>
        <w:outlineLvl w:val="2"/>
        <w:rPr>
          <w:b/>
          <w:bCs/>
        </w:rPr>
      </w:pPr>
      <w:bookmarkStart w:id="24" w:name="_Toc113023705"/>
      <w:bookmarkStart w:id="25" w:name="_Toc141104017"/>
      <w:bookmarkStart w:id="26" w:name="_Toc196300341"/>
      <w:bookmarkStart w:id="27" w:name="_Toc40445585"/>
      <w:bookmarkStart w:id="28" w:name="_Toc41044410"/>
      <w:bookmarkStart w:id="29" w:name="_Toc40445584"/>
      <w:bookmarkStart w:id="30" w:name="_Toc41044409"/>
      <w:r w:rsidRPr="0052649A">
        <w:rPr>
          <w:b/>
          <w:bCs/>
        </w:rPr>
        <w:t>1.</w:t>
      </w:r>
      <w:r w:rsidR="00347B14">
        <w:rPr>
          <w:b/>
          <w:bCs/>
        </w:rPr>
        <w:t>3</w:t>
      </w:r>
      <w:r w:rsidRPr="0052649A">
        <w:rPr>
          <w:b/>
          <w:bCs/>
        </w:rPr>
        <w:t>.2 Зона размещения объектов образования и просвещения (О</w:t>
      </w:r>
      <w:r w:rsidR="00873DA3" w:rsidRPr="0052649A">
        <w:rPr>
          <w:b/>
          <w:bCs/>
        </w:rPr>
        <w:t>2</w:t>
      </w:r>
      <w:r w:rsidRPr="0052649A">
        <w:rPr>
          <w:b/>
          <w:bCs/>
        </w:rPr>
        <w:t>)</w:t>
      </w:r>
      <w:bookmarkEnd w:id="24"/>
      <w:bookmarkEnd w:id="25"/>
      <w:bookmarkEnd w:id="26"/>
    </w:p>
    <w:p w14:paraId="08E60AC7" w14:textId="77777777" w:rsidR="007E20CB" w:rsidRPr="0052649A" w:rsidRDefault="007E20CB" w:rsidP="003824EC">
      <w:pPr>
        <w:numPr>
          <w:ilvl w:val="0"/>
          <w:numId w:val="5"/>
        </w:numPr>
        <w:tabs>
          <w:tab w:val="left" w:pos="1276"/>
        </w:tabs>
        <w:autoSpaceDE w:val="0"/>
        <w:autoSpaceDN w:val="0"/>
        <w:adjustRightInd w:val="0"/>
        <w:spacing w:before="120" w:after="120" w:line="276" w:lineRule="auto"/>
        <w:contextualSpacing/>
        <w:jc w:val="both"/>
      </w:pPr>
      <w:r w:rsidRPr="0052649A">
        <w:t>Зона размещения объектов образования и просвещения выделена для обеспечения правовых условий использования, строительства и реконструкции объектов капитального строительства, предназначенных для воспитания, образования и просвещения, с включением объектов инженерной инфраструктуры, а также обслуживающих объектов.</w:t>
      </w:r>
    </w:p>
    <w:p w14:paraId="7C3833E7" w14:textId="77777777" w:rsidR="007E20CB" w:rsidRPr="0052649A" w:rsidRDefault="007E20CB" w:rsidP="007E20CB">
      <w:pPr>
        <w:autoSpaceDE w:val="0"/>
        <w:autoSpaceDN w:val="0"/>
        <w:adjustRightInd w:val="0"/>
        <w:spacing w:before="240" w:after="240" w:line="276" w:lineRule="auto"/>
        <w:ind w:firstLine="709"/>
        <w:jc w:val="both"/>
        <w:rPr>
          <w:b/>
        </w:rPr>
      </w:pPr>
      <w:r w:rsidRPr="0052649A">
        <w:rPr>
          <w:b/>
        </w:rPr>
        <w:t>Перечень основных видов разрешенного использования объектов капитального строительства и земельных участков</w:t>
      </w:r>
    </w:p>
    <w:p w14:paraId="132C2D4A" w14:textId="77777777" w:rsidR="007E20CB" w:rsidRPr="0052649A" w:rsidRDefault="007E20CB" w:rsidP="007E20CB">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Pr="0052649A">
        <w:rPr>
          <w:noProof/>
          <w:lang w:eastAsia="en-US"/>
        </w:rPr>
        <w:t>15</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877"/>
        <w:gridCol w:w="2808"/>
        <w:gridCol w:w="5940"/>
      </w:tblGrid>
      <w:tr w:rsidR="0052649A" w:rsidRPr="0052649A" w14:paraId="7829C939" w14:textId="77777777" w:rsidTr="007E20CB">
        <w:trPr>
          <w:tblHeader/>
        </w:trPr>
        <w:tc>
          <w:tcPr>
            <w:tcW w:w="280" w:type="pct"/>
            <w:vMerge w:val="restart"/>
            <w:vAlign w:val="center"/>
          </w:tcPr>
          <w:p w14:paraId="20D239D7" w14:textId="77777777" w:rsidR="007E20CB" w:rsidRPr="0052649A" w:rsidRDefault="007E20CB" w:rsidP="007E20CB">
            <w:pPr>
              <w:jc w:val="center"/>
              <w:rPr>
                <w:sz w:val="20"/>
                <w:szCs w:val="20"/>
              </w:rPr>
            </w:pPr>
            <w:r w:rsidRPr="0052649A">
              <w:rPr>
                <w:sz w:val="20"/>
                <w:szCs w:val="20"/>
              </w:rPr>
              <w:lastRenderedPageBreak/>
              <w:t>№ п/п</w:t>
            </w:r>
          </w:p>
        </w:tc>
        <w:tc>
          <w:tcPr>
            <w:tcW w:w="1807" w:type="pct"/>
            <w:gridSpan w:val="2"/>
            <w:vAlign w:val="center"/>
          </w:tcPr>
          <w:p w14:paraId="3C01AB4C" w14:textId="77777777" w:rsidR="007E20CB" w:rsidRPr="0052649A" w:rsidRDefault="007E20CB" w:rsidP="007E20CB">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913" w:type="pct"/>
            <w:vMerge w:val="restart"/>
            <w:vAlign w:val="center"/>
          </w:tcPr>
          <w:p w14:paraId="2715534F" w14:textId="77777777" w:rsidR="007E20CB" w:rsidRPr="0052649A" w:rsidRDefault="007E20CB" w:rsidP="007E20CB">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4D74A6BA" w14:textId="77777777" w:rsidTr="007E20CB">
        <w:trPr>
          <w:tblHeader/>
        </w:trPr>
        <w:tc>
          <w:tcPr>
            <w:tcW w:w="280" w:type="pct"/>
            <w:vMerge/>
          </w:tcPr>
          <w:p w14:paraId="76199381" w14:textId="77777777" w:rsidR="007E20CB" w:rsidRPr="0052649A" w:rsidRDefault="007E20CB" w:rsidP="007E20CB">
            <w:pPr>
              <w:rPr>
                <w:sz w:val="20"/>
                <w:szCs w:val="20"/>
              </w:rPr>
            </w:pPr>
          </w:p>
        </w:tc>
        <w:tc>
          <w:tcPr>
            <w:tcW w:w="430" w:type="pct"/>
            <w:vAlign w:val="center"/>
          </w:tcPr>
          <w:p w14:paraId="4E3CA92F" w14:textId="77777777" w:rsidR="007E20CB" w:rsidRPr="0052649A" w:rsidRDefault="007E20CB" w:rsidP="007E20CB">
            <w:pPr>
              <w:jc w:val="center"/>
              <w:rPr>
                <w:sz w:val="20"/>
                <w:szCs w:val="20"/>
              </w:rPr>
            </w:pPr>
            <w:r w:rsidRPr="0052649A">
              <w:rPr>
                <w:sz w:val="20"/>
                <w:szCs w:val="20"/>
              </w:rPr>
              <w:t>Код</w:t>
            </w:r>
          </w:p>
        </w:tc>
        <w:tc>
          <w:tcPr>
            <w:tcW w:w="1377" w:type="pct"/>
            <w:vAlign w:val="center"/>
          </w:tcPr>
          <w:p w14:paraId="08334A84" w14:textId="77777777" w:rsidR="007E20CB" w:rsidRPr="0052649A" w:rsidRDefault="007E20CB" w:rsidP="007E20CB">
            <w:pPr>
              <w:jc w:val="center"/>
              <w:rPr>
                <w:sz w:val="20"/>
                <w:szCs w:val="20"/>
              </w:rPr>
            </w:pPr>
            <w:r w:rsidRPr="0052649A">
              <w:rPr>
                <w:sz w:val="20"/>
                <w:szCs w:val="20"/>
              </w:rPr>
              <w:t>Наименование</w:t>
            </w:r>
          </w:p>
        </w:tc>
        <w:tc>
          <w:tcPr>
            <w:tcW w:w="2913" w:type="pct"/>
            <w:vMerge/>
          </w:tcPr>
          <w:p w14:paraId="32BE66A5" w14:textId="77777777" w:rsidR="007E20CB" w:rsidRPr="0052649A" w:rsidRDefault="007E20CB" w:rsidP="007E20CB">
            <w:pPr>
              <w:rPr>
                <w:sz w:val="20"/>
                <w:szCs w:val="20"/>
              </w:rPr>
            </w:pPr>
          </w:p>
        </w:tc>
      </w:tr>
      <w:tr w:rsidR="0052649A" w:rsidRPr="0052649A" w14:paraId="27EADEF9" w14:textId="77777777" w:rsidTr="007E20CB">
        <w:tblPrEx>
          <w:tblLook w:val="0080" w:firstRow="0" w:lastRow="0" w:firstColumn="1" w:lastColumn="0" w:noHBand="0" w:noVBand="0"/>
        </w:tblPrEx>
        <w:trPr>
          <w:trHeight w:val="1028"/>
        </w:trPr>
        <w:tc>
          <w:tcPr>
            <w:tcW w:w="280" w:type="pct"/>
          </w:tcPr>
          <w:p w14:paraId="0F2CFECC" w14:textId="77777777" w:rsidR="007E20CB" w:rsidRPr="0052649A" w:rsidRDefault="007E20CB" w:rsidP="007E20CB">
            <w:pPr>
              <w:jc w:val="center"/>
              <w:rPr>
                <w:sz w:val="20"/>
                <w:szCs w:val="20"/>
              </w:rPr>
            </w:pPr>
            <w:r w:rsidRPr="0052649A">
              <w:rPr>
                <w:sz w:val="20"/>
                <w:szCs w:val="20"/>
              </w:rPr>
              <w:t>1</w:t>
            </w:r>
          </w:p>
        </w:tc>
        <w:tc>
          <w:tcPr>
            <w:tcW w:w="430" w:type="pct"/>
          </w:tcPr>
          <w:p w14:paraId="4C3787B0" w14:textId="77777777" w:rsidR="007E20CB" w:rsidRPr="0052649A" w:rsidRDefault="007E20CB" w:rsidP="007E20CB">
            <w:pPr>
              <w:jc w:val="center"/>
              <w:rPr>
                <w:sz w:val="20"/>
                <w:szCs w:val="20"/>
              </w:rPr>
            </w:pPr>
            <w:r w:rsidRPr="0052649A">
              <w:rPr>
                <w:sz w:val="20"/>
                <w:szCs w:val="20"/>
              </w:rPr>
              <w:t>3.1.1</w:t>
            </w:r>
          </w:p>
        </w:tc>
        <w:tc>
          <w:tcPr>
            <w:tcW w:w="1377" w:type="pct"/>
          </w:tcPr>
          <w:p w14:paraId="095D51E5" w14:textId="77777777" w:rsidR="007E20CB" w:rsidRPr="0052649A" w:rsidRDefault="007E20CB" w:rsidP="007E20CB">
            <w:pPr>
              <w:autoSpaceDE w:val="0"/>
              <w:autoSpaceDN w:val="0"/>
              <w:adjustRightInd w:val="0"/>
              <w:jc w:val="both"/>
              <w:rPr>
                <w:rFonts w:eastAsia="Calibri"/>
                <w:sz w:val="20"/>
                <w:szCs w:val="20"/>
                <w:lang w:eastAsia="en-US"/>
              </w:rPr>
            </w:pPr>
            <w:r w:rsidRPr="0052649A">
              <w:rPr>
                <w:rFonts w:eastAsia="Calibri"/>
                <w:sz w:val="20"/>
                <w:szCs w:val="20"/>
                <w:lang w:eastAsia="en-US"/>
              </w:rPr>
              <w:t>Предоставление коммунальных услуг</w:t>
            </w:r>
          </w:p>
          <w:p w14:paraId="5C1B6155" w14:textId="77777777" w:rsidR="007E20CB" w:rsidRPr="0052649A" w:rsidRDefault="007E20CB" w:rsidP="007E20CB">
            <w:pPr>
              <w:autoSpaceDE w:val="0"/>
              <w:autoSpaceDN w:val="0"/>
              <w:adjustRightInd w:val="0"/>
              <w:jc w:val="both"/>
              <w:rPr>
                <w:rFonts w:eastAsia="Calibri"/>
                <w:sz w:val="20"/>
                <w:szCs w:val="20"/>
                <w:lang w:eastAsia="en-US"/>
              </w:rPr>
            </w:pPr>
          </w:p>
        </w:tc>
        <w:tc>
          <w:tcPr>
            <w:tcW w:w="2913" w:type="pct"/>
          </w:tcPr>
          <w:p w14:paraId="2171DAFD" w14:textId="77777777" w:rsidR="007E20CB" w:rsidRPr="0052649A" w:rsidRDefault="007E20CB" w:rsidP="007E20CB">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2649A" w:rsidRPr="0052649A" w14:paraId="00D92953" w14:textId="77777777" w:rsidTr="007E20CB">
        <w:tblPrEx>
          <w:tblLook w:val="0080" w:firstRow="0" w:lastRow="0" w:firstColumn="1" w:lastColumn="0" w:noHBand="0" w:noVBand="0"/>
        </w:tblPrEx>
        <w:trPr>
          <w:trHeight w:val="1028"/>
        </w:trPr>
        <w:tc>
          <w:tcPr>
            <w:tcW w:w="280" w:type="pct"/>
          </w:tcPr>
          <w:p w14:paraId="7878BFBC" w14:textId="77777777" w:rsidR="007E20CB" w:rsidRPr="0052649A" w:rsidRDefault="007E20CB" w:rsidP="007E20CB">
            <w:pPr>
              <w:jc w:val="center"/>
              <w:rPr>
                <w:sz w:val="20"/>
                <w:szCs w:val="20"/>
              </w:rPr>
            </w:pPr>
            <w:r w:rsidRPr="0052649A">
              <w:rPr>
                <w:sz w:val="20"/>
                <w:szCs w:val="20"/>
              </w:rPr>
              <w:t>2</w:t>
            </w:r>
          </w:p>
        </w:tc>
        <w:tc>
          <w:tcPr>
            <w:tcW w:w="430" w:type="pct"/>
          </w:tcPr>
          <w:p w14:paraId="4B6081DD" w14:textId="77777777" w:rsidR="007E20CB" w:rsidRPr="0052649A" w:rsidRDefault="007E20CB" w:rsidP="007E20CB">
            <w:pPr>
              <w:jc w:val="center"/>
              <w:rPr>
                <w:sz w:val="20"/>
                <w:szCs w:val="20"/>
              </w:rPr>
            </w:pPr>
            <w:r w:rsidRPr="0052649A">
              <w:rPr>
                <w:sz w:val="20"/>
                <w:szCs w:val="20"/>
              </w:rPr>
              <w:t>3.2.4</w:t>
            </w:r>
          </w:p>
        </w:tc>
        <w:tc>
          <w:tcPr>
            <w:tcW w:w="1377" w:type="pct"/>
          </w:tcPr>
          <w:p w14:paraId="5062CAC9" w14:textId="77777777" w:rsidR="007E20CB" w:rsidRPr="0052649A" w:rsidRDefault="007E20CB" w:rsidP="007E20CB">
            <w:pPr>
              <w:autoSpaceDE w:val="0"/>
              <w:autoSpaceDN w:val="0"/>
              <w:adjustRightInd w:val="0"/>
              <w:jc w:val="both"/>
              <w:rPr>
                <w:rFonts w:eastAsia="Calibri"/>
                <w:sz w:val="20"/>
                <w:szCs w:val="20"/>
                <w:lang w:eastAsia="en-US"/>
              </w:rPr>
            </w:pPr>
            <w:r w:rsidRPr="0052649A">
              <w:rPr>
                <w:rFonts w:eastAsia="Calibri"/>
                <w:sz w:val="20"/>
                <w:szCs w:val="20"/>
                <w:lang w:eastAsia="en-US"/>
              </w:rPr>
              <w:t>Общежития</w:t>
            </w:r>
          </w:p>
          <w:p w14:paraId="790A5024" w14:textId="77777777" w:rsidR="007E20CB" w:rsidRPr="0052649A" w:rsidRDefault="007E20CB" w:rsidP="007E20CB">
            <w:pPr>
              <w:autoSpaceDE w:val="0"/>
              <w:autoSpaceDN w:val="0"/>
              <w:adjustRightInd w:val="0"/>
              <w:jc w:val="both"/>
              <w:rPr>
                <w:sz w:val="20"/>
                <w:szCs w:val="20"/>
                <w:lang w:eastAsia="en-US"/>
              </w:rPr>
            </w:pPr>
          </w:p>
        </w:tc>
        <w:tc>
          <w:tcPr>
            <w:tcW w:w="2913" w:type="pct"/>
          </w:tcPr>
          <w:p w14:paraId="1BB16E17" w14:textId="77777777" w:rsidR="007E20CB" w:rsidRPr="0052649A" w:rsidRDefault="007E20CB" w:rsidP="007E20CB">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52649A" w:rsidRPr="0052649A" w14:paraId="1DAF3EA4" w14:textId="77777777" w:rsidTr="007E20CB">
        <w:tblPrEx>
          <w:tblLook w:val="0080" w:firstRow="0" w:lastRow="0" w:firstColumn="1" w:lastColumn="0" w:noHBand="0" w:noVBand="0"/>
        </w:tblPrEx>
        <w:trPr>
          <w:trHeight w:val="1621"/>
        </w:trPr>
        <w:tc>
          <w:tcPr>
            <w:tcW w:w="280" w:type="pct"/>
          </w:tcPr>
          <w:p w14:paraId="2612F4C6" w14:textId="77777777" w:rsidR="007E20CB" w:rsidRPr="0052649A" w:rsidRDefault="007E20CB" w:rsidP="007E20CB">
            <w:pPr>
              <w:jc w:val="center"/>
              <w:rPr>
                <w:sz w:val="20"/>
                <w:szCs w:val="20"/>
              </w:rPr>
            </w:pPr>
            <w:r w:rsidRPr="0052649A">
              <w:rPr>
                <w:sz w:val="20"/>
                <w:szCs w:val="20"/>
              </w:rPr>
              <w:t>3</w:t>
            </w:r>
          </w:p>
        </w:tc>
        <w:tc>
          <w:tcPr>
            <w:tcW w:w="430" w:type="pct"/>
          </w:tcPr>
          <w:p w14:paraId="40451C6F" w14:textId="77777777" w:rsidR="007E20CB" w:rsidRPr="0052649A" w:rsidRDefault="007E20CB" w:rsidP="007E20CB">
            <w:pPr>
              <w:jc w:val="center"/>
              <w:rPr>
                <w:sz w:val="20"/>
                <w:szCs w:val="20"/>
              </w:rPr>
            </w:pPr>
            <w:r w:rsidRPr="0052649A">
              <w:rPr>
                <w:sz w:val="20"/>
                <w:szCs w:val="20"/>
              </w:rPr>
              <w:t>3.5.1</w:t>
            </w:r>
          </w:p>
        </w:tc>
        <w:tc>
          <w:tcPr>
            <w:tcW w:w="1377" w:type="pct"/>
          </w:tcPr>
          <w:p w14:paraId="36609EC3"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Дошкольное, начальное и среднее</w:t>
            </w:r>
            <w:r w:rsidRPr="0052649A">
              <w:rPr>
                <w:bCs/>
                <w:sz w:val="20"/>
                <w:szCs w:val="20"/>
                <w:lang w:eastAsia="en-US"/>
              </w:rPr>
              <w:t xml:space="preserve"> общее образование</w:t>
            </w:r>
          </w:p>
        </w:tc>
        <w:tc>
          <w:tcPr>
            <w:tcW w:w="2913" w:type="pct"/>
          </w:tcPr>
          <w:p w14:paraId="33B76520" w14:textId="77777777" w:rsidR="007E20CB" w:rsidRPr="0052649A" w:rsidRDefault="007E20CB" w:rsidP="007E20CB">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2649A" w:rsidRPr="0052649A" w14:paraId="290F08AB" w14:textId="77777777" w:rsidTr="007E20CB">
        <w:tblPrEx>
          <w:tblLook w:val="0080" w:firstRow="0" w:lastRow="0" w:firstColumn="1" w:lastColumn="0" w:noHBand="0" w:noVBand="0"/>
        </w:tblPrEx>
        <w:trPr>
          <w:trHeight w:val="553"/>
        </w:trPr>
        <w:tc>
          <w:tcPr>
            <w:tcW w:w="280" w:type="pct"/>
          </w:tcPr>
          <w:p w14:paraId="6702CE07" w14:textId="77777777" w:rsidR="007E20CB" w:rsidRPr="0052649A" w:rsidRDefault="007E20CB" w:rsidP="007E20CB">
            <w:pPr>
              <w:jc w:val="center"/>
              <w:rPr>
                <w:sz w:val="20"/>
                <w:szCs w:val="20"/>
              </w:rPr>
            </w:pPr>
            <w:r w:rsidRPr="0052649A">
              <w:rPr>
                <w:sz w:val="20"/>
                <w:szCs w:val="20"/>
              </w:rPr>
              <w:t>4</w:t>
            </w:r>
          </w:p>
        </w:tc>
        <w:tc>
          <w:tcPr>
            <w:tcW w:w="430" w:type="pct"/>
          </w:tcPr>
          <w:p w14:paraId="71A6C213" w14:textId="77777777" w:rsidR="007E20CB" w:rsidRPr="0052649A" w:rsidRDefault="007E20CB" w:rsidP="007E20CB">
            <w:pPr>
              <w:jc w:val="center"/>
              <w:rPr>
                <w:sz w:val="20"/>
                <w:szCs w:val="20"/>
              </w:rPr>
            </w:pPr>
            <w:r w:rsidRPr="0052649A">
              <w:rPr>
                <w:sz w:val="20"/>
                <w:szCs w:val="20"/>
              </w:rPr>
              <w:t>3.5.2</w:t>
            </w:r>
          </w:p>
        </w:tc>
        <w:tc>
          <w:tcPr>
            <w:tcW w:w="1377" w:type="pct"/>
          </w:tcPr>
          <w:p w14:paraId="25704372"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Среднее и высшее профессиональное образование</w:t>
            </w:r>
          </w:p>
        </w:tc>
        <w:tc>
          <w:tcPr>
            <w:tcW w:w="2913" w:type="pct"/>
          </w:tcPr>
          <w:p w14:paraId="5ED83FA8" w14:textId="77777777" w:rsidR="007E20CB" w:rsidRPr="0052649A" w:rsidRDefault="007E20CB" w:rsidP="007E20CB">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2649A" w:rsidRPr="0052649A" w14:paraId="24AC86E0" w14:textId="77777777" w:rsidTr="007E20CB">
        <w:tblPrEx>
          <w:tblLook w:val="0080" w:firstRow="0" w:lastRow="0" w:firstColumn="1" w:lastColumn="0" w:noHBand="0" w:noVBand="0"/>
        </w:tblPrEx>
        <w:trPr>
          <w:trHeight w:val="553"/>
        </w:trPr>
        <w:tc>
          <w:tcPr>
            <w:tcW w:w="280" w:type="pct"/>
          </w:tcPr>
          <w:p w14:paraId="40CC4C88" w14:textId="77777777" w:rsidR="007E20CB" w:rsidRPr="0052649A" w:rsidRDefault="007E20CB" w:rsidP="007E20CB">
            <w:pPr>
              <w:jc w:val="center"/>
              <w:rPr>
                <w:sz w:val="20"/>
                <w:szCs w:val="20"/>
              </w:rPr>
            </w:pPr>
            <w:r w:rsidRPr="0052649A">
              <w:rPr>
                <w:sz w:val="20"/>
                <w:szCs w:val="20"/>
              </w:rPr>
              <w:t>5</w:t>
            </w:r>
          </w:p>
        </w:tc>
        <w:tc>
          <w:tcPr>
            <w:tcW w:w="430" w:type="pct"/>
          </w:tcPr>
          <w:p w14:paraId="78A0D106" w14:textId="77777777" w:rsidR="007E20CB" w:rsidRPr="0052649A" w:rsidRDefault="007E20CB" w:rsidP="007E20CB">
            <w:pPr>
              <w:jc w:val="center"/>
              <w:rPr>
                <w:sz w:val="20"/>
                <w:szCs w:val="20"/>
              </w:rPr>
            </w:pPr>
            <w:r w:rsidRPr="0052649A">
              <w:rPr>
                <w:sz w:val="20"/>
                <w:szCs w:val="20"/>
              </w:rPr>
              <w:t>3.9.2</w:t>
            </w:r>
          </w:p>
        </w:tc>
        <w:tc>
          <w:tcPr>
            <w:tcW w:w="1377" w:type="pct"/>
          </w:tcPr>
          <w:p w14:paraId="4C7FC84B"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Проведение научных исследований</w:t>
            </w:r>
          </w:p>
        </w:tc>
        <w:tc>
          <w:tcPr>
            <w:tcW w:w="2913" w:type="pct"/>
          </w:tcPr>
          <w:p w14:paraId="5D33BB7D" w14:textId="77777777" w:rsidR="007E20CB" w:rsidRPr="0052649A" w:rsidRDefault="007E20CB" w:rsidP="007E20CB">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2649A" w:rsidRPr="0052649A" w14:paraId="3F57BB2B" w14:textId="77777777" w:rsidTr="007E20CB">
        <w:tblPrEx>
          <w:tblLook w:val="0080" w:firstRow="0" w:lastRow="0" w:firstColumn="1" w:lastColumn="0" w:noHBand="0" w:noVBand="0"/>
        </w:tblPrEx>
        <w:tc>
          <w:tcPr>
            <w:tcW w:w="280" w:type="pct"/>
          </w:tcPr>
          <w:p w14:paraId="09BEF866" w14:textId="77777777" w:rsidR="007E20CB" w:rsidRPr="0052649A" w:rsidRDefault="007E20CB" w:rsidP="007E20CB">
            <w:pPr>
              <w:jc w:val="center"/>
              <w:rPr>
                <w:sz w:val="20"/>
                <w:szCs w:val="20"/>
              </w:rPr>
            </w:pPr>
            <w:r w:rsidRPr="0052649A">
              <w:rPr>
                <w:sz w:val="20"/>
                <w:szCs w:val="20"/>
              </w:rPr>
              <w:t>6</w:t>
            </w:r>
          </w:p>
        </w:tc>
        <w:tc>
          <w:tcPr>
            <w:tcW w:w="430" w:type="pct"/>
          </w:tcPr>
          <w:p w14:paraId="7E4C1D4B" w14:textId="77777777" w:rsidR="007E20CB" w:rsidRPr="0052649A" w:rsidRDefault="007E20CB" w:rsidP="007E20CB">
            <w:pPr>
              <w:jc w:val="both"/>
              <w:rPr>
                <w:sz w:val="20"/>
                <w:szCs w:val="20"/>
              </w:rPr>
            </w:pPr>
            <w:r w:rsidRPr="0052649A">
              <w:rPr>
                <w:sz w:val="20"/>
                <w:szCs w:val="20"/>
              </w:rPr>
              <w:t>12.0.1</w:t>
            </w:r>
          </w:p>
        </w:tc>
        <w:tc>
          <w:tcPr>
            <w:tcW w:w="1377" w:type="pct"/>
          </w:tcPr>
          <w:p w14:paraId="490CC7F2" w14:textId="77777777" w:rsidR="007E20CB" w:rsidRPr="0052649A" w:rsidRDefault="007E20CB" w:rsidP="007E20CB">
            <w:pPr>
              <w:autoSpaceDE w:val="0"/>
              <w:autoSpaceDN w:val="0"/>
              <w:adjustRightInd w:val="0"/>
              <w:jc w:val="both"/>
              <w:rPr>
                <w:rFonts w:eastAsia="Calibri"/>
                <w:sz w:val="20"/>
                <w:szCs w:val="20"/>
                <w:lang w:eastAsia="en-US"/>
              </w:rPr>
            </w:pPr>
            <w:r w:rsidRPr="0052649A">
              <w:rPr>
                <w:rFonts w:eastAsia="Calibri"/>
                <w:sz w:val="20"/>
                <w:szCs w:val="20"/>
                <w:lang w:eastAsia="en-US"/>
              </w:rPr>
              <w:t>Улично-дорожная сеть</w:t>
            </w:r>
          </w:p>
          <w:p w14:paraId="0A5F78F1" w14:textId="77777777" w:rsidR="007E20CB" w:rsidRPr="0052649A" w:rsidRDefault="007E20CB" w:rsidP="007E20CB">
            <w:pPr>
              <w:autoSpaceDE w:val="0"/>
              <w:autoSpaceDN w:val="0"/>
              <w:adjustRightInd w:val="0"/>
              <w:jc w:val="both"/>
              <w:rPr>
                <w:sz w:val="20"/>
                <w:szCs w:val="20"/>
                <w:lang w:eastAsia="en-US"/>
              </w:rPr>
            </w:pPr>
          </w:p>
        </w:tc>
        <w:tc>
          <w:tcPr>
            <w:tcW w:w="2913" w:type="pct"/>
          </w:tcPr>
          <w:p w14:paraId="0BAF69DB" w14:textId="77777777" w:rsidR="007E20CB" w:rsidRPr="0052649A" w:rsidRDefault="007E20CB" w:rsidP="007E20CB">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2649A">
              <w:rPr>
                <w:rFonts w:eastAsia="Calibri"/>
                <w:sz w:val="20"/>
                <w:szCs w:val="20"/>
                <w:lang w:eastAsia="en-US"/>
              </w:rPr>
              <w:t>велотранспортной</w:t>
            </w:r>
            <w:proofErr w:type="spellEnd"/>
            <w:r w:rsidRPr="0052649A">
              <w:rPr>
                <w:rFonts w:eastAsia="Calibri"/>
                <w:sz w:val="20"/>
                <w:szCs w:val="20"/>
                <w:lang w:eastAsia="en-US"/>
              </w:rPr>
              <w:t xml:space="preserve"> и инженерной инфраструктуры;</w:t>
            </w:r>
          </w:p>
          <w:p w14:paraId="637CA1CA" w14:textId="77777777" w:rsidR="007E20CB" w:rsidRPr="0052649A" w:rsidRDefault="007E20CB" w:rsidP="007E20CB">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2649A" w:rsidRPr="0052649A" w14:paraId="3066999B" w14:textId="77777777" w:rsidTr="007E20CB">
        <w:tblPrEx>
          <w:tblLook w:val="0080" w:firstRow="0" w:lastRow="0" w:firstColumn="1" w:lastColumn="0" w:noHBand="0" w:noVBand="0"/>
        </w:tblPrEx>
        <w:tc>
          <w:tcPr>
            <w:tcW w:w="280" w:type="pct"/>
          </w:tcPr>
          <w:p w14:paraId="23B432F8" w14:textId="77777777" w:rsidR="007E20CB" w:rsidRPr="0052649A" w:rsidRDefault="007E20CB" w:rsidP="007E20CB">
            <w:pPr>
              <w:jc w:val="center"/>
              <w:rPr>
                <w:sz w:val="20"/>
                <w:szCs w:val="20"/>
              </w:rPr>
            </w:pPr>
            <w:r w:rsidRPr="0052649A">
              <w:rPr>
                <w:sz w:val="20"/>
                <w:szCs w:val="20"/>
              </w:rPr>
              <w:t>7</w:t>
            </w:r>
          </w:p>
        </w:tc>
        <w:tc>
          <w:tcPr>
            <w:tcW w:w="430" w:type="pct"/>
          </w:tcPr>
          <w:p w14:paraId="53141F79" w14:textId="77777777" w:rsidR="007E20CB" w:rsidRPr="0052649A" w:rsidRDefault="007E20CB" w:rsidP="007E20CB">
            <w:pPr>
              <w:jc w:val="both"/>
              <w:rPr>
                <w:sz w:val="20"/>
                <w:szCs w:val="20"/>
              </w:rPr>
            </w:pPr>
            <w:r w:rsidRPr="0052649A">
              <w:rPr>
                <w:sz w:val="20"/>
                <w:szCs w:val="20"/>
              </w:rPr>
              <w:t>12.0.2</w:t>
            </w:r>
          </w:p>
        </w:tc>
        <w:tc>
          <w:tcPr>
            <w:tcW w:w="1377" w:type="pct"/>
          </w:tcPr>
          <w:p w14:paraId="46083475" w14:textId="77777777" w:rsidR="007E20CB" w:rsidRPr="0052649A" w:rsidRDefault="007E20CB" w:rsidP="007E20CB">
            <w:pPr>
              <w:autoSpaceDE w:val="0"/>
              <w:autoSpaceDN w:val="0"/>
              <w:adjustRightInd w:val="0"/>
              <w:jc w:val="both"/>
              <w:rPr>
                <w:rFonts w:eastAsia="Calibri"/>
                <w:sz w:val="20"/>
                <w:szCs w:val="20"/>
                <w:lang w:eastAsia="en-US"/>
              </w:rPr>
            </w:pPr>
            <w:r w:rsidRPr="0052649A">
              <w:rPr>
                <w:rFonts w:eastAsia="Calibri"/>
                <w:sz w:val="20"/>
                <w:szCs w:val="20"/>
                <w:lang w:eastAsia="en-US"/>
              </w:rPr>
              <w:t>Благоустройство территории</w:t>
            </w:r>
          </w:p>
          <w:p w14:paraId="43D13BA1" w14:textId="77777777" w:rsidR="007E20CB" w:rsidRPr="0052649A" w:rsidRDefault="007E20CB" w:rsidP="007E20CB">
            <w:pPr>
              <w:autoSpaceDE w:val="0"/>
              <w:autoSpaceDN w:val="0"/>
              <w:adjustRightInd w:val="0"/>
              <w:jc w:val="both"/>
              <w:rPr>
                <w:sz w:val="20"/>
                <w:szCs w:val="20"/>
                <w:lang w:eastAsia="en-US"/>
              </w:rPr>
            </w:pPr>
          </w:p>
        </w:tc>
        <w:tc>
          <w:tcPr>
            <w:tcW w:w="2913" w:type="pct"/>
          </w:tcPr>
          <w:p w14:paraId="4CE96222" w14:textId="77777777" w:rsidR="007E20CB" w:rsidRPr="0052649A" w:rsidRDefault="007E20CB" w:rsidP="007E20CB">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B1F8E52" w14:textId="77777777" w:rsidR="007E20CB" w:rsidRPr="0052649A" w:rsidRDefault="007E20CB" w:rsidP="007E20CB">
      <w:pPr>
        <w:autoSpaceDE w:val="0"/>
        <w:autoSpaceDN w:val="0"/>
        <w:adjustRightInd w:val="0"/>
        <w:spacing w:before="240" w:after="240" w:line="276" w:lineRule="auto"/>
        <w:ind w:firstLine="709"/>
        <w:jc w:val="both"/>
        <w:rPr>
          <w:b/>
        </w:rPr>
      </w:pPr>
      <w:r w:rsidRPr="0052649A">
        <w:rPr>
          <w:b/>
        </w:rPr>
        <w:t>Перечень вспомогательных видов разрешенного использования объектов капитального строительства и земельных участков</w:t>
      </w:r>
    </w:p>
    <w:p w14:paraId="34A3D6C7" w14:textId="77777777" w:rsidR="007E20CB" w:rsidRPr="0052649A" w:rsidRDefault="007E20CB" w:rsidP="007E20CB">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Pr="0052649A">
        <w:rPr>
          <w:noProof/>
          <w:lang w:eastAsia="en-US"/>
        </w:rPr>
        <w:t>16</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52649A" w:rsidRPr="0052649A" w14:paraId="28B5E4AE" w14:textId="77777777" w:rsidTr="007E20CB">
        <w:trPr>
          <w:tblHeader/>
        </w:trPr>
        <w:tc>
          <w:tcPr>
            <w:tcW w:w="304" w:type="pct"/>
            <w:vMerge w:val="restart"/>
            <w:vAlign w:val="center"/>
          </w:tcPr>
          <w:p w14:paraId="0C7354DB" w14:textId="77777777" w:rsidR="007E20CB" w:rsidRPr="0052649A" w:rsidRDefault="007E20CB" w:rsidP="007E20CB">
            <w:pPr>
              <w:jc w:val="center"/>
              <w:rPr>
                <w:sz w:val="20"/>
                <w:szCs w:val="20"/>
              </w:rPr>
            </w:pPr>
            <w:r w:rsidRPr="0052649A">
              <w:rPr>
                <w:sz w:val="20"/>
                <w:szCs w:val="20"/>
              </w:rPr>
              <w:lastRenderedPageBreak/>
              <w:t>№ п/п</w:t>
            </w:r>
          </w:p>
        </w:tc>
        <w:tc>
          <w:tcPr>
            <w:tcW w:w="2274" w:type="pct"/>
            <w:gridSpan w:val="2"/>
            <w:vAlign w:val="center"/>
          </w:tcPr>
          <w:p w14:paraId="3F8B10C1" w14:textId="77777777" w:rsidR="007E20CB" w:rsidRPr="0052649A" w:rsidRDefault="007E20CB" w:rsidP="007E20CB">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550E829F" w14:textId="77777777" w:rsidR="007E20CB" w:rsidRPr="0052649A" w:rsidRDefault="007E20CB" w:rsidP="007E20CB">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20F0453A" w14:textId="77777777" w:rsidTr="007E20CB">
        <w:trPr>
          <w:tblHeader/>
        </w:trPr>
        <w:tc>
          <w:tcPr>
            <w:tcW w:w="304" w:type="pct"/>
            <w:vMerge/>
          </w:tcPr>
          <w:p w14:paraId="6512B5A9" w14:textId="77777777" w:rsidR="007E20CB" w:rsidRPr="0052649A" w:rsidRDefault="007E20CB" w:rsidP="007E20CB">
            <w:pPr>
              <w:rPr>
                <w:sz w:val="20"/>
                <w:szCs w:val="20"/>
              </w:rPr>
            </w:pPr>
          </w:p>
        </w:tc>
        <w:tc>
          <w:tcPr>
            <w:tcW w:w="530" w:type="pct"/>
            <w:vAlign w:val="center"/>
          </w:tcPr>
          <w:p w14:paraId="19CFF50E" w14:textId="77777777" w:rsidR="007E20CB" w:rsidRPr="0052649A" w:rsidRDefault="007E20CB" w:rsidP="007E20CB">
            <w:pPr>
              <w:jc w:val="center"/>
              <w:rPr>
                <w:sz w:val="20"/>
                <w:szCs w:val="20"/>
              </w:rPr>
            </w:pPr>
            <w:r w:rsidRPr="0052649A">
              <w:rPr>
                <w:sz w:val="20"/>
                <w:szCs w:val="20"/>
              </w:rPr>
              <w:t>Код</w:t>
            </w:r>
          </w:p>
        </w:tc>
        <w:tc>
          <w:tcPr>
            <w:tcW w:w="1744" w:type="pct"/>
            <w:vAlign w:val="center"/>
          </w:tcPr>
          <w:p w14:paraId="59F8D9B3" w14:textId="77777777" w:rsidR="007E20CB" w:rsidRPr="0052649A" w:rsidRDefault="007E20CB" w:rsidP="007E20CB">
            <w:pPr>
              <w:jc w:val="center"/>
              <w:rPr>
                <w:sz w:val="20"/>
                <w:szCs w:val="20"/>
              </w:rPr>
            </w:pPr>
            <w:r w:rsidRPr="0052649A">
              <w:rPr>
                <w:sz w:val="20"/>
                <w:szCs w:val="20"/>
              </w:rPr>
              <w:t>Наименование</w:t>
            </w:r>
          </w:p>
        </w:tc>
        <w:tc>
          <w:tcPr>
            <w:tcW w:w="2422" w:type="pct"/>
            <w:vMerge/>
          </w:tcPr>
          <w:p w14:paraId="3AC48A09" w14:textId="77777777" w:rsidR="007E20CB" w:rsidRPr="0052649A" w:rsidRDefault="007E20CB" w:rsidP="007E20CB">
            <w:pPr>
              <w:rPr>
                <w:sz w:val="20"/>
                <w:szCs w:val="20"/>
              </w:rPr>
            </w:pPr>
          </w:p>
        </w:tc>
      </w:tr>
      <w:tr w:rsidR="0052649A" w:rsidRPr="0052649A" w14:paraId="42D1D71B" w14:textId="77777777" w:rsidTr="007E20CB">
        <w:tblPrEx>
          <w:tblLook w:val="0080" w:firstRow="0" w:lastRow="0" w:firstColumn="1" w:lastColumn="0" w:noHBand="0" w:noVBand="0"/>
        </w:tblPrEx>
        <w:tc>
          <w:tcPr>
            <w:tcW w:w="304" w:type="pct"/>
          </w:tcPr>
          <w:p w14:paraId="3C9C8043" w14:textId="77777777" w:rsidR="007E20CB" w:rsidRPr="0052649A" w:rsidRDefault="007E20CB" w:rsidP="007E20CB">
            <w:pPr>
              <w:jc w:val="center"/>
              <w:rPr>
                <w:sz w:val="20"/>
                <w:szCs w:val="20"/>
              </w:rPr>
            </w:pPr>
            <w:r w:rsidRPr="0052649A">
              <w:rPr>
                <w:sz w:val="20"/>
                <w:szCs w:val="20"/>
              </w:rPr>
              <w:t>1</w:t>
            </w:r>
          </w:p>
        </w:tc>
        <w:tc>
          <w:tcPr>
            <w:tcW w:w="530" w:type="pct"/>
          </w:tcPr>
          <w:p w14:paraId="5AF15B09" w14:textId="77777777" w:rsidR="007E20CB" w:rsidRPr="0052649A" w:rsidRDefault="007E20CB" w:rsidP="007E20CB">
            <w:pPr>
              <w:jc w:val="both"/>
              <w:rPr>
                <w:sz w:val="20"/>
                <w:szCs w:val="20"/>
              </w:rPr>
            </w:pPr>
            <w:r w:rsidRPr="0052649A">
              <w:rPr>
                <w:sz w:val="20"/>
                <w:szCs w:val="20"/>
              </w:rPr>
              <w:t>4.9</w:t>
            </w:r>
          </w:p>
        </w:tc>
        <w:tc>
          <w:tcPr>
            <w:tcW w:w="1744" w:type="pct"/>
          </w:tcPr>
          <w:p w14:paraId="783E5A28" w14:textId="77777777" w:rsidR="007E20CB" w:rsidRPr="0052649A" w:rsidRDefault="007E20CB" w:rsidP="007E20CB">
            <w:pPr>
              <w:autoSpaceDE w:val="0"/>
              <w:autoSpaceDN w:val="0"/>
              <w:adjustRightInd w:val="0"/>
              <w:rPr>
                <w:sz w:val="20"/>
                <w:szCs w:val="20"/>
                <w:lang w:eastAsia="en-US"/>
              </w:rPr>
            </w:pPr>
            <w:r w:rsidRPr="0052649A">
              <w:rPr>
                <w:sz w:val="20"/>
                <w:szCs w:val="20"/>
                <w:lang w:eastAsia="en-US"/>
              </w:rPr>
              <w:t>Служебные гаражи</w:t>
            </w:r>
          </w:p>
          <w:p w14:paraId="0B15B455" w14:textId="77777777" w:rsidR="007E20CB" w:rsidRPr="0052649A" w:rsidRDefault="007E20CB" w:rsidP="007E20CB">
            <w:pPr>
              <w:autoSpaceDE w:val="0"/>
              <w:autoSpaceDN w:val="0"/>
              <w:adjustRightInd w:val="0"/>
              <w:rPr>
                <w:sz w:val="20"/>
                <w:szCs w:val="20"/>
                <w:lang w:eastAsia="en-US"/>
              </w:rPr>
            </w:pPr>
          </w:p>
        </w:tc>
        <w:tc>
          <w:tcPr>
            <w:tcW w:w="2422" w:type="pct"/>
          </w:tcPr>
          <w:p w14:paraId="5AB3E7D6" w14:textId="77777777" w:rsidR="007E20CB" w:rsidRPr="0052649A" w:rsidRDefault="007E20CB" w:rsidP="007E20CB">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52649A" w:rsidRPr="0052649A" w14:paraId="7C46DD4A" w14:textId="77777777" w:rsidTr="007E20CB">
        <w:tblPrEx>
          <w:tblLook w:val="0080" w:firstRow="0" w:lastRow="0" w:firstColumn="1" w:lastColumn="0" w:noHBand="0" w:noVBand="0"/>
        </w:tblPrEx>
        <w:tc>
          <w:tcPr>
            <w:tcW w:w="304" w:type="pct"/>
          </w:tcPr>
          <w:p w14:paraId="073602E6" w14:textId="77777777" w:rsidR="007E20CB" w:rsidRPr="0052649A" w:rsidRDefault="007E20CB" w:rsidP="007E20CB">
            <w:pPr>
              <w:jc w:val="center"/>
              <w:rPr>
                <w:sz w:val="20"/>
                <w:szCs w:val="20"/>
              </w:rPr>
            </w:pPr>
            <w:r w:rsidRPr="0052649A">
              <w:rPr>
                <w:sz w:val="20"/>
                <w:szCs w:val="20"/>
              </w:rPr>
              <w:t>2</w:t>
            </w:r>
          </w:p>
        </w:tc>
        <w:tc>
          <w:tcPr>
            <w:tcW w:w="530" w:type="pct"/>
          </w:tcPr>
          <w:p w14:paraId="3E19EE19" w14:textId="77777777" w:rsidR="007E20CB" w:rsidRPr="0052649A" w:rsidRDefault="007E20CB" w:rsidP="007E20CB">
            <w:pPr>
              <w:jc w:val="both"/>
              <w:rPr>
                <w:sz w:val="20"/>
                <w:szCs w:val="20"/>
              </w:rPr>
            </w:pPr>
            <w:r w:rsidRPr="0052649A">
              <w:rPr>
                <w:sz w:val="20"/>
                <w:szCs w:val="20"/>
              </w:rPr>
              <w:t>4.9.2</w:t>
            </w:r>
          </w:p>
        </w:tc>
        <w:tc>
          <w:tcPr>
            <w:tcW w:w="1744" w:type="pct"/>
          </w:tcPr>
          <w:p w14:paraId="03D005EF" w14:textId="77777777" w:rsidR="007E20CB" w:rsidRPr="0052649A" w:rsidRDefault="007E20CB" w:rsidP="007E20CB">
            <w:pPr>
              <w:autoSpaceDE w:val="0"/>
              <w:autoSpaceDN w:val="0"/>
              <w:adjustRightInd w:val="0"/>
              <w:rPr>
                <w:sz w:val="20"/>
                <w:szCs w:val="20"/>
                <w:lang w:eastAsia="en-US"/>
              </w:rPr>
            </w:pPr>
            <w:r w:rsidRPr="0052649A">
              <w:rPr>
                <w:sz w:val="20"/>
                <w:szCs w:val="20"/>
                <w:lang w:eastAsia="en-US"/>
              </w:rPr>
              <w:t>Стоянка транспортных средств</w:t>
            </w:r>
          </w:p>
        </w:tc>
        <w:tc>
          <w:tcPr>
            <w:tcW w:w="2422" w:type="pct"/>
          </w:tcPr>
          <w:p w14:paraId="5E8054EC" w14:textId="77777777" w:rsidR="007E20CB" w:rsidRPr="0052649A" w:rsidRDefault="007E20CB" w:rsidP="007E20CB">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стоянок (парковок) легковых автомобилей и других </w:t>
            </w:r>
            <w:proofErr w:type="spellStart"/>
            <w:r w:rsidRPr="0052649A">
              <w:rPr>
                <w:rFonts w:eastAsia="Calibri"/>
                <w:sz w:val="20"/>
                <w:szCs w:val="20"/>
                <w:lang w:eastAsia="en-US"/>
              </w:rPr>
              <w:t>мототранспортных</w:t>
            </w:r>
            <w:proofErr w:type="spellEnd"/>
            <w:r w:rsidRPr="0052649A">
              <w:rPr>
                <w:rFonts w:eastAsia="Calibri"/>
                <w:sz w:val="20"/>
                <w:szCs w:val="20"/>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52649A" w:rsidRPr="0052649A" w14:paraId="71432BFD" w14:textId="77777777" w:rsidTr="007E20CB">
        <w:tblPrEx>
          <w:tblLook w:val="0080" w:firstRow="0" w:lastRow="0" w:firstColumn="1" w:lastColumn="0" w:noHBand="0" w:noVBand="0"/>
        </w:tblPrEx>
        <w:tc>
          <w:tcPr>
            <w:tcW w:w="304" w:type="pct"/>
          </w:tcPr>
          <w:p w14:paraId="45A44DE1" w14:textId="77777777" w:rsidR="007E20CB" w:rsidRPr="0052649A" w:rsidRDefault="007E20CB" w:rsidP="007E20CB">
            <w:pPr>
              <w:jc w:val="center"/>
              <w:rPr>
                <w:sz w:val="20"/>
                <w:szCs w:val="20"/>
              </w:rPr>
            </w:pPr>
            <w:r w:rsidRPr="0052649A">
              <w:rPr>
                <w:sz w:val="20"/>
                <w:szCs w:val="20"/>
              </w:rPr>
              <w:t>3</w:t>
            </w:r>
          </w:p>
        </w:tc>
        <w:tc>
          <w:tcPr>
            <w:tcW w:w="530" w:type="pct"/>
          </w:tcPr>
          <w:p w14:paraId="4B4C7D17" w14:textId="77777777" w:rsidR="007E20CB" w:rsidRPr="0052649A" w:rsidRDefault="007E20CB" w:rsidP="007E20CB">
            <w:pPr>
              <w:jc w:val="both"/>
              <w:rPr>
                <w:sz w:val="20"/>
                <w:szCs w:val="20"/>
              </w:rPr>
            </w:pPr>
            <w:r w:rsidRPr="0052649A">
              <w:rPr>
                <w:sz w:val="20"/>
                <w:szCs w:val="20"/>
              </w:rPr>
              <w:t>5.1.2</w:t>
            </w:r>
          </w:p>
        </w:tc>
        <w:tc>
          <w:tcPr>
            <w:tcW w:w="1744" w:type="pct"/>
          </w:tcPr>
          <w:p w14:paraId="5067B8B7" w14:textId="77777777" w:rsidR="007E20CB" w:rsidRPr="0052649A" w:rsidRDefault="007E20CB" w:rsidP="007E20CB">
            <w:pPr>
              <w:autoSpaceDE w:val="0"/>
              <w:autoSpaceDN w:val="0"/>
              <w:adjustRightInd w:val="0"/>
              <w:rPr>
                <w:sz w:val="20"/>
                <w:szCs w:val="20"/>
                <w:lang w:eastAsia="en-US"/>
              </w:rPr>
            </w:pPr>
            <w:r w:rsidRPr="0052649A">
              <w:rPr>
                <w:sz w:val="20"/>
                <w:szCs w:val="20"/>
                <w:lang w:eastAsia="en-US"/>
              </w:rPr>
              <w:t>Обеспечение занятий спортом в помещениях</w:t>
            </w:r>
          </w:p>
        </w:tc>
        <w:tc>
          <w:tcPr>
            <w:tcW w:w="2422" w:type="pct"/>
          </w:tcPr>
          <w:p w14:paraId="36262AC2" w14:textId="77777777" w:rsidR="007E20CB" w:rsidRPr="0052649A" w:rsidRDefault="007E20CB" w:rsidP="007E20CB">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52649A" w:rsidRPr="0052649A" w14:paraId="59898818" w14:textId="77777777" w:rsidTr="007E20CB">
        <w:tblPrEx>
          <w:tblLook w:val="0080" w:firstRow="0" w:lastRow="0" w:firstColumn="1" w:lastColumn="0" w:noHBand="0" w:noVBand="0"/>
        </w:tblPrEx>
        <w:tc>
          <w:tcPr>
            <w:tcW w:w="304" w:type="pct"/>
          </w:tcPr>
          <w:p w14:paraId="38FB8F1C" w14:textId="77777777" w:rsidR="007E20CB" w:rsidRPr="0052649A" w:rsidRDefault="007E20CB" w:rsidP="007E20CB">
            <w:pPr>
              <w:jc w:val="center"/>
              <w:rPr>
                <w:sz w:val="20"/>
                <w:szCs w:val="20"/>
              </w:rPr>
            </w:pPr>
            <w:r w:rsidRPr="0052649A">
              <w:rPr>
                <w:sz w:val="20"/>
                <w:szCs w:val="20"/>
              </w:rPr>
              <w:t>4</w:t>
            </w:r>
          </w:p>
        </w:tc>
        <w:tc>
          <w:tcPr>
            <w:tcW w:w="530" w:type="pct"/>
          </w:tcPr>
          <w:p w14:paraId="25ADE4F0" w14:textId="77777777" w:rsidR="007E20CB" w:rsidRPr="0052649A" w:rsidRDefault="007E20CB" w:rsidP="007E20CB">
            <w:pPr>
              <w:jc w:val="both"/>
              <w:rPr>
                <w:sz w:val="20"/>
                <w:szCs w:val="20"/>
              </w:rPr>
            </w:pPr>
            <w:r w:rsidRPr="0052649A">
              <w:rPr>
                <w:sz w:val="20"/>
                <w:szCs w:val="20"/>
              </w:rPr>
              <w:t>5.1.3</w:t>
            </w:r>
          </w:p>
        </w:tc>
        <w:tc>
          <w:tcPr>
            <w:tcW w:w="1744" w:type="pct"/>
          </w:tcPr>
          <w:p w14:paraId="1B3494C5" w14:textId="77777777" w:rsidR="007E20CB" w:rsidRPr="0052649A" w:rsidRDefault="007E20CB" w:rsidP="007E20CB">
            <w:pPr>
              <w:autoSpaceDE w:val="0"/>
              <w:autoSpaceDN w:val="0"/>
              <w:adjustRightInd w:val="0"/>
              <w:rPr>
                <w:sz w:val="20"/>
                <w:szCs w:val="20"/>
                <w:lang w:eastAsia="en-US"/>
              </w:rPr>
            </w:pPr>
            <w:r w:rsidRPr="0052649A">
              <w:rPr>
                <w:sz w:val="20"/>
                <w:szCs w:val="20"/>
                <w:lang w:eastAsia="en-US"/>
              </w:rPr>
              <w:t>Площадки для занятий спортом</w:t>
            </w:r>
          </w:p>
        </w:tc>
        <w:tc>
          <w:tcPr>
            <w:tcW w:w="2422" w:type="pct"/>
          </w:tcPr>
          <w:p w14:paraId="4B3C0B47" w14:textId="77777777" w:rsidR="007E20CB" w:rsidRPr="0052649A" w:rsidRDefault="007E20CB" w:rsidP="007E20CB">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14:paraId="0C36F0BD" w14:textId="77777777" w:rsidR="007E20CB" w:rsidRPr="0052649A" w:rsidRDefault="007E20CB" w:rsidP="007E20CB">
      <w:pPr>
        <w:autoSpaceDE w:val="0"/>
        <w:autoSpaceDN w:val="0"/>
        <w:adjustRightInd w:val="0"/>
        <w:spacing w:before="240" w:after="240" w:line="276" w:lineRule="auto"/>
        <w:ind w:firstLine="709"/>
        <w:jc w:val="both"/>
        <w:rPr>
          <w:b/>
        </w:rPr>
      </w:pPr>
      <w:r w:rsidRPr="0052649A">
        <w:rPr>
          <w:b/>
        </w:rPr>
        <w:t>Перечень условно разрешенных видов разрешенного использования объектов капитального строительства и земельных участков</w:t>
      </w:r>
    </w:p>
    <w:p w14:paraId="32BE4B57" w14:textId="77777777" w:rsidR="007E20CB" w:rsidRPr="0052649A" w:rsidRDefault="007E20CB" w:rsidP="007E20CB">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Pr="0052649A">
        <w:rPr>
          <w:noProof/>
          <w:lang w:eastAsia="en-US"/>
        </w:rPr>
        <w:t>17</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52649A" w:rsidRPr="0052649A" w14:paraId="0714ABB4" w14:textId="77777777" w:rsidTr="007E20CB">
        <w:trPr>
          <w:tblHeader/>
        </w:trPr>
        <w:tc>
          <w:tcPr>
            <w:tcW w:w="304" w:type="pct"/>
            <w:vMerge w:val="restart"/>
            <w:vAlign w:val="center"/>
          </w:tcPr>
          <w:p w14:paraId="495D29CA" w14:textId="77777777" w:rsidR="007E20CB" w:rsidRPr="0052649A" w:rsidRDefault="007E20CB" w:rsidP="007E20CB">
            <w:pPr>
              <w:jc w:val="center"/>
              <w:rPr>
                <w:sz w:val="20"/>
                <w:szCs w:val="20"/>
              </w:rPr>
            </w:pPr>
            <w:r w:rsidRPr="0052649A">
              <w:rPr>
                <w:sz w:val="20"/>
                <w:szCs w:val="20"/>
              </w:rPr>
              <w:t>№ п/п</w:t>
            </w:r>
          </w:p>
        </w:tc>
        <w:tc>
          <w:tcPr>
            <w:tcW w:w="2274" w:type="pct"/>
            <w:gridSpan w:val="2"/>
            <w:vAlign w:val="center"/>
          </w:tcPr>
          <w:p w14:paraId="1618F46A" w14:textId="77777777" w:rsidR="007E20CB" w:rsidRPr="0052649A" w:rsidRDefault="007E20CB" w:rsidP="007E20CB">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56654BAA" w14:textId="77777777" w:rsidR="007E20CB" w:rsidRPr="0052649A" w:rsidRDefault="007E20CB" w:rsidP="007E20CB">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41DF964F" w14:textId="77777777" w:rsidTr="007E20CB">
        <w:trPr>
          <w:tblHeader/>
        </w:trPr>
        <w:tc>
          <w:tcPr>
            <w:tcW w:w="304" w:type="pct"/>
            <w:vMerge/>
          </w:tcPr>
          <w:p w14:paraId="3F0BBDEE" w14:textId="77777777" w:rsidR="007E20CB" w:rsidRPr="0052649A" w:rsidRDefault="007E20CB" w:rsidP="007E20CB">
            <w:pPr>
              <w:rPr>
                <w:sz w:val="20"/>
                <w:szCs w:val="20"/>
              </w:rPr>
            </w:pPr>
          </w:p>
        </w:tc>
        <w:tc>
          <w:tcPr>
            <w:tcW w:w="530" w:type="pct"/>
            <w:vAlign w:val="center"/>
          </w:tcPr>
          <w:p w14:paraId="40822D60" w14:textId="77777777" w:rsidR="007E20CB" w:rsidRPr="0052649A" w:rsidRDefault="007E20CB" w:rsidP="007E20CB">
            <w:pPr>
              <w:jc w:val="center"/>
              <w:rPr>
                <w:sz w:val="20"/>
                <w:szCs w:val="20"/>
              </w:rPr>
            </w:pPr>
            <w:r w:rsidRPr="0052649A">
              <w:rPr>
                <w:sz w:val="20"/>
                <w:szCs w:val="20"/>
              </w:rPr>
              <w:t>Код</w:t>
            </w:r>
          </w:p>
        </w:tc>
        <w:tc>
          <w:tcPr>
            <w:tcW w:w="1744" w:type="pct"/>
            <w:vAlign w:val="center"/>
          </w:tcPr>
          <w:p w14:paraId="5D139484" w14:textId="77777777" w:rsidR="007E20CB" w:rsidRPr="0052649A" w:rsidRDefault="007E20CB" w:rsidP="007E20CB">
            <w:pPr>
              <w:jc w:val="center"/>
              <w:rPr>
                <w:sz w:val="20"/>
                <w:szCs w:val="20"/>
              </w:rPr>
            </w:pPr>
            <w:r w:rsidRPr="0052649A">
              <w:rPr>
                <w:sz w:val="20"/>
                <w:szCs w:val="20"/>
              </w:rPr>
              <w:t>Наименование</w:t>
            </w:r>
          </w:p>
        </w:tc>
        <w:tc>
          <w:tcPr>
            <w:tcW w:w="2422" w:type="pct"/>
            <w:vMerge/>
          </w:tcPr>
          <w:p w14:paraId="53356138" w14:textId="77777777" w:rsidR="007E20CB" w:rsidRPr="0052649A" w:rsidRDefault="007E20CB" w:rsidP="007E20CB">
            <w:pPr>
              <w:rPr>
                <w:sz w:val="20"/>
                <w:szCs w:val="20"/>
              </w:rPr>
            </w:pPr>
          </w:p>
        </w:tc>
      </w:tr>
      <w:tr w:rsidR="0052649A" w:rsidRPr="0052649A" w14:paraId="01441FA7" w14:textId="77777777" w:rsidTr="007E20CB">
        <w:tblPrEx>
          <w:tblLook w:val="0080" w:firstRow="0" w:lastRow="0" w:firstColumn="1" w:lastColumn="0" w:noHBand="0" w:noVBand="0"/>
        </w:tblPrEx>
        <w:tc>
          <w:tcPr>
            <w:tcW w:w="304" w:type="pct"/>
          </w:tcPr>
          <w:p w14:paraId="39961CEE" w14:textId="77777777" w:rsidR="007E20CB" w:rsidRPr="0052649A" w:rsidRDefault="007E20CB" w:rsidP="007E20CB">
            <w:pPr>
              <w:jc w:val="center"/>
              <w:rPr>
                <w:sz w:val="20"/>
                <w:szCs w:val="20"/>
              </w:rPr>
            </w:pPr>
            <w:r w:rsidRPr="0052649A">
              <w:rPr>
                <w:sz w:val="20"/>
                <w:szCs w:val="20"/>
              </w:rPr>
              <w:t>1</w:t>
            </w:r>
          </w:p>
        </w:tc>
        <w:tc>
          <w:tcPr>
            <w:tcW w:w="530" w:type="pct"/>
          </w:tcPr>
          <w:p w14:paraId="4EE0B432" w14:textId="77777777" w:rsidR="007E20CB" w:rsidRPr="0052649A" w:rsidRDefault="007E20CB" w:rsidP="007E20CB">
            <w:pPr>
              <w:jc w:val="both"/>
              <w:rPr>
                <w:sz w:val="20"/>
                <w:szCs w:val="20"/>
              </w:rPr>
            </w:pPr>
            <w:r w:rsidRPr="0052649A">
              <w:rPr>
                <w:sz w:val="20"/>
                <w:szCs w:val="20"/>
              </w:rPr>
              <w:t>4.4</w:t>
            </w:r>
          </w:p>
        </w:tc>
        <w:tc>
          <w:tcPr>
            <w:tcW w:w="1744" w:type="pct"/>
          </w:tcPr>
          <w:p w14:paraId="1D6DC4EC" w14:textId="77777777" w:rsidR="007E20CB" w:rsidRPr="0052649A" w:rsidRDefault="007E20CB" w:rsidP="007E20CB">
            <w:pPr>
              <w:autoSpaceDE w:val="0"/>
              <w:autoSpaceDN w:val="0"/>
              <w:adjustRightInd w:val="0"/>
              <w:rPr>
                <w:sz w:val="20"/>
                <w:szCs w:val="20"/>
                <w:lang w:eastAsia="en-US"/>
              </w:rPr>
            </w:pPr>
            <w:r w:rsidRPr="0052649A">
              <w:rPr>
                <w:rFonts w:eastAsia="Calibri"/>
                <w:sz w:val="20"/>
                <w:szCs w:val="20"/>
                <w:lang w:eastAsia="en-US"/>
              </w:rPr>
              <w:t>Магазины</w:t>
            </w:r>
          </w:p>
        </w:tc>
        <w:tc>
          <w:tcPr>
            <w:tcW w:w="2422" w:type="pct"/>
          </w:tcPr>
          <w:p w14:paraId="172854A6" w14:textId="77777777" w:rsidR="007E20CB" w:rsidRPr="0052649A" w:rsidRDefault="007E20CB" w:rsidP="007E20CB">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2649A" w:rsidRPr="0052649A" w14:paraId="4DFB185C" w14:textId="77777777" w:rsidTr="007E20CB">
        <w:tblPrEx>
          <w:tblLook w:val="0080" w:firstRow="0" w:lastRow="0" w:firstColumn="1" w:lastColumn="0" w:noHBand="0" w:noVBand="0"/>
        </w:tblPrEx>
        <w:tc>
          <w:tcPr>
            <w:tcW w:w="304" w:type="pct"/>
          </w:tcPr>
          <w:p w14:paraId="2D7EF7C0" w14:textId="77777777" w:rsidR="007E20CB" w:rsidRPr="0052649A" w:rsidRDefault="007E20CB" w:rsidP="007E20CB">
            <w:pPr>
              <w:jc w:val="center"/>
              <w:rPr>
                <w:sz w:val="20"/>
                <w:szCs w:val="20"/>
              </w:rPr>
            </w:pPr>
            <w:r w:rsidRPr="0052649A">
              <w:rPr>
                <w:sz w:val="20"/>
                <w:szCs w:val="20"/>
              </w:rPr>
              <w:t>2</w:t>
            </w:r>
          </w:p>
        </w:tc>
        <w:tc>
          <w:tcPr>
            <w:tcW w:w="530" w:type="pct"/>
          </w:tcPr>
          <w:p w14:paraId="7AF34F6C" w14:textId="77777777" w:rsidR="007E20CB" w:rsidRPr="0052649A" w:rsidRDefault="007E20CB" w:rsidP="007E20CB">
            <w:pPr>
              <w:jc w:val="both"/>
              <w:rPr>
                <w:sz w:val="20"/>
                <w:szCs w:val="20"/>
              </w:rPr>
            </w:pPr>
            <w:r w:rsidRPr="0052649A">
              <w:rPr>
                <w:sz w:val="20"/>
                <w:szCs w:val="20"/>
              </w:rPr>
              <w:t>4.6</w:t>
            </w:r>
          </w:p>
        </w:tc>
        <w:tc>
          <w:tcPr>
            <w:tcW w:w="1744" w:type="pct"/>
          </w:tcPr>
          <w:p w14:paraId="633AE34C" w14:textId="77777777" w:rsidR="007E20CB" w:rsidRPr="0052649A" w:rsidRDefault="007E20CB" w:rsidP="007E20CB">
            <w:pPr>
              <w:autoSpaceDE w:val="0"/>
              <w:autoSpaceDN w:val="0"/>
              <w:adjustRightInd w:val="0"/>
              <w:rPr>
                <w:sz w:val="20"/>
                <w:szCs w:val="20"/>
                <w:lang w:eastAsia="en-US"/>
              </w:rPr>
            </w:pPr>
            <w:r w:rsidRPr="0052649A">
              <w:rPr>
                <w:rFonts w:eastAsia="Calibri"/>
                <w:sz w:val="20"/>
                <w:szCs w:val="20"/>
                <w:lang w:eastAsia="en-US"/>
              </w:rPr>
              <w:t>Общественное питание</w:t>
            </w:r>
          </w:p>
        </w:tc>
        <w:tc>
          <w:tcPr>
            <w:tcW w:w="2422" w:type="pct"/>
          </w:tcPr>
          <w:p w14:paraId="652EC2FC" w14:textId="77777777" w:rsidR="007E20CB" w:rsidRPr="0052649A" w:rsidRDefault="007E20CB" w:rsidP="007E20CB">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34E260F5" w14:textId="77777777" w:rsidR="007E20CB" w:rsidRPr="0052649A" w:rsidRDefault="007E20CB" w:rsidP="007E20CB">
      <w:pPr>
        <w:autoSpaceDE w:val="0"/>
        <w:autoSpaceDN w:val="0"/>
        <w:adjustRightInd w:val="0"/>
        <w:spacing w:before="240" w:after="240" w:line="276" w:lineRule="auto"/>
        <w:ind w:firstLine="709"/>
        <w:jc w:val="both"/>
        <w:rPr>
          <w:b/>
        </w:rPr>
      </w:pPr>
      <w:r w:rsidRPr="005264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BAE612E" w14:textId="77777777" w:rsidR="007E20CB" w:rsidRPr="0052649A" w:rsidRDefault="007E20CB" w:rsidP="007E20CB">
      <w:pPr>
        <w:keepNext/>
        <w:jc w:val="right"/>
        <w:outlineLvl w:val="3"/>
        <w:rPr>
          <w:bCs/>
        </w:rPr>
      </w:pPr>
      <w:r w:rsidRPr="0052649A">
        <w:rPr>
          <w:bCs/>
        </w:rPr>
        <w:t xml:space="preserve">Таблица </w:t>
      </w:r>
      <w:r w:rsidRPr="0052649A">
        <w:rPr>
          <w:bCs/>
        </w:rPr>
        <w:fldChar w:fldCharType="begin"/>
      </w:r>
      <w:r w:rsidRPr="0052649A">
        <w:rPr>
          <w:bCs/>
        </w:rPr>
        <w:instrText xml:space="preserve"> SEQ Таблица \* ARABIC </w:instrText>
      </w:r>
      <w:r w:rsidRPr="0052649A">
        <w:rPr>
          <w:bCs/>
        </w:rPr>
        <w:fldChar w:fldCharType="separate"/>
      </w:r>
      <w:r w:rsidRPr="0052649A">
        <w:rPr>
          <w:bCs/>
          <w:noProof/>
        </w:rPr>
        <w:t>18</w:t>
      </w:r>
      <w:r w:rsidRPr="0052649A">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7"/>
        <w:gridCol w:w="2251"/>
        <w:gridCol w:w="3026"/>
        <w:gridCol w:w="4431"/>
      </w:tblGrid>
      <w:tr w:rsidR="0052649A" w:rsidRPr="0052649A" w14:paraId="1B58BDBC" w14:textId="77777777" w:rsidTr="007E20CB">
        <w:trPr>
          <w:tblHeader/>
        </w:trPr>
        <w:tc>
          <w:tcPr>
            <w:tcW w:w="239" w:type="pct"/>
            <w:vAlign w:val="center"/>
          </w:tcPr>
          <w:p w14:paraId="1BD31B2C" w14:textId="77777777" w:rsidR="007E20CB" w:rsidRPr="0052649A" w:rsidRDefault="007E20CB" w:rsidP="007E20CB">
            <w:pPr>
              <w:jc w:val="center"/>
              <w:rPr>
                <w:sz w:val="20"/>
                <w:szCs w:val="20"/>
              </w:rPr>
            </w:pPr>
            <w:r w:rsidRPr="0052649A">
              <w:rPr>
                <w:sz w:val="20"/>
                <w:szCs w:val="20"/>
              </w:rPr>
              <w:t>№ п/п</w:t>
            </w:r>
          </w:p>
        </w:tc>
        <w:tc>
          <w:tcPr>
            <w:tcW w:w="1104" w:type="pct"/>
            <w:vAlign w:val="center"/>
          </w:tcPr>
          <w:p w14:paraId="0CC62B66" w14:textId="77777777" w:rsidR="007E20CB" w:rsidRPr="0052649A" w:rsidRDefault="007E20CB" w:rsidP="007E20CB">
            <w:pPr>
              <w:autoSpaceDE w:val="0"/>
              <w:autoSpaceDN w:val="0"/>
              <w:adjustRightInd w:val="0"/>
              <w:jc w:val="center"/>
              <w:rPr>
                <w:sz w:val="20"/>
                <w:szCs w:val="20"/>
                <w:lang w:eastAsia="en-US"/>
              </w:rPr>
            </w:pPr>
            <w:r w:rsidRPr="0052649A">
              <w:rPr>
                <w:sz w:val="20"/>
                <w:szCs w:val="20"/>
                <w:lang w:eastAsia="en-US"/>
              </w:rPr>
              <w:t>Вид разрешенного использования земельного участка и объекта капитального строительства</w:t>
            </w:r>
          </w:p>
        </w:tc>
        <w:tc>
          <w:tcPr>
            <w:tcW w:w="1484" w:type="pct"/>
          </w:tcPr>
          <w:p w14:paraId="297B9550" w14:textId="77777777" w:rsidR="007E20CB" w:rsidRPr="0052649A" w:rsidRDefault="007E20CB" w:rsidP="007E20CB">
            <w:pPr>
              <w:autoSpaceDE w:val="0"/>
              <w:autoSpaceDN w:val="0"/>
              <w:adjustRightInd w:val="0"/>
              <w:jc w:val="center"/>
              <w:rPr>
                <w:sz w:val="20"/>
                <w:szCs w:val="20"/>
                <w:lang w:eastAsia="en-US"/>
              </w:rPr>
            </w:pPr>
            <w:r w:rsidRPr="0052649A">
              <w:rPr>
                <w:sz w:val="20"/>
                <w:szCs w:val="20"/>
                <w:lang w:eastAsia="en-US"/>
              </w:rPr>
              <w:t>Предельные (минимальные и (или) максимальные) размеры земельных участков</w:t>
            </w:r>
          </w:p>
        </w:tc>
        <w:tc>
          <w:tcPr>
            <w:tcW w:w="2173" w:type="pct"/>
          </w:tcPr>
          <w:p w14:paraId="051BECD1" w14:textId="77777777" w:rsidR="007E20CB" w:rsidRPr="0052649A" w:rsidRDefault="007E20CB" w:rsidP="007E20CB">
            <w:pPr>
              <w:autoSpaceDE w:val="0"/>
              <w:autoSpaceDN w:val="0"/>
              <w:adjustRightInd w:val="0"/>
              <w:jc w:val="center"/>
              <w:rPr>
                <w:sz w:val="20"/>
                <w:szCs w:val="20"/>
                <w:lang w:eastAsia="en-US"/>
              </w:rPr>
            </w:pPr>
            <w:r w:rsidRPr="0052649A">
              <w:rPr>
                <w:sz w:val="20"/>
                <w:szCs w:val="20"/>
                <w:lang w:eastAsia="en-US"/>
              </w:rPr>
              <w:t>Предельные параметры разрешенного строительства, реконструкции объектов капитального строительства</w:t>
            </w:r>
          </w:p>
        </w:tc>
      </w:tr>
      <w:tr w:rsidR="0052649A" w:rsidRPr="0052649A" w14:paraId="03342E58" w14:textId="77777777" w:rsidTr="007E20CB">
        <w:tc>
          <w:tcPr>
            <w:tcW w:w="239" w:type="pct"/>
          </w:tcPr>
          <w:p w14:paraId="3673846D" w14:textId="77777777" w:rsidR="007E20CB" w:rsidRPr="0052649A" w:rsidRDefault="007E20CB" w:rsidP="007E20CB">
            <w:pPr>
              <w:jc w:val="center"/>
              <w:rPr>
                <w:sz w:val="20"/>
                <w:szCs w:val="20"/>
              </w:rPr>
            </w:pPr>
            <w:r w:rsidRPr="0052649A">
              <w:rPr>
                <w:sz w:val="20"/>
                <w:szCs w:val="20"/>
              </w:rPr>
              <w:t>1</w:t>
            </w:r>
          </w:p>
        </w:tc>
        <w:tc>
          <w:tcPr>
            <w:tcW w:w="1104" w:type="pct"/>
          </w:tcPr>
          <w:p w14:paraId="08AC2D1B"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Предоставление коммунальных услуг</w:t>
            </w:r>
          </w:p>
        </w:tc>
        <w:tc>
          <w:tcPr>
            <w:tcW w:w="1484" w:type="pct"/>
          </w:tcPr>
          <w:p w14:paraId="504B20AD"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6D316BB4" w14:textId="77777777" w:rsidR="007E20CB" w:rsidRPr="0052649A" w:rsidRDefault="007E20CB" w:rsidP="007E20CB">
            <w:pPr>
              <w:autoSpaceDE w:val="0"/>
              <w:autoSpaceDN w:val="0"/>
              <w:adjustRightInd w:val="0"/>
              <w:jc w:val="both"/>
              <w:rPr>
                <w:sz w:val="20"/>
                <w:szCs w:val="20"/>
                <w:lang w:eastAsia="en-US"/>
              </w:rPr>
            </w:pPr>
          </w:p>
        </w:tc>
        <w:tc>
          <w:tcPr>
            <w:tcW w:w="2173" w:type="pct"/>
          </w:tcPr>
          <w:p w14:paraId="1BFDD6F2" w14:textId="77777777" w:rsidR="007E20CB" w:rsidRPr="0052649A" w:rsidRDefault="007E20CB" w:rsidP="007E20CB">
            <w:pPr>
              <w:jc w:val="both"/>
              <w:rPr>
                <w:sz w:val="20"/>
                <w:szCs w:val="20"/>
                <w:lang w:eastAsia="en-US"/>
              </w:rPr>
            </w:pPr>
            <w:r w:rsidRPr="0052649A">
              <w:rPr>
                <w:sz w:val="20"/>
                <w:szCs w:val="20"/>
                <w:lang w:eastAsia="en-US"/>
              </w:rPr>
              <w:t>Минимальные отступы зданий, строений, сооружений:</w:t>
            </w:r>
          </w:p>
          <w:p w14:paraId="742BD3CF" w14:textId="77777777" w:rsidR="007E20CB" w:rsidRPr="0052649A" w:rsidRDefault="007E20CB" w:rsidP="007E20CB">
            <w:pPr>
              <w:tabs>
                <w:tab w:val="left" w:pos="318"/>
              </w:tabs>
              <w:contextualSpacing/>
              <w:jc w:val="both"/>
              <w:rPr>
                <w:sz w:val="20"/>
                <w:szCs w:val="20"/>
                <w:lang w:eastAsia="en-US"/>
              </w:rPr>
            </w:pPr>
            <w:r w:rsidRPr="0052649A">
              <w:rPr>
                <w:sz w:val="20"/>
                <w:szCs w:val="20"/>
                <w:lang w:eastAsia="en-US"/>
              </w:rPr>
              <w:t>- от красной линии улицы (границ земельного участка, граничащего с улично-дорожной сетью) – 5 м;</w:t>
            </w:r>
          </w:p>
          <w:p w14:paraId="50699A7E" w14:textId="77777777" w:rsidR="007E20CB" w:rsidRPr="0052649A" w:rsidRDefault="007E20CB" w:rsidP="007E20CB">
            <w:pPr>
              <w:tabs>
                <w:tab w:val="left" w:pos="318"/>
              </w:tabs>
              <w:contextualSpacing/>
              <w:jc w:val="both"/>
              <w:rPr>
                <w:sz w:val="20"/>
                <w:szCs w:val="20"/>
                <w:lang w:eastAsia="en-US"/>
              </w:rPr>
            </w:pPr>
            <w:r w:rsidRPr="0052649A">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lang w:eastAsia="en-US"/>
                </w:rPr>
                <w:t>3 м</w:t>
              </w:r>
            </w:smartTag>
            <w:r w:rsidRPr="0052649A">
              <w:rPr>
                <w:sz w:val="20"/>
                <w:szCs w:val="20"/>
                <w:lang w:eastAsia="en-US"/>
              </w:rPr>
              <w:t>;</w:t>
            </w:r>
          </w:p>
          <w:p w14:paraId="7E58BBFF" w14:textId="77777777" w:rsidR="007E20CB" w:rsidRPr="0052649A" w:rsidRDefault="007E20CB" w:rsidP="007E20CB">
            <w:pPr>
              <w:tabs>
                <w:tab w:val="left" w:pos="318"/>
              </w:tabs>
              <w:contextualSpacing/>
              <w:jc w:val="both"/>
              <w:rPr>
                <w:sz w:val="20"/>
                <w:szCs w:val="20"/>
                <w:lang w:eastAsia="en-US"/>
              </w:rPr>
            </w:pPr>
            <w:r w:rsidRPr="0052649A">
              <w:rPr>
                <w:sz w:val="20"/>
                <w:szCs w:val="20"/>
                <w:lang w:eastAsia="en-US"/>
              </w:rPr>
              <w:t xml:space="preserve">- до границ земельного участка – </w:t>
            </w:r>
            <w:smartTag w:uri="urn:schemas-microsoft-com:office:smarttags" w:element="metricconverter">
              <w:smartTagPr>
                <w:attr w:name="ProductID" w:val="3 м"/>
              </w:smartTagPr>
              <w:r w:rsidRPr="0052649A">
                <w:rPr>
                  <w:sz w:val="20"/>
                  <w:szCs w:val="20"/>
                  <w:lang w:eastAsia="en-US"/>
                </w:rPr>
                <w:t>3 м</w:t>
              </w:r>
            </w:smartTag>
            <w:r w:rsidRPr="0052649A">
              <w:rPr>
                <w:sz w:val="20"/>
                <w:szCs w:val="20"/>
                <w:lang w:eastAsia="en-US"/>
              </w:rPr>
              <w:t>.</w:t>
            </w:r>
          </w:p>
          <w:p w14:paraId="2D3118E1"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Иные предельные параметры не подлежат установлению.</w:t>
            </w:r>
          </w:p>
          <w:p w14:paraId="4F94314D" w14:textId="77777777" w:rsidR="007E20CB" w:rsidRPr="0052649A" w:rsidRDefault="007E20CB" w:rsidP="007E20CB">
            <w:pPr>
              <w:tabs>
                <w:tab w:val="left" w:pos="318"/>
              </w:tabs>
              <w:contextualSpacing/>
              <w:jc w:val="both"/>
              <w:rPr>
                <w:sz w:val="20"/>
                <w:szCs w:val="20"/>
              </w:rPr>
            </w:pPr>
            <w:r w:rsidRPr="0052649A">
              <w:rPr>
                <w:sz w:val="20"/>
                <w:szCs w:val="20"/>
                <w:lang w:eastAsia="en-US"/>
              </w:rPr>
              <w:t xml:space="preserve">Для линейных объектов предельные параметры не подлежат установлению и определяются документацией по планировке территории с </w:t>
            </w:r>
            <w:r w:rsidRPr="0052649A">
              <w:rPr>
                <w:sz w:val="20"/>
                <w:szCs w:val="20"/>
                <w:lang w:eastAsia="en-US"/>
              </w:rPr>
              <w:lastRenderedPageBreak/>
              <w:t>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52649A" w:rsidRPr="0052649A" w14:paraId="337811B7" w14:textId="77777777" w:rsidTr="007E20CB">
        <w:trPr>
          <w:trHeight w:val="2825"/>
        </w:trPr>
        <w:tc>
          <w:tcPr>
            <w:tcW w:w="239" w:type="pct"/>
          </w:tcPr>
          <w:p w14:paraId="03E29182" w14:textId="77777777" w:rsidR="007E20CB" w:rsidRPr="0052649A" w:rsidRDefault="007E20CB" w:rsidP="007E20CB">
            <w:pPr>
              <w:jc w:val="center"/>
              <w:rPr>
                <w:sz w:val="20"/>
                <w:szCs w:val="20"/>
              </w:rPr>
            </w:pPr>
            <w:r w:rsidRPr="0052649A">
              <w:rPr>
                <w:sz w:val="20"/>
                <w:szCs w:val="20"/>
              </w:rPr>
              <w:lastRenderedPageBreak/>
              <w:t>2</w:t>
            </w:r>
          </w:p>
        </w:tc>
        <w:tc>
          <w:tcPr>
            <w:tcW w:w="1104" w:type="pct"/>
          </w:tcPr>
          <w:p w14:paraId="25F4C9CC"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Общежития</w:t>
            </w:r>
          </w:p>
        </w:tc>
        <w:tc>
          <w:tcPr>
            <w:tcW w:w="1484" w:type="pct"/>
          </w:tcPr>
          <w:p w14:paraId="3AEE6FF7"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84A31A7" w14:textId="77777777" w:rsidR="007E20CB" w:rsidRPr="0052649A" w:rsidRDefault="007E20CB" w:rsidP="007E20CB">
            <w:pPr>
              <w:jc w:val="both"/>
              <w:rPr>
                <w:sz w:val="20"/>
                <w:szCs w:val="20"/>
              </w:rPr>
            </w:pPr>
            <w:r w:rsidRPr="0052649A">
              <w:rPr>
                <w:sz w:val="20"/>
                <w:szCs w:val="20"/>
              </w:rPr>
              <w:t>Минимальные отступы зданий, строений, сооружений:</w:t>
            </w:r>
          </w:p>
          <w:p w14:paraId="015FD0CD" w14:textId="77777777" w:rsidR="007E20CB" w:rsidRPr="0052649A" w:rsidRDefault="007E20CB" w:rsidP="007E20CB">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53DA08FC" w14:textId="77777777" w:rsidR="007E20CB" w:rsidRPr="0052649A" w:rsidRDefault="007E20CB" w:rsidP="007E20CB">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6E979472" w14:textId="77777777" w:rsidR="007E20CB" w:rsidRPr="0052649A" w:rsidRDefault="007E20CB" w:rsidP="007E20CB">
            <w:pPr>
              <w:tabs>
                <w:tab w:val="left" w:pos="318"/>
              </w:tabs>
              <w:contextualSpacing/>
              <w:jc w:val="both"/>
              <w:rPr>
                <w:sz w:val="20"/>
                <w:szCs w:val="20"/>
              </w:rPr>
            </w:pPr>
            <w:r w:rsidRPr="0052649A">
              <w:rPr>
                <w:sz w:val="20"/>
                <w:szCs w:val="20"/>
              </w:rPr>
              <w:t>- до границ земельного участка – 3 м.</w:t>
            </w:r>
          </w:p>
          <w:p w14:paraId="4826CA1B" w14:textId="77777777" w:rsidR="007E20CB" w:rsidRPr="0052649A" w:rsidRDefault="007E20CB" w:rsidP="007E20CB">
            <w:pPr>
              <w:jc w:val="both"/>
              <w:rPr>
                <w:sz w:val="20"/>
                <w:szCs w:val="20"/>
              </w:rPr>
            </w:pPr>
            <w:r w:rsidRPr="0052649A">
              <w:rPr>
                <w:sz w:val="20"/>
                <w:szCs w:val="20"/>
              </w:rPr>
              <w:t>Предельная высота – 16 м.</w:t>
            </w:r>
          </w:p>
          <w:p w14:paraId="13244ED8" w14:textId="223EE050" w:rsidR="007E20CB" w:rsidRPr="0052649A" w:rsidRDefault="007E20CB" w:rsidP="007E20CB">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3C1BB8" w:rsidRPr="0052649A">
              <w:rPr>
                <w:sz w:val="20"/>
                <w:szCs w:val="20"/>
              </w:rPr>
              <w:t>7</w:t>
            </w:r>
            <w:r w:rsidRPr="0052649A">
              <w:rPr>
                <w:sz w:val="20"/>
                <w:szCs w:val="20"/>
              </w:rPr>
              <w:t xml:space="preserve">0 %. </w:t>
            </w:r>
          </w:p>
          <w:p w14:paraId="72F1708F" w14:textId="77777777" w:rsidR="007E20CB" w:rsidRPr="0052649A" w:rsidRDefault="007E20CB" w:rsidP="007E20CB">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379.1325800.2020. «Свод правил. Общежития. Правила проектирования».</w:t>
            </w:r>
          </w:p>
        </w:tc>
      </w:tr>
      <w:tr w:rsidR="0052649A" w:rsidRPr="0052649A" w14:paraId="27068747" w14:textId="77777777" w:rsidTr="007E20CB">
        <w:tc>
          <w:tcPr>
            <w:tcW w:w="239" w:type="pct"/>
          </w:tcPr>
          <w:p w14:paraId="204C6563" w14:textId="77777777" w:rsidR="007E20CB" w:rsidRPr="0052649A" w:rsidRDefault="007E20CB" w:rsidP="007E20CB">
            <w:pPr>
              <w:jc w:val="center"/>
              <w:rPr>
                <w:sz w:val="20"/>
                <w:szCs w:val="20"/>
              </w:rPr>
            </w:pPr>
            <w:r w:rsidRPr="0052649A">
              <w:rPr>
                <w:sz w:val="20"/>
                <w:szCs w:val="20"/>
              </w:rPr>
              <w:t>3</w:t>
            </w:r>
          </w:p>
        </w:tc>
        <w:tc>
          <w:tcPr>
            <w:tcW w:w="1104" w:type="pct"/>
          </w:tcPr>
          <w:p w14:paraId="2DDA3A84" w14:textId="77777777" w:rsidR="007E20CB" w:rsidRPr="0052649A" w:rsidRDefault="007E20CB" w:rsidP="007E20CB">
            <w:pPr>
              <w:autoSpaceDE w:val="0"/>
              <w:autoSpaceDN w:val="0"/>
              <w:adjustRightInd w:val="0"/>
              <w:jc w:val="both"/>
              <w:rPr>
                <w:sz w:val="20"/>
                <w:szCs w:val="20"/>
                <w:lang w:eastAsia="en-US"/>
              </w:rPr>
            </w:pPr>
            <w:r w:rsidRPr="0052649A">
              <w:rPr>
                <w:rFonts w:eastAsia="Calibri"/>
                <w:sz w:val="20"/>
                <w:szCs w:val="20"/>
              </w:rPr>
              <w:t>Дошкольное, начальное и среднее общее образование</w:t>
            </w:r>
          </w:p>
        </w:tc>
        <w:tc>
          <w:tcPr>
            <w:tcW w:w="1484" w:type="pct"/>
          </w:tcPr>
          <w:p w14:paraId="2803B298"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0E7467D" w14:textId="77777777" w:rsidR="007E20CB" w:rsidRPr="0052649A" w:rsidRDefault="007E20CB" w:rsidP="007E20CB">
            <w:pPr>
              <w:jc w:val="both"/>
              <w:rPr>
                <w:sz w:val="20"/>
                <w:szCs w:val="20"/>
              </w:rPr>
            </w:pPr>
            <w:r w:rsidRPr="0052649A">
              <w:rPr>
                <w:sz w:val="20"/>
                <w:szCs w:val="20"/>
              </w:rPr>
              <w:t>Минимальные отступы зданий, строений, сооружений:</w:t>
            </w:r>
          </w:p>
          <w:p w14:paraId="3387F803" w14:textId="77777777" w:rsidR="007E20CB" w:rsidRPr="0052649A" w:rsidRDefault="007E20CB" w:rsidP="007E20CB">
            <w:pPr>
              <w:tabs>
                <w:tab w:val="left" w:pos="318"/>
              </w:tabs>
              <w:contextualSpacing/>
              <w:jc w:val="both"/>
              <w:rPr>
                <w:sz w:val="20"/>
                <w:szCs w:val="20"/>
              </w:rPr>
            </w:pPr>
            <w:r w:rsidRPr="0052649A">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52649A">
                <w:rPr>
                  <w:sz w:val="20"/>
                  <w:szCs w:val="20"/>
                </w:rPr>
                <w:t>25 м</w:t>
              </w:r>
            </w:smartTag>
            <w:r w:rsidRPr="0052649A">
              <w:rPr>
                <w:sz w:val="20"/>
                <w:szCs w:val="20"/>
              </w:rPr>
              <w:t>; в сельских населенных пунктах – 10 м;</w:t>
            </w:r>
          </w:p>
          <w:p w14:paraId="02425353" w14:textId="77777777" w:rsidR="007E20CB" w:rsidRPr="0052649A" w:rsidRDefault="007E20CB" w:rsidP="007E20CB">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5834E86" w14:textId="77777777" w:rsidR="007E20CB" w:rsidRPr="0052649A" w:rsidRDefault="007E20CB" w:rsidP="007E20CB">
            <w:pPr>
              <w:tabs>
                <w:tab w:val="left" w:pos="318"/>
              </w:tabs>
              <w:contextualSpacing/>
              <w:jc w:val="both"/>
              <w:rPr>
                <w:sz w:val="20"/>
                <w:szCs w:val="20"/>
              </w:rPr>
            </w:pPr>
            <w:r w:rsidRPr="0052649A">
              <w:rPr>
                <w:sz w:val="20"/>
                <w:szCs w:val="20"/>
              </w:rPr>
              <w:t>- до границ земельного участка – 3 м;</w:t>
            </w:r>
          </w:p>
          <w:p w14:paraId="59684D70" w14:textId="77777777" w:rsidR="007E20CB" w:rsidRPr="0052649A" w:rsidRDefault="007E20CB" w:rsidP="007E20CB">
            <w:pPr>
              <w:tabs>
                <w:tab w:val="left" w:pos="318"/>
              </w:tabs>
              <w:contextualSpacing/>
              <w:jc w:val="both"/>
              <w:rPr>
                <w:sz w:val="20"/>
                <w:szCs w:val="20"/>
              </w:rPr>
            </w:pPr>
            <w:r w:rsidRPr="0052649A">
              <w:rPr>
                <w:sz w:val="20"/>
                <w:szCs w:val="20"/>
              </w:rPr>
              <w:t>- до соседних зданий, строений, сооружений - по нормам естественной освещенности и инсоляции, но не менее 12 м.</w:t>
            </w:r>
          </w:p>
          <w:p w14:paraId="116F9B9B" w14:textId="77777777" w:rsidR="007E20CB" w:rsidRPr="0052649A" w:rsidRDefault="007E20CB" w:rsidP="007E20CB">
            <w:pPr>
              <w:jc w:val="both"/>
              <w:rPr>
                <w:sz w:val="20"/>
                <w:szCs w:val="20"/>
              </w:rPr>
            </w:pPr>
            <w:r w:rsidRPr="0052649A">
              <w:rPr>
                <w:sz w:val="20"/>
                <w:szCs w:val="20"/>
              </w:rPr>
              <w:t>Предельное количество надземных этажей для детских садов– 3.</w:t>
            </w:r>
          </w:p>
          <w:p w14:paraId="01B13B97" w14:textId="77777777" w:rsidR="007E20CB" w:rsidRPr="0052649A" w:rsidRDefault="007E20CB" w:rsidP="007E20CB">
            <w:pPr>
              <w:jc w:val="both"/>
              <w:rPr>
                <w:sz w:val="20"/>
                <w:szCs w:val="20"/>
              </w:rPr>
            </w:pPr>
            <w:r w:rsidRPr="0052649A">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0747BEC4" w14:textId="77777777" w:rsidR="007E20CB" w:rsidRPr="0052649A" w:rsidRDefault="007E20CB" w:rsidP="007E20CB">
            <w:pPr>
              <w:jc w:val="both"/>
              <w:rPr>
                <w:sz w:val="20"/>
                <w:szCs w:val="20"/>
              </w:rPr>
            </w:pPr>
            <w:r w:rsidRPr="0052649A">
              <w:rPr>
                <w:sz w:val="20"/>
                <w:szCs w:val="20"/>
              </w:rPr>
              <w:t>Максимальный процент застройки в границах земельного участка – 40 %.</w:t>
            </w:r>
          </w:p>
          <w:p w14:paraId="666E0D71" w14:textId="77777777" w:rsidR="007E20CB" w:rsidRPr="0052649A" w:rsidRDefault="007E20CB" w:rsidP="007E20CB">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118.13330.2022 «Свод правил. Общественные здания и сооружения СНиП 31-06-2009», СП 252.1325800.2016. «Свод правил. Здания дошкольных образовательных организаций. Правила проектирования», СП 251.1325800.2016 «Свод правил. Здания общеобразовательных организаций. Правила проектирования», СП 460.1325800.2019 «Свод правил. Здания образовательных организаций дополнительного образования детей. Правила проектирования».</w:t>
            </w:r>
          </w:p>
        </w:tc>
      </w:tr>
      <w:tr w:rsidR="0052649A" w:rsidRPr="0052649A" w14:paraId="2B122DFE" w14:textId="77777777" w:rsidTr="007E20CB">
        <w:tc>
          <w:tcPr>
            <w:tcW w:w="239" w:type="pct"/>
          </w:tcPr>
          <w:p w14:paraId="4080742D" w14:textId="77777777" w:rsidR="007E20CB" w:rsidRPr="0052649A" w:rsidRDefault="007E20CB" w:rsidP="007E20CB">
            <w:pPr>
              <w:jc w:val="center"/>
              <w:rPr>
                <w:sz w:val="20"/>
                <w:szCs w:val="20"/>
              </w:rPr>
            </w:pPr>
            <w:r w:rsidRPr="0052649A">
              <w:rPr>
                <w:sz w:val="20"/>
                <w:szCs w:val="20"/>
              </w:rPr>
              <w:t>4</w:t>
            </w:r>
          </w:p>
        </w:tc>
        <w:tc>
          <w:tcPr>
            <w:tcW w:w="1104" w:type="pct"/>
          </w:tcPr>
          <w:p w14:paraId="1AF5C3D5" w14:textId="77777777" w:rsidR="007E20CB" w:rsidRPr="0052649A" w:rsidRDefault="007E20CB" w:rsidP="007E20CB">
            <w:pPr>
              <w:autoSpaceDE w:val="0"/>
              <w:autoSpaceDN w:val="0"/>
              <w:adjustRightInd w:val="0"/>
              <w:jc w:val="both"/>
              <w:rPr>
                <w:sz w:val="20"/>
                <w:szCs w:val="20"/>
                <w:lang w:eastAsia="en-US"/>
              </w:rPr>
            </w:pPr>
            <w:r w:rsidRPr="0052649A">
              <w:rPr>
                <w:rFonts w:eastAsia="Calibri"/>
                <w:sz w:val="20"/>
                <w:szCs w:val="20"/>
              </w:rPr>
              <w:t>Среднее и высшее профессиональное образование</w:t>
            </w:r>
          </w:p>
        </w:tc>
        <w:tc>
          <w:tcPr>
            <w:tcW w:w="1484" w:type="pct"/>
          </w:tcPr>
          <w:p w14:paraId="616681EB"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w:t>
            </w:r>
            <w:r w:rsidRPr="0052649A">
              <w:rPr>
                <w:sz w:val="20"/>
                <w:szCs w:val="20"/>
                <w:lang w:eastAsia="en-US"/>
              </w:rPr>
              <w:lastRenderedPageBreak/>
              <w:t>регламентами, нормами и правилами</w:t>
            </w:r>
          </w:p>
        </w:tc>
        <w:tc>
          <w:tcPr>
            <w:tcW w:w="2173" w:type="pct"/>
          </w:tcPr>
          <w:p w14:paraId="3492EF69" w14:textId="77777777" w:rsidR="007E20CB" w:rsidRPr="0052649A" w:rsidRDefault="007E20CB" w:rsidP="007E20CB">
            <w:pPr>
              <w:contextualSpacing/>
              <w:jc w:val="both"/>
              <w:rPr>
                <w:sz w:val="20"/>
                <w:szCs w:val="20"/>
              </w:rPr>
            </w:pPr>
            <w:r w:rsidRPr="0052649A">
              <w:rPr>
                <w:sz w:val="20"/>
                <w:szCs w:val="20"/>
              </w:rPr>
              <w:lastRenderedPageBreak/>
              <w:t>Минимальные отступы зданий, строений, сооружений:</w:t>
            </w:r>
          </w:p>
          <w:p w14:paraId="03F75D39" w14:textId="77777777" w:rsidR="007E20CB" w:rsidRPr="0052649A" w:rsidRDefault="007E20CB" w:rsidP="007E20CB">
            <w:pPr>
              <w:tabs>
                <w:tab w:val="left" w:pos="318"/>
              </w:tabs>
              <w:contextualSpacing/>
              <w:jc w:val="both"/>
              <w:rPr>
                <w:sz w:val="20"/>
                <w:szCs w:val="20"/>
              </w:rPr>
            </w:pPr>
            <w:r w:rsidRPr="0052649A">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52649A">
                <w:rPr>
                  <w:sz w:val="20"/>
                  <w:szCs w:val="20"/>
                </w:rPr>
                <w:t>25 м</w:t>
              </w:r>
            </w:smartTag>
            <w:r w:rsidRPr="0052649A">
              <w:rPr>
                <w:sz w:val="20"/>
                <w:szCs w:val="20"/>
              </w:rPr>
              <w:t>; в сельских населенных пунктах – 10 м;</w:t>
            </w:r>
          </w:p>
          <w:p w14:paraId="43C01186" w14:textId="77777777" w:rsidR="007E20CB" w:rsidRPr="0052649A" w:rsidRDefault="007E20CB" w:rsidP="007E20CB">
            <w:pPr>
              <w:tabs>
                <w:tab w:val="left" w:pos="318"/>
              </w:tabs>
              <w:contextualSpacing/>
              <w:jc w:val="both"/>
              <w:rPr>
                <w:sz w:val="20"/>
                <w:szCs w:val="20"/>
              </w:rPr>
            </w:pPr>
            <w:r w:rsidRPr="0052649A">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A6D15E6" w14:textId="77777777" w:rsidR="007E20CB" w:rsidRPr="0052649A" w:rsidRDefault="007E20CB" w:rsidP="007E20CB">
            <w:pPr>
              <w:tabs>
                <w:tab w:val="left" w:pos="318"/>
              </w:tabs>
              <w:contextualSpacing/>
              <w:jc w:val="both"/>
              <w:rPr>
                <w:sz w:val="20"/>
                <w:szCs w:val="20"/>
              </w:rPr>
            </w:pPr>
            <w:r w:rsidRPr="0052649A">
              <w:rPr>
                <w:sz w:val="20"/>
                <w:szCs w:val="20"/>
              </w:rPr>
              <w:t>- до границ земельного участка – 3 м.</w:t>
            </w:r>
          </w:p>
          <w:p w14:paraId="05EDF8B1" w14:textId="77777777" w:rsidR="007E20CB" w:rsidRPr="0052649A" w:rsidRDefault="007E20CB" w:rsidP="007E20CB">
            <w:pPr>
              <w:contextualSpacing/>
              <w:jc w:val="both"/>
              <w:rPr>
                <w:sz w:val="20"/>
                <w:szCs w:val="20"/>
              </w:rPr>
            </w:pPr>
            <w:r w:rsidRPr="0052649A">
              <w:rPr>
                <w:sz w:val="20"/>
                <w:szCs w:val="20"/>
              </w:rPr>
              <w:t>Максимальный процент застройки в границах земельного участка – 70 %.</w:t>
            </w:r>
          </w:p>
          <w:p w14:paraId="156A5381" w14:textId="77777777" w:rsidR="007E20CB" w:rsidRPr="0052649A" w:rsidRDefault="007E20CB" w:rsidP="007E20CB">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118.13330.2022 «Свод правил. Общественные здания и сооружения СНиП 31-06-2009», СП 278.1325800.2016. «Свод правил. Здания образовательных организаций высшего образования. Правила проектирования», СП 279.1325800.2016 «Свод правил. Здания профессиональных образовательных организаций. Правила проектирования»</w:t>
            </w:r>
          </w:p>
        </w:tc>
      </w:tr>
      <w:tr w:rsidR="0052649A" w:rsidRPr="0052649A" w14:paraId="18426DF5" w14:textId="77777777" w:rsidTr="007E20CB">
        <w:tc>
          <w:tcPr>
            <w:tcW w:w="239" w:type="pct"/>
          </w:tcPr>
          <w:p w14:paraId="737B309A" w14:textId="77777777" w:rsidR="007E20CB" w:rsidRPr="0052649A" w:rsidRDefault="007E20CB" w:rsidP="007E20CB">
            <w:pPr>
              <w:jc w:val="center"/>
              <w:rPr>
                <w:sz w:val="20"/>
                <w:szCs w:val="20"/>
              </w:rPr>
            </w:pPr>
            <w:r w:rsidRPr="0052649A">
              <w:rPr>
                <w:sz w:val="20"/>
                <w:szCs w:val="20"/>
              </w:rPr>
              <w:lastRenderedPageBreak/>
              <w:t>5</w:t>
            </w:r>
          </w:p>
        </w:tc>
        <w:tc>
          <w:tcPr>
            <w:tcW w:w="1104" w:type="pct"/>
          </w:tcPr>
          <w:p w14:paraId="58048126" w14:textId="77777777" w:rsidR="007E20CB" w:rsidRPr="0052649A" w:rsidRDefault="007E20CB" w:rsidP="007E20CB">
            <w:pPr>
              <w:autoSpaceDE w:val="0"/>
              <w:autoSpaceDN w:val="0"/>
              <w:adjustRightInd w:val="0"/>
              <w:jc w:val="both"/>
              <w:rPr>
                <w:rFonts w:eastAsia="Calibri"/>
                <w:sz w:val="20"/>
                <w:szCs w:val="20"/>
              </w:rPr>
            </w:pPr>
            <w:r w:rsidRPr="0052649A">
              <w:rPr>
                <w:rFonts w:eastAsia="Calibri"/>
                <w:sz w:val="20"/>
                <w:szCs w:val="20"/>
              </w:rPr>
              <w:t>Проведение научных исследований</w:t>
            </w:r>
          </w:p>
        </w:tc>
        <w:tc>
          <w:tcPr>
            <w:tcW w:w="1484" w:type="pct"/>
          </w:tcPr>
          <w:p w14:paraId="3FDB7CBA"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24CB0F4" w14:textId="77777777" w:rsidR="007E20CB" w:rsidRPr="0052649A" w:rsidRDefault="007E20CB" w:rsidP="007E20CB">
            <w:pPr>
              <w:jc w:val="both"/>
              <w:rPr>
                <w:sz w:val="20"/>
                <w:szCs w:val="20"/>
              </w:rPr>
            </w:pPr>
            <w:r w:rsidRPr="0052649A">
              <w:rPr>
                <w:sz w:val="20"/>
                <w:szCs w:val="20"/>
              </w:rPr>
              <w:t>Минимальные отступы зданий, строений, сооружений:</w:t>
            </w:r>
          </w:p>
          <w:p w14:paraId="332D6220" w14:textId="77777777" w:rsidR="007E20CB" w:rsidRPr="0052649A" w:rsidRDefault="007E20CB" w:rsidP="007E20CB">
            <w:pPr>
              <w:tabs>
                <w:tab w:val="left" w:pos="318"/>
              </w:tabs>
              <w:contextualSpacing/>
              <w:jc w:val="both"/>
              <w:rPr>
                <w:sz w:val="20"/>
                <w:szCs w:val="20"/>
              </w:rPr>
            </w:pPr>
            <w:r w:rsidRPr="0052649A">
              <w:rPr>
                <w:sz w:val="20"/>
                <w:szCs w:val="20"/>
              </w:rPr>
              <w:t xml:space="preserve">- от красной линии улицы (границ земельного участка, граничащего </w:t>
            </w:r>
          </w:p>
          <w:p w14:paraId="6F1A2529" w14:textId="77777777" w:rsidR="007E20CB" w:rsidRPr="0052649A" w:rsidRDefault="007E20CB" w:rsidP="007E20CB">
            <w:pPr>
              <w:tabs>
                <w:tab w:val="left" w:pos="318"/>
              </w:tabs>
              <w:contextualSpacing/>
              <w:jc w:val="both"/>
              <w:rPr>
                <w:sz w:val="20"/>
                <w:szCs w:val="20"/>
              </w:rPr>
            </w:pPr>
            <w:r w:rsidRPr="0052649A">
              <w:rPr>
                <w:sz w:val="20"/>
                <w:szCs w:val="20"/>
              </w:rPr>
              <w:t>с улично-дорожной сетью) – 5 м;</w:t>
            </w:r>
          </w:p>
          <w:p w14:paraId="5910974B" w14:textId="77777777" w:rsidR="007E20CB" w:rsidRPr="0052649A" w:rsidRDefault="007E20CB" w:rsidP="007E20CB">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6C890CC2" w14:textId="77777777" w:rsidR="007E20CB" w:rsidRPr="0052649A" w:rsidRDefault="007E20CB" w:rsidP="007E20CB">
            <w:pPr>
              <w:tabs>
                <w:tab w:val="left" w:pos="318"/>
              </w:tabs>
              <w:contextualSpacing/>
              <w:jc w:val="both"/>
              <w:rPr>
                <w:sz w:val="20"/>
                <w:szCs w:val="20"/>
              </w:rPr>
            </w:pPr>
            <w:r w:rsidRPr="0052649A">
              <w:rPr>
                <w:sz w:val="20"/>
                <w:szCs w:val="20"/>
              </w:rPr>
              <w:t>- до границ земельного участка – 3 м.</w:t>
            </w:r>
          </w:p>
          <w:p w14:paraId="60BB599F" w14:textId="77777777" w:rsidR="007E20CB" w:rsidRPr="0052649A" w:rsidRDefault="007E20CB" w:rsidP="007E20CB">
            <w:pPr>
              <w:widowControl w:val="0"/>
              <w:jc w:val="both"/>
              <w:rPr>
                <w:sz w:val="20"/>
                <w:szCs w:val="20"/>
              </w:rPr>
            </w:pPr>
            <w:r w:rsidRPr="0052649A">
              <w:rPr>
                <w:sz w:val="20"/>
                <w:szCs w:val="20"/>
              </w:rPr>
              <w:t>Предельная высота – 16 м.</w:t>
            </w:r>
          </w:p>
          <w:p w14:paraId="0E6A1F60" w14:textId="0F83A6F1" w:rsidR="007E20CB" w:rsidRPr="0052649A" w:rsidRDefault="007E20CB" w:rsidP="003C1BB8">
            <w:pPr>
              <w:contextualSpacing/>
              <w:jc w:val="both"/>
              <w:rPr>
                <w:sz w:val="20"/>
                <w:szCs w:val="20"/>
              </w:rPr>
            </w:pPr>
            <w:r w:rsidRPr="0052649A">
              <w:rPr>
                <w:sz w:val="20"/>
                <w:szCs w:val="20"/>
              </w:rPr>
              <w:t xml:space="preserve">Максимальный процент застройки в границах земельного участка – </w:t>
            </w:r>
            <w:r w:rsidR="003C1BB8" w:rsidRPr="0052649A">
              <w:rPr>
                <w:sz w:val="20"/>
                <w:szCs w:val="20"/>
              </w:rPr>
              <w:t>7</w:t>
            </w:r>
            <w:r w:rsidRPr="0052649A">
              <w:rPr>
                <w:sz w:val="20"/>
                <w:szCs w:val="20"/>
              </w:rPr>
              <w:t xml:space="preserve">0 %. </w:t>
            </w:r>
          </w:p>
        </w:tc>
      </w:tr>
      <w:tr w:rsidR="0052649A" w:rsidRPr="0052649A" w14:paraId="4A42FB70" w14:textId="77777777" w:rsidTr="007E20CB">
        <w:trPr>
          <w:trHeight w:val="64"/>
        </w:trPr>
        <w:tc>
          <w:tcPr>
            <w:tcW w:w="239" w:type="pct"/>
          </w:tcPr>
          <w:p w14:paraId="47811FCD" w14:textId="77777777" w:rsidR="007E20CB" w:rsidRPr="0052649A" w:rsidRDefault="007E20CB" w:rsidP="007E20CB">
            <w:pPr>
              <w:jc w:val="center"/>
              <w:rPr>
                <w:sz w:val="20"/>
                <w:szCs w:val="20"/>
              </w:rPr>
            </w:pPr>
            <w:r w:rsidRPr="0052649A">
              <w:rPr>
                <w:sz w:val="20"/>
                <w:szCs w:val="20"/>
              </w:rPr>
              <w:t>6</w:t>
            </w:r>
          </w:p>
        </w:tc>
        <w:tc>
          <w:tcPr>
            <w:tcW w:w="1104" w:type="pct"/>
          </w:tcPr>
          <w:p w14:paraId="3FADE678"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Магазины</w:t>
            </w:r>
          </w:p>
        </w:tc>
        <w:tc>
          <w:tcPr>
            <w:tcW w:w="1484" w:type="pct"/>
          </w:tcPr>
          <w:p w14:paraId="0D6F721F"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0779D1A7" w14:textId="77777777" w:rsidR="007E20CB" w:rsidRPr="0052649A" w:rsidRDefault="007E20CB" w:rsidP="007E20CB">
            <w:pPr>
              <w:jc w:val="both"/>
              <w:rPr>
                <w:sz w:val="20"/>
                <w:szCs w:val="20"/>
              </w:rPr>
            </w:pPr>
            <w:r w:rsidRPr="0052649A">
              <w:rPr>
                <w:sz w:val="20"/>
                <w:szCs w:val="20"/>
              </w:rPr>
              <w:t>Минимальные отступы зданий, строений, сооружений:</w:t>
            </w:r>
          </w:p>
          <w:p w14:paraId="676CA498" w14:textId="77777777" w:rsidR="007E20CB" w:rsidRPr="0052649A" w:rsidRDefault="007E20CB" w:rsidP="007E20CB">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4DF34C83" w14:textId="77777777" w:rsidR="007E20CB" w:rsidRPr="0052649A" w:rsidRDefault="007E20CB" w:rsidP="007E20CB">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9CB09A5" w14:textId="77777777" w:rsidR="007E20CB" w:rsidRPr="0052649A" w:rsidRDefault="007E20CB" w:rsidP="007E20CB">
            <w:pPr>
              <w:tabs>
                <w:tab w:val="left" w:pos="318"/>
              </w:tabs>
              <w:contextualSpacing/>
              <w:jc w:val="both"/>
              <w:rPr>
                <w:sz w:val="20"/>
                <w:szCs w:val="20"/>
              </w:rPr>
            </w:pPr>
            <w:r w:rsidRPr="0052649A">
              <w:rPr>
                <w:sz w:val="20"/>
                <w:szCs w:val="20"/>
              </w:rPr>
              <w:t>- до границ земельного участка – 3 м.</w:t>
            </w:r>
          </w:p>
          <w:p w14:paraId="4D3DC06E" w14:textId="77777777" w:rsidR="007E20CB" w:rsidRPr="0052649A" w:rsidRDefault="007E20CB" w:rsidP="007E20CB">
            <w:pPr>
              <w:widowControl w:val="0"/>
              <w:jc w:val="both"/>
              <w:rPr>
                <w:sz w:val="20"/>
                <w:szCs w:val="20"/>
              </w:rPr>
            </w:pPr>
            <w:r w:rsidRPr="0052649A">
              <w:rPr>
                <w:sz w:val="20"/>
                <w:szCs w:val="20"/>
              </w:rPr>
              <w:t>Предельная высота – 16 м.</w:t>
            </w:r>
          </w:p>
          <w:p w14:paraId="550C0C5C" w14:textId="74FA5E5E" w:rsidR="007E20CB" w:rsidRPr="0052649A" w:rsidRDefault="007E20CB" w:rsidP="003C1BB8">
            <w:pPr>
              <w:contextualSpacing/>
              <w:jc w:val="both"/>
              <w:rPr>
                <w:sz w:val="20"/>
                <w:szCs w:val="20"/>
              </w:rPr>
            </w:pPr>
            <w:r w:rsidRPr="0052649A">
              <w:rPr>
                <w:sz w:val="20"/>
                <w:szCs w:val="20"/>
              </w:rPr>
              <w:t xml:space="preserve">Максимальный процент застройки в границах земельного участка – </w:t>
            </w:r>
            <w:r w:rsidR="003C1BB8" w:rsidRPr="0052649A">
              <w:rPr>
                <w:sz w:val="20"/>
                <w:szCs w:val="20"/>
              </w:rPr>
              <w:t>7</w:t>
            </w:r>
            <w:r w:rsidRPr="0052649A">
              <w:rPr>
                <w:sz w:val="20"/>
                <w:szCs w:val="20"/>
              </w:rPr>
              <w:t xml:space="preserve">0 %. </w:t>
            </w:r>
          </w:p>
        </w:tc>
      </w:tr>
      <w:tr w:rsidR="0052649A" w:rsidRPr="0052649A" w14:paraId="06189277" w14:textId="77777777" w:rsidTr="007E20CB">
        <w:tc>
          <w:tcPr>
            <w:tcW w:w="239" w:type="pct"/>
          </w:tcPr>
          <w:p w14:paraId="06B4E59C" w14:textId="77777777" w:rsidR="007E20CB" w:rsidRPr="0052649A" w:rsidRDefault="007E20CB" w:rsidP="007E20CB">
            <w:pPr>
              <w:jc w:val="center"/>
              <w:rPr>
                <w:sz w:val="20"/>
                <w:szCs w:val="20"/>
              </w:rPr>
            </w:pPr>
            <w:r w:rsidRPr="0052649A">
              <w:rPr>
                <w:sz w:val="20"/>
                <w:szCs w:val="20"/>
              </w:rPr>
              <w:t>7</w:t>
            </w:r>
          </w:p>
        </w:tc>
        <w:tc>
          <w:tcPr>
            <w:tcW w:w="1104" w:type="pct"/>
          </w:tcPr>
          <w:p w14:paraId="64D9570E"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Общественное питание</w:t>
            </w:r>
          </w:p>
        </w:tc>
        <w:tc>
          <w:tcPr>
            <w:tcW w:w="1484" w:type="pct"/>
          </w:tcPr>
          <w:p w14:paraId="00ED9592"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58FC194" w14:textId="77777777" w:rsidR="007E20CB" w:rsidRPr="0052649A" w:rsidRDefault="007E20CB" w:rsidP="007E20CB">
            <w:pPr>
              <w:jc w:val="both"/>
              <w:rPr>
                <w:sz w:val="20"/>
                <w:szCs w:val="20"/>
              </w:rPr>
            </w:pPr>
            <w:r w:rsidRPr="0052649A">
              <w:rPr>
                <w:sz w:val="20"/>
                <w:szCs w:val="20"/>
              </w:rPr>
              <w:t>Минимальные отступы зданий, строений, сооружений:</w:t>
            </w:r>
          </w:p>
          <w:p w14:paraId="670225CD" w14:textId="77777777" w:rsidR="007E20CB" w:rsidRPr="0052649A" w:rsidRDefault="007E20CB" w:rsidP="007E20CB">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58712960" w14:textId="77777777" w:rsidR="007E20CB" w:rsidRPr="0052649A" w:rsidRDefault="007E20CB" w:rsidP="007E20CB">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84D240A" w14:textId="77777777" w:rsidR="007E20CB" w:rsidRPr="0052649A" w:rsidRDefault="007E20CB" w:rsidP="007E20CB">
            <w:pPr>
              <w:tabs>
                <w:tab w:val="left" w:pos="318"/>
              </w:tabs>
              <w:contextualSpacing/>
              <w:jc w:val="both"/>
              <w:rPr>
                <w:sz w:val="20"/>
                <w:szCs w:val="20"/>
              </w:rPr>
            </w:pPr>
            <w:r w:rsidRPr="0052649A">
              <w:rPr>
                <w:sz w:val="20"/>
                <w:szCs w:val="20"/>
              </w:rPr>
              <w:t>- до границ земельного участка – 3 м.</w:t>
            </w:r>
          </w:p>
          <w:p w14:paraId="126C5725" w14:textId="77777777" w:rsidR="007E20CB" w:rsidRPr="0052649A" w:rsidRDefault="007E20CB" w:rsidP="007E20CB">
            <w:pPr>
              <w:widowControl w:val="0"/>
              <w:jc w:val="both"/>
              <w:rPr>
                <w:sz w:val="20"/>
                <w:szCs w:val="20"/>
              </w:rPr>
            </w:pPr>
            <w:r w:rsidRPr="0052649A">
              <w:rPr>
                <w:sz w:val="20"/>
                <w:szCs w:val="20"/>
              </w:rPr>
              <w:t>Предельная высота – 16 м.</w:t>
            </w:r>
          </w:p>
          <w:p w14:paraId="6157F32B" w14:textId="49073346" w:rsidR="007E20CB" w:rsidRPr="0052649A" w:rsidRDefault="007E20CB" w:rsidP="003C1BB8">
            <w:pPr>
              <w:contextualSpacing/>
              <w:jc w:val="both"/>
              <w:rPr>
                <w:sz w:val="20"/>
                <w:szCs w:val="20"/>
              </w:rPr>
            </w:pPr>
            <w:r w:rsidRPr="0052649A">
              <w:rPr>
                <w:sz w:val="20"/>
                <w:szCs w:val="20"/>
              </w:rPr>
              <w:t xml:space="preserve">Максимальный процент застройки в границах земельного участка – </w:t>
            </w:r>
            <w:r w:rsidR="003C1BB8" w:rsidRPr="0052649A">
              <w:rPr>
                <w:sz w:val="20"/>
                <w:szCs w:val="20"/>
              </w:rPr>
              <w:t>7</w:t>
            </w:r>
            <w:r w:rsidRPr="0052649A">
              <w:rPr>
                <w:sz w:val="20"/>
                <w:szCs w:val="20"/>
              </w:rPr>
              <w:t xml:space="preserve">0 %. </w:t>
            </w:r>
          </w:p>
        </w:tc>
      </w:tr>
      <w:tr w:rsidR="0052649A" w:rsidRPr="0052649A" w14:paraId="5175ACA3" w14:textId="77777777" w:rsidTr="007E20CB">
        <w:tc>
          <w:tcPr>
            <w:tcW w:w="239" w:type="pct"/>
          </w:tcPr>
          <w:p w14:paraId="77B78A89" w14:textId="77777777" w:rsidR="007E20CB" w:rsidRPr="0052649A" w:rsidRDefault="007E20CB" w:rsidP="007E20CB">
            <w:pPr>
              <w:jc w:val="center"/>
              <w:rPr>
                <w:sz w:val="20"/>
                <w:szCs w:val="20"/>
              </w:rPr>
            </w:pPr>
            <w:r w:rsidRPr="0052649A">
              <w:rPr>
                <w:sz w:val="20"/>
                <w:szCs w:val="20"/>
              </w:rPr>
              <w:t>8</w:t>
            </w:r>
          </w:p>
        </w:tc>
        <w:tc>
          <w:tcPr>
            <w:tcW w:w="1104" w:type="pct"/>
          </w:tcPr>
          <w:p w14:paraId="574AA985"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Служебные гаражи</w:t>
            </w:r>
          </w:p>
        </w:tc>
        <w:tc>
          <w:tcPr>
            <w:tcW w:w="1484" w:type="pct"/>
          </w:tcPr>
          <w:p w14:paraId="665647FA"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r w:rsidRPr="0052649A">
              <w:rPr>
                <w:sz w:val="20"/>
                <w:szCs w:val="20"/>
                <w:lang w:eastAsia="en-US"/>
              </w:rPr>
              <w:lastRenderedPageBreak/>
              <w:t>градостроительного и земельного законодательства.</w:t>
            </w:r>
          </w:p>
        </w:tc>
        <w:tc>
          <w:tcPr>
            <w:tcW w:w="2173" w:type="pct"/>
          </w:tcPr>
          <w:p w14:paraId="17143AE8" w14:textId="77777777" w:rsidR="007E20CB" w:rsidRPr="0052649A" w:rsidRDefault="007E20CB" w:rsidP="007E20CB">
            <w:pPr>
              <w:jc w:val="both"/>
              <w:rPr>
                <w:sz w:val="20"/>
                <w:szCs w:val="20"/>
              </w:rPr>
            </w:pPr>
            <w:r w:rsidRPr="0052649A">
              <w:rPr>
                <w:sz w:val="20"/>
                <w:szCs w:val="20"/>
              </w:rPr>
              <w:lastRenderedPageBreak/>
              <w:t>Минимальные отступы зданий, строений, сооружений:</w:t>
            </w:r>
          </w:p>
          <w:p w14:paraId="7E249E22" w14:textId="77777777" w:rsidR="007E20CB" w:rsidRPr="0052649A" w:rsidRDefault="007E20CB" w:rsidP="007E20CB">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5DD385F8" w14:textId="77777777" w:rsidR="007E20CB" w:rsidRPr="0052649A" w:rsidRDefault="007E20CB" w:rsidP="007E20CB">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16C7729B" w14:textId="77777777" w:rsidR="007E20CB" w:rsidRPr="0052649A" w:rsidRDefault="007E20CB" w:rsidP="007E20CB">
            <w:pPr>
              <w:tabs>
                <w:tab w:val="left" w:pos="318"/>
              </w:tabs>
              <w:contextualSpacing/>
              <w:jc w:val="both"/>
              <w:rPr>
                <w:sz w:val="20"/>
                <w:szCs w:val="20"/>
              </w:rPr>
            </w:pPr>
            <w:r w:rsidRPr="0052649A">
              <w:rPr>
                <w:sz w:val="20"/>
                <w:szCs w:val="20"/>
              </w:rPr>
              <w:t xml:space="preserve">- разрыв от сооружений для хранения легкового автотранспорта до объектов застройки – в соответствии с таблицей 7.1.1 СанПиН </w:t>
            </w:r>
            <w:r w:rsidRPr="0052649A">
              <w:rPr>
                <w:sz w:val="20"/>
                <w:szCs w:val="20"/>
              </w:rPr>
              <w:lastRenderedPageBreak/>
              <w:t>2.2.1/2.1.1.1200-03 «Санитарно-защитные зоны и санитарная классификация предприятий, сооружений и иных объектов».</w:t>
            </w:r>
          </w:p>
          <w:p w14:paraId="7C847348" w14:textId="77777777" w:rsidR="007E20CB" w:rsidRPr="0052649A" w:rsidRDefault="007E20CB" w:rsidP="007E20CB">
            <w:pPr>
              <w:jc w:val="both"/>
              <w:rPr>
                <w:sz w:val="20"/>
                <w:szCs w:val="20"/>
              </w:rPr>
            </w:pPr>
            <w:r w:rsidRPr="0052649A">
              <w:rPr>
                <w:sz w:val="20"/>
                <w:szCs w:val="20"/>
              </w:rPr>
              <w:t>Предельная высота – 16 м.</w:t>
            </w:r>
          </w:p>
          <w:p w14:paraId="00477C3C" w14:textId="77777777" w:rsidR="007E20CB" w:rsidRPr="0052649A" w:rsidRDefault="007E20CB" w:rsidP="007E20CB">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52649A" w:rsidRPr="0052649A" w14:paraId="3CA5AFA0" w14:textId="77777777" w:rsidTr="007E20CB">
        <w:tc>
          <w:tcPr>
            <w:tcW w:w="239" w:type="pct"/>
          </w:tcPr>
          <w:p w14:paraId="2A6CD4D1" w14:textId="77777777" w:rsidR="007E20CB" w:rsidRPr="0052649A" w:rsidRDefault="007E20CB" w:rsidP="007E20CB">
            <w:pPr>
              <w:jc w:val="center"/>
              <w:rPr>
                <w:sz w:val="20"/>
                <w:szCs w:val="20"/>
              </w:rPr>
            </w:pPr>
            <w:r w:rsidRPr="0052649A">
              <w:rPr>
                <w:sz w:val="20"/>
                <w:szCs w:val="20"/>
              </w:rPr>
              <w:lastRenderedPageBreak/>
              <w:t>9</w:t>
            </w:r>
          </w:p>
        </w:tc>
        <w:tc>
          <w:tcPr>
            <w:tcW w:w="1104" w:type="pct"/>
          </w:tcPr>
          <w:p w14:paraId="2C2D117F"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Стоянка транспортных средств</w:t>
            </w:r>
          </w:p>
        </w:tc>
        <w:tc>
          <w:tcPr>
            <w:tcW w:w="1484" w:type="pct"/>
          </w:tcPr>
          <w:p w14:paraId="5804F81F"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51AFA5F0" w14:textId="77777777" w:rsidR="007E20CB" w:rsidRPr="0052649A" w:rsidRDefault="007E20CB" w:rsidP="007E20CB">
            <w:pPr>
              <w:jc w:val="both"/>
              <w:rPr>
                <w:sz w:val="20"/>
                <w:szCs w:val="20"/>
              </w:rPr>
            </w:pPr>
            <w:r w:rsidRPr="0052649A">
              <w:rPr>
                <w:sz w:val="20"/>
                <w:szCs w:val="20"/>
              </w:rPr>
              <w:t>Минимальные отступы зданий, строений, сооружений:</w:t>
            </w:r>
          </w:p>
          <w:p w14:paraId="5A7DB882" w14:textId="77777777" w:rsidR="007E20CB" w:rsidRPr="0052649A" w:rsidRDefault="007E20CB" w:rsidP="007E20CB">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241C48A4" w14:textId="77777777" w:rsidR="007E20CB" w:rsidRPr="0052649A" w:rsidRDefault="007E20CB" w:rsidP="007E20CB">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6C1B8741" w14:textId="77777777" w:rsidR="007E20CB" w:rsidRPr="0052649A" w:rsidRDefault="007E20CB" w:rsidP="007E20CB">
            <w:pPr>
              <w:tabs>
                <w:tab w:val="left" w:pos="318"/>
              </w:tabs>
              <w:contextualSpacing/>
              <w:jc w:val="both"/>
              <w:rPr>
                <w:sz w:val="20"/>
                <w:szCs w:val="20"/>
              </w:rPr>
            </w:pPr>
            <w:r w:rsidRPr="0052649A">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720B3FC" w14:textId="77777777" w:rsidR="007E20CB" w:rsidRPr="0052649A" w:rsidRDefault="007E20CB" w:rsidP="007E20CB">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52649A" w:rsidRPr="0052649A" w14:paraId="50D6042E" w14:textId="77777777" w:rsidTr="007E20CB">
        <w:trPr>
          <w:trHeight w:val="3209"/>
        </w:trPr>
        <w:tc>
          <w:tcPr>
            <w:tcW w:w="239" w:type="pct"/>
          </w:tcPr>
          <w:p w14:paraId="3B4F6850" w14:textId="77777777" w:rsidR="007E20CB" w:rsidRPr="0052649A" w:rsidRDefault="007E20CB" w:rsidP="007E20CB">
            <w:pPr>
              <w:jc w:val="center"/>
              <w:rPr>
                <w:sz w:val="20"/>
                <w:szCs w:val="20"/>
              </w:rPr>
            </w:pPr>
            <w:r w:rsidRPr="0052649A">
              <w:rPr>
                <w:sz w:val="20"/>
                <w:szCs w:val="20"/>
              </w:rPr>
              <w:t>10</w:t>
            </w:r>
          </w:p>
        </w:tc>
        <w:tc>
          <w:tcPr>
            <w:tcW w:w="1104" w:type="pct"/>
          </w:tcPr>
          <w:p w14:paraId="7061A112"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Обеспечение занятий спортом в помещениях</w:t>
            </w:r>
          </w:p>
        </w:tc>
        <w:tc>
          <w:tcPr>
            <w:tcW w:w="1484" w:type="pct"/>
          </w:tcPr>
          <w:p w14:paraId="6C6D31D6"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41DDA26" w14:textId="77777777" w:rsidR="007E20CB" w:rsidRPr="0052649A" w:rsidRDefault="007E20CB" w:rsidP="007E20CB">
            <w:pPr>
              <w:jc w:val="both"/>
              <w:rPr>
                <w:sz w:val="20"/>
                <w:szCs w:val="20"/>
              </w:rPr>
            </w:pPr>
            <w:r w:rsidRPr="0052649A">
              <w:rPr>
                <w:sz w:val="20"/>
                <w:szCs w:val="20"/>
              </w:rPr>
              <w:t>Минимальные отступы зданий, строений, сооружений:</w:t>
            </w:r>
          </w:p>
          <w:p w14:paraId="7846C3EF" w14:textId="77777777" w:rsidR="007E20CB" w:rsidRPr="0052649A" w:rsidRDefault="007E20CB" w:rsidP="007E20CB">
            <w:pPr>
              <w:tabs>
                <w:tab w:val="left" w:pos="318"/>
              </w:tabs>
              <w:contextualSpacing/>
              <w:jc w:val="both"/>
              <w:rPr>
                <w:sz w:val="20"/>
                <w:szCs w:val="20"/>
              </w:rPr>
            </w:pPr>
            <w:r w:rsidRPr="0052649A">
              <w:rPr>
                <w:sz w:val="20"/>
                <w:szCs w:val="20"/>
              </w:rPr>
              <w:t>-от красной линии улицы (границ земельного участка, граничащего с улично-дорожной сетью) – 5м;</w:t>
            </w:r>
          </w:p>
          <w:p w14:paraId="4DD7A9C0" w14:textId="77777777" w:rsidR="007E20CB" w:rsidRPr="0052649A" w:rsidRDefault="007E20CB" w:rsidP="007E20CB">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65980363" w14:textId="77777777" w:rsidR="007E20CB" w:rsidRPr="0052649A" w:rsidRDefault="007E20CB" w:rsidP="007E20CB">
            <w:pPr>
              <w:tabs>
                <w:tab w:val="left" w:pos="318"/>
              </w:tabs>
              <w:contextualSpacing/>
              <w:jc w:val="both"/>
              <w:rPr>
                <w:sz w:val="20"/>
                <w:szCs w:val="20"/>
              </w:rPr>
            </w:pPr>
            <w:r w:rsidRPr="0052649A">
              <w:rPr>
                <w:sz w:val="20"/>
                <w:szCs w:val="20"/>
              </w:rPr>
              <w:t>- до границ земельного участка – 3 м.</w:t>
            </w:r>
          </w:p>
          <w:p w14:paraId="13C6E899" w14:textId="77777777" w:rsidR="007E20CB" w:rsidRPr="0052649A" w:rsidRDefault="007E20CB" w:rsidP="007E20CB">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52649A" w:rsidRPr="0052649A" w14:paraId="0A49E46B" w14:textId="77777777" w:rsidTr="007E20CB">
        <w:trPr>
          <w:trHeight w:val="3099"/>
        </w:trPr>
        <w:tc>
          <w:tcPr>
            <w:tcW w:w="239" w:type="pct"/>
          </w:tcPr>
          <w:p w14:paraId="3D6B474E" w14:textId="77777777" w:rsidR="007E20CB" w:rsidRPr="0052649A" w:rsidRDefault="007E20CB" w:rsidP="007E20CB">
            <w:pPr>
              <w:jc w:val="center"/>
              <w:rPr>
                <w:sz w:val="20"/>
                <w:szCs w:val="20"/>
              </w:rPr>
            </w:pPr>
            <w:r w:rsidRPr="0052649A">
              <w:rPr>
                <w:sz w:val="20"/>
                <w:szCs w:val="20"/>
              </w:rPr>
              <w:lastRenderedPageBreak/>
              <w:t>11</w:t>
            </w:r>
          </w:p>
        </w:tc>
        <w:tc>
          <w:tcPr>
            <w:tcW w:w="1104" w:type="pct"/>
          </w:tcPr>
          <w:p w14:paraId="579B5912"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Площадки для занятий спортом</w:t>
            </w:r>
          </w:p>
        </w:tc>
        <w:tc>
          <w:tcPr>
            <w:tcW w:w="1484" w:type="pct"/>
          </w:tcPr>
          <w:p w14:paraId="7DB4EA4B" w14:textId="77777777" w:rsidR="007E20CB" w:rsidRPr="0052649A" w:rsidRDefault="007E20CB" w:rsidP="007E20CB">
            <w:pPr>
              <w:autoSpaceDE w:val="0"/>
              <w:autoSpaceDN w:val="0"/>
              <w:adjustRightInd w:val="0"/>
              <w:jc w:val="both"/>
              <w:rPr>
                <w:sz w:val="20"/>
                <w:szCs w:val="20"/>
              </w:rPr>
            </w:pPr>
            <w:r w:rsidRPr="0052649A">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208D2886" w14:textId="77777777" w:rsidR="007E20CB" w:rsidRPr="0052649A" w:rsidRDefault="007E20CB" w:rsidP="007E20CB">
            <w:pPr>
              <w:jc w:val="both"/>
              <w:rPr>
                <w:sz w:val="20"/>
                <w:szCs w:val="20"/>
              </w:rPr>
            </w:pPr>
            <w:r w:rsidRPr="0052649A">
              <w:rPr>
                <w:sz w:val="20"/>
                <w:szCs w:val="20"/>
              </w:rPr>
              <w:t>Минимальные отступы зданий, строений, сооружений:</w:t>
            </w:r>
          </w:p>
          <w:p w14:paraId="62585819" w14:textId="77777777" w:rsidR="007E20CB" w:rsidRPr="0052649A" w:rsidRDefault="007E20CB" w:rsidP="007E20CB">
            <w:pPr>
              <w:tabs>
                <w:tab w:val="left" w:pos="318"/>
              </w:tabs>
              <w:contextualSpacing/>
              <w:jc w:val="both"/>
              <w:rPr>
                <w:sz w:val="20"/>
                <w:szCs w:val="20"/>
              </w:rPr>
            </w:pPr>
            <w:r w:rsidRPr="0052649A">
              <w:rPr>
                <w:sz w:val="20"/>
                <w:szCs w:val="20"/>
              </w:rPr>
              <w:t>-от красной линии улицы (границ земельного участка, граничащего с улично-дорожной сетью) – 5м;</w:t>
            </w:r>
          </w:p>
          <w:p w14:paraId="7238927E" w14:textId="77777777" w:rsidR="007E20CB" w:rsidRPr="0052649A" w:rsidRDefault="007E20CB" w:rsidP="007E20CB">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F58DCB0" w14:textId="77777777" w:rsidR="007E20CB" w:rsidRPr="0052649A" w:rsidRDefault="007E20CB" w:rsidP="007E20CB">
            <w:pPr>
              <w:tabs>
                <w:tab w:val="left" w:pos="318"/>
              </w:tabs>
              <w:contextualSpacing/>
              <w:jc w:val="both"/>
              <w:rPr>
                <w:sz w:val="20"/>
                <w:szCs w:val="20"/>
              </w:rPr>
            </w:pPr>
            <w:r w:rsidRPr="0052649A">
              <w:rPr>
                <w:sz w:val="20"/>
                <w:szCs w:val="20"/>
              </w:rPr>
              <w:t>- до границ земельного участка – 3 м.</w:t>
            </w:r>
          </w:p>
          <w:p w14:paraId="0F1741F4" w14:textId="77777777" w:rsidR="007E20CB" w:rsidRPr="0052649A" w:rsidRDefault="007E20CB" w:rsidP="007E20CB">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52649A" w:rsidRPr="0052649A" w14:paraId="370AE5AA" w14:textId="77777777" w:rsidTr="007E20CB">
        <w:tc>
          <w:tcPr>
            <w:tcW w:w="239" w:type="pct"/>
          </w:tcPr>
          <w:p w14:paraId="4FCC87E1" w14:textId="77777777" w:rsidR="007E20CB" w:rsidRPr="0052649A" w:rsidRDefault="007E20CB" w:rsidP="007E20CB">
            <w:pPr>
              <w:jc w:val="center"/>
              <w:rPr>
                <w:sz w:val="20"/>
                <w:szCs w:val="20"/>
              </w:rPr>
            </w:pPr>
            <w:r w:rsidRPr="0052649A">
              <w:rPr>
                <w:sz w:val="20"/>
                <w:szCs w:val="20"/>
              </w:rPr>
              <w:t>12</w:t>
            </w:r>
          </w:p>
        </w:tc>
        <w:tc>
          <w:tcPr>
            <w:tcW w:w="1104" w:type="pct"/>
          </w:tcPr>
          <w:p w14:paraId="7485A69D"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Улично-дорожная сеть</w:t>
            </w:r>
          </w:p>
        </w:tc>
        <w:tc>
          <w:tcPr>
            <w:tcW w:w="1484" w:type="pct"/>
          </w:tcPr>
          <w:p w14:paraId="4655DA1C"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669D2E6C" w14:textId="77777777" w:rsidR="007E20CB" w:rsidRPr="0052649A" w:rsidRDefault="007E20CB" w:rsidP="007E20CB">
            <w:pPr>
              <w:jc w:val="both"/>
              <w:rPr>
                <w:sz w:val="20"/>
                <w:szCs w:val="20"/>
              </w:rPr>
            </w:pPr>
            <w:r w:rsidRPr="0052649A">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52649A" w:rsidRPr="0052649A" w14:paraId="0E43666A" w14:textId="77777777" w:rsidTr="007E20CB">
        <w:tc>
          <w:tcPr>
            <w:tcW w:w="239" w:type="pct"/>
          </w:tcPr>
          <w:p w14:paraId="38196AF9" w14:textId="77777777" w:rsidR="007E20CB" w:rsidRPr="0052649A" w:rsidRDefault="007E20CB" w:rsidP="007E20CB">
            <w:pPr>
              <w:jc w:val="center"/>
              <w:rPr>
                <w:sz w:val="20"/>
                <w:szCs w:val="20"/>
              </w:rPr>
            </w:pPr>
            <w:r w:rsidRPr="0052649A">
              <w:rPr>
                <w:sz w:val="20"/>
                <w:szCs w:val="20"/>
              </w:rPr>
              <w:t>13</w:t>
            </w:r>
          </w:p>
        </w:tc>
        <w:tc>
          <w:tcPr>
            <w:tcW w:w="1104" w:type="pct"/>
          </w:tcPr>
          <w:p w14:paraId="42299F7C"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Благоустройство территории</w:t>
            </w:r>
          </w:p>
        </w:tc>
        <w:tc>
          <w:tcPr>
            <w:tcW w:w="1484" w:type="pct"/>
          </w:tcPr>
          <w:p w14:paraId="51D82765" w14:textId="77777777" w:rsidR="007E20CB" w:rsidRPr="0052649A" w:rsidRDefault="007E20CB" w:rsidP="007E20CB">
            <w:pPr>
              <w:autoSpaceDE w:val="0"/>
              <w:autoSpaceDN w:val="0"/>
              <w:adjustRightInd w:val="0"/>
              <w:jc w:val="both"/>
              <w:rPr>
                <w:sz w:val="20"/>
                <w:szCs w:val="20"/>
                <w:lang w:eastAsia="en-US"/>
              </w:rPr>
            </w:pPr>
            <w:r w:rsidRPr="0052649A">
              <w:rPr>
                <w:sz w:val="20"/>
                <w:szCs w:val="20"/>
                <w:lang w:eastAsia="en-US"/>
              </w:rPr>
              <w:t>Не подлежат установлению</w:t>
            </w:r>
          </w:p>
        </w:tc>
        <w:tc>
          <w:tcPr>
            <w:tcW w:w="2173" w:type="pct"/>
          </w:tcPr>
          <w:p w14:paraId="6C6C353D" w14:textId="77777777" w:rsidR="007E20CB" w:rsidRPr="0052649A" w:rsidRDefault="007E20CB" w:rsidP="007E20CB">
            <w:pPr>
              <w:jc w:val="both"/>
              <w:rPr>
                <w:sz w:val="20"/>
                <w:szCs w:val="20"/>
              </w:rPr>
            </w:pPr>
            <w:r w:rsidRPr="0052649A">
              <w:rPr>
                <w:sz w:val="20"/>
                <w:szCs w:val="20"/>
              </w:rPr>
              <w:t>Не подлежат установлению</w:t>
            </w:r>
          </w:p>
        </w:tc>
      </w:tr>
    </w:tbl>
    <w:p w14:paraId="4ABCB0B9" w14:textId="77777777" w:rsidR="007E20CB" w:rsidRPr="0052649A" w:rsidRDefault="007E20CB" w:rsidP="003824EC">
      <w:pPr>
        <w:numPr>
          <w:ilvl w:val="0"/>
          <w:numId w:val="5"/>
        </w:numPr>
        <w:tabs>
          <w:tab w:val="left" w:pos="1276"/>
        </w:tabs>
        <w:autoSpaceDE w:val="0"/>
        <w:autoSpaceDN w:val="0"/>
        <w:adjustRightInd w:val="0"/>
        <w:spacing w:before="120" w:after="120" w:line="276" w:lineRule="auto"/>
        <w:contextualSpacing/>
        <w:jc w:val="both"/>
      </w:pPr>
      <w:r w:rsidRPr="0052649A">
        <w:t>Парковки, необходимые для обслуживания объектов, размещаются в границах отведенного земельного участка.</w:t>
      </w:r>
    </w:p>
    <w:p w14:paraId="43D4763C" w14:textId="77777777" w:rsidR="007E20CB" w:rsidRPr="0052649A" w:rsidRDefault="007E20CB" w:rsidP="003824EC">
      <w:pPr>
        <w:numPr>
          <w:ilvl w:val="0"/>
          <w:numId w:val="5"/>
        </w:numPr>
        <w:tabs>
          <w:tab w:val="left" w:pos="1276"/>
        </w:tabs>
        <w:autoSpaceDE w:val="0"/>
        <w:autoSpaceDN w:val="0"/>
        <w:adjustRightInd w:val="0"/>
        <w:spacing w:before="120" w:after="120" w:line="276" w:lineRule="auto"/>
        <w:contextualSpacing/>
        <w:jc w:val="both"/>
      </w:pPr>
      <w:r w:rsidRPr="0052649A">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48C8AB25" w14:textId="77777777" w:rsidR="007E20CB" w:rsidRPr="0052649A" w:rsidRDefault="007E20CB" w:rsidP="003824EC">
      <w:pPr>
        <w:numPr>
          <w:ilvl w:val="0"/>
          <w:numId w:val="5"/>
        </w:numPr>
        <w:tabs>
          <w:tab w:val="left" w:pos="1276"/>
        </w:tabs>
        <w:autoSpaceDE w:val="0"/>
        <w:autoSpaceDN w:val="0"/>
        <w:adjustRightInd w:val="0"/>
        <w:spacing w:before="120" w:after="120" w:line="276" w:lineRule="auto"/>
        <w:contextualSpacing/>
        <w:jc w:val="both"/>
      </w:pPr>
      <w:r w:rsidRPr="0052649A">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555A91FE" w14:textId="77777777" w:rsidR="007E20CB" w:rsidRPr="0052649A" w:rsidRDefault="007E20CB" w:rsidP="003824EC">
      <w:pPr>
        <w:numPr>
          <w:ilvl w:val="0"/>
          <w:numId w:val="5"/>
        </w:numPr>
        <w:tabs>
          <w:tab w:val="left" w:pos="1276"/>
        </w:tabs>
        <w:autoSpaceDE w:val="0"/>
        <w:autoSpaceDN w:val="0"/>
        <w:adjustRightInd w:val="0"/>
        <w:spacing w:before="120" w:after="120" w:line="276" w:lineRule="auto"/>
        <w:contextualSpacing/>
        <w:jc w:val="both"/>
      </w:pPr>
      <w:r w:rsidRPr="0052649A">
        <w:t xml:space="preserve">Ограничения использования земельных участков и объектов капитального строительства указаны в главе 2 раздела </w:t>
      </w:r>
      <w:r w:rsidRPr="0052649A">
        <w:rPr>
          <w:lang w:val="en-US"/>
        </w:rPr>
        <w:t>III</w:t>
      </w:r>
      <w:r w:rsidRPr="0052649A">
        <w:t xml:space="preserve"> настоящих правил.</w:t>
      </w:r>
    </w:p>
    <w:p w14:paraId="44AFFFB7" w14:textId="3E8F43FA" w:rsidR="009F1B9D" w:rsidRPr="0052649A" w:rsidRDefault="009F1B9D" w:rsidP="009F1B9D">
      <w:pPr>
        <w:keepNext/>
        <w:keepLines/>
        <w:spacing w:before="240" w:after="240" w:line="276" w:lineRule="auto"/>
        <w:ind w:firstLine="709"/>
        <w:jc w:val="both"/>
        <w:outlineLvl w:val="2"/>
        <w:rPr>
          <w:b/>
          <w:bCs/>
        </w:rPr>
      </w:pPr>
      <w:bookmarkStart w:id="31" w:name="_Toc113023706"/>
      <w:bookmarkStart w:id="32" w:name="_Toc141104020"/>
      <w:bookmarkStart w:id="33" w:name="_Toc196300342"/>
      <w:r w:rsidRPr="0052649A">
        <w:rPr>
          <w:b/>
          <w:bCs/>
        </w:rPr>
        <w:t>1.</w:t>
      </w:r>
      <w:r w:rsidR="00347B14">
        <w:rPr>
          <w:b/>
          <w:bCs/>
        </w:rPr>
        <w:t>3</w:t>
      </w:r>
      <w:r w:rsidRPr="0052649A">
        <w:rPr>
          <w:b/>
          <w:bCs/>
        </w:rPr>
        <w:t>.</w:t>
      </w:r>
      <w:r w:rsidR="00873DA3" w:rsidRPr="0052649A">
        <w:rPr>
          <w:b/>
          <w:bCs/>
        </w:rPr>
        <w:t>3</w:t>
      </w:r>
      <w:r w:rsidRPr="0052649A">
        <w:rPr>
          <w:b/>
          <w:bCs/>
        </w:rPr>
        <w:t xml:space="preserve"> Зона размещения объектов культуры (О</w:t>
      </w:r>
      <w:r w:rsidR="00873DA3" w:rsidRPr="0052649A">
        <w:rPr>
          <w:b/>
          <w:bCs/>
        </w:rPr>
        <w:t>3</w:t>
      </w:r>
      <w:r w:rsidRPr="0052649A">
        <w:rPr>
          <w:b/>
          <w:bCs/>
        </w:rPr>
        <w:t>)</w:t>
      </w:r>
      <w:bookmarkEnd w:id="31"/>
      <w:bookmarkEnd w:id="32"/>
      <w:bookmarkEnd w:id="33"/>
    </w:p>
    <w:p w14:paraId="2EF1DD1C" w14:textId="77777777" w:rsidR="009F1B9D" w:rsidRPr="0052649A" w:rsidRDefault="009F1B9D" w:rsidP="003824EC">
      <w:pPr>
        <w:numPr>
          <w:ilvl w:val="0"/>
          <w:numId w:val="5"/>
        </w:numPr>
        <w:tabs>
          <w:tab w:val="left" w:pos="1276"/>
        </w:tabs>
        <w:autoSpaceDE w:val="0"/>
        <w:autoSpaceDN w:val="0"/>
        <w:adjustRightInd w:val="0"/>
        <w:spacing w:before="120" w:after="120" w:line="276" w:lineRule="auto"/>
        <w:contextualSpacing/>
        <w:jc w:val="both"/>
      </w:pPr>
      <w:r w:rsidRPr="0052649A">
        <w:t>Зона размещения объектов культуры выделена для обеспечения правовых условий использования, строительства и реконструкции культурно-досуговых, культурно-просветительских и театрально-зрелищных объектов, с включением объектов инженерной инфраструктуры, а также обслуживающих объектов.</w:t>
      </w:r>
    </w:p>
    <w:p w14:paraId="0FBC358B" w14:textId="77777777" w:rsidR="009F1B9D" w:rsidRPr="0052649A" w:rsidRDefault="009F1B9D" w:rsidP="009F1B9D">
      <w:pPr>
        <w:autoSpaceDE w:val="0"/>
        <w:autoSpaceDN w:val="0"/>
        <w:adjustRightInd w:val="0"/>
        <w:spacing w:before="240" w:after="240" w:line="276" w:lineRule="auto"/>
        <w:ind w:firstLine="709"/>
        <w:jc w:val="both"/>
        <w:rPr>
          <w:b/>
        </w:rPr>
      </w:pPr>
      <w:r w:rsidRPr="0052649A">
        <w:rPr>
          <w:b/>
        </w:rPr>
        <w:t>Перечень основных видов разрешенного использования объектов капитального строительства и земельных участков</w:t>
      </w:r>
    </w:p>
    <w:p w14:paraId="425EDC14" w14:textId="77777777" w:rsidR="009F1B9D" w:rsidRPr="0052649A" w:rsidRDefault="009F1B9D" w:rsidP="009F1B9D">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D65B8F" w:rsidRPr="0052649A">
        <w:rPr>
          <w:noProof/>
          <w:lang w:eastAsia="en-US"/>
        </w:rPr>
        <w:t>19</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877"/>
        <w:gridCol w:w="2808"/>
        <w:gridCol w:w="5940"/>
      </w:tblGrid>
      <w:tr w:rsidR="0052649A" w:rsidRPr="0052649A" w14:paraId="00691815" w14:textId="77777777" w:rsidTr="00D30280">
        <w:trPr>
          <w:tblHeader/>
        </w:trPr>
        <w:tc>
          <w:tcPr>
            <w:tcW w:w="280" w:type="pct"/>
            <w:vMerge w:val="restart"/>
            <w:vAlign w:val="center"/>
          </w:tcPr>
          <w:p w14:paraId="4C2DC926" w14:textId="77777777" w:rsidR="009F1B9D" w:rsidRPr="0052649A" w:rsidRDefault="009F1B9D" w:rsidP="00D30280">
            <w:pPr>
              <w:jc w:val="center"/>
              <w:rPr>
                <w:sz w:val="20"/>
                <w:szCs w:val="20"/>
              </w:rPr>
            </w:pPr>
            <w:r w:rsidRPr="0052649A">
              <w:rPr>
                <w:sz w:val="20"/>
                <w:szCs w:val="20"/>
              </w:rPr>
              <w:lastRenderedPageBreak/>
              <w:t>№ п/п</w:t>
            </w:r>
          </w:p>
        </w:tc>
        <w:tc>
          <w:tcPr>
            <w:tcW w:w="1807" w:type="pct"/>
            <w:gridSpan w:val="2"/>
            <w:vAlign w:val="center"/>
          </w:tcPr>
          <w:p w14:paraId="138AA780" w14:textId="77777777" w:rsidR="009F1B9D" w:rsidRPr="0052649A" w:rsidRDefault="009F1B9D" w:rsidP="00D30280">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913" w:type="pct"/>
            <w:vMerge w:val="restart"/>
            <w:vAlign w:val="center"/>
          </w:tcPr>
          <w:p w14:paraId="4948942B" w14:textId="77777777" w:rsidR="009F1B9D" w:rsidRPr="0052649A" w:rsidRDefault="009F1B9D" w:rsidP="00D30280">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18ED667F" w14:textId="77777777" w:rsidTr="00D30280">
        <w:trPr>
          <w:tblHeader/>
        </w:trPr>
        <w:tc>
          <w:tcPr>
            <w:tcW w:w="280" w:type="pct"/>
            <w:vMerge/>
          </w:tcPr>
          <w:p w14:paraId="5ACD84AA" w14:textId="77777777" w:rsidR="009F1B9D" w:rsidRPr="0052649A" w:rsidRDefault="009F1B9D" w:rsidP="00D30280">
            <w:pPr>
              <w:rPr>
                <w:sz w:val="20"/>
                <w:szCs w:val="20"/>
              </w:rPr>
            </w:pPr>
          </w:p>
        </w:tc>
        <w:tc>
          <w:tcPr>
            <w:tcW w:w="430" w:type="pct"/>
            <w:vAlign w:val="center"/>
          </w:tcPr>
          <w:p w14:paraId="19675FF4" w14:textId="77777777" w:rsidR="009F1B9D" w:rsidRPr="0052649A" w:rsidRDefault="009F1B9D" w:rsidP="00D30280">
            <w:pPr>
              <w:jc w:val="center"/>
              <w:rPr>
                <w:sz w:val="20"/>
                <w:szCs w:val="20"/>
              </w:rPr>
            </w:pPr>
            <w:r w:rsidRPr="0052649A">
              <w:rPr>
                <w:sz w:val="20"/>
                <w:szCs w:val="20"/>
              </w:rPr>
              <w:t>Код</w:t>
            </w:r>
          </w:p>
        </w:tc>
        <w:tc>
          <w:tcPr>
            <w:tcW w:w="1377" w:type="pct"/>
            <w:vAlign w:val="center"/>
          </w:tcPr>
          <w:p w14:paraId="2DD8CE9C" w14:textId="77777777" w:rsidR="009F1B9D" w:rsidRPr="0052649A" w:rsidRDefault="009F1B9D" w:rsidP="00D30280">
            <w:pPr>
              <w:jc w:val="center"/>
              <w:rPr>
                <w:sz w:val="20"/>
                <w:szCs w:val="20"/>
              </w:rPr>
            </w:pPr>
            <w:r w:rsidRPr="0052649A">
              <w:rPr>
                <w:sz w:val="20"/>
                <w:szCs w:val="20"/>
              </w:rPr>
              <w:t>Наименование</w:t>
            </w:r>
          </w:p>
        </w:tc>
        <w:tc>
          <w:tcPr>
            <w:tcW w:w="2913" w:type="pct"/>
            <w:vMerge/>
          </w:tcPr>
          <w:p w14:paraId="717B0EA3" w14:textId="77777777" w:rsidR="009F1B9D" w:rsidRPr="0052649A" w:rsidRDefault="009F1B9D" w:rsidP="00D30280">
            <w:pPr>
              <w:rPr>
                <w:sz w:val="20"/>
                <w:szCs w:val="20"/>
              </w:rPr>
            </w:pPr>
          </w:p>
        </w:tc>
      </w:tr>
      <w:tr w:rsidR="0052649A" w:rsidRPr="0052649A" w14:paraId="37EB288C" w14:textId="77777777" w:rsidTr="00D30280">
        <w:tblPrEx>
          <w:tblLook w:val="0080" w:firstRow="0" w:lastRow="0" w:firstColumn="1" w:lastColumn="0" w:noHBand="0" w:noVBand="0"/>
        </w:tblPrEx>
        <w:trPr>
          <w:trHeight w:val="886"/>
        </w:trPr>
        <w:tc>
          <w:tcPr>
            <w:tcW w:w="280" w:type="pct"/>
          </w:tcPr>
          <w:p w14:paraId="6681E389" w14:textId="77777777" w:rsidR="009F1B9D" w:rsidRPr="0052649A" w:rsidRDefault="009F1B9D" w:rsidP="00D30280">
            <w:pPr>
              <w:jc w:val="center"/>
              <w:rPr>
                <w:sz w:val="20"/>
                <w:szCs w:val="20"/>
              </w:rPr>
            </w:pPr>
            <w:r w:rsidRPr="0052649A">
              <w:rPr>
                <w:sz w:val="20"/>
                <w:szCs w:val="20"/>
              </w:rPr>
              <w:t>1</w:t>
            </w:r>
          </w:p>
        </w:tc>
        <w:tc>
          <w:tcPr>
            <w:tcW w:w="430" w:type="pct"/>
          </w:tcPr>
          <w:p w14:paraId="2002F0F6" w14:textId="77777777" w:rsidR="009F1B9D" w:rsidRPr="0052649A" w:rsidRDefault="009F1B9D" w:rsidP="00D30280">
            <w:pPr>
              <w:jc w:val="center"/>
              <w:rPr>
                <w:sz w:val="20"/>
                <w:szCs w:val="20"/>
              </w:rPr>
            </w:pPr>
            <w:r w:rsidRPr="0052649A">
              <w:rPr>
                <w:sz w:val="20"/>
                <w:szCs w:val="20"/>
              </w:rPr>
              <w:t>3.6.1</w:t>
            </w:r>
          </w:p>
        </w:tc>
        <w:tc>
          <w:tcPr>
            <w:tcW w:w="1377" w:type="pct"/>
          </w:tcPr>
          <w:p w14:paraId="2BE2E050"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Объекты культурно-досуговой деятельности</w:t>
            </w:r>
          </w:p>
        </w:tc>
        <w:tc>
          <w:tcPr>
            <w:tcW w:w="2913" w:type="pct"/>
          </w:tcPr>
          <w:p w14:paraId="39C439D3"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2649A" w:rsidRPr="0052649A" w14:paraId="16C45AD5" w14:textId="77777777" w:rsidTr="00D30280">
        <w:tblPrEx>
          <w:tblLook w:val="0080" w:firstRow="0" w:lastRow="0" w:firstColumn="1" w:lastColumn="0" w:noHBand="0" w:noVBand="0"/>
        </w:tblPrEx>
        <w:trPr>
          <w:trHeight w:val="92"/>
        </w:trPr>
        <w:tc>
          <w:tcPr>
            <w:tcW w:w="280" w:type="pct"/>
          </w:tcPr>
          <w:p w14:paraId="537F54FB" w14:textId="77777777" w:rsidR="009F1B9D" w:rsidRPr="0052649A" w:rsidRDefault="009F1B9D" w:rsidP="00D30280">
            <w:pPr>
              <w:jc w:val="center"/>
              <w:rPr>
                <w:sz w:val="20"/>
                <w:szCs w:val="20"/>
              </w:rPr>
            </w:pPr>
            <w:r w:rsidRPr="0052649A">
              <w:rPr>
                <w:sz w:val="20"/>
                <w:szCs w:val="20"/>
              </w:rPr>
              <w:t>2</w:t>
            </w:r>
          </w:p>
        </w:tc>
        <w:tc>
          <w:tcPr>
            <w:tcW w:w="430" w:type="pct"/>
          </w:tcPr>
          <w:p w14:paraId="56EBFE05" w14:textId="77777777" w:rsidR="009F1B9D" w:rsidRPr="0052649A" w:rsidRDefault="009F1B9D" w:rsidP="00D30280">
            <w:pPr>
              <w:jc w:val="center"/>
              <w:rPr>
                <w:sz w:val="20"/>
                <w:szCs w:val="20"/>
              </w:rPr>
            </w:pPr>
            <w:r w:rsidRPr="0052649A">
              <w:rPr>
                <w:sz w:val="20"/>
                <w:szCs w:val="20"/>
              </w:rPr>
              <w:t>3.6.2</w:t>
            </w:r>
          </w:p>
        </w:tc>
        <w:tc>
          <w:tcPr>
            <w:tcW w:w="1377" w:type="pct"/>
          </w:tcPr>
          <w:p w14:paraId="367CE1AE"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Парки культуры и отдыха</w:t>
            </w:r>
          </w:p>
        </w:tc>
        <w:tc>
          <w:tcPr>
            <w:tcW w:w="2913" w:type="pct"/>
          </w:tcPr>
          <w:p w14:paraId="6FEA9E35"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парков культуры и отдыха</w:t>
            </w:r>
          </w:p>
        </w:tc>
      </w:tr>
      <w:tr w:rsidR="0052649A" w:rsidRPr="0052649A" w14:paraId="01DA9B1D" w14:textId="77777777" w:rsidTr="00D30280">
        <w:tblPrEx>
          <w:tblLook w:val="0080" w:firstRow="0" w:lastRow="0" w:firstColumn="1" w:lastColumn="0" w:noHBand="0" w:noVBand="0"/>
        </w:tblPrEx>
        <w:trPr>
          <w:trHeight w:val="553"/>
        </w:trPr>
        <w:tc>
          <w:tcPr>
            <w:tcW w:w="280" w:type="pct"/>
          </w:tcPr>
          <w:p w14:paraId="05DD4F5C" w14:textId="77777777" w:rsidR="009F1B9D" w:rsidRPr="0052649A" w:rsidRDefault="009F1B9D" w:rsidP="00D30280">
            <w:pPr>
              <w:jc w:val="center"/>
              <w:rPr>
                <w:sz w:val="20"/>
                <w:szCs w:val="20"/>
              </w:rPr>
            </w:pPr>
            <w:r w:rsidRPr="0052649A">
              <w:rPr>
                <w:sz w:val="20"/>
                <w:szCs w:val="20"/>
              </w:rPr>
              <w:t>3</w:t>
            </w:r>
          </w:p>
        </w:tc>
        <w:tc>
          <w:tcPr>
            <w:tcW w:w="430" w:type="pct"/>
          </w:tcPr>
          <w:p w14:paraId="163A35D2" w14:textId="77777777" w:rsidR="009F1B9D" w:rsidRPr="0052649A" w:rsidRDefault="009F1B9D" w:rsidP="00D30280">
            <w:pPr>
              <w:jc w:val="center"/>
              <w:rPr>
                <w:sz w:val="20"/>
                <w:szCs w:val="20"/>
              </w:rPr>
            </w:pPr>
            <w:r w:rsidRPr="0052649A">
              <w:rPr>
                <w:sz w:val="20"/>
                <w:szCs w:val="20"/>
              </w:rPr>
              <w:t>3.6.3</w:t>
            </w:r>
          </w:p>
        </w:tc>
        <w:tc>
          <w:tcPr>
            <w:tcW w:w="1377" w:type="pct"/>
          </w:tcPr>
          <w:p w14:paraId="522F7202"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Цирки и зверинцы</w:t>
            </w:r>
          </w:p>
        </w:tc>
        <w:tc>
          <w:tcPr>
            <w:tcW w:w="2913" w:type="pct"/>
          </w:tcPr>
          <w:p w14:paraId="0135A3D4"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52649A" w:rsidRPr="0052649A" w14:paraId="0C07E86D" w14:textId="77777777" w:rsidTr="00D30280">
        <w:tblPrEx>
          <w:tblLook w:val="0080" w:firstRow="0" w:lastRow="0" w:firstColumn="1" w:lastColumn="0" w:noHBand="0" w:noVBand="0"/>
        </w:tblPrEx>
        <w:trPr>
          <w:trHeight w:val="553"/>
        </w:trPr>
        <w:tc>
          <w:tcPr>
            <w:tcW w:w="280" w:type="pct"/>
          </w:tcPr>
          <w:p w14:paraId="3A7D69A0" w14:textId="77777777" w:rsidR="009F1B9D" w:rsidRPr="0052649A" w:rsidRDefault="009F1B9D" w:rsidP="00D30280">
            <w:pPr>
              <w:jc w:val="center"/>
              <w:rPr>
                <w:sz w:val="20"/>
                <w:szCs w:val="20"/>
              </w:rPr>
            </w:pPr>
            <w:r w:rsidRPr="0052649A">
              <w:rPr>
                <w:sz w:val="20"/>
                <w:szCs w:val="20"/>
              </w:rPr>
              <w:t>4</w:t>
            </w:r>
          </w:p>
        </w:tc>
        <w:tc>
          <w:tcPr>
            <w:tcW w:w="430" w:type="pct"/>
          </w:tcPr>
          <w:p w14:paraId="7849E60A" w14:textId="77777777" w:rsidR="009F1B9D" w:rsidRPr="0052649A" w:rsidRDefault="009F1B9D" w:rsidP="00D30280">
            <w:pPr>
              <w:jc w:val="center"/>
              <w:rPr>
                <w:sz w:val="20"/>
                <w:szCs w:val="20"/>
              </w:rPr>
            </w:pPr>
            <w:r w:rsidRPr="0052649A">
              <w:rPr>
                <w:sz w:val="20"/>
                <w:szCs w:val="20"/>
              </w:rPr>
              <w:t>9.3</w:t>
            </w:r>
          </w:p>
        </w:tc>
        <w:tc>
          <w:tcPr>
            <w:tcW w:w="1377" w:type="pct"/>
          </w:tcPr>
          <w:p w14:paraId="460B0717" w14:textId="77777777" w:rsidR="009F1B9D" w:rsidRPr="0052649A" w:rsidRDefault="009F1B9D" w:rsidP="00D30280">
            <w:pPr>
              <w:autoSpaceDE w:val="0"/>
              <w:autoSpaceDN w:val="0"/>
              <w:adjustRightInd w:val="0"/>
              <w:jc w:val="both"/>
              <w:rPr>
                <w:sz w:val="20"/>
                <w:szCs w:val="20"/>
                <w:lang w:eastAsia="en-US"/>
              </w:rPr>
            </w:pPr>
            <w:r w:rsidRPr="0052649A">
              <w:rPr>
                <w:rFonts w:eastAsia="Calibri"/>
                <w:sz w:val="20"/>
                <w:szCs w:val="20"/>
                <w:lang w:eastAsia="en-US"/>
              </w:rPr>
              <w:t>Историко-культурная деятельность</w:t>
            </w:r>
          </w:p>
        </w:tc>
        <w:tc>
          <w:tcPr>
            <w:tcW w:w="2913" w:type="pct"/>
          </w:tcPr>
          <w:p w14:paraId="301BE821"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w:t>
            </w:r>
          </w:p>
          <w:p w14:paraId="39A50D9C"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2649A" w:rsidRPr="0052649A" w14:paraId="222C9B89" w14:textId="77777777" w:rsidTr="00D30280">
        <w:tblPrEx>
          <w:tblLook w:val="0080" w:firstRow="0" w:lastRow="0" w:firstColumn="1" w:lastColumn="0" w:noHBand="0" w:noVBand="0"/>
        </w:tblPrEx>
        <w:tc>
          <w:tcPr>
            <w:tcW w:w="280" w:type="pct"/>
          </w:tcPr>
          <w:p w14:paraId="266C4D67" w14:textId="77777777" w:rsidR="009F1B9D" w:rsidRPr="0052649A" w:rsidRDefault="009F1B9D" w:rsidP="00D30280">
            <w:pPr>
              <w:jc w:val="center"/>
              <w:rPr>
                <w:sz w:val="20"/>
                <w:szCs w:val="20"/>
              </w:rPr>
            </w:pPr>
            <w:r w:rsidRPr="0052649A">
              <w:rPr>
                <w:sz w:val="20"/>
                <w:szCs w:val="20"/>
              </w:rPr>
              <w:t>5</w:t>
            </w:r>
          </w:p>
        </w:tc>
        <w:tc>
          <w:tcPr>
            <w:tcW w:w="430" w:type="pct"/>
          </w:tcPr>
          <w:p w14:paraId="23E23DEA" w14:textId="77777777" w:rsidR="009F1B9D" w:rsidRPr="0052649A" w:rsidRDefault="009F1B9D" w:rsidP="00D30280">
            <w:pPr>
              <w:jc w:val="both"/>
              <w:rPr>
                <w:sz w:val="20"/>
                <w:szCs w:val="20"/>
              </w:rPr>
            </w:pPr>
            <w:r w:rsidRPr="0052649A">
              <w:rPr>
                <w:sz w:val="20"/>
                <w:szCs w:val="20"/>
              </w:rPr>
              <w:t>12.0.1</w:t>
            </w:r>
          </w:p>
        </w:tc>
        <w:tc>
          <w:tcPr>
            <w:tcW w:w="1377" w:type="pct"/>
          </w:tcPr>
          <w:p w14:paraId="396DF726"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Улично-дорожная сеть</w:t>
            </w:r>
          </w:p>
          <w:p w14:paraId="4AAF4F09" w14:textId="77777777" w:rsidR="009F1B9D" w:rsidRPr="0052649A" w:rsidRDefault="009F1B9D" w:rsidP="00D30280">
            <w:pPr>
              <w:autoSpaceDE w:val="0"/>
              <w:autoSpaceDN w:val="0"/>
              <w:adjustRightInd w:val="0"/>
              <w:jc w:val="both"/>
              <w:rPr>
                <w:sz w:val="20"/>
                <w:szCs w:val="20"/>
                <w:lang w:eastAsia="en-US"/>
              </w:rPr>
            </w:pPr>
          </w:p>
        </w:tc>
        <w:tc>
          <w:tcPr>
            <w:tcW w:w="2913" w:type="pct"/>
          </w:tcPr>
          <w:p w14:paraId="4277EB21"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2649A">
              <w:rPr>
                <w:rFonts w:eastAsia="Calibri"/>
                <w:sz w:val="20"/>
                <w:szCs w:val="20"/>
                <w:lang w:eastAsia="en-US"/>
              </w:rPr>
              <w:t>велотранспортной</w:t>
            </w:r>
            <w:proofErr w:type="spellEnd"/>
            <w:r w:rsidRPr="0052649A">
              <w:rPr>
                <w:rFonts w:eastAsia="Calibri"/>
                <w:sz w:val="20"/>
                <w:szCs w:val="20"/>
                <w:lang w:eastAsia="en-US"/>
              </w:rPr>
              <w:t xml:space="preserve"> и инженерной инфраструктуры;</w:t>
            </w:r>
          </w:p>
          <w:p w14:paraId="0D84292F"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2649A" w:rsidRPr="0052649A" w14:paraId="29A6407D" w14:textId="77777777" w:rsidTr="00D30280">
        <w:tblPrEx>
          <w:tblLook w:val="0080" w:firstRow="0" w:lastRow="0" w:firstColumn="1" w:lastColumn="0" w:noHBand="0" w:noVBand="0"/>
        </w:tblPrEx>
        <w:tc>
          <w:tcPr>
            <w:tcW w:w="280" w:type="pct"/>
          </w:tcPr>
          <w:p w14:paraId="245797BC" w14:textId="77777777" w:rsidR="009F1B9D" w:rsidRPr="0052649A" w:rsidRDefault="009F1B9D" w:rsidP="00D30280">
            <w:pPr>
              <w:jc w:val="center"/>
              <w:rPr>
                <w:sz w:val="20"/>
                <w:szCs w:val="20"/>
              </w:rPr>
            </w:pPr>
            <w:r w:rsidRPr="0052649A">
              <w:rPr>
                <w:sz w:val="20"/>
                <w:szCs w:val="20"/>
              </w:rPr>
              <w:t>6</w:t>
            </w:r>
          </w:p>
        </w:tc>
        <w:tc>
          <w:tcPr>
            <w:tcW w:w="430" w:type="pct"/>
          </w:tcPr>
          <w:p w14:paraId="4F64CD47" w14:textId="77777777" w:rsidR="009F1B9D" w:rsidRPr="0052649A" w:rsidRDefault="009F1B9D" w:rsidP="00D30280">
            <w:pPr>
              <w:jc w:val="both"/>
              <w:rPr>
                <w:sz w:val="20"/>
                <w:szCs w:val="20"/>
              </w:rPr>
            </w:pPr>
            <w:r w:rsidRPr="0052649A">
              <w:rPr>
                <w:sz w:val="20"/>
                <w:szCs w:val="20"/>
              </w:rPr>
              <w:t>12.0.2</w:t>
            </w:r>
          </w:p>
        </w:tc>
        <w:tc>
          <w:tcPr>
            <w:tcW w:w="1377" w:type="pct"/>
          </w:tcPr>
          <w:p w14:paraId="69240FA8"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Благоустройство территории</w:t>
            </w:r>
          </w:p>
          <w:p w14:paraId="27798B55" w14:textId="77777777" w:rsidR="009F1B9D" w:rsidRPr="0052649A" w:rsidRDefault="009F1B9D" w:rsidP="00D30280">
            <w:pPr>
              <w:autoSpaceDE w:val="0"/>
              <w:autoSpaceDN w:val="0"/>
              <w:adjustRightInd w:val="0"/>
              <w:jc w:val="both"/>
              <w:rPr>
                <w:sz w:val="20"/>
                <w:szCs w:val="20"/>
                <w:lang w:eastAsia="en-US"/>
              </w:rPr>
            </w:pPr>
          </w:p>
        </w:tc>
        <w:tc>
          <w:tcPr>
            <w:tcW w:w="2913" w:type="pct"/>
          </w:tcPr>
          <w:p w14:paraId="7CE2F38C"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A04D459" w14:textId="77777777" w:rsidR="009F1B9D" w:rsidRPr="0052649A" w:rsidRDefault="009F1B9D" w:rsidP="009F1B9D">
      <w:pPr>
        <w:autoSpaceDE w:val="0"/>
        <w:autoSpaceDN w:val="0"/>
        <w:adjustRightInd w:val="0"/>
        <w:spacing w:before="240" w:after="240" w:line="276" w:lineRule="auto"/>
        <w:ind w:firstLine="709"/>
        <w:jc w:val="both"/>
        <w:rPr>
          <w:b/>
        </w:rPr>
      </w:pPr>
      <w:r w:rsidRPr="0052649A">
        <w:rPr>
          <w:b/>
        </w:rPr>
        <w:t>Перечень вспомогательных видов разрешенного использования объектов капитального строительства и земельных участков</w:t>
      </w:r>
    </w:p>
    <w:p w14:paraId="56534B79" w14:textId="77777777" w:rsidR="009F1B9D" w:rsidRPr="0052649A" w:rsidRDefault="009F1B9D" w:rsidP="009F1B9D">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D65B8F" w:rsidRPr="0052649A">
        <w:rPr>
          <w:noProof/>
          <w:lang w:eastAsia="en-US"/>
        </w:rPr>
        <w:t>20</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52649A" w:rsidRPr="0052649A" w14:paraId="5D253E60" w14:textId="77777777" w:rsidTr="00D30280">
        <w:trPr>
          <w:tblHeader/>
        </w:trPr>
        <w:tc>
          <w:tcPr>
            <w:tcW w:w="304" w:type="pct"/>
            <w:vMerge w:val="restart"/>
            <w:vAlign w:val="center"/>
          </w:tcPr>
          <w:p w14:paraId="5483456F" w14:textId="77777777" w:rsidR="009F1B9D" w:rsidRPr="0052649A" w:rsidRDefault="009F1B9D" w:rsidP="00D30280">
            <w:pPr>
              <w:jc w:val="center"/>
              <w:rPr>
                <w:sz w:val="20"/>
                <w:szCs w:val="20"/>
              </w:rPr>
            </w:pPr>
            <w:r w:rsidRPr="0052649A">
              <w:rPr>
                <w:sz w:val="20"/>
                <w:szCs w:val="20"/>
              </w:rPr>
              <w:t>№ п/п</w:t>
            </w:r>
          </w:p>
        </w:tc>
        <w:tc>
          <w:tcPr>
            <w:tcW w:w="2274" w:type="pct"/>
            <w:gridSpan w:val="2"/>
            <w:vAlign w:val="center"/>
          </w:tcPr>
          <w:p w14:paraId="4B0BA36B" w14:textId="77777777" w:rsidR="009F1B9D" w:rsidRPr="0052649A" w:rsidRDefault="009F1B9D" w:rsidP="00D30280">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18890F86" w14:textId="77777777" w:rsidR="009F1B9D" w:rsidRPr="0052649A" w:rsidRDefault="009F1B9D" w:rsidP="00D30280">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76A25629" w14:textId="77777777" w:rsidTr="00D30280">
        <w:trPr>
          <w:tblHeader/>
        </w:trPr>
        <w:tc>
          <w:tcPr>
            <w:tcW w:w="304" w:type="pct"/>
            <w:vMerge/>
          </w:tcPr>
          <w:p w14:paraId="78D6D9A4" w14:textId="77777777" w:rsidR="009F1B9D" w:rsidRPr="0052649A" w:rsidRDefault="009F1B9D" w:rsidP="00D30280">
            <w:pPr>
              <w:rPr>
                <w:sz w:val="20"/>
                <w:szCs w:val="20"/>
              </w:rPr>
            </w:pPr>
          </w:p>
        </w:tc>
        <w:tc>
          <w:tcPr>
            <w:tcW w:w="530" w:type="pct"/>
            <w:vAlign w:val="center"/>
          </w:tcPr>
          <w:p w14:paraId="65685094" w14:textId="77777777" w:rsidR="009F1B9D" w:rsidRPr="0052649A" w:rsidRDefault="009F1B9D" w:rsidP="00D30280">
            <w:pPr>
              <w:jc w:val="center"/>
              <w:rPr>
                <w:sz w:val="20"/>
                <w:szCs w:val="20"/>
              </w:rPr>
            </w:pPr>
            <w:r w:rsidRPr="0052649A">
              <w:rPr>
                <w:sz w:val="20"/>
                <w:szCs w:val="20"/>
              </w:rPr>
              <w:t>Код</w:t>
            </w:r>
          </w:p>
        </w:tc>
        <w:tc>
          <w:tcPr>
            <w:tcW w:w="1744" w:type="pct"/>
            <w:vAlign w:val="center"/>
          </w:tcPr>
          <w:p w14:paraId="6DE81C19" w14:textId="77777777" w:rsidR="009F1B9D" w:rsidRPr="0052649A" w:rsidRDefault="009F1B9D" w:rsidP="00D30280">
            <w:pPr>
              <w:jc w:val="center"/>
              <w:rPr>
                <w:sz w:val="20"/>
                <w:szCs w:val="20"/>
              </w:rPr>
            </w:pPr>
            <w:r w:rsidRPr="0052649A">
              <w:rPr>
                <w:sz w:val="20"/>
                <w:szCs w:val="20"/>
              </w:rPr>
              <w:t>Наименование</w:t>
            </w:r>
          </w:p>
        </w:tc>
        <w:tc>
          <w:tcPr>
            <w:tcW w:w="2422" w:type="pct"/>
            <w:vMerge/>
          </w:tcPr>
          <w:p w14:paraId="7C8ADF38" w14:textId="77777777" w:rsidR="009F1B9D" w:rsidRPr="0052649A" w:rsidRDefault="009F1B9D" w:rsidP="00D30280">
            <w:pPr>
              <w:rPr>
                <w:sz w:val="20"/>
                <w:szCs w:val="20"/>
              </w:rPr>
            </w:pPr>
          </w:p>
        </w:tc>
      </w:tr>
      <w:tr w:rsidR="0052649A" w:rsidRPr="0052649A" w14:paraId="3252AF24" w14:textId="77777777" w:rsidTr="00D30280">
        <w:tblPrEx>
          <w:tblLook w:val="0080" w:firstRow="0" w:lastRow="0" w:firstColumn="1" w:lastColumn="0" w:noHBand="0" w:noVBand="0"/>
        </w:tblPrEx>
        <w:tc>
          <w:tcPr>
            <w:tcW w:w="304" w:type="pct"/>
          </w:tcPr>
          <w:p w14:paraId="4CD0559C" w14:textId="77777777" w:rsidR="009F1B9D" w:rsidRPr="0052649A" w:rsidRDefault="009F1B9D" w:rsidP="00D30280">
            <w:pPr>
              <w:jc w:val="center"/>
              <w:rPr>
                <w:sz w:val="20"/>
                <w:szCs w:val="20"/>
              </w:rPr>
            </w:pPr>
            <w:r w:rsidRPr="0052649A">
              <w:rPr>
                <w:sz w:val="20"/>
                <w:szCs w:val="20"/>
              </w:rPr>
              <w:t>1</w:t>
            </w:r>
          </w:p>
        </w:tc>
        <w:tc>
          <w:tcPr>
            <w:tcW w:w="530" w:type="pct"/>
          </w:tcPr>
          <w:p w14:paraId="6F711F1B" w14:textId="77777777" w:rsidR="009F1B9D" w:rsidRPr="0052649A" w:rsidRDefault="009F1B9D" w:rsidP="00D30280">
            <w:pPr>
              <w:jc w:val="both"/>
              <w:rPr>
                <w:sz w:val="20"/>
                <w:szCs w:val="20"/>
              </w:rPr>
            </w:pPr>
            <w:r w:rsidRPr="0052649A">
              <w:rPr>
                <w:sz w:val="20"/>
                <w:szCs w:val="20"/>
              </w:rPr>
              <w:t>3.1.1</w:t>
            </w:r>
          </w:p>
        </w:tc>
        <w:tc>
          <w:tcPr>
            <w:tcW w:w="1744" w:type="pct"/>
          </w:tcPr>
          <w:p w14:paraId="61C33C0D"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Предоставление коммунальных услуг</w:t>
            </w:r>
          </w:p>
          <w:p w14:paraId="19E3B8A2" w14:textId="77777777" w:rsidR="009F1B9D" w:rsidRPr="0052649A" w:rsidRDefault="009F1B9D" w:rsidP="00D30280">
            <w:pPr>
              <w:autoSpaceDE w:val="0"/>
              <w:autoSpaceDN w:val="0"/>
              <w:adjustRightInd w:val="0"/>
              <w:rPr>
                <w:sz w:val="20"/>
                <w:szCs w:val="20"/>
                <w:lang w:eastAsia="en-US"/>
              </w:rPr>
            </w:pPr>
          </w:p>
        </w:tc>
        <w:tc>
          <w:tcPr>
            <w:tcW w:w="2422" w:type="pct"/>
          </w:tcPr>
          <w:p w14:paraId="502EE6A2"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2649A" w:rsidRPr="0052649A" w14:paraId="74476874" w14:textId="77777777" w:rsidTr="00D30280">
        <w:tblPrEx>
          <w:tblLook w:val="0080" w:firstRow="0" w:lastRow="0" w:firstColumn="1" w:lastColumn="0" w:noHBand="0" w:noVBand="0"/>
        </w:tblPrEx>
        <w:tc>
          <w:tcPr>
            <w:tcW w:w="304" w:type="pct"/>
          </w:tcPr>
          <w:p w14:paraId="2915CD33" w14:textId="77777777" w:rsidR="009F1B9D" w:rsidRPr="0052649A" w:rsidRDefault="009F1B9D" w:rsidP="00D30280">
            <w:pPr>
              <w:jc w:val="center"/>
              <w:rPr>
                <w:sz w:val="20"/>
                <w:szCs w:val="20"/>
              </w:rPr>
            </w:pPr>
            <w:r w:rsidRPr="0052649A">
              <w:rPr>
                <w:sz w:val="20"/>
                <w:szCs w:val="20"/>
              </w:rPr>
              <w:t>2</w:t>
            </w:r>
          </w:p>
        </w:tc>
        <w:tc>
          <w:tcPr>
            <w:tcW w:w="530" w:type="pct"/>
          </w:tcPr>
          <w:p w14:paraId="446DDE31" w14:textId="77777777" w:rsidR="009F1B9D" w:rsidRPr="0052649A" w:rsidRDefault="009F1B9D" w:rsidP="00D30280">
            <w:pPr>
              <w:jc w:val="both"/>
              <w:rPr>
                <w:sz w:val="20"/>
                <w:szCs w:val="20"/>
              </w:rPr>
            </w:pPr>
            <w:r w:rsidRPr="0052649A">
              <w:rPr>
                <w:sz w:val="20"/>
                <w:szCs w:val="20"/>
              </w:rPr>
              <w:t>4.9</w:t>
            </w:r>
          </w:p>
        </w:tc>
        <w:tc>
          <w:tcPr>
            <w:tcW w:w="1744" w:type="pct"/>
          </w:tcPr>
          <w:p w14:paraId="45F1CE46" w14:textId="77777777" w:rsidR="009F1B9D" w:rsidRPr="0052649A" w:rsidRDefault="009F1B9D" w:rsidP="00D30280">
            <w:pPr>
              <w:autoSpaceDE w:val="0"/>
              <w:autoSpaceDN w:val="0"/>
              <w:adjustRightInd w:val="0"/>
              <w:rPr>
                <w:sz w:val="20"/>
                <w:szCs w:val="20"/>
                <w:lang w:eastAsia="en-US"/>
              </w:rPr>
            </w:pPr>
            <w:r w:rsidRPr="0052649A">
              <w:rPr>
                <w:sz w:val="20"/>
                <w:szCs w:val="20"/>
                <w:lang w:eastAsia="en-US"/>
              </w:rPr>
              <w:t>Служебные гаражи</w:t>
            </w:r>
          </w:p>
          <w:p w14:paraId="6883306A" w14:textId="77777777" w:rsidR="009F1B9D" w:rsidRPr="0052649A" w:rsidRDefault="009F1B9D" w:rsidP="00D30280">
            <w:pPr>
              <w:autoSpaceDE w:val="0"/>
              <w:autoSpaceDN w:val="0"/>
              <w:adjustRightInd w:val="0"/>
              <w:rPr>
                <w:sz w:val="20"/>
                <w:szCs w:val="20"/>
                <w:lang w:eastAsia="en-US"/>
              </w:rPr>
            </w:pPr>
          </w:p>
        </w:tc>
        <w:tc>
          <w:tcPr>
            <w:tcW w:w="2422" w:type="pct"/>
          </w:tcPr>
          <w:p w14:paraId="0BE53C4F"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52649A">
              <w:rPr>
                <w:rFonts w:eastAsia="Calibri"/>
                <w:sz w:val="20"/>
                <w:szCs w:val="20"/>
                <w:lang w:eastAsia="en-US"/>
              </w:rPr>
              <w:lastRenderedPageBreak/>
              <w:t>использования с кодами 3.0, 4.0 Классификатора, а также для стоянки и хранения транспортных средств общего пользования, в том числе в депо</w:t>
            </w:r>
          </w:p>
        </w:tc>
      </w:tr>
    </w:tbl>
    <w:p w14:paraId="727F2E76" w14:textId="77777777" w:rsidR="009F1B9D" w:rsidRPr="0052649A" w:rsidRDefault="009F1B9D" w:rsidP="009F1B9D">
      <w:pPr>
        <w:autoSpaceDE w:val="0"/>
        <w:autoSpaceDN w:val="0"/>
        <w:adjustRightInd w:val="0"/>
        <w:spacing w:before="240" w:after="240" w:line="276" w:lineRule="auto"/>
        <w:ind w:firstLine="709"/>
        <w:jc w:val="both"/>
        <w:rPr>
          <w:b/>
        </w:rPr>
      </w:pPr>
      <w:r w:rsidRPr="0052649A">
        <w:rPr>
          <w:b/>
        </w:rPr>
        <w:lastRenderedPageBreak/>
        <w:t>Перечень условно разрешенных видов разрешенного использования объектов капитального строительства и земельных участков</w:t>
      </w:r>
    </w:p>
    <w:p w14:paraId="14265CAE" w14:textId="77777777" w:rsidR="009F1B9D" w:rsidRPr="0052649A" w:rsidRDefault="009F1B9D" w:rsidP="009F1B9D">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D65B8F" w:rsidRPr="0052649A">
        <w:rPr>
          <w:noProof/>
          <w:lang w:eastAsia="en-US"/>
        </w:rPr>
        <w:t>21</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52649A" w:rsidRPr="0052649A" w14:paraId="7E852744" w14:textId="77777777" w:rsidTr="00D30280">
        <w:trPr>
          <w:tblHeader/>
        </w:trPr>
        <w:tc>
          <w:tcPr>
            <w:tcW w:w="304" w:type="pct"/>
            <w:vMerge w:val="restart"/>
            <w:vAlign w:val="center"/>
          </w:tcPr>
          <w:p w14:paraId="1EBE43C6" w14:textId="77777777" w:rsidR="009F1B9D" w:rsidRPr="0052649A" w:rsidRDefault="009F1B9D" w:rsidP="00D30280">
            <w:pPr>
              <w:jc w:val="center"/>
              <w:rPr>
                <w:sz w:val="20"/>
                <w:szCs w:val="20"/>
              </w:rPr>
            </w:pPr>
            <w:r w:rsidRPr="0052649A">
              <w:rPr>
                <w:sz w:val="20"/>
                <w:szCs w:val="20"/>
              </w:rPr>
              <w:t>№ п/п</w:t>
            </w:r>
          </w:p>
        </w:tc>
        <w:tc>
          <w:tcPr>
            <w:tcW w:w="2274" w:type="pct"/>
            <w:gridSpan w:val="2"/>
            <w:vAlign w:val="center"/>
          </w:tcPr>
          <w:p w14:paraId="043ABE21" w14:textId="77777777" w:rsidR="009F1B9D" w:rsidRPr="0052649A" w:rsidRDefault="009F1B9D" w:rsidP="00D30280">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5C9C9822" w14:textId="77777777" w:rsidR="009F1B9D" w:rsidRPr="0052649A" w:rsidRDefault="009F1B9D" w:rsidP="00D30280">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63A61F38" w14:textId="77777777" w:rsidTr="00D30280">
        <w:trPr>
          <w:tblHeader/>
        </w:trPr>
        <w:tc>
          <w:tcPr>
            <w:tcW w:w="304" w:type="pct"/>
            <w:vMerge/>
          </w:tcPr>
          <w:p w14:paraId="55405084" w14:textId="77777777" w:rsidR="009F1B9D" w:rsidRPr="0052649A" w:rsidRDefault="009F1B9D" w:rsidP="00D30280">
            <w:pPr>
              <w:rPr>
                <w:sz w:val="20"/>
                <w:szCs w:val="20"/>
              </w:rPr>
            </w:pPr>
          </w:p>
        </w:tc>
        <w:tc>
          <w:tcPr>
            <w:tcW w:w="530" w:type="pct"/>
            <w:vAlign w:val="center"/>
          </w:tcPr>
          <w:p w14:paraId="1F5DB8B0" w14:textId="77777777" w:rsidR="009F1B9D" w:rsidRPr="0052649A" w:rsidRDefault="009F1B9D" w:rsidP="00D30280">
            <w:pPr>
              <w:jc w:val="center"/>
              <w:rPr>
                <w:sz w:val="20"/>
                <w:szCs w:val="20"/>
              </w:rPr>
            </w:pPr>
            <w:r w:rsidRPr="0052649A">
              <w:rPr>
                <w:sz w:val="20"/>
                <w:szCs w:val="20"/>
              </w:rPr>
              <w:t>Код</w:t>
            </w:r>
          </w:p>
        </w:tc>
        <w:tc>
          <w:tcPr>
            <w:tcW w:w="1744" w:type="pct"/>
            <w:vAlign w:val="center"/>
          </w:tcPr>
          <w:p w14:paraId="6982FE85" w14:textId="77777777" w:rsidR="009F1B9D" w:rsidRPr="0052649A" w:rsidRDefault="009F1B9D" w:rsidP="00D30280">
            <w:pPr>
              <w:jc w:val="center"/>
              <w:rPr>
                <w:sz w:val="20"/>
                <w:szCs w:val="20"/>
              </w:rPr>
            </w:pPr>
            <w:r w:rsidRPr="0052649A">
              <w:rPr>
                <w:sz w:val="20"/>
                <w:szCs w:val="20"/>
              </w:rPr>
              <w:t>Наименование</w:t>
            </w:r>
          </w:p>
        </w:tc>
        <w:tc>
          <w:tcPr>
            <w:tcW w:w="2422" w:type="pct"/>
            <w:vMerge/>
          </w:tcPr>
          <w:p w14:paraId="616B1233" w14:textId="77777777" w:rsidR="009F1B9D" w:rsidRPr="0052649A" w:rsidRDefault="009F1B9D" w:rsidP="00D30280">
            <w:pPr>
              <w:rPr>
                <w:sz w:val="20"/>
                <w:szCs w:val="20"/>
              </w:rPr>
            </w:pPr>
          </w:p>
        </w:tc>
      </w:tr>
      <w:tr w:rsidR="0052649A" w:rsidRPr="0052649A" w14:paraId="0760D215" w14:textId="77777777" w:rsidTr="00D30280">
        <w:tblPrEx>
          <w:tblLook w:val="0080" w:firstRow="0" w:lastRow="0" w:firstColumn="1" w:lastColumn="0" w:noHBand="0" w:noVBand="0"/>
        </w:tblPrEx>
        <w:tc>
          <w:tcPr>
            <w:tcW w:w="304" w:type="pct"/>
          </w:tcPr>
          <w:p w14:paraId="3DA989FB" w14:textId="4B2352E4" w:rsidR="00444D6E" w:rsidRPr="0052649A" w:rsidRDefault="00444D6E" w:rsidP="00444D6E">
            <w:pPr>
              <w:jc w:val="center"/>
              <w:rPr>
                <w:sz w:val="20"/>
                <w:szCs w:val="20"/>
              </w:rPr>
            </w:pPr>
            <w:r w:rsidRPr="0052649A">
              <w:rPr>
                <w:sz w:val="20"/>
                <w:szCs w:val="20"/>
              </w:rPr>
              <w:t>1</w:t>
            </w:r>
          </w:p>
        </w:tc>
        <w:tc>
          <w:tcPr>
            <w:tcW w:w="530" w:type="pct"/>
          </w:tcPr>
          <w:p w14:paraId="2C1F45C4" w14:textId="252FC29B" w:rsidR="00444D6E" w:rsidRPr="0052649A" w:rsidRDefault="00444D6E" w:rsidP="00444D6E">
            <w:pPr>
              <w:jc w:val="both"/>
              <w:rPr>
                <w:sz w:val="20"/>
                <w:szCs w:val="20"/>
              </w:rPr>
            </w:pPr>
            <w:r w:rsidRPr="0052649A">
              <w:rPr>
                <w:sz w:val="20"/>
                <w:szCs w:val="20"/>
              </w:rPr>
              <w:t>4.4</w:t>
            </w:r>
          </w:p>
        </w:tc>
        <w:tc>
          <w:tcPr>
            <w:tcW w:w="1744" w:type="pct"/>
          </w:tcPr>
          <w:p w14:paraId="46C4330A" w14:textId="34497C9E" w:rsidR="00444D6E" w:rsidRPr="0052649A" w:rsidRDefault="00444D6E" w:rsidP="00444D6E">
            <w:pPr>
              <w:autoSpaceDE w:val="0"/>
              <w:autoSpaceDN w:val="0"/>
              <w:adjustRightInd w:val="0"/>
              <w:jc w:val="both"/>
              <w:rPr>
                <w:rFonts w:eastAsia="Calibri"/>
                <w:sz w:val="20"/>
                <w:szCs w:val="20"/>
                <w:lang w:eastAsia="en-US"/>
              </w:rPr>
            </w:pPr>
            <w:r w:rsidRPr="0052649A">
              <w:rPr>
                <w:rFonts w:eastAsia="Calibri"/>
                <w:sz w:val="20"/>
                <w:szCs w:val="20"/>
                <w:lang w:eastAsia="en-US"/>
              </w:rPr>
              <w:t>Магазины</w:t>
            </w:r>
          </w:p>
        </w:tc>
        <w:tc>
          <w:tcPr>
            <w:tcW w:w="2422" w:type="pct"/>
          </w:tcPr>
          <w:p w14:paraId="6FE6E15E" w14:textId="023E77BE" w:rsidR="00444D6E" w:rsidRPr="0052649A" w:rsidRDefault="00444D6E" w:rsidP="00444D6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2649A" w:rsidRPr="0052649A" w14:paraId="74AC4CC2" w14:textId="77777777" w:rsidTr="00D30280">
        <w:tblPrEx>
          <w:tblLook w:val="0080" w:firstRow="0" w:lastRow="0" w:firstColumn="1" w:lastColumn="0" w:noHBand="0" w:noVBand="0"/>
        </w:tblPrEx>
        <w:tc>
          <w:tcPr>
            <w:tcW w:w="304" w:type="pct"/>
          </w:tcPr>
          <w:p w14:paraId="03B095F3" w14:textId="31846C4C" w:rsidR="00444D6E" w:rsidRPr="0052649A" w:rsidRDefault="00444D6E" w:rsidP="00444D6E">
            <w:pPr>
              <w:jc w:val="center"/>
              <w:rPr>
                <w:sz w:val="20"/>
                <w:szCs w:val="20"/>
              </w:rPr>
            </w:pPr>
            <w:r w:rsidRPr="0052649A">
              <w:rPr>
                <w:sz w:val="20"/>
                <w:szCs w:val="20"/>
              </w:rPr>
              <w:t>2</w:t>
            </w:r>
          </w:p>
        </w:tc>
        <w:tc>
          <w:tcPr>
            <w:tcW w:w="530" w:type="pct"/>
          </w:tcPr>
          <w:p w14:paraId="28753E88" w14:textId="403B62E6" w:rsidR="00444D6E" w:rsidRPr="0052649A" w:rsidRDefault="00444D6E" w:rsidP="00444D6E">
            <w:pPr>
              <w:jc w:val="both"/>
              <w:rPr>
                <w:sz w:val="20"/>
                <w:szCs w:val="20"/>
              </w:rPr>
            </w:pPr>
            <w:r w:rsidRPr="0052649A">
              <w:rPr>
                <w:sz w:val="20"/>
                <w:szCs w:val="20"/>
              </w:rPr>
              <w:t>4.6</w:t>
            </w:r>
          </w:p>
        </w:tc>
        <w:tc>
          <w:tcPr>
            <w:tcW w:w="1744" w:type="pct"/>
          </w:tcPr>
          <w:p w14:paraId="34ECA42D" w14:textId="414DE061" w:rsidR="00444D6E" w:rsidRPr="0052649A" w:rsidRDefault="00444D6E" w:rsidP="00444D6E">
            <w:pPr>
              <w:autoSpaceDE w:val="0"/>
              <w:autoSpaceDN w:val="0"/>
              <w:adjustRightInd w:val="0"/>
              <w:jc w:val="both"/>
              <w:rPr>
                <w:rFonts w:eastAsia="Calibri"/>
                <w:sz w:val="20"/>
                <w:szCs w:val="20"/>
                <w:lang w:eastAsia="en-US"/>
              </w:rPr>
            </w:pPr>
            <w:r w:rsidRPr="0052649A">
              <w:rPr>
                <w:rFonts w:eastAsia="Calibri"/>
                <w:sz w:val="20"/>
                <w:szCs w:val="20"/>
                <w:lang w:eastAsia="en-US"/>
              </w:rPr>
              <w:t>Общественное питание</w:t>
            </w:r>
          </w:p>
        </w:tc>
        <w:tc>
          <w:tcPr>
            <w:tcW w:w="2422" w:type="pct"/>
          </w:tcPr>
          <w:p w14:paraId="756311BC" w14:textId="63A5C65F" w:rsidR="00444D6E" w:rsidRPr="0052649A" w:rsidRDefault="00444D6E" w:rsidP="00444D6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649A" w:rsidRPr="0052649A" w14:paraId="38FDC8F1" w14:textId="77777777" w:rsidTr="00D30280">
        <w:tblPrEx>
          <w:tblLook w:val="0080" w:firstRow="0" w:lastRow="0" w:firstColumn="1" w:lastColumn="0" w:noHBand="0" w:noVBand="0"/>
        </w:tblPrEx>
        <w:tc>
          <w:tcPr>
            <w:tcW w:w="304" w:type="pct"/>
          </w:tcPr>
          <w:p w14:paraId="7708885F" w14:textId="5806AEC4" w:rsidR="00444D6E" w:rsidRPr="0052649A" w:rsidRDefault="00444D6E" w:rsidP="00444D6E">
            <w:pPr>
              <w:jc w:val="center"/>
              <w:rPr>
                <w:sz w:val="20"/>
                <w:szCs w:val="20"/>
              </w:rPr>
            </w:pPr>
            <w:r w:rsidRPr="0052649A">
              <w:rPr>
                <w:sz w:val="20"/>
                <w:szCs w:val="20"/>
              </w:rPr>
              <w:t>3</w:t>
            </w:r>
          </w:p>
        </w:tc>
        <w:tc>
          <w:tcPr>
            <w:tcW w:w="530" w:type="pct"/>
          </w:tcPr>
          <w:p w14:paraId="1D64AD55" w14:textId="77777777" w:rsidR="00444D6E" w:rsidRPr="0052649A" w:rsidRDefault="00444D6E" w:rsidP="00444D6E">
            <w:pPr>
              <w:jc w:val="both"/>
              <w:rPr>
                <w:sz w:val="20"/>
                <w:szCs w:val="20"/>
              </w:rPr>
            </w:pPr>
            <w:r w:rsidRPr="0052649A">
              <w:rPr>
                <w:sz w:val="20"/>
                <w:szCs w:val="20"/>
              </w:rPr>
              <w:t>5.1.1</w:t>
            </w:r>
          </w:p>
        </w:tc>
        <w:tc>
          <w:tcPr>
            <w:tcW w:w="1744" w:type="pct"/>
          </w:tcPr>
          <w:p w14:paraId="3A5A636E" w14:textId="77777777" w:rsidR="00444D6E" w:rsidRPr="0052649A" w:rsidRDefault="00444D6E" w:rsidP="00444D6E">
            <w:pPr>
              <w:autoSpaceDE w:val="0"/>
              <w:autoSpaceDN w:val="0"/>
              <w:adjustRightInd w:val="0"/>
              <w:jc w:val="both"/>
              <w:rPr>
                <w:rFonts w:eastAsia="Calibri"/>
                <w:sz w:val="20"/>
                <w:szCs w:val="20"/>
                <w:lang w:eastAsia="en-US"/>
              </w:rPr>
            </w:pPr>
            <w:r w:rsidRPr="0052649A">
              <w:rPr>
                <w:rFonts w:eastAsia="Calibri"/>
                <w:sz w:val="20"/>
                <w:szCs w:val="20"/>
                <w:lang w:eastAsia="en-US"/>
              </w:rPr>
              <w:t>Обеспечение спортивно-зрелищных мероприятий</w:t>
            </w:r>
          </w:p>
          <w:p w14:paraId="38A54CBA" w14:textId="77777777" w:rsidR="00444D6E" w:rsidRPr="0052649A" w:rsidRDefault="00444D6E" w:rsidP="00444D6E">
            <w:pPr>
              <w:autoSpaceDE w:val="0"/>
              <w:autoSpaceDN w:val="0"/>
              <w:adjustRightInd w:val="0"/>
              <w:rPr>
                <w:sz w:val="20"/>
                <w:szCs w:val="20"/>
                <w:lang w:eastAsia="en-US"/>
              </w:rPr>
            </w:pPr>
          </w:p>
        </w:tc>
        <w:tc>
          <w:tcPr>
            <w:tcW w:w="2422" w:type="pct"/>
          </w:tcPr>
          <w:p w14:paraId="387D4646" w14:textId="77777777" w:rsidR="00444D6E" w:rsidRPr="0052649A" w:rsidRDefault="00444D6E" w:rsidP="00444D6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2649A" w:rsidRPr="0052649A" w14:paraId="7B4DC3F4" w14:textId="77777777" w:rsidTr="00D30280">
        <w:tblPrEx>
          <w:tblLook w:val="0080" w:firstRow="0" w:lastRow="0" w:firstColumn="1" w:lastColumn="0" w:noHBand="0" w:noVBand="0"/>
        </w:tblPrEx>
        <w:tc>
          <w:tcPr>
            <w:tcW w:w="304" w:type="pct"/>
          </w:tcPr>
          <w:p w14:paraId="7B129366" w14:textId="1C4AA244" w:rsidR="00444D6E" w:rsidRPr="0052649A" w:rsidRDefault="00444D6E" w:rsidP="00444D6E">
            <w:pPr>
              <w:jc w:val="center"/>
              <w:rPr>
                <w:sz w:val="20"/>
                <w:szCs w:val="20"/>
              </w:rPr>
            </w:pPr>
            <w:r w:rsidRPr="0052649A">
              <w:rPr>
                <w:sz w:val="20"/>
                <w:szCs w:val="20"/>
              </w:rPr>
              <w:t>4</w:t>
            </w:r>
          </w:p>
        </w:tc>
        <w:tc>
          <w:tcPr>
            <w:tcW w:w="530" w:type="pct"/>
          </w:tcPr>
          <w:p w14:paraId="12ADA5B2" w14:textId="77777777" w:rsidR="00444D6E" w:rsidRPr="0052649A" w:rsidRDefault="00444D6E" w:rsidP="00444D6E">
            <w:pPr>
              <w:jc w:val="both"/>
              <w:rPr>
                <w:sz w:val="20"/>
                <w:szCs w:val="20"/>
              </w:rPr>
            </w:pPr>
            <w:r w:rsidRPr="0052649A">
              <w:rPr>
                <w:sz w:val="20"/>
                <w:szCs w:val="20"/>
              </w:rPr>
              <w:t>5.1.2</w:t>
            </w:r>
          </w:p>
        </w:tc>
        <w:tc>
          <w:tcPr>
            <w:tcW w:w="1744" w:type="pct"/>
          </w:tcPr>
          <w:p w14:paraId="2ABA5809" w14:textId="77777777" w:rsidR="00444D6E" w:rsidRPr="0052649A" w:rsidRDefault="00444D6E" w:rsidP="00444D6E">
            <w:pPr>
              <w:autoSpaceDE w:val="0"/>
              <w:autoSpaceDN w:val="0"/>
              <w:adjustRightInd w:val="0"/>
              <w:jc w:val="both"/>
              <w:rPr>
                <w:rFonts w:eastAsia="Calibri"/>
                <w:sz w:val="20"/>
                <w:szCs w:val="20"/>
                <w:lang w:eastAsia="en-US"/>
              </w:rPr>
            </w:pPr>
            <w:r w:rsidRPr="0052649A">
              <w:rPr>
                <w:rFonts w:eastAsia="Calibri"/>
                <w:sz w:val="20"/>
                <w:szCs w:val="20"/>
                <w:lang w:eastAsia="en-US"/>
              </w:rPr>
              <w:t>Обеспечение занятий спортом в помещениях</w:t>
            </w:r>
          </w:p>
          <w:p w14:paraId="49D017DA" w14:textId="77777777" w:rsidR="00444D6E" w:rsidRPr="0052649A" w:rsidRDefault="00444D6E" w:rsidP="00444D6E">
            <w:pPr>
              <w:autoSpaceDE w:val="0"/>
              <w:autoSpaceDN w:val="0"/>
              <w:adjustRightInd w:val="0"/>
              <w:rPr>
                <w:sz w:val="20"/>
                <w:szCs w:val="20"/>
                <w:lang w:eastAsia="en-US"/>
              </w:rPr>
            </w:pPr>
          </w:p>
        </w:tc>
        <w:tc>
          <w:tcPr>
            <w:tcW w:w="2422" w:type="pct"/>
          </w:tcPr>
          <w:p w14:paraId="4F2FE414" w14:textId="77777777" w:rsidR="00444D6E" w:rsidRPr="0052649A" w:rsidRDefault="00444D6E" w:rsidP="00444D6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52649A" w:rsidRPr="0052649A" w14:paraId="73BBF690" w14:textId="77777777" w:rsidTr="00D30280">
        <w:tblPrEx>
          <w:tblLook w:val="0080" w:firstRow="0" w:lastRow="0" w:firstColumn="1" w:lastColumn="0" w:noHBand="0" w:noVBand="0"/>
        </w:tblPrEx>
        <w:tc>
          <w:tcPr>
            <w:tcW w:w="304" w:type="pct"/>
          </w:tcPr>
          <w:p w14:paraId="71636F09" w14:textId="06785C00" w:rsidR="00444D6E" w:rsidRPr="0052649A" w:rsidRDefault="00444D6E" w:rsidP="00444D6E">
            <w:pPr>
              <w:jc w:val="center"/>
              <w:rPr>
                <w:sz w:val="20"/>
                <w:szCs w:val="20"/>
              </w:rPr>
            </w:pPr>
            <w:r w:rsidRPr="0052649A">
              <w:rPr>
                <w:sz w:val="20"/>
                <w:szCs w:val="20"/>
              </w:rPr>
              <w:t>5</w:t>
            </w:r>
          </w:p>
        </w:tc>
        <w:tc>
          <w:tcPr>
            <w:tcW w:w="530" w:type="pct"/>
          </w:tcPr>
          <w:p w14:paraId="0EA78ECE" w14:textId="77777777" w:rsidR="00444D6E" w:rsidRPr="0052649A" w:rsidRDefault="00444D6E" w:rsidP="00444D6E">
            <w:pPr>
              <w:jc w:val="both"/>
              <w:rPr>
                <w:sz w:val="20"/>
                <w:szCs w:val="20"/>
              </w:rPr>
            </w:pPr>
            <w:r w:rsidRPr="0052649A">
              <w:rPr>
                <w:sz w:val="20"/>
                <w:szCs w:val="20"/>
              </w:rPr>
              <w:t>5.1.3</w:t>
            </w:r>
          </w:p>
        </w:tc>
        <w:tc>
          <w:tcPr>
            <w:tcW w:w="1744" w:type="pct"/>
          </w:tcPr>
          <w:p w14:paraId="4D1E22EB" w14:textId="77777777" w:rsidR="00444D6E" w:rsidRPr="0052649A" w:rsidRDefault="00444D6E" w:rsidP="00444D6E">
            <w:pPr>
              <w:autoSpaceDE w:val="0"/>
              <w:autoSpaceDN w:val="0"/>
              <w:adjustRightInd w:val="0"/>
              <w:jc w:val="both"/>
              <w:rPr>
                <w:rFonts w:eastAsia="Calibri"/>
                <w:sz w:val="20"/>
                <w:szCs w:val="20"/>
                <w:lang w:eastAsia="en-US"/>
              </w:rPr>
            </w:pPr>
            <w:r w:rsidRPr="0052649A">
              <w:rPr>
                <w:rFonts w:eastAsia="Calibri"/>
                <w:sz w:val="20"/>
                <w:szCs w:val="20"/>
                <w:lang w:eastAsia="en-US"/>
              </w:rPr>
              <w:t>Площадки для занятий спортом</w:t>
            </w:r>
          </w:p>
          <w:p w14:paraId="182E600C" w14:textId="77777777" w:rsidR="00444D6E" w:rsidRPr="0052649A" w:rsidRDefault="00444D6E" w:rsidP="00444D6E">
            <w:pPr>
              <w:autoSpaceDE w:val="0"/>
              <w:autoSpaceDN w:val="0"/>
              <w:adjustRightInd w:val="0"/>
              <w:rPr>
                <w:sz w:val="20"/>
                <w:szCs w:val="20"/>
                <w:lang w:eastAsia="en-US"/>
              </w:rPr>
            </w:pPr>
          </w:p>
        </w:tc>
        <w:tc>
          <w:tcPr>
            <w:tcW w:w="2422" w:type="pct"/>
          </w:tcPr>
          <w:p w14:paraId="46277B8F" w14:textId="77777777" w:rsidR="00444D6E" w:rsidRPr="0052649A" w:rsidRDefault="00444D6E" w:rsidP="00444D6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2649A" w:rsidRPr="0052649A" w14:paraId="7606D8E0" w14:textId="77777777" w:rsidTr="00D30280">
        <w:tblPrEx>
          <w:tblLook w:val="0080" w:firstRow="0" w:lastRow="0" w:firstColumn="1" w:lastColumn="0" w:noHBand="0" w:noVBand="0"/>
        </w:tblPrEx>
        <w:tc>
          <w:tcPr>
            <w:tcW w:w="304" w:type="pct"/>
          </w:tcPr>
          <w:p w14:paraId="0CEED572" w14:textId="63D1B2FA" w:rsidR="00444D6E" w:rsidRPr="0052649A" w:rsidRDefault="00444D6E" w:rsidP="00444D6E">
            <w:pPr>
              <w:jc w:val="center"/>
              <w:rPr>
                <w:sz w:val="20"/>
                <w:szCs w:val="20"/>
              </w:rPr>
            </w:pPr>
            <w:r w:rsidRPr="0052649A">
              <w:rPr>
                <w:sz w:val="20"/>
                <w:szCs w:val="20"/>
              </w:rPr>
              <w:t>6</w:t>
            </w:r>
          </w:p>
        </w:tc>
        <w:tc>
          <w:tcPr>
            <w:tcW w:w="530" w:type="pct"/>
          </w:tcPr>
          <w:p w14:paraId="417F35E1" w14:textId="77777777" w:rsidR="00444D6E" w:rsidRPr="0052649A" w:rsidRDefault="00444D6E" w:rsidP="00444D6E">
            <w:pPr>
              <w:jc w:val="both"/>
              <w:rPr>
                <w:sz w:val="20"/>
                <w:szCs w:val="20"/>
              </w:rPr>
            </w:pPr>
            <w:r w:rsidRPr="0052649A">
              <w:rPr>
                <w:sz w:val="20"/>
                <w:szCs w:val="20"/>
              </w:rPr>
              <w:t>5.1.4</w:t>
            </w:r>
          </w:p>
        </w:tc>
        <w:tc>
          <w:tcPr>
            <w:tcW w:w="1744" w:type="pct"/>
          </w:tcPr>
          <w:p w14:paraId="4842CCCF" w14:textId="77777777" w:rsidR="00444D6E" w:rsidRPr="0052649A" w:rsidRDefault="00444D6E" w:rsidP="00444D6E">
            <w:pPr>
              <w:autoSpaceDE w:val="0"/>
              <w:autoSpaceDN w:val="0"/>
              <w:adjustRightInd w:val="0"/>
              <w:jc w:val="both"/>
              <w:rPr>
                <w:rFonts w:eastAsia="Calibri"/>
                <w:sz w:val="20"/>
                <w:szCs w:val="20"/>
                <w:lang w:eastAsia="en-US"/>
              </w:rPr>
            </w:pPr>
            <w:r w:rsidRPr="0052649A">
              <w:rPr>
                <w:rFonts w:eastAsia="Calibri"/>
                <w:sz w:val="20"/>
                <w:szCs w:val="20"/>
                <w:lang w:eastAsia="en-US"/>
              </w:rPr>
              <w:t>Оборудованные площадки для занятий спортом</w:t>
            </w:r>
          </w:p>
          <w:p w14:paraId="45B7F365" w14:textId="77777777" w:rsidR="00444D6E" w:rsidRPr="0052649A" w:rsidRDefault="00444D6E" w:rsidP="00444D6E">
            <w:pPr>
              <w:autoSpaceDE w:val="0"/>
              <w:autoSpaceDN w:val="0"/>
              <w:adjustRightInd w:val="0"/>
              <w:rPr>
                <w:sz w:val="20"/>
                <w:szCs w:val="20"/>
                <w:lang w:eastAsia="en-US"/>
              </w:rPr>
            </w:pPr>
          </w:p>
        </w:tc>
        <w:tc>
          <w:tcPr>
            <w:tcW w:w="2422" w:type="pct"/>
          </w:tcPr>
          <w:p w14:paraId="3D014D7F" w14:textId="77777777" w:rsidR="00444D6E" w:rsidRPr="0052649A" w:rsidRDefault="00444D6E" w:rsidP="00444D6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14:paraId="7FBAFE1C" w14:textId="77777777" w:rsidR="009F1B9D" w:rsidRPr="0052649A" w:rsidRDefault="009F1B9D" w:rsidP="009F1B9D">
      <w:pPr>
        <w:autoSpaceDE w:val="0"/>
        <w:autoSpaceDN w:val="0"/>
        <w:adjustRightInd w:val="0"/>
        <w:spacing w:before="240" w:after="240" w:line="276" w:lineRule="auto"/>
        <w:ind w:firstLine="709"/>
        <w:jc w:val="both"/>
        <w:rPr>
          <w:b/>
        </w:rPr>
      </w:pPr>
      <w:r w:rsidRPr="005264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3B37860" w14:textId="77777777" w:rsidR="009F1B9D" w:rsidRPr="0052649A" w:rsidRDefault="009F1B9D" w:rsidP="009F1B9D">
      <w:pPr>
        <w:keepNext/>
        <w:jc w:val="right"/>
        <w:outlineLvl w:val="3"/>
        <w:rPr>
          <w:bCs/>
        </w:rPr>
      </w:pPr>
      <w:r w:rsidRPr="0052649A">
        <w:rPr>
          <w:bCs/>
        </w:rPr>
        <w:t xml:space="preserve">Таблица </w:t>
      </w:r>
      <w:r w:rsidRPr="0052649A">
        <w:rPr>
          <w:bCs/>
        </w:rPr>
        <w:fldChar w:fldCharType="begin"/>
      </w:r>
      <w:r w:rsidRPr="0052649A">
        <w:rPr>
          <w:bCs/>
        </w:rPr>
        <w:instrText xml:space="preserve"> SEQ Таблица \* ARABIC </w:instrText>
      </w:r>
      <w:r w:rsidRPr="0052649A">
        <w:rPr>
          <w:bCs/>
        </w:rPr>
        <w:fldChar w:fldCharType="separate"/>
      </w:r>
      <w:r w:rsidR="00D65B8F" w:rsidRPr="0052649A">
        <w:rPr>
          <w:bCs/>
          <w:noProof/>
        </w:rPr>
        <w:t>22</w:t>
      </w:r>
      <w:r w:rsidRPr="0052649A">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7"/>
        <w:gridCol w:w="2251"/>
        <w:gridCol w:w="3026"/>
        <w:gridCol w:w="4431"/>
      </w:tblGrid>
      <w:tr w:rsidR="0052649A" w:rsidRPr="0052649A" w14:paraId="0EC9BD41" w14:textId="77777777" w:rsidTr="00D30280">
        <w:trPr>
          <w:tblHeader/>
        </w:trPr>
        <w:tc>
          <w:tcPr>
            <w:tcW w:w="239" w:type="pct"/>
            <w:vAlign w:val="center"/>
          </w:tcPr>
          <w:p w14:paraId="571DCC9F" w14:textId="77777777" w:rsidR="009F1B9D" w:rsidRPr="0052649A" w:rsidRDefault="009F1B9D" w:rsidP="00D30280">
            <w:pPr>
              <w:jc w:val="center"/>
              <w:rPr>
                <w:sz w:val="20"/>
                <w:szCs w:val="20"/>
              </w:rPr>
            </w:pPr>
            <w:r w:rsidRPr="0052649A">
              <w:rPr>
                <w:sz w:val="20"/>
                <w:szCs w:val="20"/>
              </w:rPr>
              <w:t>№ п/п</w:t>
            </w:r>
          </w:p>
        </w:tc>
        <w:tc>
          <w:tcPr>
            <w:tcW w:w="1104" w:type="pct"/>
            <w:vAlign w:val="center"/>
          </w:tcPr>
          <w:p w14:paraId="2D3FD01F" w14:textId="77777777" w:rsidR="009F1B9D" w:rsidRPr="0052649A" w:rsidRDefault="009F1B9D" w:rsidP="00D30280">
            <w:pPr>
              <w:autoSpaceDE w:val="0"/>
              <w:autoSpaceDN w:val="0"/>
              <w:adjustRightInd w:val="0"/>
              <w:jc w:val="center"/>
              <w:rPr>
                <w:sz w:val="20"/>
                <w:szCs w:val="20"/>
                <w:lang w:eastAsia="en-US"/>
              </w:rPr>
            </w:pPr>
            <w:r w:rsidRPr="0052649A">
              <w:rPr>
                <w:sz w:val="20"/>
                <w:szCs w:val="20"/>
                <w:lang w:eastAsia="en-US"/>
              </w:rPr>
              <w:t>Вид разрешенного использования земельного участка и объекта капитального строительства</w:t>
            </w:r>
          </w:p>
        </w:tc>
        <w:tc>
          <w:tcPr>
            <w:tcW w:w="1484" w:type="pct"/>
          </w:tcPr>
          <w:p w14:paraId="041FFF5F" w14:textId="77777777" w:rsidR="009F1B9D" w:rsidRPr="0052649A" w:rsidRDefault="009F1B9D" w:rsidP="00D30280">
            <w:pPr>
              <w:autoSpaceDE w:val="0"/>
              <w:autoSpaceDN w:val="0"/>
              <w:adjustRightInd w:val="0"/>
              <w:jc w:val="center"/>
              <w:rPr>
                <w:sz w:val="20"/>
                <w:szCs w:val="20"/>
                <w:lang w:eastAsia="en-US"/>
              </w:rPr>
            </w:pPr>
            <w:r w:rsidRPr="0052649A">
              <w:rPr>
                <w:sz w:val="20"/>
                <w:szCs w:val="20"/>
                <w:lang w:eastAsia="en-US"/>
              </w:rPr>
              <w:t>Предельные (минимальные и (или) максимальные) размеры земельных участков</w:t>
            </w:r>
          </w:p>
        </w:tc>
        <w:tc>
          <w:tcPr>
            <w:tcW w:w="2173" w:type="pct"/>
          </w:tcPr>
          <w:p w14:paraId="5A948546" w14:textId="77777777" w:rsidR="009F1B9D" w:rsidRPr="0052649A" w:rsidRDefault="009F1B9D" w:rsidP="00D30280">
            <w:pPr>
              <w:autoSpaceDE w:val="0"/>
              <w:autoSpaceDN w:val="0"/>
              <w:adjustRightInd w:val="0"/>
              <w:jc w:val="center"/>
              <w:rPr>
                <w:sz w:val="20"/>
                <w:szCs w:val="20"/>
                <w:lang w:eastAsia="en-US"/>
              </w:rPr>
            </w:pPr>
            <w:r w:rsidRPr="0052649A">
              <w:rPr>
                <w:sz w:val="20"/>
                <w:szCs w:val="20"/>
                <w:lang w:eastAsia="en-US"/>
              </w:rPr>
              <w:t>Предельные параметры разрешенного строительства, реконструкции объектов капитального строительства</w:t>
            </w:r>
          </w:p>
        </w:tc>
      </w:tr>
      <w:tr w:rsidR="0052649A" w:rsidRPr="0052649A" w14:paraId="29E6F590" w14:textId="77777777" w:rsidTr="00D30280">
        <w:tc>
          <w:tcPr>
            <w:tcW w:w="239" w:type="pct"/>
          </w:tcPr>
          <w:p w14:paraId="6C6E0C86" w14:textId="77777777" w:rsidR="009F1B9D" w:rsidRPr="0052649A" w:rsidRDefault="009F1B9D" w:rsidP="00D30280">
            <w:pPr>
              <w:jc w:val="center"/>
              <w:rPr>
                <w:sz w:val="20"/>
                <w:szCs w:val="20"/>
              </w:rPr>
            </w:pPr>
            <w:r w:rsidRPr="0052649A">
              <w:rPr>
                <w:sz w:val="20"/>
                <w:szCs w:val="20"/>
              </w:rPr>
              <w:t>1</w:t>
            </w:r>
          </w:p>
        </w:tc>
        <w:tc>
          <w:tcPr>
            <w:tcW w:w="1104" w:type="pct"/>
          </w:tcPr>
          <w:p w14:paraId="54E36D6F"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Предоставление коммунальных услуг</w:t>
            </w:r>
          </w:p>
        </w:tc>
        <w:tc>
          <w:tcPr>
            <w:tcW w:w="1484" w:type="pct"/>
          </w:tcPr>
          <w:p w14:paraId="33EA25CC"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38B8E138" w14:textId="77777777" w:rsidR="009F1B9D" w:rsidRPr="0052649A" w:rsidRDefault="009F1B9D" w:rsidP="00D30280">
            <w:pPr>
              <w:autoSpaceDE w:val="0"/>
              <w:autoSpaceDN w:val="0"/>
              <w:adjustRightInd w:val="0"/>
              <w:jc w:val="both"/>
              <w:rPr>
                <w:sz w:val="20"/>
                <w:szCs w:val="20"/>
                <w:lang w:eastAsia="en-US"/>
              </w:rPr>
            </w:pPr>
          </w:p>
        </w:tc>
        <w:tc>
          <w:tcPr>
            <w:tcW w:w="2173" w:type="pct"/>
          </w:tcPr>
          <w:p w14:paraId="27A50094" w14:textId="77777777" w:rsidR="009F1B9D" w:rsidRPr="0052649A" w:rsidRDefault="009F1B9D" w:rsidP="00D30280">
            <w:pPr>
              <w:jc w:val="both"/>
              <w:rPr>
                <w:sz w:val="20"/>
                <w:szCs w:val="20"/>
                <w:lang w:eastAsia="en-US"/>
              </w:rPr>
            </w:pPr>
            <w:r w:rsidRPr="0052649A">
              <w:rPr>
                <w:sz w:val="20"/>
                <w:szCs w:val="20"/>
                <w:lang w:eastAsia="en-US"/>
              </w:rPr>
              <w:t>Минимальные отступы зданий, строений, сооружений:</w:t>
            </w:r>
          </w:p>
          <w:p w14:paraId="00140270" w14:textId="77777777" w:rsidR="009F1B9D" w:rsidRPr="0052649A" w:rsidRDefault="009F1B9D" w:rsidP="00D30280">
            <w:pPr>
              <w:tabs>
                <w:tab w:val="left" w:pos="318"/>
              </w:tabs>
              <w:contextualSpacing/>
              <w:jc w:val="both"/>
              <w:rPr>
                <w:sz w:val="20"/>
                <w:szCs w:val="20"/>
                <w:lang w:eastAsia="en-US"/>
              </w:rPr>
            </w:pPr>
            <w:r w:rsidRPr="0052649A">
              <w:rPr>
                <w:sz w:val="20"/>
                <w:szCs w:val="20"/>
                <w:lang w:eastAsia="en-US"/>
              </w:rPr>
              <w:t>- от красной линии улицы (границ земельного участка, граничащего с улично-дорожной сетью) – 5 м;</w:t>
            </w:r>
          </w:p>
          <w:p w14:paraId="1AAE3FE8" w14:textId="77777777" w:rsidR="009F1B9D" w:rsidRPr="0052649A" w:rsidRDefault="009F1B9D" w:rsidP="00D30280">
            <w:pPr>
              <w:tabs>
                <w:tab w:val="left" w:pos="318"/>
              </w:tabs>
              <w:contextualSpacing/>
              <w:jc w:val="both"/>
              <w:rPr>
                <w:sz w:val="20"/>
                <w:szCs w:val="20"/>
                <w:lang w:eastAsia="en-US"/>
              </w:rPr>
            </w:pPr>
            <w:r w:rsidRPr="0052649A">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lang w:eastAsia="en-US"/>
                </w:rPr>
                <w:t>3 м</w:t>
              </w:r>
            </w:smartTag>
            <w:r w:rsidRPr="0052649A">
              <w:rPr>
                <w:sz w:val="20"/>
                <w:szCs w:val="20"/>
                <w:lang w:eastAsia="en-US"/>
              </w:rPr>
              <w:t>;</w:t>
            </w:r>
          </w:p>
          <w:p w14:paraId="29D66A1F" w14:textId="77777777" w:rsidR="009F1B9D" w:rsidRPr="0052649A" w:rsidRDefault="009F1B9D" w:rsidP="00D30280">
            <w:pPr>
              <w:tabs>
                <w:tab w:val="left" w:pos="318"/>
              </w:tabs>
              <w:contextualSpacing/>
              <w:jc w:val="both"/>
              <w:rPr>
                <w:sz w:val="20"/>
                <w:szCs w:val="20"/>
                <w:lang w:eastAsia="en-US"/>
              </w:rPr>
            </w:pPr>
            <w:r w:rsidRPr="0052649A">
              <w:rPr>
                <w:sz w:val="20"/>
                <w:szCs w:val="20"/>
                <w:lang w:eastAsia="en-US"/>
              </w:rPr>
              <w:t xml:space="preserve">- до границ земельного участка – </w:t>
            </w:r>
            <w:smartTag w:uri="urn:schemas-microsoft-com:office:smarttags" w:element="metricconverter">
              <w:smartTagPr>
                <w:attr w:name="ProductID" w:val="3 м"/>
              </w:smartTagPr>
              <w:r w:rsidRPr="0052649A">
                <w:rPr>
                  <w:sz w:val="20"/>
                  <w:szCs w:val="20"/>
                  <w:lang w:eastAsia="en-US"/>
                </w:rPr>
                <w:t>3 м</w:t>
              </w:r>
            </w:smartTag>
            <w:r w:rsidRPr="0052649A">
              <w:rPr>
                <w:sz w:val="20"/>
                <w:szCs w:val="20"/>
                <w:lang w:eastAsia="en-US"/>
              </w:rPr>
              <w:t>.</w:t>
            </w:r>
          </w:p>
          <w:p w14:paraId="21B1E94B"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Иные предельные параметры не подлежат установлению.</w:t>
            </w:r>
          </w:p>
          <w:p w14:paraId="414FB531" w14:textId="77777777" w:rsidR="009F1B9D" w:rsidRPr="0052649A" w:rsidRDefault="009F1B9D" w:rsidP="00D30280">
            <w:pPr>
              <w:tabs>
                <w:tab w:val="left" w:pos="318"/>
              </w:tabs>
              <w:contextualSpacing/>
              <w:jc w:val="both"/>
              <w:rPr>
                <w:sz w:val="20"/>
                <w:szCs w:val="20"/>
              </w:rPr>
            </w:pPr>
            <w:r w:rsidRPr="0052649A">
              <w:rPr>
                <w:sz w:val="20"/>
                <w:szCs w:val="20"/>
                <w:lang w:eastAsia="en-US"/>
              </w:rPr>
              <w:t xml:space="preserve">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w:t>
            </w:r>
            <w:r w:rsidRPr="0052649A">
              <w:rPr>
                <w:sz w:val="20"/>
                <w:szCs w:val="20"/>
                <w:lang w:eastAsia="en-US"/>
              </w:rPr>
              <w:lastRenderedPageBreak/>
              <w:t>Градостроительство. Планировка и застройка городских и сельских поселений. Актуализированная редакция СНиП 2.07.01-89*»</w:t>
            </w:r>
          </w:p>
        </w:tc>
      </w:tr>
      <w:tr w:rsidR="0052649A" w:rsidRPr="0052649A" w14:paraId="767CF46D" w14:textId="77777777" w:rsidTr="00D30280">
        <w:trPr>
          <w:trHeight w:val="2514"/>
        </w:trPr>
        <w:tc>
          <w:tcPr>
            <w:tcW w:w="239" w:type="pct"/>
          </w:tcPr>
          <w:p w14:paraId="1C676A35" w14:textId="77777777" w:rsidR="009F1B9D" w:rsidRPr="0052649A" w:rsidRDefault="009F1B9D" w:rsidP="00D30280">
            <w:pPr>
              <w:jc w:val="center"/>
              <w:rPr>
                <w:sz w:val="20"/>
                <w:szCs w:val="20"/>
              </w:rPr>
            </w:pPr>
            <w:r w:rsidRPr="0052649A">
              <w:rPr>
                <w:sz w:val="20"/>
                <w:szCs w:val="20"/>
              </w:rPr>
              <w:lastRenderedPageBreak/>
              <w:t>2</w:t>
            </w:r>
          </w:p>
        </w:tc>
        <w:tc>
          <w:tcPr>
            <w:tcW w:w="1104" w:type="pct"/>
          </w:tcPr>
          <w:p w14:paraId="46624560"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Объекты культурно-досуговой деятельности</w:t>
            </w:r>
          </w:p>
        </w:tc>
        <w:tc>
          <w:tcPr>
            <w:tcW w:w="1484" w:type="pct"/>
          </w:tcPr>
          <w:p w14:paraId="430C50B6" w14:textId="77777777" w:rsidR="009F1B9D" w:rsidRPr="0052649A" w:rsidRDefault="009F1B9D" w:rsidP="00D30280">
            <w:pPr>
              <w:autoSpaceDE w:val="0"/>
              <w:autoSpaceDN w:val="0"/>
              <w:adjustRightInd w:val="0"/>
              <w:jc w:val="both"/>
              <w:rPr>
                <w:sz w:val="20"/>
                <w:szCs w:val="20"/>
              </w:rPr>
            </w:pPr>
            <w:r w:rsidRPr="0052649A">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A8131FB" w14:textId="77777777" w:rsidR="009F1B9D" w:rsidRPr="0052649A" w:rsidRDefault="009F1B9D" w:rsidP="00D30280">
            <w:pPr>
              <w:jc w:val="both"/>
              <w:rPr>
                <w:sz w:val="20"/>
                <w:szCs w:val="20"/>
              </w:rPr>
            </w:pPr>
            <w:r w:rsidRPr="0052649A">
              <w:rPr>
                <w:sz w:val="20"/>
                <w:szCs w:val="20"/>
              </w:rPr>
              <w:t>Минимальные отступы зданий, строений, сооружений:</w:t>
            </w:r>
          </w:p>
          <w:p w14:paraId="5967382F" w14:textId="77777777" w:rsidR="009F1B9D" w:rsidRPr="0052649A" w:rsidRDefault="009F1B9D" w:rsidP="00D30280">
            <w:pPr>
              <w:tabs>
                <w:tab w:val="left" w:pos="318"/>
              </w:tabs>
              <w:contextualSpacing/>
              <w:jc w:val="both"/>
              <w:rPr>
                <w:sz w:val="20"/>
                <w:szCs w:val="20"/>
                <w:lang w:eastAsia="en-US"/>
              </w:rPr>
            </w:pPr>
            <w:r w:rsidRPr="0052649A">
              <w:rPr>
                <w:sz w:val="20"/>
                <w:szCs w:val="20"/>
              </w:rPr>
              <w:t xml:space="preserve">- от красной линии улицы (границ </w:t>
            </w:r>
          </w:p>
          <w:p w14:paraId="67E34048" w14:textId="77777777" w:rsidR="009F1B9D" w:rsidRPr="0052649A" w:rsidRDefault="009F1B9D" w:rsidP="00D30280">
            <w:pPr>
              <w:tabs>
                <w:tab w:val="left" w:pos="318"/>
              </w:tabs>
              <w:contextualSpacing/>
              <w:jc w:val="both"/>
              <w:rPr>
                <w:sz w:val="20"/>
                <w:szCs w:val="20"/>
              </w:rPr>
            </w:pPr>
            <w:r w:rsidRPr="0052649A">
              <w:rPr>
                <w:sz w:val="20"/>
                <w:szCs w:val="20"/>
              </w:rPr>
              <w:t>земельного участка, граничащего с улично-дорожной сетью) – 5 м;</w:t>
            </w:r>
          </w:p>
          <w:p w14:paraId="142608DD" w14:textId="77777777" w:rsidR="009F1B9D" w:rsidRPr="0052649A" w:rsidRDefault="009F1B9D" w:rsidP="00D30280">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22EBFAF" w14:textId="77777777" w:rsidR="009F1B9D" w:rsidRPr="0052649A" w:rsidRDefault="009F1B9D" w:rsidP="00D30280">
            <w:pPr>
              <w:tabs>
                <w:tab w:val="left" w:pos="318"/>
              </w:tabs>
              <w:contextualSpacing/>
              <w:jc w:val="both"/>
              <w:rPr>
                <w:sz w:val="20"/>
                <w:szCs w:val="20"/>
              </w:rPr>
            </w:pPr>
            <w:r w:rsidRPr="0052649A">
              <w:rPr>
                <w:sz w:val="20"/>
                <w:szCs w:val="20"/>
              </w:rPr>
              <w:t>- до границ земельного участка – 3 м.</w:t>
            </w:r>
          </w:p>
          <w:p w14:paraId="267C554C" w14:textId="77777777" w:rsidR="009F1B9D" w:rsidRPr="0052649A" w:rsidRDefault="009F1B9D" w:rsidP="00D30280">
            <w:pPr>
              <w:jc w:val="both"/>
              <w:rPr>
                <w:sz w:val="20"/>
                <w:szCs w:val="20"/>
              </w:rPr>
            </w:pPr>
            <w:r w:rsidRPr="0052649A">
              <w:rPr>
                <w:sz w:val="20"/>
                <w:szCs w:val="20"/>
              </w:rPr>
              <w:t>Предельное количество надземных этажей - 3.</w:t>
            </w:r>
          </w:p>
          <w:p w14:paraId="0AE10B58" w14:textId="4A26B576" w:rsidR="009F1B9D" w:rsidRPr="0052649A" w:rsidRDefault="009F1B9D" w:rsidP="00444D6E">
            <w:pPr>
              <w:contextualSpacing/>
              <w:jc w:val="both"/>
              <w:rPr>
                <w:sz w:val="20"/>
                <w:szCs w:val="20"/>
              </w:rPr>
            </w:pPr>
            <w:r w:rsidRPr="0052649A">
              <w:rPr>
                <w:sz w:val="20"/>
                <w:szCs w:val="20"/>
              </w:rPr>
              <w:t xml:space="preserve">Максимальный процент застройки в границах земельного участка – </w:t>
            </w:r>
            <w:r w:rsidR="00444D6E" w:rsidRPr="0052649A">
              <w:rPr>
                <w:sz w:val="20"/>
                <w:szCs w:val="20"/>
              </w:rPr>
              <w:t>7</w:t>
            </w:r>
            <w:r w:rsidRPr="0052649A">
              <w:rPr>
                <w:sz w:val="20"/>
                <w:szCs w:val="20"/>
              </w:rPr>
              <w:t xml:space="preserve">0 %. </w:t>
            </w:r>
          </w:p>
        </w:tc>
      </w:tr>
      <w:tr w:rsidR="0052649A" w:rsidRPr="0052649A" w14:paraId="0738AA80" w14:textId="77777777" w:rsidTr="00D30280">
        <w:trPr>
          <w:trHeight w:val="417"/>
        </w:trPr>
        <w:tc>
          <w:tcPr>
            <w:tcW w:w="239" w:type="pct"/>
          </w:tcPr>
          <w:p w14:paraId="32B9E20D" w14:textId="77777777" w:rsidR="009F1B9D" w:rsidRPr="0052649A" w:rsidRDefault="009F1B9D" w:rsidP="00D30280">
            <w:pPr>
              <w:jc w:val="center"/>
              <w:rPr>
                <w:sz w:val="20"/>
                <w:szCs w:val="20"/>
              </w:rPr>
            </w:pPr>
            <w:r w:rsidRPr="0052649A">
              <w:rPr>
                <w:sz w:val="20"/>
                <w:szCs w:val="20"/>
              </w:rPr>
              <w:t>3</w:t>
            </w:r>
          </w:p>
        </w:tc>
        <w:tc>
          <w:tcPr>
            <w:tcW w:w="1104" w:type="pct"/>
          </w:tcPr>
          <w:p w14:paraId="2021C84B" w14:textId="77777777" w:rsidR="009F1B9D" w:rsidRPr="0052649A" w:rsidRDefault="009F1B9D" w:rsidP="00D30280">
            <w:pPr>
              <w:autoSpaceDE w:val="0"/>
              <w:autoSpaceDN w:val="0"/>
              <w:adjustRightInd w:val="0"/>
              <w:jc w:val="both"/>
              <w:rPr>
                <w:sz w:val="20"/>
                <w:szCs w:val="20"/>
                <w:lang w:eastAsia="en-US"/>
              </w:rPr>
            </w:pPr>
            <w:r w:rsidRPr="0052649A">
              <w:rPr>
                <w:rFonts w:eastAsia="Calibri"/>
                <w:sz w:val="20"/>
                <w:szCs w:val="20"/>
              </w:rPr>
              <w:t>Парки культуры и отдыха</w:t>
            </w:r>
          </w:p>
        </w:tc>
        <w:tc>
          <w:tcPr>
            <w:tcW w:w="1484" w:type="pct"/>
          </w:tcPr>
          <w:p w14:paraId="4B0DA83B"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Не подлежат установлению</w:t>
            </w:r>
          </w:p>
        </w:tc>
        <w:tc>
          <w:tcPr>
            <w:tcW w:w="2173" w:type="pct"/>
          </w:tcPr>
          <w:p w14:paraId="65FBC81B" w14:textId="77777777" w:rsidR="009F1B9D" w:rsidRPr="0052649A" w:rsidRDefault="009F1B9D" w:rsidP="00D30280">
            <w:pPr>
              <w:jc w:val="both"/>
              <w:rPr>
                <w:sz w:val="20"/>
                <w:szCs w:val="20"/>
              </w:rPr>
            </w:pPr>
            <w:r w:rsidRPr="0052649A">
              <w:rPr>
                <w:sz w:val="20"/>
                <w:szCs w:val="20"/>
                <w:lang w:eastAsia="en-US"/>
              </w:rPr>
              <w:t>Не подлежат установлению</w:t>
            </w:r>
          </w:p>
        </w:tc>
      </w:tr>
      <w:tr w:rsidR="0052649A" w:rsidRPr="0052649A" w14:paraId="3A12D14A" w14:textId="77777777" w:rsidTr="00D30280">
        <w:trPr>
          <w:trHeight w:val="813"/>
        </w:trPr>
        <w:tc>
          <w:tcPr>
            <w:tcW w:w="239" w:type="pct"/>
          </w:tcPr>
          <w:p w14:paraId="23F19930" w14:textId="77777777" w:rsidR="009F1B9D" w:rsidRPr="0052649A" w:rsidRDefault="009F1B9D" w:rsidP="00D30280">
            <w:pPr>
              <w:jc w:val="center"/>
              <w:rPr>
                <w:sz w:val="20"/>
                <w:szCs w:val="20"/>
              </w:rPr>
            </w:pPr>
            <w:r w:rsidRPr="0052649A">
              <w:rPr>
                <w:sz w:val="20"/>
                <w:szCs w:val="20"/>
              </w:rPr>
              <w:t>4</w:t>
            </w:r>
          </w:p>
        </w:tc>
        <w:tc>
          <w:tcPr>
            <w:tcW w:w="1104" w:type="pct"/>
          </w:tcPr>
          <w:p w14:paraId="068E921E" w14:textId="77777777" w:rsidR="009F1B9D" w:rsidRPr="0052649A" w:rsidRDefault="009F1B9D" w:rsidP="00D30280">
            <w:pPr>
              <w:autoSpaceDE w:val="0"/>
              <w:autoSpaceDN w:val="0"/>
              <w:adjustRightInd w:val="0"/>
              <w:jc w:val="both"/>
              <w:rPr>
                <w:sz w:val="20"/>
                <w:szCs w:val="20"/>
                <w:lang w:eastAsia="en-US"/>
              </w:rPr>
            </w:pPr>
            <w:r w:rsidRPr="0052649A">
              <w:rPr>
                <w:rFonts w:eastAsia="Calibri"/>
                <w:sz w:val="20"/>
                <w:szCs w:val="20"/>
              </w:rPr>
              <w:t>Цирки и зверинцы</w:t>
            </w:r>
          </w:p>
        </w:tc>
        <w:tc>
          <w:tcPr>
            <w:tcW w:w="1484" w:type="pct"/>
          </w:tcPr>
          <w:p w14:paraId="26884DE9"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5621A249" w14:textId="77777777" w:rsidR="009F1B9D" w:rsidRPr="0052649A" w:rsidRDefault="009F1B9D" w:rsidP="00D30280">
            <w:pPr>
              <w:contextualSpacing/>
              <w:jc w:val="both"/>
              <w:rPr>
                <w:sz w:val="20"/>
                <w:szCs w:val="20"/>
              </w:rPr>
            </w:pPr>
            <w:r w:rsidRPr="0052649A">
              <w:rPr>
                <w:sz w:val="20"/>
                <w:szCs w:val="20"/>
              </w:rPr>
              <w:t>Минимальные отступы зданий, строений, сооружений:</w:t>
            </w:r>
          </w:p>
          <w:p w14:paraId="635B9EAA" w14:textId="77777777" w:rsidR="009F1B9D" w:rsidRPr="0052649A" w:rsidRDefault="009F1B9D" w:rsidP="00D30280">
            <w:pPr>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4CE2B8EC" w14:textId="77777777" w:rsidR="009F1B9D" w:rsidRPr="0052649A" w:rsidRDefault="009F1B9D" w:rsidP="00D30280">
            <w:pPr>
              <w:jc w:val="both"/>
              <w:rPr>
                <w:sz w:val="20"/>
                <w:szCs w:val="20"/>
              </w:rPr>
            </w:pPr>
            <w:r w:rsidRPr="0052649A">
              <w:rPr>
                <w:sz w:val="20"/>
                <w:szCs w:val="20"/>
              </w:rPr>
              <w:t>- от красной линии проезда (границ земельного участка, граничащего с проездом) – 3 м;</w:t>
            </w:r>
          </w:p>
          <w:p w14:paraId="30DD156B" w14:textId="77777777" w:rsidR="009F1B9D" w:rsidRPr="0052649A" w:rsidRDefault="009F1B9D" w:rsidP="00D30280">
            <w:pPr>
              <w:jc w:val="both"/>
              <w:rPr>
                <w:sz w:val="20"/>
                <w:szCs w:val="20"/>
              </w:rPr>
            </w:pPr>
            <w:r w:rsidRPr="0052649A">
              <w:rPr>
                <w:sz w:val="20"/>
                <w:szCs w:val="20"/>
              </w:rPr>
              <w:t>- до границ земельного участка – 3 м.</w:t>
            </w:r>
          </w:p>
          <w:p w14:paraId="2C8B81FD" w14:textId="77777777" w:rsidR="009F1B9D" w:rsidRPr="0052649A" w:rsidRDefault="009F1B9D" w:rsidP="00D30280">
            <w:pPr>
              <w:contextualSpacing/>
              <w:jc w:val="both"/>
              <w:rPr>
                <w:sz w:val="20"/>
                <w:szCs w:val="20"/>
              </w:rPr>
            </w:pPr>
            <w:r w:rsidRPr="0052649A">
              <w:rPr>
                <w:sz w:val="20"/>
                <w:szCs w:val="20"/>
              </w:rPr>
              <w:t xml:space="preserve">Максимальный процент застройки в границах земельного участка – 60 %. </w:t>
            </w:r>
          </w:p>
          <w:p w14:paraId="7F0691C3" w14:textId="77777777" w:rsidR="009F1B9D" w:rsidRPr="0052649A" w:rsidRDefault="009F1B9D" w:rsidP="00D30280">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52649A" w:rsidRPr="0052649A" w14:paraId="3D772331" w14:textId="77777777" w:rsidTr="00D30280">
        <w:trPr>
          <w:trHeight w:val="813"/>
        </w:trPr>
        <w:tc>
          <w:tcPr>
            <w:tcW w:w="239" w:type="pct"/>
          </w:tcPr>
          <w:p w14:paraId="1A96E0A7" w14:textId="086747E1" w:rsidR="00444D6E" w:rsidRPr="0052649A" w:rsidRDefault="00444D6E" w:rsidP="00444D6E">
            <w:pPr>
              <w:jc w:val="center"/>
              <w:rPr>
                <w:sz w:val="20"/>
                <w:szCs w:val="20"/>
              </w:rPr>
            </w:pPr>
            <w:r w:rsidRPr="0052649A">
              <w:rPr>
                <w:sz w:val="20"/>
                <w:szCs w:val="20"/>
              </w:rPr>
              <w:t>5</w:t>
            </w:r>
          </w:p>
        </w:tc>
        <w:tc>
          <w:tcPr>
            <w:tcW w:w="1104" w:type="pct"/>
          </w:tcPr>
          <w:p w14:paraId="293524C9" w14:textId="2BE93C68" w:rsidR="00444D6E" w:rsidRPr="0052649A" w:rsidRDefault="00444D6E" w:rsidP="00444D6E">
            <w:pPr>
              <w:autoSpaceDE w:val="0"/>
              <w:autoSpaceDN w:val="0"/>
              <w:adjustRightInd w:val="0"/>
              <w:jc w:val="both"/>
              <w:rPr>
                <w:rFonts w:eastAsia="Calibri"/>
                <w:sz w:val="20"/>
                <w:szCs w:val="20"/>
              </w:rPr>
            </w:pPr>
            <w:r w:rsidRPr="0052649A">
              <w:rPr>
                <w:sz w:val="20"/>
                <w:szCs w:val="20"/>
                <w:lang w:eastAsia="en-US"/>
              </w:rPr>
              <w:t>Магазины</w:t>
            </w:r>
          </w:p>
        </w:tc>
        <w:tc>
          <w:tcPr>
            <w:tcW w:w="1484" w:type="pct"/>
          </w:tcPr>
          <w:p w14:paraId="76D0FCBF" w14:textId="2DBF2ECF" w:rsidR="00444D6E" w:rsidRPr="0052649A" w:rsidRDefault="00444D6E" w:rsidP="00444D6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1A738A8D" w14:textId="77777777" w:rsidR="00444D6E" w:rsidRPr="0052649A" w:rsidRDefault="00444D6E" w:rsidP="00444D6E">
            <w:pPr>
              <w:jc w:val="both"/>
              <w:rPr>
                <w:sz w:val="20"/>
                <w:szCs w:val="20"/>
              </w:rPr>
            </w:pPr>
            <w:r w:rsidRPr="0052649A">
              <w:rPr>
                <w:sz w:val="20"/>
                <w:szCs w:val="20"/>
              </w:rPr>
              <w:t>Минимальные отступы зданий, строений, сооружений:</w:t>
            </w:r>
          </w:p>
          <w:p w14:paraId="5D970469" w14:textId="77777777" w:rsidR="00444D6E" w:rsidRPr="0052649A" w:rsidRDefault="00444D6E" w:rsidP="00444D6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05910B09" w14:textId="77777777" w:rsidR="00444D6E" w:rsidRPr="0052649A" w:rsidRDefault="00444D6E" w:rsidP="00444D6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8611869" w14:textId="77777777" w:rsidR="00444D6E" w:rsidRPr="0052649A" w:rsidRDefault="00444D6E" w:rsidP="00444D6E">
            <w:pPr>
              <w:tabs>
                <w:tab w:val="left" w:pos="318"/>
              </w:tabs>
              <w:contextualSpacing/>
              <w:jc w:val="both"/>
              <w:rPr>
                <w:sz w:val="20"/>
                <w:szCs w:val="20"/>
              </w:rPr>
            </w:pPr>
            <w:r w:rsidRPr="0052649A">
              <w:rPr>
                <w:sz w:val="20"/>
                <w:szCs w:val="20"/>
              </w:rPr>
              <w:t>- до границ земельного участка – 3 м.</w:t>
            </w:r>
          </w:p>
          <w:p w14:paraId="2FF23A34" w14:textId="77777777" w:rsidR="00444D6E" w:rsidRPr="0052649A" w:rsidRDefault="00444D6E" w:rsidP="00444D6E">
            <w:pPr>
              <w:widowControl w:val="0"/>
              <w:jc w:val="both"/>
              <w:rPr>
                <w:sz w:val="20"/>
                <w:szCs w:val="20"/>
              </w:rPr>
            </w:pPr>
            <w:r w:rsidRPr="0052649A">
              <w:rPr>
                <w:sz w:val="20"/>
                <w:szCs w:val="20"/>
              </w:rPr>
              <w:t>Предельная высота – 16 м.</w:t>
            </w:r>
          </w:p>
          <w:p w14:paraId="4A7D2166" w14:textId="7AAFB05C" w:rsidR="00444D6E" w:rsidRPr="0052649A" w:rsidRDefault="00444D6E" w:rsidP="00444D6E">
            <w:pPr>
              <w:contextualSpacing/>
              <w:jc w:val="both"/>
              <w:rPr>
                <w:sz w:val="20"/>
                <w:szCs w:val="20"/>
              </w:rPr>
            </w:pPr>
            <w:r w:rsidRPr="0052649A">
              <w:rPr>
                <w:sz w:val="20"/>
                <w:szCs w:val="20"/>
              </w:rPr>
              <w:t xml:space="preserve">Максимальный процент застройки в границах земельного участка – 70 %. </w:t>
            </w:r>
          </w:p>
        </w:tc>
      </w:tr>
      <w:tr w:rsidR="0052649A" w:rsidRPr="0052649A" w14:paraId="058980EA" w14:textId="77777777" w:rsidTr="00D30280">
        <w:trPr>
          <w:trHeight w:val="813"/>
        </w:trPr>
        <w:tc>
          <w:tcPr>
            <w:tcW w:w="239" w:type="pct"/>
          </w:tcPr>
          <w:p w14:paraId="2C9946BD" w14:textId="31D6DC53" w:rsidR="00444D6E" w:rsidRPr="0052649A" w:rsidRDefault="00444D6E" w:rsidP="00444D6E">
            <w:pPr>
              <w:jc w:val="center"/>
              <w:rPr>
                <w:sz w:val="20"/>
                <w:szCs w:val="20"/>
              </w:rPr>
            </w:pPr>
            <w:r w:rsidRPr="0052649A">
              <w:rPr>
                <w:sz w:val="20"/>
                <w:szCs w:val="20"/>
              </w:rPr>
              <w:t>6</w:t>
            </w:r>
          </w:p>
        </w:tc>
        <w:tc>
          <w:tcPr>
            <w:tcW w:w="1104" w:type="pct"/>
          </w:tcPr>
          <w:p w14:paraId="0F3B8320" w14:textId="42D6EC11" w:rsidR="00444D6E" w:rsidRPr="0052649A" w:rsidRDefault="00444D6E" w:rsidP="00444D6E">
            <w:pPr>
              <w:autoSpaceDE w:val="0"/>
              <w:autoSpaceDN w:val="0"/>
              <w:adjustRightInd w:val="0"/>
              <w:jc w:val="both"/>
              <w:rPr>
                <w:rFonts w:eastAsia="Calibri"/>
                <w:sz w:val="20"/>
                <w:szCs w:val="20"/>
              </w:rPr>
            </w:pPr>
            <w:r w:rsidRPr="0052649A">
              <w:rPr>
                <w:sz w:val="20"/>
                <w:szCs w:val="20"/>
                <w:lang w:eastAsia="en-US"/>
              </w:rPr>
              <w:t>Общественное питание</w:t>
            </w:r>
          </w:p>
        </w:tc>
        <w:tc>
          <w:tcPr>
            <w:tcW w:w="1484" w:type="pct"/>
          </w:tcPr>
          <w:p w14:paraId="79221A85" w14:textId="4A2B23E3" w:rsidR="00444D6E" w:rsidRPr="0052649A" w:rsidRDefault="00444D6E" w:rsidP="00444D6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40CA1E4" w14:textId="77777777" w:rsidR="00444D6E" w:rsidRPr="0052649A" w:rsidRDefault="00444D6E" w:rsidP="00444D6E">
            <w:pPr>
              <w:jc w:val="both"/>
              <w:rPr>
                <w:sz w:val="20"/>
                <w:szCs w:val="20"/>
              </w:rPr>
            </w:pPr>
            <w:r w:rsidRPr="0052649A">
              <w:rPr>
                <w:sz w:val="20"/>
                <w:szCs w:val="20"/>
              </w:rPr>
              <w:t>Минимальные отступы зданий, строений, сооружений:</w:t>
            </w:r>
          </w:p>
          <w:p w14:paraId="23AB8D48" w14:textId="77777777" w:rsidR="00444D6E" w:rsidRPr="0052649A" w:rsidRDefault="00444D6E" w:rsidP="00444D6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0757DAE7" w14:textId="77777777" w:rsidR="00444D6E" w:rsidRPr="0052649A" w:rsidRDefault="00444D6E" w:rsidP="00444D6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507577EE" w14:textId="77777777" w:rsidR="00444D6E" w:rsidRPr="0052649A" w:rsidRDefault="00444D6E" w:rsidP="00444D6E">
            <w:pPr>
              <w:tabs>
                <w:tab w:val="left" w:pos="318"/>
              </w:tabs>
              <w:contextualSpacing/>
              <w:jc w:val="both"/>
              <w:rPr>
                <w:sz w:val="20"/>
                <w:szCs w:val="20"/>
              </w:rPr>
            </w:pPr>
            <w:r w:rsidRPr="0052649A">
              <w:rPr>
                <w:sz w:val="20"/>
                <w:szCs w:val="20"/>
              </w:rPr>
              <w:t>- до границ земельного участка – 3 м.</w:t>
            </w:r>
          </w:p>
          <w:p w14:paraId="4586BF26" w14:textId="77777777" w:rsidR="00444D6E" w:rsidRPr="0052649A" w:rsidRDefault="00444D6E" w:rsidP="00444D6E">
            <w:pPr>
              <w:widowControl w:val="0"/>
              <w:jc w:val="both"/>
              <w:rPr>
                <w:sz w:val="20"/>
                <w:szCs w:val="20"/>
              </w:rPr>
            </w:pPr>
            <w:r w:rsidRPr="0052649A">
              <w:rPr>
                <w:sz w:val="20"/>
                <w:szCs w:val="20"/>
              </w:rPr>
              <w:t>Предельная высота – 16 м.</w:t>
            </w:r>
          </w:p>
          <w:p w14:paraId="2C604D7D" w14:textId="5D5FFEE7" w:rsidR="00444D6E" w:rsidRPr="0052649A" w:rsidRDefault="00444D6E" w:rsidP="00444D6E">
            <w:pPr>
              <w:contextualSpacing/>
              <w:jc w:val="both"/>
              <w:rPr>
                <w:sz w:val="20"/>
                <w:szCs w:val="20"/>
              </w:rPr>
            </w:pPr>
            <w:r w:rsidRPr="0052649A">
              <w:rPr>
                <w:sz w:val="20"/>
                <w:szCs w:val="20"/>
              </w:rPr>
              <w:t xml:space="preserve">Максимальный процент застройки в границах земельного участка – 70 %. </w:t>
            </w:r>
          </w:p>
        </w:tc>
      </w:tr>
      <w:tr w:rsidR="0052649A" w:rsidRPr="0052649A" w14:paraId="058FBA86" w14:textId="77777777" w:rsidTr="00D30280">
        <w:tc>
          <w:tcPr>
            <w:tcW w:w="239" w:type="pct"/>
          </w:tcPr>
          <w:p w14:paraId="7EF3C9A3" w14:textId="18013DD9" w:rsidR="00444D6E" w:rsidRPr="0052649A" w:rsidRDefault="00444D6E" w:rsidP="00444D6E">
            <w:pPr>
              <w:jc w:val="center"/>
              <w:rPr>
                <w:sz w:val="20"/>
                <w:szCs w:val="20"/>
              </w:rPr>
            </w:pPr>
            <w:r w:rsidRPr="0052649A">
              <w:rPr>
                <w:sz w:val="20"/>
                <w:szCs w:val="20"/>
              </w:rPr>
              <w:lastRenderedPageBreak/>
              <w:t>7</w:t>
            </w:r>
          </w:p>
        </w:tc>
        <w:tc>
          <w:tcPr>
            <w:tcW w:w="1104" w:type="pct"/>
          </w:tcPr>
          <w:p w14:paraId="698B7689" w14:textId="77777777" w:rsidR="00444D6E" w:rsidRPr="0052649A" w:rsidRDefault="00444D6E" w:rsidP="00444D6E">
            <w:pPr>
              <w:autoSpaceDE w:val="0"/>
              <w:autoSpaceDN w:val="0"/>
              <w:adjustRightInd w:val="0"/>
              <w:jc w:val="both"/>
              <w:rPr>
                <w:sz w:val="20"/>
                <w:szCs w:val="20"/>
                <w:lang w:eastAsia="en-US"/>
              </w:rPr>
            </w:pPr>
            <w:r w:rsidRPr="0052649A">
              <w:rPr>
                <w:sz w:val="20"/>
                <w:szCs w:val="20"/>
                <w:lang w:eastAsia="en-US"/>
              </w:rPr>
              <w:t>Служебные гаражи</w:t>
            </w:r>
          </w:p>
        </w:tc>
        <w:tc>
          <w:tcPr>
            <w:tcW w:w="1484" w:type="pct"/>
          </w:tcPr>
          <w:p w14:paraId="264F5D95" w14:textId="77777777" w:rsidR="00444D6E" w:rsidRPr="0052649A" w:rsidRDefault="00444D6E" w:rsidP="00444D6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DC5E19D" w14:textId="77777777" w:rsidR="00444D6E" w:rsidRPr="0052649A" w:rsidRDefault="00444D6E" w:rsidP="00444D6E">
            <w:pPr>
              <w:jc w:val="both"/>
              <w:rPr>
                <w:sz w:val="20"/>
                <w:szCs w:val="20"/>
              </w:rPr>
            </w:pPr>
            <w:r w:rsidRPr="0052649A">
              <w:rPr>
                <w:sz w:val="20"/>
                <w:szCs w:val="20"/>
              </w:rPr>
              <w:t>Минимальные отступы зданий, строений, сооружений:</w:t>
            </w:r>
          </w:p>
          <w:p w14:paraId="3B6D1EA0" w14:textId="77777777" w:rsidR="00444D6E" w:rsidRPr="0052649A" w:rsidRDefault="00444D6E" w:rsidP="00444D6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43CAAC0" w14:textId="77777777" w:rsidR="00444D6E" w:rsidRPr="0052649A" w:rsidRDefault="00444D6E" w:rsidP="00444D6E">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066F84A9" w14:textId="77777777" w:rsidR="00444D6E" w:rsidRPr="0052649A" w:rsidRDefault="00444D6E" w:rsidP="00444D6E">
            <w:pPr>
              <w:tabs>
                <w:tab w:val="left" w:pos="318"/>
              </w:tabs>
              <w:contextualSpacing/>
              <w:jc w:val="both"/>
              <w:rPr>
                <w:sz w:val="20"/>
                <w:szCs w:val="20"/>
              </w:rPr>
            </w:pPr>
            <w:r w:rsidRPr="0052649A">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F40F300" w14:textId="77777777" w:rsidR="00444D6E" w:rsidRPr="0052649A" w:rsidRDefault="00444D6E" w:rsidP="00444D6E">
            <w:pPr>
              <w:jc w:val="both"/>
              <w:rPr>
                <w:sz w:val="20"/>
                <w:szCs w:val="20"/>
              </w:rPr>
            </w:pPr>
            <w:r w:rsidRPr="0052649A">
              <w:rPr>
                <w:sz w:val="20"/>
                <w:szCs w:val="20"/>
              </w:rPr>
              <w:t>Предельная высота – 16 м.</w:t>
            </w:r>
          </w:p>
          <w:p w14:paraId="79B73C42" w14:textId="77777777" w:rsidR="00444D6E" w:rsidRPr="0052649A" w:rsidRDefault="00444D6E" w:rsidP="00444D6E">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52649A" w:rsidRPr="0052649A" w14:paraId="5248D665" w14:textId="77777777" w:rsidTr="00D30280">
        <w:tc>
          <w:tcPr>
            <w:tcW w:w="239" w:type="pct"/>
          </w:tcPr>
          <w:p w14:paraId="75F3549C" w14:textId="78C08F62" w:rsidR="00444D6E" w:rsidRPr="0052649A" w:rsidRDefault="00444D6E" w:rsidP="00444D6E">
            <w:pPr>
              <w:jc w:val="center"/>
              <w:rPr>
                <w:sz w:val="20"/>
                <w:szCs w:val="20"/>
              </w:rPr>
            </w:pPr>
            <w:r w:rsidRPr="0052649A">
              <w:rPr>
                <w:sz w:val="20"/>
                <w:szCs w:val="20"/>
              </w:rPr>
              <w:t>8</w:t>
            </w:r>
          </w:p>
        </w:tc>
        <w:tc>
          <w:tcPr>
            <w:tcW w:w="1104" w:type="pct"/>
          </w:tcPr>
          <w:p w14:paraId="1301CBC7" w14:textId="77777777" w:rsidR="00444D6E" w:rsidRPr="0052649A" w:rsidRDefault="00444D6E" w:rsidP="00444D6E">
            <w:pPr>
              <w:autoSpaceDE w:val="0"/>
              <w:autoSpaceDN w:val="0"/>
              <w:adjustRightInd w:val="0"/>
              <w:jc w:val="both"/>
              <w:rPr>
                <w:rFonts w:eastAsia="Calibri"/>
                <w:sz w:val="20"/>
                <w:szCs w:val="20"/>
                <w:lang w:eastAsia="en-US"/>
              </w:rPr>
            </w:pPr>
            <w:r w:rsidRPr="0052649A">
              <w:rPr>
                <w:rFonts w:eastAsia="Calibri"/>
                <w:sz w:val="20"/>
                <w:szCs w:val="20"/>
                <w:lang w:eastAsia="en-US"/>
              </w:rPr>
              <w:t>Обеспечение спортивно-зрелищных мероприятий</w:t>
            </w:r>
          </w:p>
          <w:p w14:paraId="46F3425F" w14:textId="77777777" w:rsidR="00444D6E" w:rsidRPr="0052649A" w:rsidRDefault="00444D6E" w:rsidP="00444D6E">
            <w:pPr>
              <w:autoSpaceDE w:val="0"/>
              <w:autoSpaceDN w:val="0"/>
              <w:adjustRightInd w:val="0"/>
              <w:jc w:val="center"/>
              <w:rPr>
                <w:sz w:val="20"/>
                <w:szCs w:val="20"/>
                <w:lang w:eastAsia="en-US"/>
              </w:rPr>
            </w:pPr>
          </w:p>
        </w:tc>
        <w:tc>
          <w:tcPr>
            <w:tcW w:w="1484" w:type="pct"/>
          </w:tcPr>
          <w:p w14:paraId="7D460F60" w14:textId="77777777" w:rsidR="00444D6E" w:rsidRPr="0052649A" w:rsidRDefault="00444D6E" w:rsidP="00444D6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03C8C00D" w14:textId="77777777" w:rsidR="00444D6E" w:rsidRPr="0052649A" w:rsidRDefault="00444D6E" w:rsidP="00444D6E">
            <w:pPr>
              <w:jc w:val="both"/>
              <w:rPr>
                <w:sz w:val="20"/>
                <w:szCs w:val="20"/>
              </w:rPr>
            </w:pPr>
            <w:r w:rsidRPr="0052649A">
              <w:rPr>
                <w:sz w:val="20"/>
                <w:szCs w:val="20"/>
              </w:rPr>
              <w:t>Минимальные отступы зданий, строений, сооружений:</w:t>
            </w:r>
          </w:p>
          <w:p w14:paraId="477C7509" w14:textId="77777777" w:rsidR="00444D6E" w:rsidRPr="0052649A" w:rsidRDefault="00444D6E" w:rsidP="00444D6E">
            <w:pPr>
              <w:tabs>
                <w:tab w:val="left" w:pos="318"/>
              </w:tabs>
              <w:contextualSpacing/>
              <w:jc w:val="both"/>
              <w:rPr>
                <w:sz w:val="20"/>
                <w:szCs w:val="20"/>
              </w:rPr>
            </w:pPr>
            <w:r w:rsidRPr="0052649A">
              <w:rPr>
                <w:sz w:val="20"/>
                <w:szCs w:val="20"/>
              </w:rPr>
              <w:t>-от красной линии улицы (границ земельного участка, граничащего с улично-дорожной сетью) – 5м;</w:t>
            </w:r>
          </w:p>
          <w:p w14:paraId="0CA2AA99" w14:textId="77777777" w:rsidR="00444D6E" w:rsidRPr="0052649A" w:rsidRDefault="00444D6E" w:rsidP="00444D6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57775844" w14:textId="77777777" w:rsidR="00444D6E" w:rsidRPr="0052649A" w:rsidRDefault="00444D6E" w:rsidP="00444D6E">
            <w:pPr>
              <w:tabs>
                <w:tab w:val="left" w:pos="318"/>
              </w:tabs>
              <w:contextualSpacing/>
              <w:jc w:val="both"/>
              <w:rPr>
                <w:sz w:val="20"/>
                <w:szCs w:val="20"/>
              </w:rPr>
            </w:pPr>
            <w:r w:rsidRPr="0052649A">
              <w:rPr>
                <w:sz w:val="20"/>
                <w:szCs w:val="20"/>
              </w:rPr>
              <w:t>- до границ земельного участка – 3 м.</w:t>
            </w:r>
          </w:p>
          <w:p w14:paraId="18821ABF" w14:textId="77777777" w:rsidR="00444D6E" w:rsidRPr="0052649A" w:rsidRDefault="00444D6E" w:rsidP="00444D6E">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52649A" w:rsidRPr="0052649A" w14:paraId="2E526B5A" w14:textId="77777777" w:rsidTr="00D30280">
        <w:trPr>
          <w:trHeight w:val="3209"/>
        </w:trPr>
        <w:tc>
          <w:tcPr>
            <w:tcW w:w="239" w:type="pct"/>
          </w:tcPr>
          <w:p w14:paraId="4F55C5B2" w14:textId="3865339E" w:rsidR="00444D6E" w:rsidRPr="0052649A" w:rsidRDefault="00444D6E" w:rsidP="00444D6E">
            <w:pPr>
              <w:jc w:val="center"/>
              <w:rPr>
                <w:sz w:val="20"/>
                <w:szCs w:val="20"/>
              </w:rPr>
            </w:pPr>
            <w:r w:rsidRPr="0052649A">
              <w:rPr>
                <w:sz w:val="20"/>
                <w:szCs w:val="20"/>
              </w:rPr>
              <w:t>9</w:t>
            </w:r>
          </w:p>
        </w:tc>
        <w:tc>
          <w:tcPr>
            <w:tcW w:w="1104" w:type="pct"/>
          </w:tcPr>
          <w:p w14:paraId="288E11CF" w14:textId="77777777" w:rsidR="00444D6E" w:rsidRPr="0052649A" w:rsidRDefault="00444D6E" w:rsidP="00444D6E">
            <w:pPr>
              <w:autoSpaceDE w:val="0"/>
              <w:autoSpaceDN w:val="0"/>
              <w:adjustRightInd w:val="0"/>
              <w:jc w:val="both"/>
              <w:rPr>
                <w:sz w:val="20"/>
                <w:szCs w:val="20"/>
                <w:lang w:eastAsia="en-US"/>
              </w:rPr>
            </w:pPr>
            <w:r w:rsidRPr="0052649A">
              <w:rPr>
                <w:sz w:val="20"/>
                <w:szCs w:val="20"/>
                <w:lang w:eastAsia="en-US"/>
              </w:rPr>
              <w:t>Обеспечение занятий спортом в помещениях</w:t>
            </w:r>
          </w:p>
        </w:tc>
        <w:tc>
          <w:tcPr>
            <w:tcW w:w="1484" w:type="pct"/>
          </w:tcPr>
          <w:p w14:paraId="6D4E0B5D" w14:textId="77777777" w:rsidR="00444D6E" w:rsidRPr="0052649A" w:rsidRDefault="00444D6E" w:rsidP="00444D6E">
            <w:pPr>
              <w:autoSpaceDE w:val="0"/>
              <w:autoSpaceDN w:val="0"/>
              <w:adjustRightInd w:val="0"/>
              <w:jc w:val="both"/>
              <w:rPr>
                <w:sz w:val="20"/>
                <w:szCs w:val="20"/>
              </w:rPr>
            </w:pPr>
            <w:r w:rsidRPr="0052649A">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616CE77" w14:textId="77777777" w:rsidR="00444D6E" w:rsidRPr="0052649A" w:rsidRDefault="00444D6E" w:rsidP="00444D6E">
            <w:pPr>
              <w:jc w:val="both"/>
              <w:rPr>
                <w:sz w:val="20"/>
                <w:szCs w:val="20"/>
              </w:rPr>
            </w:pPr>
            <w:r w:rsidRPr="0052649A">
              <w:rPr>
                <w:sz w:val="20"/>
                <w:szCs w:val="20"/>
              </w:rPr>
              <w:t>Минимальные отступы зданий, строений, сооружений:</w:t>
            </w:r>
          </w:p>
          <w:p w14:paraId="13FBA9CA" w14:textId="77777777" w:rsidR="00444D6E" w:rsidRPr="0052649A" w:rsidRDefault="00444D6E" w:rsidP="00444D6E">
            <w:pPr>
              <w:tabs>
                <w:tab w:val="left" w:pos="318"/>
              </w:tabs>
              <w:contextualSpacing/>
              <w:jc w:val="both"/>
              <w:rPr>
                <w:sz w:val="20"/>
                <w:szCs w:val="20"/>
              </w:rPr>
            </w:pPr>
            <w:r w:rsidRPr="0052649A">
              <w:rPr>
                <w:sz w:val="20"/>
                <w:szCs w:val="20"/>
              </w:rPr>
              <w:t>-от красной линии улицы (границ земельного участка, граничащего с улично-дорожной сетью) – 5м;</w:t>
            </w:r>
          </w:p>
          <w:p w14:paraId="38AD55D8" w14:textId="77777777" w:rsidR="00444D6E" w:rsidRPr="0052649A" w:rsidRDefault="00444D6E" w:rsidP="00444D6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6CC3006E" w14:textId="77777777" w:rsidR="00444D6E" w:rsidRPr="0052649A" w:rsidRDefault="00444D6E" w:rsidP="00444D6E">
            <w:pPr>
              <w:tabs>
                <w:tab w:val="left" w:pos="318"/>
              </w:tabs>
              <w:contextualSpacing/>
              <w:jc w:val="both"/>
              <w:rPr>
                <w:sz w:val="20"/>
                <w:szCs w:val="20"/>
              </w:rPr>
            </w:pPr>
            <w:r w:rsidRPr="0052649A">
              <w:rPr>
                <w:sz w:val="20"/>
                <w:szCs w:val="20"/>
              </w:rPr>
              <w:t>- до границ земельного участка – 3 м.</w:t>
            </w:r>
          </w:p>
          <w:p w14:paraId="0FF4684F" w14:textId="77777777" w:rsidR="00444D6E" w:rsidRPr="0052649A" w:rsidRDefault="00444D6E" w:rsidP="00444D6E">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52649A" w:rsidRPr="0052649A" w14:paraId="6FB904AE" w14:textId="77777777" w:rsidTr="00D30280">
        <w:trPr>
          <w:trHeight w:val="813"/>
        </w:trPr>
        <w:tc>
          <w:tcPr>
            <w:tcW w:w="239" w:type="pct"/>
          </w:tcPr>
          <w:p w14:paraId="2AED2E91" w14:textId="6D4D79AB" w:rsidR="00444D6E" w:rsidRPr="0052649A" w:rsidRDefault="00444D6E" w:rsidP="00444D6E">
            <w:pPr>
              <w:jc w:val="center"/>
              <w:rPr>
                <w:sz w:val="20"/>
                <w:szCs w:val="20"/>
              </w:rPr>
            </w:pPr>
            <w:r w:rsidRPr="0052649A">
              <w:rPr>
                <w:sz w:val="20"/>
                <w:szCs w:val="20"/>
              </w:rPr>
              <w:lastRenderedPageBreak/>
              <w:t>10</w:t>
            </w:r>
          </w:p>
        </w:tc>
        <w:tc>
          <w:tcPr>
            <w:tcW w:w="1104" w:type="pct"/>
          </w:tcPr>
          <w:p w14:paraId="68204677" w14:textId="77777777" w:rsidR="00444D6E" w:rsidRPr="0052649A" w:rsidRDefault="00444D6E" w:rsidP="00444D6E">
            <w:pPr>
              <w:autoSpaceDE w:val="0"/>
              <w:autoSpaceDN w:val="0"/>
              <w:adjustRightInd w:val="0"/>
              <w:jc w:val="both"/>
              <w:rPr>
                <w:sz w:val="20"/>
                <w:szCs w:val="20"/>
                <w:lang w:eastAsia="en-US"/>
              </w:rPr>
            </w:pPr>
            <w:r w:rsidRPr="0052649A">
              <w:rPr>
                <w:sz w:val="20"/>
                <w:szCs w:val="20"/>
                <w:lang w:eastAsia="en-US"/>
              </w:rPr>
              <w:t>Площадки для занятий спортом</w:t>
            </w:r>
          </w:p>
        </w:tc>
        <w:tc>
          <w:tcPr>
            <w:tcW w:w="1484" w:type="pct"/>
          </w:tcPr>
          <w:p w14:paraId="393C429C" w14:textId="77777777" w:rsidR="00444D6E" w:rsidRPr="0052649A" w:rsidRDefault="00444D6E" w:rsidP="00444D6E">
            <w:pPr>
              <w:autoSpaceDE w:val="0"/>
              <w:autoSpaceDN w:val="0"/>
              <w:adjustRightInd w:val="0"/>
              <w:jc w:val="both"/>
              <w:rPr>
                <w:sz w:val="20"/>
                <w:szCs w:val="20"/>
              </w:rPr>
            </w:pPr>
            <w:r w:rsidRPr="0052649A">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57D42C6B" w14:textId="77777777" w:rsidR="00444D6E" w:rsidRPr="0052649A" w:rsidRDefault="00444D6E" w:rsidP="00444D6E">
            <w:pPr>
              <w:jc w:val="both"/>
              <w:rPr>
                <w:sz w:val="20"/>
                <w:szCs w:val="20"/>
              </w:rPr>
            </w:pPr>
            <w:r w:rsidRPr="0052649A">
              <w:rPr>
                <w:sz w:val="20"/>
                <w:szCs w:val="20"/>
              </w:rPr>
              <w:t>Минимальные отступы зданий, строений, сооружений:</w:t>
            </w:r>
          </w:p>
          <w:p w14:paraId="01B8E53C" w14:textId="77777777" w:rsidR="00444D6E" w:rsidRPr="0052649A" w:rsidRDefault="00444D6E" w:rsidP="00444D6E">
            <w:pPr>
              <w:tabs>
                <w:tab w:val="left" w:pos="318"/>
              </w:tabs>
              <w:contextualSpacing/>
              <w:jc w:val="both"/>
              <w:rPr>
                <w:sz w:val="20"/>
                <w:szCs w:val="20"/>
              </w:rPr>
            </w:pPr>
            <w:r w:rsidRPr="0052649A">
              <w:rPr>
                <w:sz w:val="20"/>
                <w:szCs w:val="20"/>
              </w:rPr>
              <w:t>-от красной линии улицы (границ земельного участка, граничащего с улично-дорожной сетью) – 5м;</w:t>
            </w:r>
          </w:p>
          <w:p w14:paraId="2D3ED28A" w14:textId="77777777" w:rsidR="00444D6E" w:rsidRPr="0052649A" w:rsidRDefault="00444D6E" w:rsidP="00444D6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5E1FC443" w14:textId="77777777" w:rsidR="00444D6E" w:rsidRPr="0052649A" w:rsidRDefault="00444D6E" w:rsidP="00444D6E">
            <w:pPr>
              <w:tabs>
                <w:tab w:val="left" w:pos="318"/>
              </w:tabs>
              <w:contextualSpacing/>
              <w:jc w:val="both"/>
              <w:rPr>
                <w:sz w:val="20"/>
                <w:szCs w:val="20"/>
              </w:rPr>
            </w:pPr>
            <w:r w:rsidRPr="0052649A">
              <w:rPr>
                <w:sz w:val="20"/>
                <w:szCs w:val="20"/>
              </w:rPr>
              <w:t>- до границ земельного участка – 3 м.</w:t>
            </w:r>
          </w:p>
          <w:p w14:paraId="03B91DCD" w14:textId="77777777" w:rsidR="00444D6E" w:rsidRPr="0052649A" w:rsidRDefault="00444D6E" w:rsidP="00444D6E">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52649A" w:rsidRPr="0052649A" w14:paraId="4FB75D10" w14:textId="77777777" w:rsidTr="00D30280">
        <w:trPr>
          <w:trHeight w:val="3099"/>
        </w:trPr>
        <w:tc>
          <w:tcPr>
            <w:tcW w:w="239" w:type="pct"/>
          </w:tcPr>
          <w:p w14:paraId="27F584CB" w14:textId="7C10A53E" w:rsidR="00444D6E" w:rsidRPr="0052649A" w:rsidRDefault="00444D6E" w:rsidP="00444D6E">
            <w:pPr>
              <w:jc w:val="center"/>
              <w:rPr>
                <w:sz w:val="20"/>
                <w:szCs w:val="20"/>
              </w:rPr>
            </w:pPr>
            <w:r w:rsidRPr="0052649A">
              <w:rPr>
                <w:sz w:val="20"/>
                <w:szCs w:val="20"/>
              </w:rPr>
              <w:t>11</w:t>
            </w:r>
          </w:p>
        </w:tc>
        <w:tc>
          <w:tcPr>
            <w:tcW w:w="1104" w:type="pct"/>
          </w:tcPr>
          <w:p w14:paraId="10F423B6" w14:textId="77777777" w:rsidR="00444D6E" w:rsidRPr="0052649A" w:rsidRDefault="00444D6E" w:rsidP="00444D6E">
            <w:pPr>
              <w:autoSpaceDE w:val="0"/>
              <w:autoSpaceDN w:val="0"/>
              <w:adjustRightInd w:val="0"/>
              <w:jc w:val="both"/>
              <w:rPr>
                <w:rFonts w:eastAsia="Calibri"/>
                <w:sz w:val="20"/>
                <w:szCs w:val="20"/>
                <w:lang w:eastAsia="en-US"/>
              </w:rPr>
            </w:pPr>
            <w:r w:rsidRPr="0052649A">
              <w:rPr>
                <w:rFonts w:eastAsia="Calibri"/>
                <w:sz w:val="20"/>
                <w:szCs w:val="20"/>
                <w:lang w:eastAsia="en-US"/>
              </w:rPr>
              <w:t>Оборудованные площадки для занятий спортом</w:t>
            </w:r>
          </w:p>
          <w:p w14:paraId="010AA6EE" w14:textId="77777777" w:rsidR="00444D6E" w:rsidRPr="0052649A" w:rsidRDefault="00444D6E" w:rsidP="00444D6E">
            <w:pPr>
              <w:autoSpaceDE w:val="0"/>
              <w:autoSpaceDN w:val="0"/>
              <w:adjustRightInd w:val="0"/>
              <w:jc w:val="both"/>
              <w:rPr>
                <w:sz w:val="20"/>
                <w:szCs w:val="20"/>
                <w:lang w:eastAsia="en-US"/>
              </w:rPr>
            </w:pPr>
          </w:p>
        </w:tc>
        <w:tc>
          <w:tcPr>
            <w:tcW w:w="1484" w:type="pct"/>
          </w:tcPr>
          <w:p w14:paraId="10B2B994" w14:textId="77777777" w:rsidR="00444D6E" w:rsidRPr="0052649A" w:rsidRDefault="00444D6E" w:rsidP="00444D6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33861053" w14:textId="77777777" w:rsidR="00444D6E" w:rsidRPr="0052649A" w:rsidRDefault="00444D6E" w:rsidP="00444D6E">
            <w:pPr>
              <w:jc w:val="both"/>
              <w:rPr>
                <w:sz w:val="20"/>
                <w:szCs w:val="20"/>
              </w:rPr>
            </w:pPr>
            <w:r w:rsidRPr="0052649A">
              <w:rPr>
                <w:sz w:val="20"/>
                <w:szCs w:val="20"/>
              </w:rPr>
              <w:t>Минимальные отступы зданий, строений, сооружений:</w:t>
            </w:r>
          </w:p>
          <w:p w14:paraId="392D0FEA" w14:textId="77777777" w:rsidR="00444D6E" w:rsidRPr="0052649A" w:rsidRDefault="00444D6E" w:rsidP="00444D6E">
            <w:pPr>
              <w:tabs>
                <w:tab w:val="left" w:pos="318"/>
              </w:tabs>
              <w:contextualSpacing/>
              <w:jc w:val="both"/>
              <w:rPr>
                <w:sz w:val="20"/>
                <w:szCs w:val="20"/>
              </w:rPr>
            </w:pPr>
            <w:r w:rsidRPr="0052649A">
              <w:rPr>
                <w:sz w:val="20"/>
                <w:szCs w:val="20"/>
              </w:rPr>
              <w:t>-от красной линии улицы (границ земельного участка, граничащего с улично-дорожной сетью) – 5м;</w:t>
            </w:r>
          </w:p>
          <w:p w14:paraId="10C85858" w14:textId="77777777" w:rsidR="00444D6E" w:rsidRPr="0052649A" w:rsidRDefault="00444D6E" w:rsidP="00444D6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0F1D8F8" w14:textId="77777777" w:rsidR="00444D6E" w:rsidRPr="0052649A" w:rsidRDefault="00444D6E" w:rsidP="00444D6E">
            <w:pPr>
              <w:tabs>
                <w:tab w:val="left" w:pos="318"/>
              </w:tabs>
              <w:contextualSpacing/>
              <w:jc w:val="both"/>
              <w:rPr>
                <w:sz w:val="20"/>
                <w:szCs w:val="20"/>
              </w:rPr>
            </w:pPr>
            <w:r w:rsidRPr="0052649A">
              <w:rPr>
                <w:sz w:val="20"/>
                <w:szCs w:val="20"/>
              </w:rPr>
              <w:t>- до границ земельного участка – 3 м.</w:t>
            </w:r>
          </w:p>
          <w:p w14:paraId="091D9A5B" w14:textId="77777777" w:rsidR="00444D6E" w:rsidRPr="0052649A" w:rsidRDefault="00444D6E" w:rsidP="00444D6E">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52649A" w:rsidRPr="0052649A" w14:paraId="56E05433" w14:textId="77777777" w:rsidTr="00D30280">
        <w:tc>
          <w:tcPr>
            <w:tcW w:w="239" w:type="pct"/>
          </w:tcPr>
          <w:p w14:paraId="487A1E02" w14:textId="0E14CC6C" w:rsidR="00444D6E" w:rsidRPr="0052649A" w:rsidRDefault="00444D6E" w:rsidP="00444D6E">
            <w:pPr>
              <w:jc w:val="center"/>
              <w:rPr>
                <w:sz w:val="20"/>
                <w:szCs w:val="20"/>
              </w:rPr>
            </w:pPr>
            <w:r w:rsidRPr="0052649A">
              <w:rPr>
                <w:sz w:val="20"/>
                <w:szCs w:val="20"/>
              </w:rPr>
              <w:t>12</w:t>
            </w:r>
          </w:p>
        </w:tc>
        <w:tc>
          <w:tcPr>
            <w:tcW w:w="1104" w:type="pct"/>
          </w:tcPr>
          <w:p w14:paraId="0FDDFB7C" w14:textId="77777777" w:rsidR="00444D6E" w:rsidRPr="0052649A" w:rsidRDefault="00444D6E" w:rsidP="00444D6E">
            <w:pPr>
              <w:autoSpaceDE w:val="0"/>
              <w:autoSpaceDN w:val="0"/>
              <w:adjustRightInd w:val="0"/>
              <w:jc w:val="both"/>
              <w:rPr>
                <w:sz w:val="20"/>
                <w:szCs w:val="20"/>
                <w:lang w:eastAsia="en-US"/>
              </w:rPr>
            </w:pPr>
            <w:r w:rsidRPr="0052649A">
              <w:rPr>
                <w:sz w:val="20"/>
                <w:szCs w:val="20"/>
                <w:lang w:eastAsia="en-US"/>
              </w:rPr>
              <w:t>Историко-культурная деятельность</w:t>
            </w:r>
          </w:p>
        </w:tc>
        <w:tc>
          <w:tcPr>
            <w:tcW w:w="1484" w:type="pct"/>
          </w:tcPr>
          <w:p w14:paraId="520585D5" w14:textId="77777777" w:rsidR="00444D6E" w:rsidRPr="0052649A" w:rsidRDefault="00444D6E" w:rsidP="00444D6E">
            <w:pPr>
              <w:autoSpaceDE w:val="0"/>
              <w:autoSpaceDN w:val="0"/>
              <w:adjustRightInd w:val="0"/>
              <w:jc w:val="both"/>
              <w:rPr>
                <w:sz w:val="20"/>
                <w:szCs w:val="20"/>
                <w:lang w:eastAsia="en-US"/>
              </w:rPr>
            </w:pPr>
            <w:r w:rsidRPr="0052649A">
              <w:rPr>
                <w:sz w:val="20"/>
                <w:szCs w:val="20"/>
                <w:lang w:eastAsia="en-US"/>
              </w:rPr>
              <w:t>Не подлежат установлению</w:t>
            </w:r>
          </w:p>
        </w:tc>
        <w:tc>
          <w:tcPr>
            <w:tcW w:w="2173" w:type="pct"/>
          </w:tcPr>
          <w:p w14:paraId="38EC28A7" w14:textId="77777777" w:rsidR="00444D6E" w:rsidRPr="0052649A" w:rsidRDefault="00444D6E" w:rsidP="00444D6E">
            <w:pPr>
              <w:jc w:val="both"/>
              <w:rPr>
                <w:sz w:val="20"/>
                <w:szCs w:val="20"/>
              </w:rPr>
            </w:pPr>
            <w:r w:rsidRPr="0052649A">
              <w:rPr>
                <w:sz w:val="20"/>
                <w:szCs w:val="20"/>
              </w:rPr>
              <w:t>Не подлежат установлению</w:t>
            </w:r>
          </w:p>
        </w:tc>
      </w:tr>
      <w:tr w:rsidR="0052649A" w:rsidRPr="0052649A" w14:paraId="5A870D5D" w14:textId="77777777" w:rsidTr="00D30280">
        <w:tc>
          <w:tcPr>
            <w:tcW w:w="239" w:type="pct"/>
          </w:tcPr>
          <w:p w14:paraId="770B17F1" w14:textId="5D196728" w:rsidR="00444D6E" w:rsidRPr="0052649A" w:rsidRDefault="00444D6E" w:rsidP="00444D6E">
            <w:pPr>
              <w:jc w:val="center"/>
              <w:rPr>
                <w:sz w:val="20"/>
                <w:szCs w:val="20"/>
              </w:rPr>
            </w:pPr>
            <w:r w:rsidRPr="0052649A">
              <w:rPr>
                <w:sz w:val="20"/>
                <w:szCs w:val="20"/>
              </w:rPr>
              <w:t>13</w:t>
            </w:r>
          </w:p>
        </w:tc>
        <w:tc>
          <w:tcPr>
            <w:tcW w:w="1104" w:type="pct"/>
          </w:tcPr>
          <w:p w14:paraId="7FA27C92" w14:textId="77777777" w:rsidR="00444D6E" w:rsidRPr="0052649A" w:rsidRDefault="00444D6E" w:rsidP="00444D6E">
            <w:pPr>
              <w:autoSpaceDE w:val="0"/>
              <w:autoSpaceDN w:val="0"/>
              <w:adjustRightInd w:val="0"/>
              <w:jc w:val="both"/>
              <w:rPr>
                <w:sz w:val="20"/>
                <w:szCs w:val="20"/>
                <w:lang w:eastAsia="en-US"/>
              </w:rPr>
            </w:pPr>
            <w:r w:rsidRPr="0052649A">
              <w:rPr>
                <w:sz w:val="20"/>
                <w:szCs w:val="20"/>
                <w:lang w:eastAsia="en-US"/>
              </w:rPr>
              <w:t>Улично-дорожная сеть</w:t>
            </w:r>
          </w:p>
        </w:tc>
        <w:tc>
          <w:tcPr>
            <w:tcW w:w="1484" w:type="pct"/>
          </w:tcPr>
          <w:p w14:paraId="1791EF58" w14:textId="77777777" w:rsidR="00444D6E" w:rsidRPr="0052649A" w:rsidRDefault="00444D6E" w:rsidP="00444D6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5497B1A6" w14:textId="77777777" w:rsidR="00444D6E" w:rsidRPr="0052649A" w:rsidRDefault="00444D6E" w:rsidP="00444D6E">
            <w:pPr>
              <w:jc w:val="both"/>
              <w:rPr>
                <w:sz w:val="20"/>
                <w:szCs w:val="20"/>
              </w:rPr>
            </w:pPr>
            <w:r w:rsidRPr="0052649A">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52649A" w:rsidRPr="0052649A" w14:paraId="0EEA6F7F" w14:textId="77777777" w:rsidTr="00D30280">
        <w:tc>
          <w:tcPr>
            <w:tcW w:w="239" w:type="pct"/>
          </w:tcPr>
          <w:p w14:paraId="0A187D62" w14:textId="711738A3" w:rsidR="00444D6E" w:rsidRPr="0052649A" w:rsidRDefault="00444D6E" w:rsidP="00444D6E">
            <w:pPr>
              <w:jc w:val="center"/>
              <w:rPr>
                <w:sz w:val="20"/>
                <w:szCs w:val="20"/>
              </w:rPr>
            </w:pPr>
            <w:r w:rsidRPr="0052649A">
              <w:rPr>
                <w:sz w:val="20"/>
                <w:szCs w:val="20"/>
              </w:rPr>
              <w:t>14</w:t>
            </w:r>
          </w:p>
        </w:tc>
        <w:tc>
          <w:tcPr>
            <w:tcW w:w="1104" w:type="pct"/>
          </w:tcPr>
          <w:p w14:paraId="688ECED9" w14:textId="77777777" w:rsidR="00444D6E" w:rsidRPr="0052649A" w:rsidRDefault="00444D6E" w:rsidP="00444D6E">
            <w:pPr>
              <w:autoSpaceDE w:val="0"/>
              <w:autoSpaceDN w:val="0"/>
              <w:adjustRightInd w:val="0"/>
              <w:jc w:val="both"/>
              <w:rPr>
                <w:sz w:val="20"/>
                <w:szCs w:val="20"/>
                <w:lang w:eastAsia="en-US"/>
              </w:rPr>
            </w:pPr>
            <w:r w:rsidRPr="0052649A">
              <w:rPr>
                <w:sz w:val="20"/>
                <w:szCs w:val="20"/>
                <w:lang w:eastAsia="en-US"/>
              </w:rPr>
              <w:t>Благоустройство территории</w:t>
            </w:r>
          </w:p>
        </w:tc>
        <w:tc>
          <w:tcPr>
            <w:tcW w:w="1484" w:type="pct"/>
          </w:tcPr>
          <w:p w14:paraId="49A24827" w14:textId="77777777" w:rsidR="00444D6E" w:rsidRPr="0052649A" w:rsidRDefault="00444D6E" w:rsidP="00444D6E">
            <w:pPr>
              <w:autoSpaceDE w:val="0"/>
              <w:autoSpaceDN w:val="0"/>
              <w:adjustRightInd w:val="0"/>
              <w:jc w:val="both"/>
              <w:rPr>
                <w:sz w:val="20"/>
                <w:szCs w:val="20"/>
                <w:lang w:eastAsia="en-US"/>
              </w:rPr>
            </w:pPr>
            <w:r w:rsidRPr="0052649A">
              <w:rPr>
                <w:sz w:val="20"/>
                <w:szCs w:val="20"/>
                <w:lang w:eastAsia="en-US"/>
              </w:rPr>
              <w:t>Не подлежат установлению</w:t>
            </w:r>
          </w:p>
        </w:tc>
        <w:tc>
          <w:tcPr>
            <w:tcW w:w="2173" w:type="pct"/>
          </w:tcPr>
          <w:p w14:paraId="71B6DA87" w14:textId="77777777" w:rsidR="00444D6E" w:rsidRPr="0052649A" w:rsidRDefault="00444D6E" w:rsidP="00444D6E">
            <w:pPr>
              <w:jc w:val="both"/>
              <w:rPr>
                <w:sz w:val="20"/>
                <w:szCs w:val="20"/>
              </w:rPr>
            </w:pPr>
            <w:r w:rsidRPr="0052649A">
              <w:rPr>
                <w:sz w:val="20"/>
                <w:szCs w:val="20"/>
              </w:rPr>
              <w:t>Не подлежат установлению</w:t>
            </w:r>
          </w:p>
        </w:tc>
      </w:tr>
    </w:tbl>
    <w:p w14:paraId="52C417C1" w14:textId="77777777" w:rsidR="009F1B9D" w:rsidRPr="0052649A" w:rsidRDefault="009F1B9D" w:rsidP="003824EC">
      <w:pPr>
        <w:numPr>
          <w:ilvl w:val="0"/>
          <w:numId w:val="5"/>
        </w:numPr>
        <w:tabs>
          <w:tab w:val="left" w:pos="1276"/>
        </w:tabs>
        <w:autoSpaceDE w:val="0"/>
        <w:autoSpaceDN w:val="0"/>
        <w:adjustRightInd w:val="0"/>
        <w:spacing w:before="120" w:after="120" w:line="276" w:lineRule="auto"/>
        <w:contextualSpacing/>
        <w:jc w:val="both"/>
      </w:pPr>
      <w:r w:rsidRPr="0052649A">
        <w:t>Парковки, необходимые для обслуживания объектов, размещаются в границах отведенного земельного участка.</w:t>
      </w:r>
    </w:p>
    <w:p w14:paraId="47D01EEE" w14:textId="77777777" w:rsidR="009F1B9D" w:rsidRPr="0052649A" w:rsidRDefault="009F1B9D" w:rsidP="003824EC">
      <w:pPr>
        <w:numPr>
          <w:ilvl w:val="0"/>
          <w:numId w:val="5"/>
        </w:numPr>
        <w:tabs>
          <w:tab w:val="left" w:pos="1276"/>
        </w:tabs>
        <w:autoSpaceDE w:val="0"/>
        <w:autoSpaceDN w:val="0"/>
        <w:adjustRightInd w:val="0"/>
        <w:spacing w:before="120" w:after="120" w:line="276" w:lineRule="auto"/>
        <w:contextualSpacing/>
        <w:jc w:val="both"/>
      </w:pPr>
      <w:r w:rsidRPr="0052649A">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163F65CF" w14:textId="77777777" w:rsidR="009F1B9D" w:rsidRPr="0052649A" w:rsidRDefault="009F1B9D" w:rsidP="003824EC">
      <w:pPr>
        <w:numPr>
          <w:ilvl w:val="0"/>
          <w:numId w:val="5"/>
        </w:numPr>
        <w:tabs>
          <w:tab w:val="left" w:pos="1276"/>
        </w:tabs>
        <w:autoSpaceDE w:val="0"/>
        <w:autoSpaceDN w:val="0"/>
        <w:adjustRightInd w:val="0"/>
        <w:spacing w:before="120" w:after="120" w:line="276" w:lineRule="auto"/>
        <w:contextualSpacing/>
        <w:jc w:val="both"/>
      </w:pPr>
      <w:r w:rsidRPr="0052649A">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19316568" w14:textId="77777777" w:rsidR="009F1B9D" w:rsidRPr="0052649A" w:rsidRDefault="009F1B9D" w:rsidP="003824EC">
      <w:pPr>
        <w:numPr>
          <w:ilvl w:val="0"/>
          <w:numId w:val="5"/>
        </w:numPr>
        <w:tabs>
          <w:tab w:val="left" w:pos="1276"/>
        </w:tabs>
        <w:autoSpaceDE w:val="0"/>
        <w:autoSpaceDN w:val="0"/>
        <w:adjustRightInd w:val="0"/>
        <w:spacing w:before="120" w:after="120" w:line="276" w:lineRule="auto"/>
        <w:contextualSpacing/>
        <w:jc w:val="both"/>
      </w:pPr>
      <w:r w:rsidRPr="0052649A">
        <w:lastRenderedPageBreak/>
        <w:t xml:space="preserve">Ограничения использования земельных участков и объектов капитального строительства указаны в главе 2 раздела </w:t>
      </w:r>
      <w:r w:rsidRPr="0052649A">
        <w:rPr>
          <w:lang w:val="en-US"/>
        </w:rPr>
        <w:t>III</w:t>
      </w:r>
      <w:r w:rsidRPr="0052649A">
        <w:t xml:space="preserve"> настоящих правил.</w:t>
      </w:r>
    </w:p>
    <w:p w14:paraId="22A2DEDD" w14:textId="53233CDE" w:rsidR="009F1B9D" w:rsidRPr="0052649A" w:rsidRDefault="009F1B9D" w:rsidP="009F1B9D">
      <w:pPr>
        <w:keepNext/>
        <w:keepLines/>
        <w:spacing w:before="240" w:after="240" w:line="276" w:lineRule="auto"/>
        <w:ind w:firstLine="709"/>
        <w:jc w:val="both"/>
        <w:outlineLvl w:val="2"/>
        <w:rPr>
          <w:b/>
          <w:bCs/>
        </w:rPr>
      </w:pPr>
      <w:bookmarkStart w:id="34" w:name="_Toc113023704"/>
      <w:bookmarkStart w:id="35" w:name="_Toc141104018"/>
      <w:bookmarkStart w:id="36" w:name="_Toc196300343"/>
      <w:r w:rsidRPr="0052649A">
        <w:rPr>
          <w:b/>
          <w:bCs/>
        </w:rPr>
        <w:t>1.</w:t>
      </w:r>
      <w:r w:rsidR="00347B14">
        <w:rPr>
          <w:b/>
          <w:bCs/>
        </w:rPr>
        <w:t>3</w:t>
      </w:r>
      <w:r w:rsidRPr="0052649A">
        <w:rPr>
          <w:b/>
          <w:bCs/>
        </w:rPr>
        <w:t>.</w:t>
      </w:r>
      <w:r w:rsidR="00A61A81">
        <w:rPr>
          <w:b/>
          <w:bCs/>
        </w:rPr>
        <w:t>4</w:t>
      </w:r>
      <w:r w:rsidRPr="0052649A">
        <w:rPr>
          <w:b/>
          <w:bCs/>
        </w:rPr>
        <w:t xml:space="preserve"> Зона размещения объектов здравоохранения (О</w:t>
      </w:r>
      <w:r w:rsidR="00873DA3" w:rsidRPr="0052649A">
        <w:rPr>
          <w:b/>
          <w:bCs/>
        </w:rPr>
        <w:t>5</w:t>
      </w:r>
      <w:r w:rsidRPr="0052649A">
        <w:rPr>
          <w:b/>
          <w:bCs/>
        </w:rPr>
        <w:t>)</w:t>
      </w:r>
      <w:bookmarkEnd w:id="34"/>
      <w:bookmarkEnd w:id="35"/>
      <w:bookmarkEnd w:id="36"/>
    </w:p>
    <w:p w14:paraId="5D4C88D8" w14:textId="77777777" w:rsidR="009F1B9D" w:rsidRPr="0052649A" w:rsidRDefault="009F1B9D" w:rsidP="003824EC">
      <w:pPr>
        <w:numPr>
          <w:ilvl w:val="0"/>
          <w:numId w:val="5"/>
        </w:numPr>
        <w:tabs>
          <w:tab w:val="left" w:pos="1276"/>
        </w:tabs>
        <w:autoSpaceDE w:val="0"/>
        <w:autoSpaceDN w:val="0"/>
        <w:adjustRightInd w:val="0"/>
        <w:spacing w:before="120" w:after="120" w:line="276" w:lineRule="auto"/>
        <w:contextualSpacing/>
        <w:jc w:val="both"/>
      </w:pPr>
      <w:r w:rsidRPr="0052649A">
        <w:t>Зона размещения объектов здравоохранения выделена для обеспечения правовых условий использования, строительства и реконструкции объектов здравоохранения и объектов, связанных с ними.</w:t>
      </w:r>
    </w:p>
    <w:p w14:paraId="5C2AA806" w14:textId="77777777" w:rsidR="009F1B9D" w:rsidRPr="0052649A" w:rsidRDefault="009F1B9D" w:rsidP="009F1B9D">
      <w:pPr>
        <w:autoSpaceDE w:val="0"/>
        <w:autoSpaceDN w:val="0"/>
        <w:adjustRightInd w:val="0"/>
        <w:spacing w:before="240" w:after="240" w:line="276" w:lineRule="auto"/>
        <w:ind w:firstLine="709"/>
        <w:jc w:val="both"/>
        <w:rPr>
          <w:b/>
        </w:rPr>
      </w:pPr>
      <w:r w:rsidRPr="0052649A">
        <w:rPr>
          <w:b/>
        </w:rPr>
        <w:t>Перечень основных видов разрешенного использования объектов капитального строительства и земельных участков</w:t>
      </w:r>
    </w:p>
    <w:p w14:paraId="6B7CDB0C" w14:textId="77777777" w:rsidR="009F1B9D" w:rsidRPr="0052649A" w:rsidRDefault="009F1B9D" w:rsidP="009F1B9D">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F172A7">
        <w:rPr>
          <w:noProof/>
          <w:lang w:eastAsia="en-US"/>
        </w:rPr>
        <w:t>23</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877"/>
        <w:gridCol w:w="2808"/>
        <w:gridCol w:w="5940"/>
      </w:tblGrid>
      <w:tr w:rsidR="0052649A" w:rsidRPr="0052649A" w14:paraId="24634D82" w14:textId="77777777" w:rsidTr="00D30280">
        <w:trPr>
          <w:tblHeader/>
        </w:trPr>
        <w:tc>
          <w:tcPr>
            <w:tcW w:w="280" w:type="pct"/>
            <w:vMerge w:val="restart"/>
            <w:vAlign w:val="center"/>
          </w:tcPr>
          <w:p w14:paraId="2FEC58A4" w14:textId="77777777" w:rsidR="009F1B9D" w:rsidRPr="0052649A" w:rsidRDefault="009F1B9D" w:rsidP="00D30280">
            <w:pPr>
              <w:jc w:val="center"/>
              <w:rPr>
                <w:sz w:val="20"/>
                <w:szCs w:val="20"/>
              </w:rPr>
            </w:pPr>
            <w:r w:rsidRPr="0052649A">
              <w:rPr>
                <w:sz w:val="20"/>
                <w:szCs w:val="20"/>
              </w:rPr>
              <w:t>№ п/п</w:t>
            </w:r>
          </w:p>
        </w:tc>
        <w:tc>
          <w:tcPr>
            <w:tcW w:w="1807" w:type="pct"/>
            <w:gridSpan w:val="2"/>
            <w:vAlign w:val="center"/>
          </w:tcPr>
          <w:p w14:paraId="19115A08" w14:textId="77777777" w:rsidR="009F1B9D" w:rsidRPr="0052649A" w:rsidRDefault="009F1B9D" w:rsidP="00D30280">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913" w:type="pct"/>
            <w:vMerge w:val="restart"/>
            <w:vAlign w:val="center"/>
          </w:tcPr>
          <w:p w14:paraId="49B79F33" w14:textId="77777777" w:rsidR="009F1B9D" w:rsidRPr="0052649A" w:rsidRDefault="009F1B9D" w:rsidP="00D30280">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0DDAD7F3" w14:textId="77777777" w:rsidTr="00D30280">
        <w:trPr>
          <w:tblHeader/>
        </w:trPr>
        <w:tc>
          <w:tcPr>
            <w:tcW w:w="280" w:type="pct"/>
            <w:vMerge/>
          </w:tcPr>
          <w:p w14:paraId="10A12FDF" w14:textId="77777777" w:rsidR="009F1B9D" w:rsidRPr="0052649A" w:rsidRDefault="009F1B9D" w:rsidP="00D30280">
            <w:pPr>
              <w:rPr>
                <w:sz w:val="20"/>
                <w:szCs w:val="20"/>
              </w:rPr>
            </w:pPr>
          </w:p>
        </w:tc>
        <w:tc>
          <w:tcPr>
            <w:tcW w:w="430" w:type="pct"/>
            <w:vAlign w:val="center"/>
          </w:tcPr>
          <w:p w14:paraId="12B647F8" w14:textId="77777777" w:rsidR="009F1B9D" w:rsidRPr="0052649A" w:rsidRDefault="009F1B9D" w:rsidP="00D30280">
            <w:pPr>
              <w:jc w:val="center"/>
              <w:rPr>
                <w:sz w:val="20"/>
                <w:szCs w:val="20"/>
              </w:rPr>
            </w:pPr>
            <w:r w:rsidRPr="0052649A">
              <w:rPr>
                <w:sz w:val="20"/>
                <w:szCs w:val="20"/>
              </w:rPr>
              <w:t>Код</w:t>
            </w:r>
          </w:p>
        </w:tc>
        <w:tc>
          <w:tcPr>
            <w:tcW w:w="1377" w:type="pct"/>
            <w:vAlign w:val="center"/>
          </w:tcPr>
          <w:p w14:paraId="75F3B348" w14:textId="77777777" w:rsidR="009F1B9D" w:rsidRPr="0052649A" w:rsidRDefault="009F1B9D" w:rsidP="00D30280">
            <w:pPr>
              <w:jc w:val="center"/>
              <w:rPr>
                <w:sz w:val="20"/>
                <w:szCs w:val="20"/>
              </w:rPr>
            </w:pPr>
            <w:r w:rsidRPr="0052649A">
              <w:rPr>
                <w:sz w:val="20"/>
                <w:szCs w:val="20"/>
              </w:rPr>
              <w:t>Наименование</w:t>
            </w:r>
          </w:p>
        </w:tc>
        <w:tc>
          <w:tcPr>
            <w:tcW w:w="2913" w:type="pct"/>
            <w:vMerge/>
          </w:tcPr>
          <w:p w14:paraId="2131C838" w14:textId="77777777" w:rsidR="009F1B9D" w:rsidRPr="0052649A" w:rsidRDefault="009F1B9D" w:rsidP="00D30280">
            <w:pPr>
              <w:rPr>
                <w:sz w:val="20"/>
                <w:szCs w:val="20"/>
              </w:rPr>
            </w:pPr>
          </w:p>
        </w:tc>
      </w:tr>
      <w:tr w:rsidR="0052649A" w:rsidRPr="0052649A" w14:paraId="123E157E" w14:textId="77777777" w:rsidTr="00D30280">
        <w:tblPrEx>
          <w:tblLook w:val="0080" w:firstRow="0" w:lastRow="0" w:firstColumn="1" w:lastColumn="0" w:noHBand="0" w:noVBand="0"/>
        </w:tblPrEx>
        <w:trPr>
          <w:trHeight w:val="1378"/>
        </w:trPr>
        <w:tc>
          <w:tcPr>
            <w:tcW w:w="280" w:type="pct"/>
          </w:tcPr>
          <w:p w14:paraId="1F9B4352" w14:textId="77777777" w:rsidR="009F1B9D" w:rsidRPr="0052649A" w:rsidRDefault="009F1B9D" w:rsidP="00D30280">
            <w:pPr>
              <w:jc w:val="center"/>
              <w:rPr>
                <w:sz w:val="20"/>
                <w:szCs w:val="20"/>
              </w:rPr>
            </w:pPr>
            <w:r w:rsidRPr="0052649A">
              <w:rPr>
                <w:sz w:val="20"/>
                <w:szCs w:val="20"/>
              </w:rPr>
              <w:t>1</w:t>
            </w:r>
          </w:p>
        </w:tc>
        <w:tc>
          <w:tcPr>
            <w:tcW w:w="430" w:type="pct"/>
          </w:tcPr>
          <w:p w14:paraId="2272638D" w14:textId="77777777" w:rsidR="009F1B9D" w:rsidRPr="0052649A" w:rsidRDefault="009F1B9D" w:rsidP="00D30280">
            <w:pPr>
              <w:jc w:val="center"/>
              <w:rPr>
                <w:sz w:val="20"/>
                <w:szCs w:val="20"/>
              </w:rPr>
            </w:pPr>
            <w:r w:rsidRPr="0052649A">
              <w:rPr>
                <w:sz w:val="20"/>
                <w:szCs w:val="20"/>
              </w:rPr>
              <w:t>3.1.1</w:t>
            </w:r>
          </w:p>
        </w:tc>
        <w:tc>
          <w:tcPr>
            <w:tcW w:w="1377" w:type="pct"/>
          </w:tcPr>
          <w:p w14:paraId="1961EBFF"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Предоставление коммунальных услуг</w:t>
            </w:r>
          </w:p>
          <w:p w14:paraId="5CA74BF5" w14:textId="77777777" w:rsidR="009F1B9D" w:rsidRPr="0052649A" w:rsidRDefault="009F1B9D" w:rsidP="00D30280">
            <w:pPr>
              <w:autoSpaceDE w:val="0"/>
              <w:autoSpaceDN w:val="0"/>
              <w:adjustRightInd w:val="0"/>
              <w:jc w:val="both"/>
              <w:rPr>
                <w:rFonts w:eastAsia="Calibri"/>
                <w:sz w:val="20"/>
                <w:szCs w:val="20"/>
                <w:lang w:eastAsia="en-US"/>
              </w:rPr>
            </w:pPr>
          </w:p>
        </w:tc>
        <w:tc>
          <w:tcPr>
            <w:tcW w:w="2913" w:type="pct"/>
          </w:tcPr>
          <w:p w14:paraId="1919EA4C"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2649A" w:rsidRPr="0052649A" w14:paraId="56620E13" w14:textId="77777777" w:rsidTr="00D30280">
        <w:tblPrEx>
          <w:tblLook w:val="0080" w:firstRow="0" w:lastRow="0" w:firstColumn="1" w:lastColumn="0" w:noHBand="0" w:noVBand="0"/>
        </w:tblPrEx>
        <w:trPr>
          <w:trHeight w:val="1378"/>
        </w:trPr>
        <w:tc>
          <w:tcPr>
            <w:tcW w:w="280" w:type="pct"/>
          </w:tcPr>
          <w:p w14:paraId="72CB38DE" w14:textId="77777777" w:rsidR="009F1B9D" w:rsidRPr="0052649A" w:rsidRDefault="009F1B9D" w:rsidP="00D30280">
            <w:pPr>
              <w:jc w:val="center"/>
              <w:rPr>
                <w:sz w:val="20"/>
                <w:szCs w:val="20"/>
              </w:rPr>
            </w:pPr>
            <w:r w:rsidRPr="0052649A">
              <w:rPr>
                <w:sz w:val="20"/>
                <w:szCs w:val="20"/>
              </w:rPr>
              <w:t>2</w:t>
            </w:r>
          </w:p>
        </w:tc>
        <w:tc>
          <w:tcPr>
            <w:tcW w:w="430" w:type="pct"/>
          </w:tcPr>
          <w:p w14:paraId="7951A264" w14:textId="77777777" w:rsidR="009F1B9D" w:rsidRPr="0052649A" w:rsidRDefault="009F1B9D" w:rsidP="00D30280">
            <w:pPr>
              <w:jc w:val="center"/>
              <w:rPr>
                <w:sz w:val="20"/>
                <w:szCs w:val="20"/>
              </w:rPr>
            </w:pPr>
            <w:r w:rsidRPr="0052649A">
              <w:rPr>
                <w:sz w:val="20"/>
                <w:szCs w:val="20"/>
              </w:rPr>
              <w:t>3.4.1</w:t>
            </w:r>
          </w:p>
        </w:tc>
        <w:tc>
          <w:tcPr>
            <w:tcW w:w="1377" w:type="pct"/>
          </w:tcPr>
          <w:p w14:paraId="4BCFDF5F"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Амбулаторно-поликлиническое обслуживание</w:t>
            </w:r>
          </w:p>
          <w:p w14:paraId="00B921E6" w14:textId="77777777" w:rsidR="009F1B9D" w:rsidRPr="0052649A" w:rsidRDefault="009F1B9D" w:rsidP="00D30280">
            <w:pPr>
              <w:autoSpaceDE w:val="0"/>
              <w:autoSpaceDN w:val="0"/>
              <w:adjustRightInd w:val="0"/>
              <w:jc w:val="both"/>
              <w:rPr>
                <w:sz w:val="20"/>
                <w:szCs w:val="20"/>
                <w:lang w:eastAsia="en-US"/>
              </w:rPr>
            </w:pPr>
          </w:p>
        </w:tc>
        <w:tc>
          <w:tcPr>
            <w:tcW w:w="2913" w:type="pct"/>
          </w:tcPr>
          <w:p w14:paraId="5956149F"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2649A" w:rsidRPr="0052649A" w14:paraId="16EC090F" w14:textId="77777777" w:rsidTr="00D30280">
        <w:tblPrEx>
          <w:tblLook w:val="0080" w:firstRow="0" w:lastRow="0" w:firstColumn="1" w:lastColumn="0" w:noHBand="0" w:noVBand="0"/>
        </w:tblPrEx>
        <w:trPr>
          <w:trHeight w:val="1621"/>
        </w:trPr>
        <w:tc>
          <w:tcPr>
            <w:tcW w:w="280" w:type="pct"/>
          </w:tcPr>
          <w:p w14:paraId="0AC2CCF1" w14:textId="77777777" w:rsidR="009F1B9D" w:rsidRPr="0052649A" w:rsidRDefault="009F1B9D" w:rsidP="00D30280">
            <w:pPr>
              <w:jc w:val="center"/>
              <w:rPr>
                <w:sz w:val="20"/>
                <w:szCs w:val="20"/>
              </w:rPr>
            </w:pPr>
            <w:r w:rsidRPr="0052649A">
              <w:rPr>
                <w:sz w:val="20"/>
                <w:szCs w:val="20"/>
              </w:rPr>
              <w:t>3</w:t>
            </w:r>
          </w:p>
        </w:tc>
        <w:tc>
          <w:tcPr>
            <w:tcW w:w="430" w:type="pct"/>
          </w:tcPr>
          <w:p w14:paraId="6E3CEB73" w14:textId="77777777" w:rsidR="009F1B9D" w:rsidRPr="0052649A" w:rsidRDefault="009F1B9D" w:rsidP="00D30280">
            <w:pPr>
              <w:jc w:val="center"/>
              <w:rPr>
                <w:sz w:val="20"/>
                <w:szCs w:val="20"/>
              </w:rPr>
            </w:pPr>
            <w:r w:rsidRPr="0052649A">
              <w:rPr>
                <w:sz w:val="20"/>
                <w:szCs w:val="20"/>
              </w:rPr>
              <w:t>3.4.2</w:t>
            </w:r>
          </w:p>
        </w:tc>
        <w:tc>
          <w:tcPr>
            <w:tcW w:w="1377" w:type="pct"/>
          </w:tcPr>
          <w:p w14:paraId="322199EF"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Стационарное медицинское обслуживание</w:t>
            </w:r>
          </w:p>
          <w:p w14:paraId="4E1B22BE" w14:textId="77777777" w:rsidR="009F1B9D" w:rsidRPr="0052649A" w:rsidRDefault="009F1B9D" w:rsidP="00D30280">
            <w:pPr>
              <w:autoSpaceDE w:val="0"/>
              <w:autoSpaceDN w:val="0"/>
              <w:adjustRightInd w:val="0"/>
              <w:jc w:val="both"/>
              <w:rPr>
                <w:sz w:val="20"/>
                <w:szCs w:val="20"/>
                <w:lang w:eastAsia="en-US"/>
              </w:rPr>
            </w:pPr>
          </w:p>
        </w:tc>
        <w:tc>
          <w:tcPr>
            <w:tcW w:w="2913" w:type="pct"/>
          </w:tcPr>
          <w:p w14:paraId="0210A05B"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52E4618E"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станций скорой помощи;</w:t>
            </w:r>
          </w:p>
          <w:p w14:paraId="1E7F5BA8"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площадок санитарной авиации</w:t>
            </w:r>
          </w:p>
        </w:tc>
      </w:tr>
      <w:tr w:rsidR="0052649A" w:rsidRPr="0052649A" w14:paraId="1B3DACA2" w14:textId="77777777" w:rsidTr="00D30280">
        <w:tblPrEx>
          <w:tblLook w:val="0080" w:firstRow="0" w:lastRow="0" w:firstColumn="1" w:lastColumn="0" w:noHBand="0" w:noVBand="0"/>
        </w:tblPrEx>
        <w:trPr>
          <w:trHeight w:val="553"/>
        </w:trPr>
        <w:tc>
          <w:tcPr>
            <w:tcW w:w="280" w:type="pct"/>
          </w:tcPr>
          <w:p w14:paraId="782453CC" w14:textId="77777777" w:rsidR="009F1B9D" w:rsidRPr="0052649A" w:rsidRDefault="009F1B9D" w:rsidP="00D30280">
            <w:pPr>
              <w:jc w:val="center"/>
              <w:rPr>
                <w:sz w:val="20"/>
                <w:szCs w:val="20"/>
              </w:rPr>
            </w:pPr>
            <w:r w:rsidRPr="0052649A">
              <w:rPr>
                <w:sz w:val="20"/>
                <w:szCs w:val="20"/>
              </w:rPr>
              <w:t>4</w:t>
            </w:r>
          </w:p>
        </w:tc>
        <w:tc>
          <w:tcPr>
            <w:tcW w:w="430" w:type="pct"/>
          </w:tcPr>
          <w:p w14:paraId="24AFA0AA" w14:textId="77777777" w:rsidR="009F1B9D" w:rsidRPr="0052649A" w:rsidRDefault="009F1B9D" w:rsidP="00D30280">
            <w:pPr>
              <w:jc w:val="center"/>
              <w:rPr>
                <w:sz w:val="20"/>
                <w:szCs w:val="20"/>
              </w:rPr>
            </w:pPr>
            <w:r w:rsidRPr="0052649A">
              <w:rPr>
                <w:sz w:val="20"/>
                <w:szCs w:val="20"/>
              </w:rPr>
              <w:t>3.4.3</w:t>
            </w:r>
          </w:p>
        </w:tc>
        <w:tc>
          <w:tcPr>
            <w:tcW w:w="1377" w:type="pct"/>
          </w:tcPr>
          <w:p w14:paraId="00B34E70"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Медицинские организации особого назначения</w:t>
            </w:r>
          </w:p>
          <w:p w14:paraId="79D4C665" w14:textId="77777777" w:rsidR="009F1B9D" w:rsidRPr="0052649A" w:rsidRDefault="009F1B9D" w:rsidP="00D30280">
            <w:pPr>
              <w:autoSpaceDE w:val="0"/>
              <w:autoSpaceDN w:val="0"/>
              <w:adjustRightInd w:val="0"/>
              <w:jc w:val="both"/>
              <w:rPr>
                <w:sz w:val="20"/>
                <w:szCs w:val="20"/>
                <w:lang w:eastAsia="en-US"/>
              </w:rPr>
            </w:pPr>
          </w:p>
        </w:tc>
        <w:tc>
          <w:tcPr>
            <w:tcW w:w="2913" w:type="pct"/>
          </w:tcPr>
          <w:p w14:paraId="72CC1B3B"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52649A" w:rsidRPr="0052649A" w14:paraId="78E5EFC7" w14:textId="77777777" w:rsidTr="00D30280">
        <w:tblPrEx>
          <w:tblLook w:val="0080" w:firstRow="0" w:lastRow="0" w:firstColumn="1" w:lastColumn="0" w:noHBand="0" w:noVBand="0"/>
        </w:tblPrEx>
        <w:trPr>
          <w:trHeight w:val="933"/>
        </w:trPr>
        <w:tc>
          <w:tcPr>
            <w:tcW w:w="280" w:type="pct"/>
          </w:tcPr>
          <w:p w14:paraId="2814829E" w14:textId="77777777" w:rsidR="009F1B9D" w:rsidRPr="0052649A" w:rsidRDefault="009F1B9D" w:rsidP="00D30280">
            <w:pPr>
              <w:jc w:val="center"/>
              <w:rPr>
                <w:sz w:val="20"/>
                <w:szCs w:val="20"/>
              </w:rPr>
            </w:pPr>
            <w:r w:rsidRPr="0052649A">
              <w:rPr>
                <w:sz w:val="20"/>
                <w:szCs w:val="20"/>
              </w:rPr>
              <w:t>5</w:t>
            </w:r>
          </w:p>
        </w:tc>
        <w:tc>
          <w:tcPr>
            <w:tcW w:w="430" w:type="pct"/>
          </w:tcPr>
          <w:p w14:paraId="35E3B0FB" w14:textId="77777777" w:rsidR="009F1B9D" w:rsidRPr="0052649A" w:rsidRDefault="009F1B9D" w:rsidP="00D30280">
            <w:pPr>
              <w:jc w:val="center"/>
              <w:rPr>
                <w:sz w:val="20"/>
                <w:szCs w:val="20"/>
              </w:rPr>
            </w:pPr>
            <w:r w:rsidRPr="0052649A">
              <w:rPr>
                <w:sz w:val="20"/>
                <w:szCs w:val="20"/>
              </w:rPr>
              <w:t>9.2.1</w:t>
            </w:r>
          </w:p>
        </w:tc>
        <w:tc>
          <w:tcPr>
            <w:tcW w:w="1377" w:type="pct"/>
          </w:tcPr>
          <w:p w14:paraId="7B094EE4"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Санаторная деятельность</w:t>
            </w:r>
          </w:p>
        </w:tc>
        <w:tc>
          <w:tcPr>
            <w:tcW w:w="2913" w:type="pct"/>
          </w:tcPr>
          <w:p w14:paraId="2F248C7F"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282EADCB"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обустройство лечебно-оздоровительных местностей (пляжи, бюветы, места добычи целебной грязи);</w:t>
            </w:r>
          </w:p>
          <w:p w14:paraId="21CE0D6E"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лечебно-оздоровительных лагерей</w:t>
            </w:r>
          </w:p>
        </w:tc>
      </w:tr>
      <w:tr w:rsidR="0052649A" w:rsidRPr="0052649A" w14:paraId="1B87010F" w14:textId="77777777" w:rsidTr="00D30280">
        <w:tblPrEx>
          <w:tblLook w:val="0080" w:firstRow="0" w:lastRow="0" w:firstColumn="1" w:lastColumn="0" w:noHBand="0" w:noVBand="0"/>
        </w:tblPrEx>
        <w:tc>
          <w:tcPr>
            <w:tcW w:w="280" w:type="pct"/>
          </w:tcPr>
          <w:p w14:paraId="282C95B0" w14:textId="77777777" w:rsidR="009F1B9D" w:rsidRPr="0052649A" w:rsidRDefault="009F1B9D" w:rsidP="00D30280">
            <w:pPr>
              <w:jc w:val="center"/>
              <w:rPr>
                <w:sz w:val="20"/>
                <w:szCs w:val="20"/>
              </w:rPr>
            </w:pPr>
            <w:r w:rsidRPr="0052649A">
              <w:rPr>
                <w:sz w:val="20"/>
                <w:szCs w:val="20"/>
              </w:rPr>
              <w:t>6</w:t>
            </w:r>
          </w:p>
        </w:tc>
        <w:tc>
          <w:tcPr>
            <w:tcW w:w="430" w:type="pct"/>
          </w:tcPr>
          <w:p w14:paraId="51774618" w14:textId="77777777" w:rsidR="009F1B9D" w:rsidRPr="0052649A" w:rsidRDefault="009F1B9D" w:rsidP="00D30280">
            <w:pPr>
              <w:jc w:val="both"/>
              <w:rPr>
                <w:sz w:val="20"/>
                <w:szCs w:val="20"/>
              </w:rPr>
            </w:pPr>
            <w:r w:rsidRPr="0052649A">
              <w:rPr>
                <w:sz w:val="20"/>
                <w:szCs w:val="20"/>
              </w:rPr>
              <w:t>12.0.1</w:t>
            </w:r>
          </w:p>
        </w:tc>
        <w:tc>
          <w:tcPr>
            <w:tcW w:w="1377" w:type="pct"/>
          </w:tcPr>
          <w:p w14:paraId="67C8F9A8"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Улично-дорожная сеть</w:t>
            </w:r>
          </w:p>
          <w:p w14:paraId="241E944D" w14:textId="77777777" w:rsidR="009F1B9D" w:rsidRPr="0052649A" w:rsidRDefault="009F1B9D" w:rsidP="00D30280">
            <w:pPr>
              <w:autoSpaceDE w:val="0"/>
              <w:autoSpaceDN w:val="0"/>
              <w:adjustRightInd w:val="0"/>
              <w:jc w:val="both"/>
              <w:rPr>
                <w:sz w:val="20"/>
                <w:szCs w:val="20"/>
                <w:lang w:eastAsia="en-US"/>
              </w:rPr>
            </w:pPr>
          </w:p>
        </w:tc>
        <w:tc>
          <w:tcPr>
            <w:tcW w:w="2913" w:type="pct"/>
          </w:tcPr>
          <w:p w14:paraId="442C0186"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2649A">
              <w:rPr>
                <w:rFonts w:eastAsia="Calibri"/>
                <w:sz w:val="20"/>
                <w:szCs w:val="20"/>
                <w:lang w:eastAsia="en-US"/>
              </w:rPr>
              <w:t>велотранспортной</w:t>
            </w:r>
            <w:proofErr w:type="spellEnd"/>
            <w:r w:rsidRPr="0052649A">
              <w:rPr>
                <w:rFonts w:eastAsia="Calibri"/>
                <w:sz w:val="20"/>
                <w:szCs w:val="20"/>
                <w:lang w:eastAsia="en-US"/>
              </w:rPr>
              <w:t xml:space="preserve"> и инженерной инфраструктуры;</w:t>
            </w:r>
          </w:p>
          <w:p w14:paraId="67434A51"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2649A" w:rsidRPr="0052649A" w14:paraId="75489B9E" w14:textId="77777777" w:rsidTr="00D30280">
        <w:tblPrEx>
          <w:tblLook w:val="0080" w:firstRow="0" w:lastRow="0" w:firstColumn="1" w:lastColumn="0" w:noHBand="0" w:noVBand="0"/>
        </w:tblPrEx>
        <w:tc>
          <w:tcPr>
            <w:tcW w:w="280" w:type="pct"/>
          </w:tcPr>
          <w:p w14:paraId="25406B0D" w14:textId="77777777" w:rsidR="009F1B9D" w:rsidRPr="0052649A" w:rsidRDefault="009F1B9D" w:rsidP="00D30280">
            <w:pPr>
              <w:jc w:val="center"/>
              <w:rPr>
                <w:sz w:val="20"/>
                <w:szCs w:val="20"/>
              </w:rPr>
            </w:pPr>
            <w:r w:rsidRPr="0052649A">
              <w:rPr>
                <w:sz w:val="20"/>
                <w:szCs w:val="20"/>
              </w:rPr>
              <w:t>7</w:t>
            </w:r>
          </w:p>
        </w:tc>
        <w:tc>
          <w:tcPr>
            <w:tcW w:w="430" w:type="pct"/>
          </w:tcPr>
          <w:p w14:paraId="335799F4" w14:textId="77777777" w:rsidR="009F1B9D" w:rsidRPr="0052649A" w:rsidRDefault="009F1B9D" w:rsidP="00D30280">
            <w:pPr>
              <w:jc w:val="both"/>
              <w:rPr>
                <w:sz w:val="20"/>
                <w:szCs w:val="20"/>
              </w:rPr>
            </w:pPr>
            <w:r w:rsidRPr="0052649A">
              <w:rPr>
                <w:sz w:val="20"/>
                <w:szCs w:val="20"/>
              </w:rPr>
              <w:t>12.0.2</w:t>
            </w:r>
          </w:p>
        </w:tc>
        <w:tc>
          <w:tcPr>
            <w:tcW w:w="1377" w:type="pct"/>
          </w:tcPr>
          <w:p w14:paraId="42BA0360"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Благоустройство территории</w:t>
            </w:r>
          </w:p>
          <w:p w14:paraId="75205CA1" w14:textId="77777777" w:rsidR="009F1B9D" w:rsidRPr="0052649A" w:rsidRDefault="009F1B9D" w:rsidP="00D30280">
            <w:pPr>
              <w:autoSpaceDE w:val="0"/>
              <w:autoSpaceDN w:val="0"/>
              <w:adjustRightInd w:val="0"/>
              <w:jc w:val="both"/>
              <w:rPr>
                <w:sz w:val="20"/>
                <w:szCs w:val="20"/>
                <w:lang w:eastAsia="en-US"/>
              </w:rPr>
            </w:pPr>
          </w:p>
        </w:tc>
        <w:tc>
          <w:tcPr>
            <w:tcW w:w="2913" w:type="pct"/>
          </w:tcPr>
          <w:p w14:paraId="758E75C2"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декоративных, технических, планировочных, конструктивных устройств, элементов озеленения, различных </w:t>
            </w:r>
            <w:r w:rsidRPr="0052649A">
              <w:rPr>
                <w:rFonts w:eastAsia="Calibri"/>
                <w:sz w:val="20"/>
                <w:szCs w:val="20"/>
                <w:lang w:eastAsia="en-US"/>
              </w:rPr>
              <w:lastRenderedPageBreak/>
              <w:t>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D86FE3F" w14:textId="77777777" w:rsidR="009F1B9D" w:rsidRPr="0052649A" w:rsidRDefault="009F1B9D" w:rsidP="009F1B9D">
      <w:pPr>
        <w:autoSpaceDE w:val="0"/>
        <w:autoSpaceDN w:val="0"/>
        <w:adjustRightInd w:val="0"/>
        <w:spacing w:before="240" w:after="240" w:line="276" w:lineRule="auto"/>
        <w:ind w:firstLine="709"/>
        <w:jc w:val="both"/>
        <w:rPr>
          <w:b/>
        </w:rPr>
      </w:pPr>
      <w:r w:rsidRPr="0052649A">
        <w:rPr>
          <w:b/>
        </w:rPr>
        <w:lastRenderedPageBreak/>
        <w:t>Перечень вспомогательных видов разрешенного использования объектов капитального строительства и земельных участков</w:t>
      </w:r>
    </w:p>
    <w:p w14:paraId="3ED4AED9" w14:textId="77777777" w:rsidR="009F1B9D" w:rsidRPr="0052649A" w:rsidRDefault="009F1B9D" w:rsidP="009F1B9D">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F172A7">
        <w:rPr>
          <w:noProof/>
          <w:lang w:eastAsia="en-US"/>
        </w:rPr>
        <w:t>24</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52649A" w:rsidRPr="0052649A" w14:paraId="4237DD7A" w14:textId="77777777" w:rsidTr="00D30280">
        <w:trPr>
          <w:tblHeader/>
        </w:trPr>
        <w:tc>
          <w:tcPr>
            <w:tcW w:w="304" w:type="pct"/>
            <w:vMerge w:val="restart"/>
            <w:vAlign w:val="center"/>
          </w:tcPr>
          <w:p w14:paraId="00448D55" w14:textId="77777777" w:rsidR="009F1B9D" w:rsidRPr="0052649A" w:rsidRDefault="009F1B9D" w:rsidP="00D30280">
            <w:pPr>
              <w:jc w:val="center"/>
              <w:rPr>
                <w:sz w:val="20"/>
                <w:szCs w:val="20"/>
              </w:rPr>
            </w:pPr>
            <w:r w:rsidRPr="0052649A">
              <w:rPr>
                <w:sz w:val="20"/>
                <w:szCs w:val="20"/>
              </w:rPr>
              <w:t>№ п/п</w:t>
            </w:r>
          </w:p>
        </w:tc>
        <w:tc>
          <w:tcPr>
            <w:tcW w:w="2274" w:type="pct"/>
            <w:gridSpan w:val="2"/>
            <w:vAlign w:val="center"/>
          </w:tcPr>
          <w:p w14:paraId="60EEA8D4" w14:textId="77777777" w:rsidR="009F1B9D" w:rsidRPr="0052649A" w:rsidRDefault="009F1B9D" w:rsidP="00D30280">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ECFBAA3" w14:textId="77777777" w:rsidR="009F1B9D" w:rsidRPr="0052649A" w:rsidRDefault="009F1B9D" w:rsidP="00D30280">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738B9A71" w14:textId="77777777" w:rsidTr="00D30280">
        <w:trPr>
          <w:tblHeader/>
        </w:trPr>
        <w:tc>
          <w:tcPr>
            <w:tcW w:w="304" w:type="pct"/>
            <w:vMerge/>
          </w:tcPr>
          <w:p w14:paraId="74385820" w14:textId="77777777" w:rsidR="009F1B9D" w:rsidRPr="0052649A" w:rsidRDefault="009F1B9D" w:rsidP="00D30280">
            <w:pPr>
              <w:rPr>
                <w:sz w:val="20"/>
                <w:szCs w:val="20"/>
              </w:rPr>
            </w:pPr>
          </w:p>
        </w:tc>
        <w:tc>
          <w:tcPr>
            <w:tcW w:w="530" w:type="pct"/>
            <w:vAlign w:val="center"/>
          </w:tcPr>
          <w:p w14:paraId="3099B66B" w14:textId="77777777" w:rsidR="009F1B9D" w:rsidRPr="0052649A" w:rsidRDefault="009F1B9D" w:rsidP="00D30280">
            <w:pPr>
              <w:jc w:val="center"/>
              <w:rPr>
                <w:sz w:val="20"/>
                <w:szCs w:val="20"/>
              </w:rPr>
            </w:pPr>
            <w:r w:rsidRPr="0052649A">
              <w:rPr>
                <w:sz w:val="20"/>
                <w:szCs w:val="20"/>
              </w:rPr>
              <w:t>Код</w:t>
            </w:r>
          </w:p>
        </w:tc>
        <w:tc>
          <w:tcPr>
            <w:tcW w:w="1744" w:type="pct"/>
            <w:vAlign w:val="center"/>
          </w:tcPr>
          <w:p w14:paraId="13F7E4D7" w14:textId="77777777" w:rsidR="009F1B9D" w:rsidRPr="0052649A" w:rsidRDefault="009F1B9D" w:rsidP="00D30280">
            <w:pPr>
              <w:jc w:val="center"/>
              <w:rPr>
                <w:sz w:val="20"/>
                <w:szCs w:val="20"/>
              </w:rPr>
            </w:pPr>
            <w:r w:rsidRPr="0052649A">
              <w:rPr>
                <w:sz w:val="20"/>
                <w:szCs w:val="20"/>
              </w:rPr>
              <w:t>Наименование</w:t>
            </w:r>
          </w:p>
        </w:tc>
        <w:tc>
          <w:tcPr>
            <w:tcW w:w="2422" w:type="pct"/>
            <w:vMerge/>
          </w:tcPr>
          <w:p w14:paraId="2812C7E6" w14:textId="77777777" w:rsidR="009F1B9D" w:rsidRPr="0052649A" w:rsidRDefault="009F1B9D" w:rsidP="00D30280">
            <w:pPr>
              <w:rPr>
                <w:sz w:val="20"/>
                <w:szCs w:val="20"/>
              </w:rPr>
            </w:pPr>
          </w:p>
        </w:tc>
      </w:tr>
      <w:tr w:rsidR="0052649A" w:rsidRPr="0052649A" w14:paraId="73B91F03" w14:textId="77777777" w:rsidTr="00D30280">
        <w:tblPrEx>
          <w:tblLook w:val="0080" w:firstRow="0" w:lastRow="0" w:firstColumn="1" w:lastColumn="0" w:noHBand="0" w:noVBand="0"/>
        </w:tblPrEx>
        <w:tc>
          <w:tcPr>
            <w:tcW w:w="304" w:type="pct"/>
          </w:tcPr>
          <w:p w14:paraId="4DB0E3BA" w14:textId="77777777" w:rsidR="009F1B9D" w:rsidRPr="0052649A" w:rsidRDefault="009F1B9D" w:rsidP="00D30280">
            <w:pPr>
              <w:jc w:val="center"/>
              <w:rPr>
                <w:sz w:val="20"/>
                <w:szCs w:val="20"/>
              </w:rPr>
            </w:pPr>
            <w:r w:rsidRPr="0052649A">
              <w:rPr>
                <w:sz w:val="20"/>
                <w:szCs w:val="20"/>
              </w:rPr>
              <w:t>1</w:t>
            </w:r>
          </w:p>
        </w:tc>
        <w:tc>
          <w:tcPr>
            <w:tcW w:w="530" w:type="pct"/>
          </w:tcPr>
          <w:p w14:paraId="161D2805" w14:textId="77777777" w:rsidR="009F1B9D" w:rsidRPr="0052649A" w:rsidRDefault="009F1B9D" w:rsidP="00D30280">
            <w:pPr>
              <w:jc w:val="both"/>
              <w:rPr>
                <w:sz w:val="20"/>
                <w:szCs w:val="20"/>
              </w:rPr>
            </w:pPr>
            <w:r w:rsidRPr="0052649A">
              <w:rPr>
                <w:sz w:val="20"/>
                <w:szCs w:val="20"/>
              </w:rPr>
              <w:t>3.7.1</w:t>
            </w:r>
          </w:p>
        </w:tc>
        <w:tc>
          <w:tcPr>
            <w:tcW w:w="1744" w:type="pct"/>
          </w:tcPr>
          <w:p w14:paraId="77950C4C"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Осуществление религиозных обрядов</w:t>
            </w:r>
          </w:p>
        </w:tc>
        <w:tc>
          <w:tcPr>
            <w:tcW w:w="2422" w:type="pct"/>
          </w:tcPr>
          <w:p w14:paraId="2C05C090"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2649A" w:rsidRPr="0052649A" w14:paraId="5E4B9ADA" w14:textId="77777777" w:rsidTr="00D30280">
        <w:tblPrEx>
          <w:tblLook w:val="0080" w:firstRow="0" w:lastRow="0" w:firstColumn="1" w:lastColumn="0" w:noHBand="0" w:noVBand="0"/>
        </w:tblPrEx>
        <w:tc>
          <w:tcPr>
            <w:tcW w:w="304" w:type="pct"/>
          </w:tcPr>
          <w:p w14:paraId="1FE7B9F7" w14:textId="77777777" w:rsidR="009F1B9D" w:rsidRPr="0052649A" w:rsidRDefault="009F1B9D" w:rsidP="00D30280">
            <w:pPr>
              <w:jc w:val="center"/>
              <w:rPr>
                <w:sz w:val="20"/>
                <w:szCs w:val="20"/>
              </w:rPr>
            </w:pPr>
            <w:r w:rsidRPr="0052649A">
              <w:rPr>
                <w:sz w:val="20"/>
                <w:szCs w:val="20"/>
              </w:rPr>
              <w:t>2</w:t>
            </w:r>
          </w:p>
        </w:tc>
        <w:tc>
          <w:tcPr>
            <w:tcW w:w="530" w:type="pct"/>
          </w:tcPr>
          <w:p w14:paraId="17D60695" w14:textId="77777777" w:rsidR="009F1B9D" w:rsidRPr="0052649A" w:rsidRDefault="009F1B9D" w:rsidP="00D30280">
            <w:pPr>
              <w:jc w:val="both"/>
              <w:rPr>
                <w:sz w:val="20"/>
                <w:szCs w:val="20"/>
              </w:rPr>
            </w:pPr>
            <w:r w:rsidRPr="0052649A">
              <w:rPr>
                <w:sz w:val="20"/>
                <w:szCs w:val="20"/>
              </w:rPr>
              <w:t>4.9</w:t>
            </w:r>
          </w:p>
        </w:tc>
        <w:tc>
          <w:tcPr>
            <w:tcW w:w="1744" w:type="pct"/>
          </w:tcPr>
          <w:p w14:paraId="08C75168" w14:textId="77777777" w:rsidR="009F1B9D" w:rsidRPr="0052649A" w:rsidRDefault="009F1B9D" w:rsidP="00D30280">
            <w:pPr>
              <w:autoSpaceDE w:val="0"/>
              <w:autoSpaceDN w:val="0"/>
              <w:adjustRightInd w:val="0"/>
              <w:rPr>
                <w:sz w:val="20"/>
                <w:szCs w:val="20"/>
                <w:lang w:eastAsia="en-US"/>
              </w:rPr>
            </w:pPr>
            <w:r w:rsidRPr="0052649A">
              <w:rPr>
                <w:sz w:val="20"/>
                <w:szCs w:val="20"/>
                <w:lang w:eastAsia="en-US"/>
              </w:rPr>
              <w:t>Служебные гаражи</w:t>
            </w:r>
          </w:p>
          <w:p w14:paraId="618ABD00" w14:textId="77777777" w:rsidR="009F1B9D" w:rsidRPr="0052649A" w:rsidRDefault="009F1B9D" w:rsidP="00D30280">
            <w:pPr>
              <w:autoSpaceDE w:val="0"/>
              <w:autoSpaceDN w:val="0"/>
              <w:adjustRightInd w:val="0"/>
              <w:rPr>
                <w:sz w:val="20"/>
                <w:szCs w:val="20"/>
                <w:lang w:eastAsia="en-US"/>
              </w:rPr>
            </w:pPr>
          </w:p>
        </w:tc>
        <w:tc>
          <w:tcPr>
            <w:tcW w:w="2422" w:type="pct"/>
          </w:tcPr>
          <w:p w14:paraId="22818803"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52649A" w:rsidRPr="0052649A" w14:paraId="3F1249E6" w14:textId="77777777" w:rsidTr="00D30280">
        <w:tblPrEx>
          <w:tblLook w:val="0080" w:firstRow="0" w:lastRow="0" w:firstColumn="1" w:lastColumn="0" w:noHBand="0" w:noVBand="0"/>
        </w:tblPrEx>
        <w:tc>
          <w:tcPr>
            <w:tcW w:w="304" w:type="pct"/>
          </w:tcPr>
          <w:p w14:paraId="15808D24" w14:textId="77777777" w:rsidR="009F1B9D" w:rsidRPr="0052649A" w:rsidRDefault="009F1B9D" w:rsidP="00D30280">
            <w:pPr>
              <w:jc w:val="center"/>
              <w:rPr>
                <w:sz w:val="20"/>
                <w:szCs w:val="20"/>
              </w:rPr>
            </w:pPr>
            <w:r w:rsidRPr="0052649A">
              <w:rPr>
                <w:sz w:val="20"/>
                <w:szCs w:val="20"/>
              </w:rPr>
              <w:t>3</w:t>
            </w:r>
          </w:p>
        </w:tc>
        <w:tc>
          <w:tcPr>
            <w:tcW w:w="530" w:type="pct"/>
          </w:tcPr>
          <w:p w14:paraId="7FB35FC9" w14:textId="77777777" w:rsidR="009F1B9D" w:rsidRPr="0052649A" w:rsidRDefault="009F1B9D" w:rsidP="00D30280">
            <w:pPr>
              <w:jc w:val="both"/>
              <w:rPr>
                <w:sz w:val="20"/>
                <w:szCs w:val="20"/>
              </w:rPr>
            </w:pPr>
            <w:r w:rsidRPr="0052649A">
              <w:rPr>
                <w:sz w:val="20"/>
                <w:szCs w:val="20"/>
              </w:rPr>
              <w:t>4.9.2</w:t>
            </w:r>
          </w:p>
        </w:tc>
        <w:tc>
          <w:tcPr>
            <w:tcW w:w="1744" w:type="pct"/>
          </w:tcPr>
          <w:p w14:paraId="1F6EADB0" w14:textId="77777777" w:rsidR="009F1B9D" w:rsidRPr="0052649A" w:rsidRDefault="009F1B9D" w:rsidP="00D30280">
            <w:pPr>
              <w:autoSpaceDE w:val="0"/>
              <w:autoSpaceDN w:val="0"/>
              <w:adjustRightInd w:val="0"/>
              <w:rPr>
                <w:sz w:val="20"/>
                <w:szCs w:val="20"/>
                <w:lang w:eastAsia="en-US"/>
              </w:rPr>
            </w:pPr>
            <w:r w:rsidRPr="0052649A">
              <w:rPr>
                <w:sz w:val="20"/>
                <w:szCs w:val="20"/>
                <w:lang w:eastAsia="en-US"/>
              </w:rPr>
              <w:t>Стоянка транспортных средств</w:t>
            </w:r>
          </w:p>
        </w:tc>
        <w:tc>
          <w:tcPr>
            <w:tcW w:w="2422" w:type="pct"/>
          </w:tcPr>
          <w:p w14:paraId="740A0297"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стоянок (парковок) легковых автомобилей и других </w:t>
            </w:r>
            <w:proofErr w:type="spellStart"/>
            <w:r w:rsidRPr="0052649A">
              <w:rPr>
                <w:rFonts w:eastAsia="Calibri"/>
                <w:sz w:val="20"/>
                <w:szCs w:val="20"/>
                <w:lang w:eastAsia="en-US"/>
              </w:rPr>
              <w:t>мототранспортных</w:t>
            </w:r>
            <w:proofErr w:type="spellEnd"/>
            <w:r w:rsidRPr="0052649A">
              <w:rPr>
                <w:rFonts w:eastAsia="Calibri"/>
                <w:sz w:val="20"/>
                <w:szCs w:val="20"/>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3BA9DDE3" w14:textId="77777777" w:rsidR="009F1B9D" w:rsidRPr="0052649A" w:rsidRDefault="009F1B9D" w:rsidP="009F1B9D">
      <w:pPr>
        <w:autoSpaceDE w:val="0"/>
        <w:autoSpaceDN w:val="0"/>
        <w:adjustRightInd w:val="0"/>
        <w:spacing w:before="240" w:after="240" w:line="276" w:lineRule="auto"/>
        <w:ind w:firstLine="709"/>
        <w:jc w:val="both"/>
        <w:rPr>
          <w:b/>
        </w:rPr>
      </w:pPr>
      <w:r w:rsidRPr="0052649A">
        <w:rPr>
          <w:b/>
        </w:rPr>
        <w:t>Перечень условно разрешенных видов разрешенного использования объектов капитального строительства и земельных участков</w:t>
      </w:r>
    </w:p>
    <w:p w14:paraId="7EB2256D" w14:textId="77777777" w:rsidR="009F1B9D" w:rsidRPr="0052649A" w:rsidRDefault="009F1B9D" w:rsidP="009F1B9D">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F172A7">
        <w:rPr>
          <w:noProof/>
          <w:lang w:eastAsia="en-US"/>
        </w:rPr>
        <w:t>25</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52649A" w:rsidRPr="0052649A" w14:paraId="66E8290B" w14:textId="77777777" w:rsidTr="00D30280">
        <w:trPr>
          <w:tblHeader/>
        </w:trPr>
        <w:tc>
          <w:tcPr>
            <w:tcW w:w="304" w:type="pct"/>
            <w:vMerge w:val="restart"/>
            <w:vAlign w:val="center"/>
          </w:tcPr>
          <w:p w14:paraId="1352D03E" w14:textId="77777777" w:rsidR="009F1B9D" w:rsidRPr="0052649A" w:rsidRDefault="009F1B9D" w:rsidP="00D30280">
            <w:pPr>
              <w:jc w:val="center"/>
              <w:rPr>
                <w:sz w:val="20"/>
                <w:szCs w:val="20"/>
              </w:rPr>
            </w:pPr>
            <w:r w:rsidRPr="0052649A">
              <w:rPr>
                <w:sz w:val="20"/>
                <w:szCs w:val="20"/>
              </w:rPr>
              <w:t>№ п/п</w:t>
            </w:r>
          </w:p>
        </w:tc>
        <w:tc>
          <w:tcPr>
            <w:tcW w:w="2274" w:type="pct"/>
            <w:gridSpan w:val="2"/>
            <w:vAlign w:val="center"/>
          </w:tcPr>
          <w:p w14:paraId="6B0BA7EC" w14:textId="77777777" w:rsidR="009F1B9D" w:rsidRPr="0052649A" w:rsidRDefault="009F1B9D" w:rsidP="00D30280">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935FAED" w14:textId="77777777" w:rsidR="009F1B9D" w:rsidRPr="0052649A" w:rsidRDefault="009F1B9D" w:rsidP="00D30280">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142AF4B1" w14:textId="77777777" w:rsidTr="00D30280">
        <w:trPr>
          <w:tblHeader/>
        </w:trPr>
        <w:tc>
          <w:tcPr>
            <w:tcW w:w="304" w:type="pct"/>
            <w:vMerge/>
          </w:tcPr>
          <w:p w14:paraId="737B67C1" w14:textId="77777777" w:rsidR="009F1B9D" w:rsidRPr="0052649A" w:rsidRDefault="009F1B9D" w:rsidP="00D30280">
            <w:pPr>
              <w:rPr>
                <w:sz w:val="20"/>
                <w:szCs w:val="20"/>
              </w:rPr>
            </w:pPr>
          </w:p>
        </w:tc>
        <w:tc>
          <w:tcPr>
            <w:tcW w:w="530" w:type="pct"/>
            <w:vAlign w:val="center"/>
          </w:tcPr>
          <w:p w14:paraId="6048525E" w14:textId="77777777" w:rsidR="009F1B9D" w:rsidRPr="0052649A" w:rsidRDefault="009F1B9D" w:rsidP="00D30280">
            <w:pPr>
              <w:jc w:val="center"/>
              <w:rPr>
                <w:sz w:val="20"/>
                <w:szCs w:val="20"/>
              </w:rPr>
            </w:pPr>
            <w:r w:rsidRPr="0052649A">
              <w:rPr>
                <w:sz w:val="20"/>
                <w:szCs w:val="20"/>
              </w:rPr>
              <w:t>Код</w:t>
            </w:r>
          </w:p>
        </w:tc>
        <w:tc>
          <w:tcPr>
            <w:tcW w:w="1744" w:type="pct"/>
            <w:vAlign w:val="center"/>
          </w:tcPr>
          <w:p w14:paraId="518CD8B5" w14:textId="77777777" w:rsidR="009F1B9D" w:rsidRPr="0052649A" w:rsidRDefault="009F1B9D" w:rsidP="00D30280">
            <w:pPr>
              <w:jc w:val="center"/>
              <w:rPr>
                <w:sz w:val="20"/>
                <w:szCs w:val="20"/>
              </w:rPr>
            </w:pPr>
            <w:r w:rsidRPr="0052649A">
              <w:rPr>
                <w:sz w:val="20"/>
                <w:szCs w:val="20"/>
              </w:rPr>
              <w:t>Наименование</w:t>
            </w:r>
          </w:p>
        </w:tc>
        <w:tc>
          <w:tcPr>
            <w:tcW w:w="2422" w:type="pct"/>
            <w:vMerge/>
          </w:tcPr>
          <w:p w14:paraId="23627B8F" w14:textId="77777777" w:rsidR="009F1B9D" w:rsidRPr="0052649A" w:rsidRDefault="009F1B9D" w:rsidP="00D30280">
            <w:pPr>
              <w:rPr>
                <w:sz w:val="20"/>
                <w:szCs w:val="20"/>
              </w:rPr>
            </w:pPr>
          </w:p>
        </w:tc>
      </w:tr>
      <w:tr w:rsidR="0052649A" w:rsidRPr="0052649A" w14:paraId="327B74A2" w14:textId="77777777" w:rsidTr="00D30280">
        <w:tblPrEx>
          <w:tblLook w:val="0080" w:firstRow="0" w:lastRow="0" w:firstColumn="1" w:lastColumn="0" w:noHBand="0" w:noVBand="0"/>
        </w:tblPrEx>
        <w:tc>
          <w:tcPr>
            <w:tcW w:w="304" w:type="pct"/>
          </w:tcPr>
          <w:p w14:paraId="4EF9F8AD" w14:textId="77777777" w:rsidR="009F1B9D" w:rsidRPr="0052649A" w:rsidRDefault="009F1B9D" w:rsidP="00D30280">
            <w:pPr>
              <w:jc w:val="center"/>
              <w:rPr>
                <w:sz w:val="20"/>
                <w:szCs w:val="20"/>
              </w:rPr>
            </w:pPr>
            <w:r w:rsidRPr="0052649A">
              <w:rPr>
                <w:sz w:val="20"/>
                <w:szCs w:val="20"/>
              </w:rPr>
              <w:t>1</w:t>
            </w:r>
          </w:p>
        </w:tc>
        <w:tc>
          <w:tcPr>
            <w:tcW w:w="530" w:type="pct"/>
          </w:tcPr>
          <w:p w14:paraId="66C5DE89" w14:textId="77777777" w:rsidR="009F1B9D" w:rsidRPr="0052649A" w:rsidRDefault="009F1B9D" w:rsidP="00D30280">
            <w:pPr>
              <w:jc w:val="both"/>
              <w:rPr>
                <w:sz w:val="20"/>
                <w:szCs w:val="20"/>
              </w:rPr>
            </w:pPr>
            <w:r w:rsidRPr="0052649A">
              <w:rPr>
                <w:sz w:val="20"/>
                <w:szCs w:val="20"/>
              </w:rPr>
              <w:t>4.4</w:t>
            </w:r>
          </w:p>
        </w:tc>
        <w:tc>
          <w:tcPr>
            <w:tcW w:w="1744" w:type="pct"/>
          </w:tcPr>
          <w:p w14:paraId="4FF717DE" w14:textId="77777777" w:rsidR="009F1B9D" w:rsidRPr="0052649A" w:rsidRDefault="009F1B9D" w:rsidP="00D30280">
            <w:pPr>
              <w:autoSpaceDE w:val="0"/>
              <w:autoSpaceDN w:val="0"/>
              <w:adjustRightInd w:val="0"/>
              <w:rPr>
                <w:sz w:val="20"/>
                <w:szCs w:val="20"/>
                <w:lang w:eastAsia="en-US"/>
              </w:rPr>
            </w:pPr>
            <w:r w:rsidRPr="0052649A">
              <w:rPr>
                <w:rFonts w:eastAsia="Calibri"/>
                <w:sz w:val="20"/>
                <w:szCs w:val="20"/>
                <w:lang w:eastAsia="en-US"/>
              </w:rPr>
              <w:t>Магазины</w:t>
            </w:r>
          </w:p>
        </w:tc>
        <w:tc>
          <w:tcPr>
            <w:tcW w:w="2422" w:type="pct"/>
          </w:tcPr>
          <w:p w14:paraId="555B8147"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2649A" w:rsidRPr="0052649A" w14:paraId="0ED685AB" w14:textId="77777777" w:rsidTr="00D30280">
        <w:tblPrEx>
          <w:tblLook w:val="0080" w:firstRow="0" w:lastRow="0" w:firstColumn="1" w:lastColumn="0" w:noHBand="0" w:noVBand="0"/>
        </w:tblPrEx>
        <w:tc>
          <w:tcPr>
            <w:tcW w:w="304" w:type="pct"/>
          </w:tcPr>
          <w:p w14:paraId="45363DA6" w14:textId="77777777" w:rsidR="009F1B9D" w:rsidRPr="0052649A" w:rsidRDefault="009F1B9D" w:rsidP="00D30280">
            <w:pPr>
              <w:jc w:val="center"/>
              <w:rPr>
                <w:sz w:val="20"/>
                <w:szCs w:val="20"/>
              </w:rPr>
            </w:pPr>
            <w:r w:rsidRPr="0052649A">
              <w:rPr>
                <w:sz w:val="20"/>
                <w:szCs w:val="20"/>
              </w:rPr>
              <w:t>2</w:t>
            </w:r>
          </w:p>
        </w:tc>
        <w:tc>
          <w:tcPr>
            <w:tcW w:w="530" w:type="pct"/>
          </w:tcPr>
          <w:p w14:paraId="4CE7D821" w14:textId="77777777" w:rsidR="009F1B9D" w:rsidRPr="0052649A" w:rsidRDefault="009F1B9D" w:rsidP="00D30280">
            <w:pPr>
              <w:jc w:val="both"/>
              <w:rPr>
                <w:sz w:val="20"/>
                <w:szCs w:val="20"/>
              </w:rPr>
            </w:pPr>
            <w:r w:rsidRPr="0052649A">
              <w:rPr>
                <w:sz w:val="20"/>
                <w:szCs w:val="20"/>
              </w:rPr>
              <w:t>4.6</w:t>
            </w:r>
          </w:p>
        </w:tc>
        <w:tc>
          <w:tcPr>
            <w:tcW w:w="1744" w:type="pct"/>
          </w:tcPr>
          <w:p w14:paraId="755B471F"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Общественное питание</w:t>
            </w:r>
          </w:p>
        </w:tc>
        <w:tc>
          <w:tcPr>
            <w:tcW w:w="2422" w:type="pct"/>
          </w:tcPr>
          <w:p w14:paraId="49C467FF"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649A" w:rsidRPr="0052649A" w14:paraId="79D9684C" w14:textId="77777777" w:rsidTr="00D30280">
        <w:tblPrEx>
          <w:tblLook w:val="0080" w:firstRow="0" w:lastRow="0" w:firstColumn="1" w:lastColumn="0" w:noHBand="0" w:noVBand="0"/>
        </w:tblPrEx>
        <w:tc>
          <w:tcPr>
            <w:tcW w:w="304" w:type="pct"/>
          </w:tcPr>
          <w:p w14:paraId="56D2B767" w14:textId="77777777" w:rsidR="009F1B9D" w:rsidRPr="0052649A" w:rsidRDefault="009F1B9D" w:rsidP="00D30280">
            <w:pPr>
              <w:jc w:val="center"/>
              <w:rPr>
                <w:sz w:val="20"/>
                <w:szCs w:val="20"/>
              </w:rPr>
            </w:pPr>
            <w:r w:rsidRPr="0052649A">
              <w:rPr>
                <w:sz w:val="20"/>
                <w:szCs w:val="20"/>
              </w:rPr>
              <w:t>3</w:t>
            </w:r>
          </w:p>
        </w:tc>
        <w:tc>
          <w:tcPr>
            <w:tcW w:w="530" w:type="pct"/>
          </w:tcPr>
          <w:p w14:paraId="6CD2D2CA" w14:textId="77777777" w:rsidR="009F1B9D" w:rsidRPr="0052649A" w:rsidRDefault="009F1B9D" w:rsidP="00D30280">
            <w:pPr>
              <w:jc w:val="both"/>
              <w:rPr>
                <w:sz w:val="20"/>
                <w:szCs w:val="20"/>
              </w:rPr>
            </w:pPr>
            <w:r w:rsidRPr="0052649A">
              <w:rPr>
                <w:sz w:val="20"/>
                <w:szCs w:val="20"/>
              </w:rPr>
              <w:t>6.3.1</w:t>
            </w:r>
          </w:p>
        </w:tc>
        <w:tc>
          <w:tcPr>
            <w:tcW w:w="1744" w:type="pct"/>
          </w:tcPr>
          <w:p w14:paraId="6EED908F"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Фармацевтическая промышленность</w:t>
            </w:r>
          </w:p>
        </w:tc>
        <w:tc>
          <w:tcPr>
            <w:tcW w:w="2422" w:type="pct"/>
          </w:tcPr>
          <w:p w14:paraId="2ACF9D7C"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bl>
    <w:p w14:paraId="24832C0A" w14:textId="77777777" w:rsidR="009F1B9D" w:rsidRPr="0052649A" w:rsidRDefault="009F1B9D" w:rsidP="009F1B9D">
      <w:pPr>
        <w:autoSpaceDE w:val="0"/>
        <w:autoSpaceDN w:val="0"/>
        <w:adjustRightInd w:val="0"/>
        <w:spacing w:before="240" w:after="240" w:line="276" w:lineRule="auto"/>
        <w:ind w:firstLine="709"/>
        <w:jc w:val="both"/>
        <w:rPr>
          <w:b/>
        </w:rPr>
      </w:pPr>
      <w:r w:rsidRPr="005264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73D3BFF" w14:textId="77777777" w:rsidR="009F1B9D" w:rsidRPr="0052649A" w:rsidRDefault="009F1B9D" w:rsidP="009F1B9D">
      <w:pPr>
        <w:keepNext/>
        <w:jc w:val="right"/>
        <w:outlineLvl w:val="3"/>
        <w:rPr>
          <w:bCs/>
        </w:rPr>
      </w:pPr>
      <w:r w:rsidRPr="0052649A">
        <w:rPr>
          <w:bCs/>
        </w:rPr>
        <w:lastRenderedPageBreak/>
        <w:t xml:space="preserve">Таблица </w:t>
      </w:r>
      <w:r w:rsidRPr="0052649A">
        <w:rPr>
          <w:bCs/>
        </w:rPr>
        <w:fldChar w:fldCharType="begin"/>
      </w:r>
      <w:r w:rsidRPr="0052649A">
        <w:rPr>
          <w:bCs/>
        </w:rPr>
        <w:instrText xml:space="preserve"> SEQ Таблица \* ARABIC </w:instrText>
      </w:r>
      <w:r w:rsidRPr="0052649A">
        <w:rPr>
          <w:bCs/>
        </w:rPr>
        <w:fldChar w:fldCharType="separate"/>
      </w:r>
      <w:r w:rsidR="00F172A7">
        <w:rPr>
          <w:bCs/>
          <w:noProof/>
        </w:rPr>
        <w:t>26</w:t>
      </w:r>
      <w:r w:rsidRPr="0052649A">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7"/>
        <w:gridCol w:w="2251"/>
        <w:gridCol w:w="3026"/>
        <w:gridCol w:w="4431"/>
      </w:tblGrid>
      <w:tr w:rsidR="0052649A" w:rsidRPr="0052649A" w14:paraId="555615D5" w14:textId="77777777" w:rsidTr="00D30280">
        <w:trPr>
          <w:tblHeader/>
        </w:trPr>
        <w:tc>
          <w:tcPr>
            <w:tcW w:w="239" w:type="pct"/>
            <w:vAlign w:val="center"/>
          </w:tcPr>
          <w:p w14:paraId="63338099" w14:textId="77777777" w:rsidR="009F1B9D" w:rsidRPr="0052649A" w:rsidRDefault="009F1B9D" w:rsidP="00D30280">
            <w:pPr>
              <w:jc w:val="center"/>
              <w:rPr>
                <w:sz w:val="20"/>
                <w:szCs w:val="20"/>
              </w:rPr>
            </w:pPr>
            <w:r w:rsidRPr="0052649A">
              <w:rPr>
                <w:sz w:val="20"/>
                <w:szCs w:val="20"/>
              </w:rPr>
              <w:t>№ п/п</w:t>
            </w:r>
          </w:p>
        </w:tc>
        <w:tc>
          <w:tcPr>
            <w:tcW w:w="1104" w:type="pct"/>
            <w:vAlign w:val="center"/>
          </w:tcPr>
          <w:p w14:paraId="49D95B0D" w14:textId="77777777" w:rsidR="009F1B9D" w:rsidRPr="0052649A" w:rsidRDefault="009F1B9D" w:rsidP="00D30280">
            <w:pPr>
              <w:autoSpaceDE w:val="0"/>
              <w:autoSpaceDN w:val="0"/>
              <w:adjustRightInd w:val="0"/>
              <w:jc w:val="center"/>
              <w:rPr>
                <w:sz w:val="20"/>
                <w:szCs w:val="20"/>
                <w:lang w:eastAsia="en-US"/>
              </w:rPr>
            </w:pPr>
            <w:r w:rsidRPr="0052649A">
              <w:rPr>
                <w:sz w:val="20"/>
                <w:szCs w:val="20"/>
                <w:lang w:eastAsia="en-US"/>
              </w:rPr>
              <w:t>Вид разрешенного использования земельного участка и объекта капитального строительства</w:t>
            </w:r>
          </w:p>
        </w:tc>
        <w:tc>
          <w:tcPr>
            <w:tcW w:w="1484" w:type="pct"/>
          </w:tcPr>
          <w:p w14:paraId="3286EA06" w14:textId="77777777" w:rsidR="009F1B9D" w:rsidRPr="0052649A" w:rsidRDefault="009F1B9D" w:rsidP="00D30280">
            <w:pPr>
              <w:autoSpaceDE w:val="0"/>
              <w:autoSpaceDN w:val="0"/>
              <w:adjustRightInd w:val="0"/>
              <w:jc w:val="center"/>
              <w:rPr>
                <w:sz w:val="20"/>
                <w:szCs w:val="20"/>
                <w:lang w:eastAsia="en-US"/>
              </w:rPr>
            </w:pPr>
            <w:r w:rsidRPr="0052649A">
              <w:rPr>
                <w:sz w:val="20"/>
                <w:szCs w:val="20"/>
                <w:lang w:eastAsia="en-US"/>
              </w:rPr>
              <w:t>Предельные (минимальные и (или) максимальные) размеры земельных участков</w:t>
            </w:r>
          </w:p>
        </w:tc>
        <w:tc>
          <w:tcPr>
            <w:tcW w:w="2173" w:type="pct"/>
          </w:tcPr>
          <w:p w14:paraId="7CCCBC05" w14:textId="77777777" w:rsidR="009F1B9D" w:rsidRPr="0052649A" w:rsidRDefault="009F1B9D" w:rsidP="00D30280">
            <w:pPr>
              <w:autoSpaceDE w:val="0"/>
              <w:autoSpaceDN w:val="0"/>
              <w:adjustRightInd w:val="0"/>
              <w:jc w:val="center"/>
              <w:rPr>
                <w:sz w:val="20"/>
                <w:szCs w:val="20"/>
                <w:lang w:eastAsia="en-US"/>
              </w:rPr>
            </w:pPr>
            <w:r w:rsidRPr="0052649A">
              <w:rPr>
                <w:sz w:val="20"/>
                <w:szCs w:val="20"/>
                <w:lang w:eastAsia="en-US"/>
              </w:rPr>
              <w:t>Предельные параметры разрешенного строительства, реконструкции объектов капитального строительства</w:t>
            </w:r>
          </w:p>
        </w:tc>
      </w:tr>
      <w:tr w:rsidR="0052649A" w:rsidRPr="0052649A" w14:paraId="0450ADA7" w14:textId="77777777" w:rsidTr="00D30280">
        <w:tc>
          <w:tcPr>
            <w:tcW w:w="239" w:type="pct"/>
          </w:tcPr>
          <w:p w14:paraId="62907CB2" w14:textId="77777777" w:rsidR="009F1B9D" w:rsidRPr="0052649A" w:rsidRDefault="009F1B9D" w:rsidP="00D30280">
            <w:pPr>
              <w:jc w:val="center"/>
              <w:rPr>
                <w:sz w:val="20"/>
                <w:szCs w:val="20"/>
              </w:rPr>
            </w:pPr>
            <w:r w:rsidRPr="0052649A">
              <w:rPr>
                <w:sz w:val="20"/>
                <w:szCs w:val="20"/>
              </w:rPr>
              <w:t>1</w:t>
            </w:r>
          </w:p>
        </w:tc>
        <w:tc>
          <w:tcPr>
            <w:tcW w:w="1104" w:type="pct"/>
          </w:tcPr>
          <w:p w14:paraId="5C0C9D37"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Предоставление коммунальных услуг</w:t>
            </w:r>
          </w:p>
        </w:tc>
        <w:tc>
          <w:tcPr>
            <w:tcW w:w="1484" w:type="pct"/>
          </w:tcPr>
          <w:p w14:paraId="6AF83E0A"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5070F786" w14:textId="77777777" w:rsidR="009F1B9D" w:rsidRPr="0052649A" w:rsidRDefault="009F1B9D" w:rsidP="00D30280">
            <w:pPr>
              <w:autoSpaceDE w:val="0"/>
              <w:autoSpaceDN w:val="0"/>
              <w:adjustRightInd w:val="0"/>
              <w:jc w:val="both"/>
              <w:rPr>
                <w:sz w:val="20"/>
                <w:szCs w:val="20"/>
                <w:lang w:eastAsia="en-US"/>
              </w:rPr>
            </w:pPr>
          </w:p>
        </w:tc>
        <w:tc>
          <w:tcPr>
            <w:tcW w:w="2173" w:type="pct"/>
          </w:tcPr>
          <w:p w14:paraId="18D4AD1E" w14:textId="77777777" w:rsidR="009F1B9D" w:rsidRPr="0052649A" w:rsidRDefault="009F1B9D" w:rsidP="00D30280">
            <w:pPr>
              <w:jc w:val="both"/>
              <w:rPr>
                <w:sz w:val="20"/>
                <w:szCs w:val="20"/>
                <w:lang w:eastAsia="en-US"/>
              </w:rPr>
            </w:pPr>
            <w:r w:rsidRPr="0052649A">
              <w:rPr>
                <w:sz w:val="20"/>
                <w:szCs w:val="20"/>
                <w:lang w:eastAsia="en-US"/>
              </w:rPr>
              <w:t>Минимальные отступы зданий, строений, сооружений:</w:t>
            </w:r>
          </w:p>
          <w:p w14:paraId="32021EC8" w14:textId="77777777" w:rsidR="009F1B9D" w:rsidRPr="0052649A" w:rsidRDefault="009F1B9D" w:rsidP="00D30280">
            <w:pPr>
              <w:tabs>
                <w:tab w:val="left" w:pos="318"/>
              </w:tabs>
              <w:contextualSpacing/>
              <w:jc w:val="both"/>
              <w:rPr>
                <w:sz w:val="20"/>
                <w:szCs w:val="20"/>
                <w:lang w:eastAsia="en-US"/>
              </w:rPr>
            </w:pPr>
            <w:r w:rsidRPr="0052649A">
              <w:rPr>
                <w:sz w:val="20"/>
                <w:szCs w:val="20"/>
                <w:lang w:eastAsia="en-US"/>
              </w:rPr>
              <w:t>- от красной линии улицы (границ земельного участка, граничащего с улично-дорожной сетью) – 5 м;</w:t>
            </w:r>
          </w:p>
          <w:p w14:paraId="1663B20E" w14:textId="77777777" w:rsidR="009F1B9D" w:rsidRPr="0052649A" w:rsidRDefault="009F1B9D" w:rsidP="00D30280">
            <w:pPr>
              <w:tabs>
                <w:tab w:val="left" w:pos="318"/>
              </w:tabs>
              <w:contextualSpacing/>
              <w:jc w:val="both"/>
              <w:rPr>
                <w:sz w:val="20"/>
                <w:szCs w:val="20"/>
                <w:lang w:eastAsia="en-US"/>
              </w:rPr>
            </w:pPr>
            <w:r w:rsidRPr="0052649A">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lang w:eastAsia="en-US"/>
                </w:rPr>
                <w:t>3 м</w:t>
              </w:r>
            </w:smartTag>
            <w:r w:rsidRPr="0052649A">
              <w:rPr>
                <w:sz w:val="20"/>
                <w:szCs w:val="20"/>
                <w:lang w:eastAsia="en-US"/>
              </w:rPr>
              <w:t>;</w:t>
            </w:r>
          </w:p>
          <w:p w14:paraId="09B27CEF" w14:textId="77777777" w:rsidR="009F1B9D" w:rsidRPr="0052649A" w:rsidRDefault="009F1B9D" w:rsidP="00D30280">
            <w:pPr>
              <w:tabs>
                <w:tab w:val="left" w:pos="318"/>
              </w:tabs>
              <w:contextualSpacing/>
              <w:jc w:val="both"/>
              <w:rPr>
                <w:sz w:val="20"/>
                <w:szCs w:val="20"/>
                <w:lang w:eastAsia="en-US"/>
              </w:rPr>
            </w:pPr>
            <w:r w:rsidRPr="0052649A">
              <w:rPr>
                <w:sz w:val="20"/>
                <w:szCs w:val="20"/>
                <w:lang w:eastAsia="en-US"/>
              </w:rPr>
              <w:t xml:space="preserve">- до границ земельного участка – </w:t>
            </w:r>
            <w:smartTag w:uri="urn:schemas-microsoft-com:office:smarttags" w:element="metricconverter">
              <w:smartTagPr>
                <w:attr w:name="ProductID" w:val="3 м"/>
              </w:smartTagPr>
              <w:r w:rsidRPr="0052649A">
                <w:rPr>
                  <w:sz w:val="20"/>
                  <w:szCs w:val="20"/>
                  <w:lang w:eastAsia="en-US"/>
                </w:rPr>
                <w:t>3 м</w:t>
              </w:r>
            </w:smartTag>
            <w:r w:rsidRPr="0052649A">
              <w:rPr>
                <w:sz w:val="20"/>
                <w:szCs w:val="20"/>
                <w:lang w:eastAsia="en-US"/>
              </w:rPr>
              <w:t>.</w:t>
            </w:r>
          </w:p>
          <w:p w14:paraId="1F6F98FE"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Иные предельные параметры не подлежат установлению.</w:t>
            </w:r>
          </w:p>
          <w:p w14:paraId="174D1CA5" w14:textId="77777777" w:rsidR="009F1B9D" w:rsidRPr="0052649A" w:rsidRDefault="009F1B9D" w:rsidP="00D30280">
            <w:pPr>
              <w:tabs>
                <w:tab w:val="left" w:pos="318"/>
              </w:tabs>
              <w:contextualSpacing/>
              <w:jc w:val="both"/>
              <w:rPr>
                <w:sz w:val="20"/>
                <w:szCs w:val="20"/>
              </w:rPr>
            </w:pPr>
            <w:r w:rsidRPr="0052649A">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52649A" w:rsidRPr="0052649A" w14:paraId="1002A862" w14:textId="77777777" w:rsidTr="00D30280">
        <w:tc>
          <w:tcPr>
            <w:tcW w:w="239" w:type="pct"/>
          </w:tcPr>
          <w:p w14:paraId="26228CA0" w14:textId="77777777" w:rsidR="009F1B9D" w:rsidRPr="0052649A" w:rsidRDefault="009F1B9D" w:rsidP="00D30280">
            <w:pPr>
              <w:jc w:val="center"/>
              <w:rPr>
                <w:sz w:val="20"/>
                <w:szCs w:val="20"/>
              </w:rPr>
            </w:pPr>
            <w:r w:rsidRPr="0052649A">
              <w:rPr>
                <w:sz w:val="20"/>
                <w:szCs w:val="20"/>
              </w:rPr>
              <w:t>2</w:t>
            </w:r>
          </w:p>
        </w:tc>
        <w:tc>
          <w:tcPr>
            <w:tcW w:w="1104" w:type="pct"/>
          </w:tcPr>
          <w:p w14:paraId="1679AF5E"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Амбулаторно-поликлиническое обслуживание</w:t>
            </w:r>
          </w:p>
        </w:tc>
        <w:tc>
          <w:tcPr>
            <w:tcW w:w="1484" w:type="pct"/>
          </w:tcPr>
          <w:p w14:paraId="55496970" w14:textId="77777777" w:rsidR="009F1B9D" w:rsidRPr="0052649A" w:rsidRDefault="009F1B9D" w:rsidP="00D30280">
            <w:pPr>
              <w:autoSpaceDE w:val="0"/>
              <w:autoSpaceDN w:val="0"/>
              <w:adjustRightInd w:val="0"/>
              <w:jc w:val="both"/>
              <w:rPr>
                <w:sz w:val="20"/>
                <w:szCs w:val="20"/>
              </w:rPr>
            </w:pPr>
            <w:r w:rsidRPr="0052649A">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C5EC1AE" w14:textId="77777777" w:rsidR="009F1B9D" w:rsidRPr="0052649A" w:rsidRDefault="009F1B9D" w:rsidP="00D30280">
            <w:pPr>
              <w:jc w:val="both"/>
              <w:rPr>
                <w:sz w:val="20"/>
                <w:szCs w:val="20"/>
              </w:rPr>
            </w:pPr>
            <w:r w:rsidRPr="0052649A">
              <w:rPr>
                <w:sz w:val="20"/>
                <w:szCs w:val="20"/>
              </w:rPr>
              <w:t>Минимальные отступы зданий, строений, сооружений:</w:t>
            </w:r>
          </w:p>
          <w:p w14:paraId="5A3921CD" w14:textId="77777777" w:rsidR="009F1B9D" w:rsidRPr="0052649A" w:rsidRDefault="009F1B9D" w:rsidP="00D30280">
            <w:pPr>
              <w:tabs>
                <w:tab w:val="left" w:pos="318"/>
              </w:tabs>
              <w:contextualSpacing/>
              <w:jc w:val="both"/>
              <w:rPr>
                <w:sz w:val="20"/>
                <w:szCs w:val="20"/>
                <w:lang w:eastAsia="en-US"/>
              </w:rPr>
            </w:pPr>
            <w:r w:rsidRPr="0052649A">
              <w:rPr>
                <w:sz w:val="20"/>
                <w:szCs w:val="20"/>
              </w:rPr>
              <w:t>- от красной линии улицы (границ земельного участка, граничащего с улично-дорожной сетью) – 5 м;</w:t>
            </w:r>
          </w:p>
          <w:p w14:paraId="5CD29D66" w14:textId="77777777" w:rsidR="009F1B9D" w:rsidRPr="0052649A" w:rsidRDefault="009F1B9D" w:rsidP="00D30280">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6ED296D" w14:textId="77777777" w:rsidR="009F1B9D" w:rsidRPr="0052649A" w:rsidRDefault="009F1B9D" w:rsidP="00D30280">
            <w:pPr>
              <w:tabs>
                <w:tab w:val="left" w:pos="318"/>
              </w:tabs>
              <w:contextualSpacing/>
              <w:jc w:val="both"/>
              <w:rPr>
                <w:sz w:val="20"/>
                <w:szCs w:val="20"/>
              </w:rPr>
            </w:pPr>
            <w:r w:rsidRPr="0052649A">
              <w:rPr>
                <w:sz w:val="20"/>
                <w:szCs w:val="20"/>
              </w:rPr>
              <w:t>- до границ земельного участка – 3 м.</w:t>
            </w:r>
          </w:p>
          <w:p w14:paraId="235AE622" w14:textId="77777777" w:rsidR="009F1B9D" w:rsidRPr="0052649A" w:rsidRDefault="009F1B9D" w:rsidP="00D30280">
            <w:pPr>
              <w:jc w:val="both"/>
              <w:rPr>
                <w:sz w:val="20"/>
                <w:szCs w:val="20"/>
              </w:rPr>
            </w:pPr>
            <w:r w:rsidRPr="0052649A">
              <w:rPr>
                <w:sz w:val="20"/>
                <w:szCs w:val="20"/>
              </w:rPr>
              <w:t>Предельная высота – 16 м.</w:t>
            </w:r>
          </w:p>
          <w:p w14:paraId="713B6E48" w14:textId="77777777" w:rsidR="009F1B9D" w:rsidRPr="0052649A" w:rsidRDefault="009F1B9D" w:rsidP="00D30280">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52649A" w:rsidRPr="0052649A" w14:paraId="28A80F15" w14:textId="77777777" w:rsidTr="00D30280">
        <w:tc>
          <w:tcPr>
            <w:tcW w:w="239" w:type="pct"/>
          </w:tcPr>
          <w:p w14:paraId="5102848D" w14:textId="77777777" w:rsidR="009F1B9D" w:rsidRPr="0052649A" w:rsidRDefault="009F1B9D" w:rsidP="00D30280">
            <w:pPr>
              <w:jc w:val="center"/>
              <w:rPr>
                <w:sz w:val="20"/>
                <w:szCs w:val="20"/>
              </w:rPr>
            </w:pPr>
            <w:r w:rsidRPr="0052649A">
              <w:rPr>
                <w:sz w:val="20"/>
                <w:szCs w:val="20"/>
              </w:rPr>
              <w:t>3</w:t>
            </w:r>
          </w:p>
        </w:tc>
        <w:tc>
          <w:tcPr>
            <w:tcW w:w="1104" w:type="pct"/>
          </w:tcPr>
          <w:p w14:paraId="68A403F7"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Стационарное медицинское обслуживание</w:t>
            </w:r>
          </w:p>
        </w:tc>
        <w:tc>
          <w:tcPr>
            <w:tcW w:w="1484" w:type="pct"/>
          </w:tcPr>
          <w:p w14:paraId="77390666" w14:textId="77777777" w:rsidR="009F1B9D" w:rsidRPr="0052649A" w:rsidRDefault="009F1B9D" w:rsidP="00D30280">
            <w:pPr>
              <w:autoSpaceDE w:val="0"/>
              <w:autoSpaceDN w:val="0"/>
              <w:adjustRightInd w:val="0"/>
              <w:jc w:val="both"/>
              <w:rPr>
                <w:sz w:val="20"/>
                <w:szCs w:val="20"/>
                <w:lang w:eastAsia="en-US"/>
              </w:rPr>
            </w:pPr>
            <w:r w:rsidRPr="0052649A">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1B777EE" w14:textId="77777777" w:rsidR="009F1B9D" w:rsidRPr="0052649A" w:rsidRDefault="009F1B9D" w:rsidP="00D30280">
            <w:pPr>
              <w:jc w:val="both"/>
              <w:rPr>
                <w:sz w:val="20"/>
                <w:szCs w:val="20"/>
              </w:rPr>
            </w:pPr>
            <w:r w:rsidRPr="0052649A">
              <w:rPr>
                <w:sz w:val="20"/>
                <w:szCs w:val="20"/>
              </w:rPr>
              <w:t>Минимальные отступы зданий, строений, сооружений:</w:t>
            </w:r>
          </w:p>
          <w:p w14:paraId="5680CF7C" w14:textId="77777777" w:rsidR="009F1B9D" w:rsidRPr="0052649A" w:rsidRDefault="009F1B9D" w:rsidP="00D30280">
            <w:pPr>
              <w:tabs>
                <w:tab w:val="left" w:pos="318"/>
              </w:tabs>
              <w:contextualSpacing/>
              <w:jc w:val="both"/>
              <w:rPr>
                <w:sz w:val="20"/>
                <w:szCs w:val="20"/>
                <w:lang w:eastAsia="en-US"/>
              </w:rPr>
            </w:pPr>
            <w:r w:rsidRPr="0052649A">
              <w:rPr>
                <w:sz w:val="20"/>
                <w:szCs w:val="20"/>
              </w:rPr>
              <w:t>- от красной линии улицы (границ земельного участка, граничащего с улично-дорожной сетью) – 5 м;</w:t>
            </w:r>
          </w:p>
          <w:p w14:paraId="26A4A2B6" w14:textId="77777777" w:rsidR="009F1B9D" w:rsidRPr="0052649A" w:rsidRDefault="009F1B9D" w:rsidP="00D30280">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502F1B8" w14:textId="77777777" w:rsidR="009F1B9D" w:rsidRPr="0052649A" w:rsidRDefault="009F1B9D" w:rsidP="00D30280">
            <w:pPr>
              <w:tabs>
                <w:tab w:val="left" w:pos="318"/>
              </w:tabs>
              <w:contextualSpacing/>
              <w:jc w:val="both"/>
              <w:rPr>
                <w:sz w:val="20"/>
                <w:szCs w:val="20"/>
              </w:rPr>
            </w:pPr>
            <w:r w:rsidRPr="0052649A">
              <w:rPr>
                <w:sz w:val="20"/>
                <w:szCs w:val="20"/>
              </w:rPr>
              <w:t>- до границ земельного участка – 3 м.</w:t>
            </w:r>
          </w:p>
          <w:p w14:paraId="2CFFCBE7" w14:textId="77777777" w:rsidR="009F1B9D" w:rsidRPr="0052649A" w:rsidRDefault="009F1B9D" w:rsidP="00D30280">
            <w:pPr>
              <w:jc w:val="both"/>
              <w:rPr>
                <w:sz w:val="20"/>
                <w:szCs w:val="20"/>
              </w:rPr>
            </w:pPr>
            <w:r w:rsidRPr="0052649A">
              <w:rPr>
                <w:sz w:val="20"/>
                <w:szCs w:val="20"/>
              </w:rPr>
              <w:t>Предельная высота – 16 м.</w:t>
            </w:r>
          </w:p>
          <w:p w14:paraId="6C3E2F43" w14:textId="77777777" w:rsidR="009F1B9D" w:rsidRPr="0052649A" w:rsidRDefault="009F1B9D" w:rsidP="00D30280">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52649A" w:rsidRPr="0052649A" w14:paraId="4977F409" w14:textId="77777777" w:rsidTr="00D30280">
        <w:tc>
          <w:tcPr>
            <w:tcW w:w="239" w:type="pct"/>
          </w:tcPr>
          <w:p w14:paraId="52576847" w14:textId="77777777" w:rsidR="009F1B9D" w:rsidRPr="0052649A" w:rsidRDefault="009F1B9D" w:rsidP="00D30280">
            <w:pPr>
              <w:jc w:val="center"/>
              <w:rPr>
                <w:sz w:val="20"/>
                <w:szCs w:val="20"/>
              </w:rPr>
            </w:pPr>
            <w:r w:rsidRPr="0052649A">
              <w:rPr>
                <w:sz w:val="20"/>
                <w:szCs w:val="20"/>
              </w:rPr>
              <w:t>4</w:t>
            </w:r>
          </w:p>
        </w:tc>
        <w:tc>
          <w:tcPr>
            <w:tcW w:w="1104" w:type="pct"/>
          </w:tcPr>
          <w:p w14:paraId="7E4848DA"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Медицинские организации особого назначения</w:t>
            </w:r>
          </w:p>
          <w:p w14:paraId="361FC3F7" w14:textId="77777777" w:rsidR="009F1B9D" w:rsidRPr="0052649A" w:rsidRDefault="009F1B9D" w:rsidP="00D30280">
            <w:pPr>
              <w:autoSpaceDE w:val="0"/>
              <w:autoSpaceDN w:val="0"/>
              <w:adjustRightInd w:val="0"/>
              <w:jc w:val="both"/>
              <w:rPr>
                <w:sz w:val="20"/>
                <w:szCs w:val="20"/>
                <w:lang w:eastAsia="en-US"/>
              </w:rPr>
            </w:pPr>
          </w:p>
        </w:tc>
        <w:tc>
          <w:tcPr>
            <w:tcW w:w="1484" w:type="pct"/>
          </w:tcPr>
          <w:p w14:paraId="7BAD9C70" w14:textId="77777777" w:rsidR="009F1B9D" w:rsidRPr="0052649A" w:rsidRDefault="009F1B9D" w:rsidP="00D30280">
            <w:pPr>
              <w:autoSpaceDE w:val="0"/>
              <w:autoSpaceDN w:val="0"/>
              <w:adjustRightInd w:val="0"/>
              <w:jc w:val="both"/>
              <w:rPr>
                <w:sz w:val="20"/>
                <w:szCs w:val="20"/>
              </w:rPr>
            </w:pPr>
            <w:r w:rsidRPr="0052649A">
              <w:rPr>
                <w:sz w:val="20"/>
                <w:szCs w:val="20"/>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E57805A" w14:textId="77777777" w:rsidR="009F1B9D" w:rsidRPr="0052649A" w:rsidRDefault="009F1B9D" w:rsidP="00D30280">
            <w:pPr>
              <w:jc w:val="both"/>
              <w:rPr>
                <w:sz w:val="20"/>
                <w:szCs w:val="20"/>
              </w:rPr>
            </w:pPr>
            <w:r w:rsidRPr="0052649A">
              <w:rPr>
                <w:sz w:val="20"/>
                <w:szCs w:val="20"/>
              </w:rPr>
              <w:t>Минимальные отступы зданий, строений, сооружений:</w:t>
            </w:r>
          </w:p>
          <w:p w14:paraId="0DE3ECB7" w14:textId="77777777" w:rsidR="009F1B9D" w:rsidRPr="0052649A" w:rsidRDefault="009F1B9D" w:rsidP="00D30280">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7BFCF128" w14:textId="77777777" w:rsidR="009F1B9D" w:rsidRPr="0052649A" w:rsidRDefault="009F1B9D" w:rsidP="00D30280">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1BC9314" w14:textId="77777777" w:rsidR="009F1B9D" w:rsidRPr="0052649A" w:rsidRDefault="009F1B9D" w:rsidP="00D30280">
            <w:pPr>
              <w:tabs>
                <w:tab w:val="left" w:pos="318"/>
              </w:tabs>
              <w:contextualSpacing/>
              <w:jc w:val="both"/>
              <w:rPr>
                <w:sz w:val="20"/>
                <w:szCs w:val="20"/>
              </w:rPr>
            </w:pPr>
            <w:r w:rsidRPr="0052649A">
              <w:rPr>
                <w:sz w:val="20"/>
                <w:szCs w:val="20"/>
              </w:rPr>
              <w:t>- до границ земельного участка – 3 м.</w:t>
            </w:r>
          </w:p>
          <w:p w14:paraId="2A63305F" w14:textId="77777777" w:rsidR="009F1B9D" w:rsidRPr="0052649A" w:rsidRDefault="009F1B9D" w:rsidP="00D30280">
            <w:pPr>
              <w:widowControl w:val="0"/>
              <w:jc w:val="both"/>
              <w:rPr>
                <w:sz w:val="20"/>
                <w:szCs w:val="20"/>
              </w:rPr>
            </w:pPr>
            <w:r w:rsidRPr="0052649A">
              <w:rPr>
                <w:sz w:val="20"/>
                <w:szCs w:val="20"/>
              </w:rPr>
              <w:t xml:space="preserve">Предельная высота – 16 м. </w:t>
            </w:r>
          </w:p>
          <w:p w14:paraId="3A4378A4" w14:textId="77777777" w:rsidR="009F1B9D" w:rsidRPr="0052649A" w:rsidRDefault="009F1B9D" w:rsidP="00D30280">
            <w:pPr>
              <w:contextualSpacing/>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rPr>
              <w:lastRenderedPageBreak/>
              <w:t>СП 158.13330.2014 «Свод правил. Здания и помещения медицинских организаций. Правила проектирования», СП 118.13330.2022 «Общественные здания и сооружения. СНиП 31-06-2009».</w:t>
            </w:r>
          </w:p>
        </w:tc>
      </w:tr>
      <w:tr w:rsidR="0052649A" w:rsidRPr="0052649A" w14:paraId="709833A0" w14:textId="77777777" w:rsidTr="00D30280">
        <w:trPr>
          <w:trHeight w:val="388"/>
        </w:trPr>
        <w:tc>
          <w:tcPr>
            <w:tcW w:w="239" w:type="pct"/>
          </w:tcPr>
          <w:p w14:paraId="19D9C98D" w14:textId="77777777" w:rsidR="009F1B9D" w:rsidRPr="0052649A" w:rsidRDefault="009F1B9D" w:rsidP="00D30280">
            <w:pPr>
              <w:jc w:val="center"/>
              <w:rPr>
                <w:sz w:val="20"/>
                <w:szCs w:val="20"/>
              </w:rPr>
            </w:pPr>
            <w:r w:rsidRPr="0052649A">
              <w:rPr>
                <w:sz w:val="20"/>
                <w:szCs w:val="20"/>
              </w:rPr>
              <w:lastRenderedPageBreak/>
              <w:t>5</w:t>
            </w:r>
          </w:p>
        </w:tc>
        <w:tc>
          <w:tcPr>
            <w:tcW w:w="1104" w:type="pct"/>
          </w:tcPr>
          <w:p w14:paraId="5315D640"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Осуществление религиозных обрядов</w:t>
            </w:r>
          </w:p>
        </w:tc>
        <w:tc>
          <w:tcPr>
            <w:tcW w:w="1484" w:type="pct"/>
          </w:tcPr>
          <w:p w14:paraId="07C93FA7" w14:textId="77777777" w:rsidR="009F1B9D" w:rsidRPr="0052649A" w:rsidRDefault="009F1B9D" w:rsidP="00D30280">
            <w:pPr>
              <w:autoSpaceDE w:val="0"/>
              <w:autoSpaceDN w:val="0"/>
              <w:adjustRightInd w:val="0"/>
              <w:jc w:val="both"/>
              <w:rPr>
                <w:sz w:val="20"/>
                <w:szCs w:val="20"/>
              </w:rPr>
            </w:pPr>
            <w:r w:rsidRPr="0052649A">
              <w:rPr>
                <w:sz w:val="20"/>
                <w:szCs w:val="20"/>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E9B9A72" w14:textId="77777777" w:rsidR="009F1B9D" w:rsidRPr="0052649A" w:rsidRDefault="009F1B9D" w:rsidP="00D30280">
            <w:pPr>
              <w:jc w:val="both"/>
              <w:rPr>
                <w:sz w:val="20"/>
                <w:szCs w:val="20"/>
              </w:rPr>
            </w:pPr>
            <w:r w:rsidRPr="0052649A">
              <w:rPr>
                <w:sz w:val="20"/>
                <w:szCs w:val="20"/>
              </w:rPr>
              <w:t>Минимальные отступы зданий, строений, сооружений:</w:t>
            </w:r>
          </w:p>
          <w:p w14:paraId="4280EAC5" w14:textId="77777777" w:rsidR="009F1B9D" w:rsidRPr="0052649A" w:rsidRDefault="009F1B9D" w:rsidP="00D30280">
            <w:pPr>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6BB5BDC" w14:textId="77777777" w:rsidR="009F1B9D" w:rsidRPr="0052649A" w:rsidRDefault="009F1B9D" w:rsidP="00D30280">
            <w:pPr>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CBFEE06" w14:textId="77777777" w:rsidR="009F1B9D" w:rsidRPr="0052649A" w:rsidRDefault="009F1B9D" w:rsidP="00D30280">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A1B339F" w14:textId="77777777" w:rsidR="009F1B9D" w:rsidRPr="0052649A" w:rsidRDefault="009F1B9D" w:rsidP="00D30280">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52649A" w:rsidRPr="0052649A" w14:paraId="71334C96" w14:textId="77777777" w:rsidTr="00D30280">
        <w:trPr>
          <w:trHeight w:val="64"/>
        </w:trPr>
        <w:tc>
          <w:tcPr>
            <w:tcW w:w="239" w:type="pct"/>
          </w:tcPr>
          <w:p w14:paraId="1A016B4D" w14:textId="77777777" w:rsidR="009F1B9D" w:rsidRPr="0052649A" w:rsidRDefault="009F1B9D" w:rsidP="00D30280">
            <w:pPr>
              <w:jc w:val="center"/>
              <w:rPr>
                <w:sz w:val="20"/>
                <w:szCs w:val="20"/>
              </w:rPr>
            </w:pPr>
            <w:r w:rsidRPr="0052649A">
              <w:rPr>
                <w:sz w:val="20"/>
                <w:szCs w:val="20"/>
              </w:rPr>
              <w:t>6</w:t>
            </w:r>
          </w:p>
        </w:tc>
        <w:tc>
          <w:tcPr>
            <w:tcW w:w="1104" w:type="pct"/>
          </w:tcPr>
          <w:p w14:paraId="437E2B49"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Магазины</w:t>
            </w:r>
          </w:p>
        </w:tc>
        <w:tc>
          <w:tcPr>
            <w:tcW w:w="1484" w:type="pct"/>
          </w:tcPr>
          <w:p w14:paraId="5A4F5FD7" w14:textId="77777777" w:rsidR="009F1B9D" w:rsidRPr="0052649A" w:rsidRDefault="009F1B9D" w:rsidP="00D30280">
            <w:pPr>
              <w:autoSpaceDE w:val="0"/>
              <w:autoSpaceDN w:val="0"/>
              <w:adjustRightInd w:val="0"/>
              <w:jc w:val="both"/>
              <w:rPr>
                <w:sz w:val="20"/>
                <w:szCs w:val="20"/>
              </w:rPr>
            </w:pPr>
            <w:r w:rsidRPr="0052649A">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21CB085" w14:textId="77777777" w:rsidR="009F1B9D" w:rsidRPr="0052649A" w:rsidRDefault="009F1B9D" w:rsidP="00D30280">
            <w:pPr>
              <w:jc w:val="both"/>
              <w:rPr>
                <w:sz w:val="20"/>
                <w:szCs w:val="20"/>
              </w:rPr>
            </w:pPr>
            <w:r w:rsidRPr="0052649A">
              <w:rPr>
                <w:sz w:val="20"/>
                <w:szCs w:val="20"/>
              </w:rPr>
              <w:t>Минимальные отступы зданий, строений, сооружений:</w:t>
            </w:r>
          </w:p>
          <w:p w14:paraId="11ACA9FF" w14:textId="77777777" w:rsidR="009F1B9D" w:rsidRPr="0052649A" w:rsidRDefault="009F1B9D" w:rsidP="00D30280">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280260A6" w14:textId="77777777" w:rsidR="009F1B9D" w:rsidRPr="0052649A" w:rsidRDefault="009F1B9D" w:rsidP="00D30280">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E427EF1" w14:textId="77777777" w:rsidR="009F1B9D" w:rsidRPr="0052649A" w:rsidRDefault="009F1B9D" w:rsidP="00D30280">
            <w:pPr>
              <w:tabs>
                <w:tab w:val="left" w:pos="318"/>
              </w:tabs>
              <w:contextualSpacing/>
              <w:jc w:val="both"/>
              <w:rPr>
                <w:sz w:val="20"/>
                <w:szCs w:val="20"/>
              </w:rPr>
            </w:pPr>
            <w:r w:rsidRPr="0052649A">
              <w:rPr>
                <w:sz w:val="20"/>
                <w:szCs w:val="20"/>
              </w:rPr>
              <w:t>- до границ земельного участка – 3 м.</w:t>
            </w:r>
          </w:p>
          <w:p w14:paraId="580CDE0F" w14:textId="77777777" w:rsidR="009F1B9D" w:rsidRPr="0052649A" w:rsidRDefault="009F1B9D" w:rsidP="00D30280">
            <w:pPr>
              <w:widowControl w:val="0"/>
              <w:jc w:val="both"/>
              <w:rPr>
                <w:sz w:val="20"/>
                <w:szCs w:val="20"/>
              </w:rPr>
            </w:pPr>
            <w:r w:rsidRPr="0052649A">
              <w:rPr>
                <w:sz w:val="20"/>
                <w:szCs w:val="20"/>
              </w:rPr>
              <w:t>Предельная высота – 16 м.</w:t>
            </w:r>
          </w:p>
          <w:p w14:paraId="00AFBEB1" w14:textId="188D30FA" w:rsidR="009F1B9D" w:rsidRPr="0052649A" w:rsidRDefault="009F1B9D" w:rsidP="00444D6E">
            <w:pPr>
              <w:contextualSpacing/>
              <w:jc w:val="both"/>
              <w:rPr>
                <w:sz w:val="20"/>
                <w:szCs w:val="20"/>
              </w:rPr>
            </w:pPr>
            <w:r w:rsidRPr="0052649A">
              <w:rPr>
                <w:sz w:val="20"/>
                <w:szCs w:val="20"/>
              </w:rPr>
              <w:t xml:space="preserve">Максимальный процент застройки в границах земельного участка – </w:t>
            </w:r>
            <w:r w:rsidR="00444D6E" w:rsidRPr="0052649A">
              <w:rPr>
                <w:sz w:val="20"/>
                <w:szCs w:val="20"/>
              </w:rPr>
              <w:t>7</w:t>
            </w:r>
            <w:r w:rsidRPr="0052649A">
              <w:rPr>
                <w:sz w:val="20"/>
                <w:szCs w:val="20"/>
              </w:rPr>
              <w:t xml:space="preserve">0 %. </w:t>
            </w:r>
          </w:p>
        </w:tc>
      </w:tr>
      <w:tr w:rsidR="0052649A" w:rsidRPr="0052649A" w14:paraId="7EE5EF2B" w14:textId="77777777" w:rsidTr="00D30280">
        <w:tc>
          <w:tcPr>
            <w:tcW w:w="239" w:type="pct"/>
          </w:tcPr>
          <w:p w14:paraId="580E10DA" w14:textId="77777777" w:rsidR="009F1B9D" w:rsidRPr="0052649A" w:rsidRDefault="009F1B9D" w:rsidP="00D30280">
            <w:pPr>
              <w:jc w:val="center"/>
              <w:rPr>
                <w:sz w:val="20"/>
                <w:szCs w:val="20"/>
              </w:rPr>
            </w:pPr>
            <w:r w:rsidRPr="0052649A">
              <w:rPr>
                <w:sz w:val="20"/>
                <w:szCs w:val="20"/>
              </w:rPr>
              <w:t>7</w:t>
            </w:r>
          </w:p>
        </w:tc>
        <w:tc>
          <w:tcPr>
            <w:tcW w:w="1104" w:type="pct"/>
          </w:tcPr>
          <w:p w14:paraId="2EA9520A"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Общественное питание</w:t>
            </w:r>
          </w:p>
        </w:tc>
        <w:tc>
          <w:tcPr>
            <w:tcW w:w="1484" w:type="pct"/>
          </w:tcPr>
          <w:p w14:paraId="30BD111E" w14:textId="77777777" w:rsidR="009F1B9D" w:rsidRPr="0052649A" w:rsidRDefault="009F1B9D" w:rsidP="00D30280">
            <w:pPr>
              <w:autoSpaceDE w:val="0"/>
              <w:autoSpaceDN w:val="0"/>
              <w:adjustRightInd w:val="0"/>
              <w:jc w:val="both"/>
              <w:rPr>
                <w:sz w:val="20"/>
                <w:szCs w:val="20"/>
              </w:rPr>
            </w:pPr>
            <w:r w:rsidRPr="0052649A">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0466A50" w14:textId="77777777" w:rsidR="009F1B9D" w:rsidRPr="0052649A" w:rsidRDefault="009F1B9D" w:rsidP="00D30280">
            <w:pPr>
              <w:jc w:val="both"/>
              <w:rPr>
                <w:sz w:val="20"/>
                <w:szCs w:val="20"/>
              </w:rPr>
            </w:pPr>
            <w:r w:rsidRPr="0052649A">
              <w:rPr>
                <w:sz w:val="20"/>
                <w:szCs w:val="20"/>
              </w:rPr>
              <w:t>Минимальные отступы зданий, строений, сооружений:</w:t>
            </w:r>
          </w:p>
          <w:p w14:paraId="086964AB" w14:textId="77777777" w:rsidR="009F1B9D" w:rsidRPr="0052649A" w:rsidRDefault="009F1B9D" w:rsidP="00D30280">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4E47B349" w14:textId="77777777" w:rsidR="009F1B9D" w:rsidRPr="0052649A" w:rsidRDefault="009F1B9D" w:rsidP="00D30280">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FB5D615" w14:textId="77777777" w:rsidR="009F1B9D" w:rsidRPr="0052649A" w:rsidRDefault="009F1B9D" w:rsidP="00D30280">
            <w:pPr>
              <w:tabs>
                <w:tab w:val="left" w:pos="318"/>
              </w:tabs>
              <w:contextualSpacing/>
              <w:jc w:val="both"/>
              <w:rPr>
                <w:sz w:val="20"/>
                <w:szCs w:val="20"/>
              </w:rPr>
            </w:pPr>
            <w:r w:rsidRPr="0052649A">
              <w:rPr>
                <w:sz w:val="20"/>
                <w:szCs w:val="20"/>
              </w:rPr>
              <w:t>- до границ земельного участка – 3 м.</w:t>
            </w:r>
          </w:p>
          <w:p w14:paraId="6DE29FF2" w14:textId="77777777" w:rsidR="009F1B9D" w:rsidRPr="0052649A" w:rsidRDefault="009F1B9D" w:rsidP="00D30280">
            <w:pPr>
              <w:widowControl w:val="0"/>
              <w:jc w:val="both"/>
              <w:rPr>
                <w:sz w:val="20"/>
                <w:szCs w:val="20"/>
              </w:rPr>
            </w:pPr>
            <w:r w:rsidRPr="0052649A">
              <w:rPr>
                <w:sz w:val="20"/>
                <w:szCs w:val="20"/>
              </w:rPr>
              <w:t>Предельная высота – 16 м.</w:t>
            </w:r>
          </w:p>
          <w:p w14:paraId="2A1EE939" w14:textId="41BB6893" w:rsidR="009F1B9D" w:rsidRPr="0052649A" w:rsidRDefault="009F1B9D" w:rsidP="00444D6E">
            <w:pPr>
              <w:contextualSpacing/>
              <w:jc w:val="both"/>
              <w:rPr>
                <w:sz w:val="20"/>
                <w:szCs w:val="20"/>
              </w:rPr>
            </w:pPr>
            <w:r w:rsidRPr="0052649A">
              <w:rPr>
                <w:sz w:val="20"/>
                <w:szCs w:val="20"/>
              </w:rPr>
              <w:t xml:space="preserve">Максимальный процент застройки в границах земельного участка – </w:t>
            </w:r>
            <w:r w:rsidR="00444D6E" w:rsidRPr="0052649A">
              <w:rPr>
                <w:sz w:val="20"/>
                <w:szCs w:val="20"/>
              </w:rPr>
              <w:t>7</w:t>
            </w:r>
            <w:r w:rsidRPr="0052649A">
              <w:rPr>
                <w:sz w:val="20"/>
                <w:szCs w:val="20"/>
              </w:rPr>
              <w:t xml:space="preserve">0 %. </w:t>
            </w:r>
          </w:p>
        </w:tc>
      </w:tr>
      <w:tr w:rsidR="0052649A" w:rsidRPr="0052649A" w14:paraId="15B2C59A" w14:textId="77777777" w:rsidTr="00D30280">
        <w:tc>
          <w:tcPr>
            <w:tcW w:w="239" w:type="pct"/>
          </w:tcPr>
          <w:p w14:paraId="56153F0E" w14:textId="77777777" w:rsidR="009F1B9D" w:rsidRPr="0052649A" w:rsidRDefault="009F1B9D" w:rsidP="00D30280">
            <w:pPr>
              <w:jc w:val="center"/>
              <w:rPr>
                <w:sz w:val="20"/>
                <w:szCs w:val="20"/>
              </w:rPr>
            </w:pPr>
            <w:r w:rsidRPr="0052649A">
              <w:rPr>
                <w:sz w:val="20"/>
                <w:szCs w:val="20"/>
              </w:rPr>
              <w:t>8</w:t>
            </w:r>
          </w:p>
        </w:tc>
        <w:tc>
          <w:tcPr>
            <w:tcW w:w="1104" w:type="pct"/>
          </w:tcPr>
          <w:p w14:paraId="0820CE70"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Служебные гаражи</w:t>
            </w:r>
          </w:p>
        </w:tc>
        <w:tc>
          <w:tcPr>
            <w:tcW w:w="1484" w:type="pct"/>
          </w:tcPr>
          <w:p w14:paraId="6D9C43B3"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1EDE1FE4" w14:textId="77777777" w:rsidR="009F1B9D" w:rsidRPr="0052649A" w:rsidRDefault="009F1B9D" w:rsidP="00D30280">
            <w:pPr>
              <w:jc w:val="both"/>
              <w:rPr>
                <w:sz w:val="20"/>
                <w:szCs w:val="20"/>
              </w:rPr>
            </w:pPr>
            <w:r w:rsidRPr="0052649A">
              <w:rPr>
                <w:sz w:val="20"/>
                <w:szCs w:val="20"/>
              </w:rPr>
              <w:t>Минимальные отступы зданий, строений, сооружений:</w:t>
            </w:r>
          </w:p>
          <w:p w14:paraId="4A7A3D07" w14:textId="77777777" w:rsidR="009F1B9D" w:rsidRPr="0052649A" w:rsidRDefault="009F1B9D" w:rsidP="00D30280">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4E840F28" w14:textId="77777777" w:rsidR="009F1B9D" w:rsidRPr="0052649A" w:rsidRDefault="009F1B9D" w:rsidP="00D30280">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3B4654A9" w14:textId="77777777" w:rsidR="009F1B9D" w:rsidRPr="0052649A" w:rsidRDefault="009F1B9D" w:rsidP="00D30280">
            <w:pPr>
              <w:tabs>
                <w:tab w:val="left" w:pos="318"/>
              </w:tabs>
              <w:contextualSpacing/>
              <w:jc w:val="both"/>
              <w:rPr>
                <w:sz w:val="20"/>
                <w:szCs w:val="20"/>
              </w:rPr>
            </w:pPr>
            <w:r w:rsidRPr="0052649A">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142ABD26" w14:textId="77777777" w:rsidR="009F1B9D" w:rsidRPr="0052649A" w:rsidRDefault="009F1B9D" w:rsidP="00D30280">
            <w:pPr>
              <w:jc w:val="both"/>
              <w:rPr>
                <w:sz w:val="20"/>
                <w:szCs w:val="20"/>
              </w:rPr>
            </w:pPr>
            <w:r w:rsidRPr="0052649A">
              <w:rPr>
                <w:sz w:val="20"/>
                <w:szCs w:val="20"/>
              </w:rPr>
              <w:t>Предельная высота – 16 м.</w:t>
            </w:r>
          </w:p>
          <w:p w14:paraId="46A727E8" w14:textId="77777777" w:rsidR="009F1B9D" w:rsidRPr="0052649A" w:rsidRDefault="009F1B9D" w:rsidP="00D30280">
            <w:pPr>
              <w:contextualSpacing/>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w:t>
            </w:r>
            <w:r w:rsidRPr="0052649A">
              <w:rPr>
                <w:sz w:val="20"/>
                <w:szCs w:val="20"/>
              </w:rPr>
              <w:lastRenderedPageBreak/>
              <w:t>Актуализированная редакция СНиП 2.07.01-89*», региональными и местными нормативами градостроительного проектирования</w:t>
            </w:r>
          </w:p>
        </w:tc>
      </w:tr>
      <w:tr w:rsidR="0052649A" w:rsidRPr="0052649A" w14:paraId="3B0F6678" w14:textId="77777777" w:rsidTr="00D30280">
        <w:tc>
          <w:tcPr>
            <w:tcW w:w="239" w:type="pct"/>
          </w:tcPr>
          <w:p w14:paraId="06536204" w14:textId="77777777" w:rsidR="009F1B9D" w:rsidRPr="0052649A" w:rsidRDefault="009F1B9D" w:rsidP="00D30280">
            <w:pPr>
              <w:jc w:val="center"/>
              <w:rPr>
                <w:sz w:val="20"/>
                <w:szCs w:val="20"/>
              </w:rPr>
            </w:pPr>
            <w:r w:rsidRPr="0052649A">
              <w:rPr>
                <w:sz w:val="20"/>
                <w:szCs w:val="20"/>
              </w:rPr>
              <w:lastRenderedPageBreak/>
              <w:t>9</w:t>
            </w:r>
          </w:p>
        </w:tc>
        <w:tc>
          <w:tcPr>
            <w:tcW w:w="1104" w:type="pct"/>
          </w:tcPr>
          <w:p w14:paraId="47E3E85A"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Стоянка транспортных средств</w:t>
            </w:r>
          </w:p>
        </w:tc>
        <w:tc>
          <w:tcPr>
            <w:tcW w:w="1484" w:type="pct"/>
          </w:tcPr>
          <w:p w14:paraId="0D55A7AE" w14:textId="77777777" w:rsidR="009F1B9D" w:rsidRPr="0052649A" w:rsidRDefault="009F1B9D" w:rsidP="00D30280">
            <w:pPr>
              <w:autoSpaceDE w:val="0"/>
              <w:autoSpaceDN w:val="0"/>
              <w:adjustRightInd w:val="0"/>
              <w:jc w:val="both"/>
              <w:rPr>
                <w:sz w:val="20"/>
                <w:szCs w:val="20"/>
              </w:rPr>
            </w:pPr>
            <w:r w:rsidRPr="0052649A">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2A0E6FAA" w14:textId="77777777" w:rsidR="009F1B9D" w:rsidRPr="0052649A" w:rsidRDefault="009F1B9D" w:rsidP="00D30280">
            <w:pPr>
              <w:jc w:val="both"/>
              <w:rPr>
                <w:sz w:val="20"/>
                <w:szCs w:val="20"/>
              </w:rPr>
            </w:pPr>
            <w:r w:rsidRPr="0052649A">
              <w:rPr>
                <w:sz w:val="20"/>
                <w:szCs w:val="20"/>
              </w:rPr>
              <w:t>Минимальные отступы зданий, строений, сооружений:</w:t>
            </w:r>
          </w:p>
          <w:p w14:paraId="06DEA21B" w14:textId="77777777" w:rsidR="009F1B9D" w:rsidRPr="0052649A" w:rsidRDefault="009F1B9D" w:rsidP="00D30280">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25FD9504" w14:textId="77777777" w:rsidR="009F1B9D" w:rsidRPr="0052649A" w:rsidRDefault="009F1B9D" w:rsidP="00D30280">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0C4A7E91" w14:textId="77777777" w:rsidR="009F1B9D" w:rsidRPr="0052649A" w:rsidRDefault="009F1B9D" w:rsidP="00D30280">
            <w:pPr>
              <w:tabs>
                <w:tab w:val="left" w:pos="318"/>
              </w:tabs>
              <w:contextualSpacing/>
              <w:jc w:val="both"/>
              <w:rPr>
                <w:sz w:val="20"/>
                <w:szCs w:val="20"/>
              </w:rPr>
            </w:pPr>
            <w:r w:rsidRPr="0052649A">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20E6386D" w14:textId="77777777" w:rsidR="009F1B9D" w:rsidRPr="0052649A" w:rsidRDefault="009F1B9D" w:rsidP="00D30280">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52649A" w:rsidRPr="0052649A" w14:paraId="0D08AB54" w14:textId="77777777" w:rsidTr="00D30280">
        <w:tc>
          <w:tcPr>
            <w:tcW w:w="239" w:type="pct"/>
          </w:tcPr>
          <w:p w14:paraId="58DADE43" w14:textId="77777777" w:rsidR="009F1B9D" w:rsidRPr="0052649A" w:rsidRDefault="009F1B9D" w:rsidP="00D30280">
            <w:pPr>
              <w:jc w:val="center"/>
              <w:rPr>
                <w:sz w:val="20"/>
                <w:szCs w:val="20"/>
              </w:rPr>
            </w:pPr>
            <w:r w:rsidRPr="0052649A">
              <w:rPr>
                <w:sz w:val="20"/>
                <w:szCs w:val="20"/>
              </w:rPr>
              <w:t>10</w:t>
            </w:r>
          </w:p>
        </w:tc>
        <w:tc>
          <w:tcPr>
            <w:tcW w:w="1104" w:type="pct"/>
          </w:tcPr>
          <w:p w14:paraId="5F8D93EB" w14:textId="77777777" w:rsidR="009F1B9D" w:rsidRPr="0052649A" w:rsidRDefault="009F1B9D" w:rsidP="00D30280">
            <w:pPr>
              <w:autoSpaceDE w:val="0"/>
              <w:autoSpaceDN w:val="0"/>
              <w:adjustRightInd w:val="0"/>
              <w:jc w:val="both"/>
              <w:rPr>
                <w:sz w:val="20"/>
                <w:szCs w:val="20"/>
                <w:lang w:eastAsia="en-US"/>
              </w:rPr>
            </w:pPr>
            <w:r w:rsidRPr="0052649A">
              <w:rPr>
                <w:rFonts w:eastAsia="Calibri"/>
                <w:sz w:val="20"/>
                <w:szCs w:val="20"/>
                <w:lang w:eastAsia="en-US"/>
              </w:rPr>
              <w:t>Санаторная деятельность</w:t>
            </w:r>
          </w:p>
        </w:tc>
        <w:tc>
          <w:tcPr>
            <w:tcW w:w="1484" w:type="pct"/>
          </w:tcPr>
          <w:p w14:paraId="55708792"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590DC6C7" w14:textId="77777777" w:rsidR="009F1B9D" w:rsidRPr="0052649A" w:rsidRDefault="009F1B9D" w:rsidP="00D30280">
            <w:pPr>
              <w:contextualSpacing/>
              <w:jc w:val="both"/>
              <w:rPr>
                <w:sz w:val="20"/>
                <w:szCs w:val="20"/>
              </w:rPr>
            </w:pPr>
            <w:r w:rsidRPr="0052649A">
              <w:rPr>
                <w:sz w:val="20"/>
                <w:szCs w:val="20"/>
              </w:rPr>
              <w:t>Минимальные отступы зданий, строений, сооружений:</w:t>
            </w:r>
          </w:p>
          <w:p w14:paraId="008F98DD" w14:textId="77777777" w:rsidR="009F1B9D" w:rsidRPr="0052649A" w:rsidRDefault="009F1B9D" w:rsidP="00D30280">
            <w:pPr>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1FE7FE39" w14:textId="77777777" w:rsidR="009F1B9D" w:rsidRPr="0052649A" w:rsidRDefault="009F1B9D" w:rsidP="00D30280">
            <w:pPr>
              <w:jc w:val="both"/>
              <w:rPr>
                <w:sz w:val="20"/>
                <w:szCs w:val="20"/>
              </w:rPr>
            </w:pPr>
            <w:r w:rsidRPr="0052649A">
              <w:rPr>
                <w:sz w:val="20"/>
                <w:szCs w:val="20"/>
              </w:rPr>
              <w:t>- от красной линии проезда (границ земельного участка, граничащего с проездом) – 3 м;</w:t>
            </w:r>
          </w:p>
          <w:p w14:paraId="2210A36E" w14:textId="77777777" w:rsidR="009F1B9D" w:rsidRPr="0052649A" w:rsidRDefault="009F1B9D" w:rsidP="00D30280">
            <w:pPr>
              <w:jc w:val="both"/>
              <w:rPr>
                <w:sz w:val="20"/>
                <w:szCs w:val="20"/>
              </w:rPr>
            </w:pPr>
            <w:r w:rsidRPr="0052649A">
              <w:rPr>
                <w:sz w:val="20"/>
                <w:szCs w:val="20"/>
              </w:rPr>
              <w:t>- до границ земельного участка – 3 м.</w:t>
            </w:r>
          </w:p>
          <w:p w14:paraId="735A8651" w14:textId="77777777" w:rsidR="009F1B9D" w:rsidRPr="0052649A" w:rsidRDefault="009F1B9D" w:rsidP="00D30280">
            <w:pPr>
              <w:contextualSpacing/>
              <w:jc w:val="both"/>
              <w:rPr>
                <w:sz w:val="20"/>
                <w:szCs w:val="20"/>
              </w:rPr>
            </w:pPr>
            <w:r w:rsidRPr="0052649A">
              <w:rPr>
                <w:sz w:val="20"/>
                <w:szCs w:val="20"/>
              </w:rPr>
              <w:t>Максимальный процент застройки в границах земельного участка – 40 %.</w:t>
            </w:r>
          </w:p>
          <w:p w14:paraId="72DFC154" w14:textId="77777777" w:rsidR="009F1B9D" w:rsidRPr="0052649A" w:rsidRDefault="009F1B9D" w:rsidP="00D30280">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СП 118.13330.2022 «Общественные здания и сооружения. СНиП 31-06-2009».</w:t>
            </w:r>
          </w:p>
        </w:tc>
      </w:tr>
      <w:tr w:rsidR="0052649A" w:rsidRPr="0052649A" w14:paraId="619508FA" w14:textId="77777777" w:rsidTr="00D30280">
        <w:tc>
          <w:tcPr>
            <w:tcW w:w="239" w:type="pct"/>
          </w:tcPr>
          <w:p w14:paraId="20A17A14" w14:textId="77777777" w:rsidR="009F1B9D" w:rsidRPr="0052649A" w:rsidRDefault="009F1B9D" w:rsidP="00D30280">
            <w:pPr>
              <w:jc w:val="center"/>
              <w:rPr>
                <w:sz w:val="20"/>
                <w:szCs w:val="20"/>
              </w:rPr>
            </w:pPr>
            <w:r w:rsidRPr="0052649A">
              <w:rPr>
                <w:sz w:val="20"/>
                <w:szCs w:val="20"/>
              </w:rPr>
              <w:t>11</w:t>
            </w:r>
          </w:p>
        </w:tc>
        <w:tc>
          <w:tcPr>
            <w:tcW w:w="1104" w:type="pct"/>
          </w:tcPr>
          <w:p w14:paraId="6DD50C75"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Фармацевтическая промышленность</w:t>
            </w:r>
          </w:p>
        </w:tc>
        <w:tc>
          <w:tcPr>
            <w:tcW w:w="1484" w:type="pct"/>
          </w:tcPr>
          <w:p w14:paraId="214BD160"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4AC26DD" w14:textId="77777777" w:rsidR="009F1B9D" w:rsidRPr="0052649A" w:rsidRDefault="009F1B9D" w:rsidP="00D30280">
            <w:pPr>
              <w:jc w:val="both"/>
              <w:rPr>
                <w:sz w:val="20"/>
                <w:szCs w:val="20"/>
              </w:rPr>
            </w:pPr>
            <w:r w:rsidRPr="0052649A">
              <w:rPr>
                <w:sz w:val="20"/>
                <w:szCs w:val="20"/>
              </w:rPr>
              <w:t>Минимальные отступы зданий, строений, сооружений:</w:t>
            </w:r>
          </w:p>
          <w:p w14:paraId="0B5BE812" w14:textId="77777777" w:rsidR="009F1B9D" w:rsidRPr="0052649A" w:rsidRDefault="009F1B9D" w:rsidP="00D30280">
            <w:pPr>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5FE2B0B6" w14:textId="77777777" w:rsidR="009F1B9D" w:rsidRPr="0052649A" w:rsidRDefault="009F1B9D" w:rsidP="00D30280">
            <w:pPr>
              <w:jc w:val="both"/>
              <w:rPr>
                <w:sz w:val="20"/>
                <w:szCs w:val="20"/>
              </w:rPr>
            </w:pPr>
            <w:r w:rsidRPr="0052649A">
              <w:rPr>
                <w:sz w:val="20"/>
                <w:szCs w:val="20"/>
              </w:rPr>
              <w:t>- от красной линии проезда (границ земельного участка, граничащего с проездом) – 3 м;</w:t>
            </w:r>
          </w:p>
          <w:p w14:paraId="16A21C79" w14:textId="77777777" w:rsidR="009F1B9D" w:rsidRPr="0052649A" w:rsidRDefault="009F1B9D" w:rsidP="00D30280">
            <w:pPr>
              <w:jc w:val="both"/>
              <w:rPr>
                <w:sz w:val="20"/>
                <w:szCs w:val="20"/>
              </w:rPr>
            </w:pPr>
            <w:r w:rsidRPr="0052649A">
              <w:rPr>
                <w:sz w:val="20"/>
                <w:szCs w:val="20"/>
              </w:rPr>
              <w:t>- до границ земельного участка – 3 м.</w:t>
            </w:r>
          </w:p>
          <w:p w14:paraId="642B0614" w14:textId="77777777" w:rsidR="009F1B9D" w:rsidRPr="0052649A" w:rsidRDefault="009F1B9D" w:rsidP="00D30280">
            <w:pPr>
              <w:contextualSpacing/>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«СП 18.13330.2019. Свод правил. Производственные объекты. Планировочная организация земельного участка (СНиП II-89-80* </w:t>
            </w:r>
            <w:r w:rsidRPr="0052649A">
              <w:rPr>
                <w:sz w:val="20"/>
                <w:szCs w:val="20"/>
              </w:rPr>
              <w:lastRenderedPageBreak/>
              <w:t>«Генеральные планы промышленных предприятий»)»; СанПиН 2.2.1/2.1.1.1200-03 «Санитарно-защитные зоны и санитарная классификация предприятий, сооружений и иных объектов»</w:t>
            </w:r>
          </w:p>
        </w:tc>
      </w:tr>
      <w:tr w:rsidR="0052649A" w:rsidRPr="0052649A" w14:paraId="66E1E5A9" w14:textId="77777777" w:rsidTr="00D30280">
        <w:tc>
          <w:tcPr>
            <w:tcW w:w="239" w:type="pct"/>
          </w:tcPr>
          <w:p w14:paraId="2D864540" w14:textId="77777777" w:rsidR="009F1B9D" w:rsidRPr="0052649A" w:rsidRDefault="009F1B9D" w:rsidP="00D30280">
            <w:pPr>
              <w:jc w:val="center"/>
              <w:rPr>
                <w:sz w:val="20"/>
                <w:szCs w:val="20"/>
              </w:rPr>
            </w:pPr>
            <w:r w:rsidRPr="0052649A">
              <w:rPr>
                <w:sz w:val="20"/>
                <w:szCs w:val="20"/>
              </w:rPr>
              <w:lastRenderedPageBreak/>
              <w:t>12</w:t>
            </w:r>
          </w:p>
        </w:tc>
        <w:tc>
          <w:tcPr>
            <w:tcW w:w="1104" w:type="pct"/>
          </w:tcPr>
          <w:p w14:paraId="131B6758"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Улично-дорожная сеть</w:t>
            </w:r>
          </w:p>
        </w:tc>
        <w:tc>
          <w:tcPr>
            <w:tcW w:w="1484" w:type="pct"/>
          </w:tcPr>
          <w:p w14:paraId="1D584C33"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5F7000F7" w14:textId="77777777" w:rsidR="009F1B9D" w:rsidRPr="0052649A" w:rsidRDefault="009F1B9D" w:rsidP="00D30280">
            <w:pPr>
              <w:jc w:val="both"/>
              <w:rPr>
                <w:sz w:val="20"/>
                <w:szCs w:val="20"/>
              </w:rPr>
            </w:pPr>
            <w:r w:rsidRPr="0052649A">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52649A" w:rsidRPr="0052649A" w14:paraId="34FFFF5D" w14:textId="77777777" w:rsidTr="00D30280">
        <w:tc>
          <w:tcPr>
            <w:tcW w:w="239" w:type="pct"/>
          </w:tcPr>
          <w:p w14:paraId="03346DBF" w14:textId="77777777" w:rsidR="009F1B9D" w:rsidRPr="0052649A" w:rsidRDefault="009F1B9D" w:rsidP="00D30280">
            <w:pPr>
              <w:jc w:val="center"/>
              <w:rPr>
                <w:sz w:val="20"/>
                <w:szCs w:val="20"/>
              </w:rPr>
            </w:pPr>
            <w:r w:rsidRPr="0052649A">
              <w:rPr>
                <w:sz w:val="20"/>
                <w:szCs w:val="20"/>
              </w:rPr>
              <w:t>13</w:t>
            </w:r>
          </w:p>
        </w:tc>
        <w:tc>
          <w:tcPr>
            <w:tcW w:w="1104" w:type="pct"/>
          </w:tcPr>
          <w:p w14:paraId="0D62FAB4"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Благоустройство территории</w:t>
            </w:r>
          </w:p>
        </w:tc>
        <w:tc>
          <w:tcPr>
            <w:tcW w:w="1484" w:type="pct"/>
          </w:tcPr>
          <w:p w14:paraId="2938755B"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Не подлежат установлению</w:t>
            </w:r>
          </w:p>
        </w:tc>
        <w:tc>
          <w:tcPr>
            <w:tcW w:w="2173" w:type="pct"/>
          </w:tcPr>
          <w:p w14:paraId="75FAE3BF" w14:textId="77777777" w:rsidR="009F1B9D" w:rsidRPr="0052649A" w:rsidRDefault="009F1B9D" w:rsidP="00D30280">
            <w:pPr>
              <w:jc w:val="both"/>
              <w:rPr>
                <w:sz w:val="20"/>
                <w:szCs w:val="20"/>
              </w:rPr>
            </w:pPr>
            <w:r w:rsidRPr="0052649A">
              <w:rPr>
                <w:sz w:val="20"/>
                <w:szCs w:val="20"/>
              </w:rPr>
              <w:t>Не подлежат установлению</w:t>
            </w:r>
          </w:p>
        </w:tc>
      </w:tr>
    </w:tbl>
    <w:p w14:paraId="5BF458B1" w14:textId="77777777" w:rsidR="009F1B9D" w:rsidRPr="0052649A" w:rsidRDefault="009F1B9D" w:rsidP="003824EC">
      <w:pPr>
        <w:numPr>
          <w:ilvl w:val="0"/>
          <w:numId w:val="5"/>
        </w:numPr>
        <w:tabs>
          <w:tab w:val="left" w:pos="1276"/>
        </w:tabs>
        <w:autoSpaceDE w:val="0"/>
        <w:autoSpaceDN w:val="0"/>
        <w:adjustRightInd w:val="0"/>
        <w:spacing w:before="120" w:after="120" w:line="276" w:lineRule="auto"/>
        <w:contextualSpacing/>
        <w:jc w:val="both"/>
      </w:pPr>
      <w:r w:rsidRPr="0052649A">
        <w:t>Парковки, необходимые для обслуживания объектов, размещаются в границах отведенного земельного участка.</w:t>
      </w:r>
    </w:p>
    <w:p w14:paraId="47FB6A33" w14:textId="77777777" w:rsidR="009F1B9D" w:rsidRPr="0052649A" w:rsidRDefault="009F1B9D" w:rsidP="003824EC">
      <w:pPr>
        <w:numPr>
          <w:ilvl w:val="0"/>
          <w:numId w:val="5"/>
        </w:numPr>
        <w:tabs>
          <w:tab w:val="left" w:pos="1276"/>
        </w:tabs>
        <w:autoSpaceDE w:val="0"/>
        <w:autoSpaceDN w:val="0"/>
        <w:adjustRightInd w:val="0"/>
        <w:spacing w:before="120" w:after="120" w:line="276" w:lineRule="auto"/>
        <w:contextualSpacing/>
        <w:jc w:val="both"/>
      </w:pPr>
      <w:r w:rsidRPr="0052649A">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1325EF96" w14:textId="77777777" w:rsidR="009F1B9D" w:rsidRPr="0052649A" w:rsidRDefault="009F1B9D" w:rsidP="003824EC">
      <w:pPr>
        <w:numPr>
          <w:ilvl w:val="0"/>
          <w:numId w:val="5"/>
        </w:numPr>
        <w:tabs>
          <w:tab w:val="left" w:pos="1276"/>
        </w:tabs>
        <w:autoSpaceDE w:val="0"/>
        <w:autoSpaceDN w:val="0"/>
        <w:adjustRightInd w:val="0"/>
        <w:spacing w:before="120" w:after="120" w:line="276" w:lineRule="auto"/>
        <w:contextualSpacing/>
        <w:jc w:val="both"/>
      </w:pPr>
      <w:r w:rsidRPr="0052649A">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316504CA" w14:textId="77777777" w:rsidR="009F1B9D" w:rsidRPr="0052649A" w:rsidRDefault="009F1B9D" w:rsidP="003824EC">
      <w:pPr>
        <w:numPr>
          <w:ilvl w:val="0"/>
          <w:numId w:val="5"/>
        </w:numPr>
        <w:tabs>
          <w:tab w:val="left" w:pos="1276"/>
        </w:tabs>
        <w:autoSpaceDE w:val="0"/>
        <w:autoSpaceDN w:val="0"/>
        <w:adjustRightInd w:val="0"/>
        <w:spacing w:before="120" w:after="120" w:line="276" w:lineRule="auto"/>
        <w:contextualSpacing/>
        <w:jc w:val="both"/>
      </w:pPr>
      <w:r w:rsidRPr="0052649A">
        <w:t xml:space="preserve">Ограничения использования земельных участков и объектов капитального строительства указаны в главе 2 раздела </w:t>
      </w:r>
      <w:r w:rsidRPr="0052649A">
        <w:rPr>
          <w:lang w:val="en-US"/>
        </w:rPr>
        <w:t>III</w:t>
      </w:r>
      <w:r w:rsidRPr="0052649A">
        <w:t xml:space="preserve"> настоящих правил.</w:t>
      </w:r>
    </w:p>
    <w:p w14:paraId="0B75952C" w14:textId="64DF85D3" w:rsidR="009F1B9D" w:rsidRPr="0052649A" w:rsidRDefault="009F1B9D" w:rsidP="009F1B9D">
      <w:pPr>
        <w:keepNext/>
        <w:keepLines/>
        <w:spacing w:before="240" w:after="240" w:line="276" w:lineRule="auto"/>
        <w:ind w:firstLine="709"/>
        <w:jc w:val="both"/>
        <w:outlineLvl w:val="2"/>
        <w:rPr>
          <w:b/>
          <w:bCs/>
        </w:rPr>
      </w:pPr>
      <w:bookmarkStart w:id="37" w:name="_Toc113023707"/>
      <w:bookmarkStart w:id="38" w:name="_Toc141104019"/>
      <w:bookmarkStart w:id="39" w:name="_Toc196300344"/>
      <w:r w:rsidRPr="0052649A">
        <w:rPr>
          <w:b/>
          <w:bCs/>
        </w:rPr>
        <w:t>1.</w:t>
      </w:r>
      <w:r w:rsidR="00347B14">
        <w:rPr>
          <w:b/>
          <w:bCs/>
        </w:rPr>
        <w:t>3</w:t>
      </w:r>
      <w:r w:rsidRPr="0052649A">
        <w:rPr>
          <w:b/>
          <w:bCs/>
        </w:rPr>
        <w:t>.</w:t>
      </w:r>
      <w:r w:rsidR="00A61A81">
        <w:rPr>
          <w:b/>
          <w:bCs/>
        </w:rPr>
        <w:t>5</w:t>
      </w:r>
      <w:r w:rsidRPr="0052649A">
        <w:rPr>
          <w:b/>
          <w:bCs/>
        </w:rPr>
        <w:t xml:space="preserve"> Зона размещения объектов религиозного назначения (О</w:t>
      </w:r>
      <w:r w:rsidR="00873DA3" w:rsidRPr="0052649A">
        <w:rPr>
          <w:b/>
          <w:bCs/>
        </w:rPr>
        <w:t>6</w:t>
      </w:r>
      <w:r w:rsidRPr="0052649A">
        <w:rPr>
          <w:b/>
          <w:bCs/>
        </w:rPr>
        <w:t>)</w:t>
      </w:r>
      <w:bookmarkEnd w:id="37"/>
      <w:bookmarkEnd w:id="38"/>
      <w:bookmarkEnd w:id="39"/>
    </w:p>
    <w:p w14:paraId="38E88004" w14:textId="77777777" w:rsidR="009F1B9D" w:rsidRPr="0052649A" w:rsidRDefault="009F1B9D" w:rsidP="003824EC">
      <w:pPr>
        <w:numPr>
          <w:ilvl w:val="0"/>
          <w:numId w:val="5"/>
        </w:numPr>
        <w:tabs>
          <w:tab w:val="left" w:pos="1276"/>
        </w:tabs>
        <w:autoSpaceDE w:val="0"/>
        <w:autoSpaceDN w:val="0"/>
        <w:adjustRightInd w:val="0"/>
        <w:spacing w:before="120" w:after="120" w:line="276" w:lineRule="auto"/>
        <w:contextualSpacing/>
        <w:jc w:val="both"/>
      </w:pPr>
      <w:r w:rsidRPr="0052649A">
        <w:t>Зона размещения объектов религиозного назначения выделена для обеспечения правовых условий использования, строительства и реконструкции культовых объектов с включением объектов инженерной инфраструктуры, а также обслуживающих объектов.</w:t>
      </w:r>
    </w:p>
    <w:p w14:paraId="4A83FAC9" w14:textId="77777777" w:rsidR="009F1B9D" w:rsidRPr="0052649A" w:rsidRDefault="009F1B9D" w:rsidP="009F1B9D">
      <w:pPr>
        <w:autoSpaceDE w:val="0"/>
        <w:autoSpaceDN w:val="0"/>
        <w:adjustRightInd w:val="0"/>
        <w:spacing w:before="240" w:after="240" w:line="276" w:lineRule="auto"/>
        <w:ind w:firstLine="709"/>
        <w:jc w:val="both"/>
        <w:rPr>
          <w:b/>
        </w:rPr>
      </w:pPr>
      <w:r w:rsidRPr="0052649A">
        <w:rPr>
          <w:b/>
        </w:rPr>
        <w:t>Перечень основных видов разрешенного использования объектов капитального строительства и земельных участков</w:t>
      </w:r>
    </w:p>
    <w:p w14:paraId="4438C8FC" w14:textId="77777777" w:rsidR="009F1B9D" w:rsidRPr="0052649A" w:rsidRDefault="009F1B9D" w:rsidP="009F1B9D">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F172A7">
        <w:rPr>
          <w:noProof/>
          <w:lang w:eastAsia="en-US"/>
        </w:rPr>
        <w:t>27</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877"/>
        <w:gridCol w:w="2808"/>
        <w:gridCol w:w="5940"/>
      </w:tblGrid>
      <w:tr w:rsidR="0052649A" w:rsidRPr="0052649A" w14:paraId="701B6814" w14:textId="77777777" w:rsidTr="00D30280">
        <w:trPr>
          <w:tblHeader/>
        </w:trPr>
        <w:tc>
          <w:tcPr>
            <w:tcW w:w="280" w:type="pct"/>
            <w:vMerge w:val="restart"/>
            <w:vAlign w:val="center"/>
          </w:tcPr>
          <w:p w14:paraId="51834ED3" w14:textId="77777777" w:rsidR="009F1B9D" w:rsidRPr="0052649A" w:rsidRDefault="009F1B9D" w:rsidP="00D30280">
            <w:pPr>
              <w:jc w:val="center"/>
              <w:rPr>
                <w:sz w:val="20"/>
                <w:szCs w:val="20"/>
              </w:rPr>
            </w:pPr>
            <w:r w:rsidRPr="0052649A">
              <w:rPr>
                <w:sz w:val="20"/>
                <w:szCs w:val="20"/>
              </w:rPr>
              <w:t>№ п/п</w:t>
            </w:r>
          </w:p>
        </w:tc>
        <w:tc>
          <w:tcPr>
            <w:tcW w:w="1807" w:type="pct"/>
            <w:gridSpan w:val="2"/>
            <w:vAlign w:val="center"/>
          </w:tcPr>
          <w:p w14:paraId="3573E858" w14:textId="77777777" w:rsidR="009F1B9D" w:rsidRPr="0052649A" w:rsidRDefault="009F1B9D" w:rsidP="00D30280">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913" w:type="pct"/>
            <w:vMerge w:val="restart"/>
            <w:vAlign w:val="center"/>
          </w:tcPr>
          <w:p w14:paraId="3AA53CD4" w14:textId="77777777" w:rsidR="009F1B9D" w:rsidRPr="0052649A" w:rsidRDefault="009F1B9D" w:rsidP="00D30280">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11955A6B" w14:textId="77777777" w:rsidTr="00D30280">
        <w:trPr>
          <w:tblHeader/>
        </w:trPr>
        <w:tc>
          <w:tcPr>
            <w:tcW w:w="280" w:type="pct"/>
            <w:vMerge/>
          </w:tcPr>
          <w:p w14:paraId="6674CA03" w14:textId="77777777" w:rsidR="009F1B9D" w:rsidRPr="0052649A" w:rsidRDefault="009F1B9D" w:rsidP="00D30280">
            <w:pPr>
              <w:rPr>
                <w:sz w:val="20"/>
                <w:szCs w:val="20"/>
              </w:rPr>
            </w:pPr>
          </w:p>
        </w:tc>
        <w:tc>
          <w:tcPr>
            <w:tcW w:w="430" w:type="pct"/>
            <w:vAlign w:val="center"/>
          </w:tcPr>
          <w:p w14:paraId="2976D3F2" w14:textId="77777777" w:rsidR="009F1B9D" w:rsidRPr="0052649A" w:rsidRDefault="009F1B9D" w:rsidP="00D30280">
            <w:pPr>
              <w:jc w:val="center"/>
              <w:rPr>
                <w:sz w:val="20"/>
                <w:szCs w:val="20"/>
              </w:rPr>
            </w:pPr>
            <w:r w:rsidRPr="0052649A">
              <w:rPr>
                <w:sz w:val="20"/>
                <w:szCs w:val="20"/>
              </w:rPr>
              <w:t>Код</w:t>
            </w:r>
          </w:p>
        </w:tc>
        <w:tc>
          <w:tcPr>
            <w:tcW w:w="1377" w:type="pct"/>
            <w:vAlign w:val="center"/>
          </w:tcPr>
          <w:p w14:paraId="4EADB23F" w14:textId="77777777" w:rsidR="009F1B9D" w:rsidRPr="0052649A" w:rsidRDefault="009F1B9D" w:rsidP="00D30280">
            <w:pPr>
              <w:jc w:val="center"/>
              <w:rPr>
                <w:sz w:val="20"/>
                <w:szCs w:val="20"/>
              </w:rPr>
            </w:pPr>
            <w:r w:rsidRPr="0052649A">
              <w:rPr>
                <w:sz w:val="20"/>
                <w:szCs w:val="20"/>
              </w:rPr>
              <w:t>Наименование</w:t>
            </w:r>
          </w:p>
        </w:tc>
        <w:tc>
          <w:tcPr>
            <w:tcW w:w="2913" w:type="pct"/>
            <w:vMerge/>
          </w:tcPr>
          <w:p w14:paraId="789BF1BA" w14:textId="77777777" w:rsidR="009F1B9D" w:rsidRPr="0052649A" w:rsidRDefault="009F1B9D" w:rsidP="00D30280">
            <w:pPr>
              <w:rPr>
                <w:sz w:val="20"/>
                <w:szCs w:val="20"/>
              </w:rPr>
            </w:pPr>
          </w:p>
        </w:tc>
      </w:tr>
      <w:tr w:rsidR="0052649A" w:rsidRPr="0052649A" w14:paraId="4AE09171" w14:textId="77777777" w:rsidTr="00D30280">
        <w:tblPrEx>
          <w:tblLook w:val="0080" w:firstRow="0" w:lastRow="0" w:firstColumn="1" w:lastColumn="0" w:noHBand="0" w:noVBand="0"/>
        </w:tblPrEx>
        <w:trPr>
          <w:trHeight w:val="868"/>
        </w:trPr>
        <w:tc>
          <w:tcPr>
            <w:tcW w:w="280" w:type="pct"/>
          </w:tcPr>
          <w:p w14:paraId="29BA7970" w14:textId="77777777" w:rsidR="009F1B9D" w:rsidRPr="0052649A" w:rsidRDefault="009F1B9D" w:rsidP="00D30280">
            <w:pPr>
              <w:jc w:val="center"/>
              <w:rPr>
                <w:sz w:val="20"/>
                <w:szCs w:val="20"/>
              </w:rPr>
            </w:pPr>
            <w:r w:rsidRPr="0052649A">
              <w:rPr>
                <w:sz w:val="20"/>
                <w:szCs w:val="20"/>
              </w:rPr>
              <w:t>1</w:t>
            </w:r>
          </w:p>
        </w:tc>
        <w:tc>
          <w:tcPr>
            <w:tcW w:w="430" w:type="pct"/>
          </w:tcPr>
          <w:p w14:paraId="71D18ADC" w14:textId="77777777" w:rsidR="009F1B9D" w:rsidRPr="0052649A" w:rsidRDefault="009F1B9D" w:rsidP="00D30280">
            <w:pPr>
              <w:jc w:val="center"/>
              <w:rPr>
                <w:sz w:val="20"/>
                <w:szCs w:val="20"/>
              </w:rPr>
            </w:pPr>
            <w:r w:rsidRPr="0052649A">
              <w:rPr>
                <w:sz w:val="20"/>
                <w:szCs w:val="20"/>
              </w:rPr>
              <w:t>3.1.1</w:t>
            </w:r>
          </w:p>
        </w:tc>
        <w:tc>
          <w:tcPr>
            <w:tcW w:w="1377" w:type="pct"/>
          </w:tcPr>
          <w:p w14:paraId="0EC91D93"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Предоставление коммунальных услуг</w:t>
            </w:r>
          </w:p>
          <w:p w14:paraId="5480496C" w14:textId="77777777" w:rsidR="009F1B9D" w:rsidRPr="0052649A" w:rsidRDefault="009F1B9D" w:rsidP="00D30280">
            <w:pPr>
              <w:autoSpaceDE w:val="0"/>
              <w:autoSpaceDN w:val="0"/>
              <w:adjustRightInd w:val="0"/>
              <w:jc w:val="both"/>
              <w:rPr>
                <w:rFonts w:eastAsia="Calibri"/>
                <w:sz w:val="20"/>
                <w:szCs w:val="20"/>
                <w:lang w:eastAsia="en-US"/>
              </w:rPr>
            </w:pPr>
          </w:p>
        </w:tc>
        <w:tc>
          <w:tcPr>
            <w:tcW w:w="2913" w:type="pct"/>
          </w:tcPr>
          <w:p w14:paraId="588D96D7"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2649A" w:rsidRPr="0052649A" w14:paraId="2F1199D7" w14:textId="77777777" w:rsidTr="00D30280">
        <w:tblPrEx>
          <w:tblLook w:val="0080" w:firstRow="0" w:lastRow="0" w:firstColumn="1" w:lastColumn="0" w:noHBand="0" w:noVBand="0"/>
        </w:tblPrEx>
        <w:trPr>
          <w:trHeight w:val="868"/>
        </w:trPr>
        <w:tc>
          <w:tcPr>
            <w:tcW w:w="280" w:type="pct"/>
          </w:tcPr>
          <w:p w14:paraId="24388600" w14:textId="77777777" w:rsidR="009F1B9D" w:rsidRPr="0052649A" w:rsidRDefault="009F1B9D" w:rsidP="00D30280">
            <w:pPr>
              <w:jc w:val="center"/>
              <w:rPr>
                <w:sz w:val="20"/>
                <w:szCs w:val="20"/>
              </w:rPr>
            </w:pPr>
            <w:r w:rsidRPr="0052649A">
              <w:rPr>
                <w:sz w:val="20"/>
                <w:szCs w:val="20"/>
              </w:rPr>
              <w:lastRenderedPageBreak/>
              <w:t>2</w:t>
            </w:r>
          </w:p>
        </w:tc>
        <w:tc>
          <w:tcPr>
            <w:tcW w:w="430" w:type="pct"/>
          </w:tcPr>
          <w:p w14:paraId="277981B2" w14:textId="77777777" w:rsidR="009F1B9D" w:rsidRPr="0052649A" w:rsidRDefault="009F1B9D" w:rsidP="00D30280">
            <w:pPr>
              <w:jc w:val="center"/>
              <w:rPr>
                <w:sz w:val="20"/>
                <w:szCs w:val="20"/>
              </w:rPr>
            </w:pPr>
            <w:r w:rsidRPr="0052649A">
              <w:rPr>
                <w:sz w:val="20"/>
                <w:szCs w:val="20"/>
              </w:rPr>
              <w:t>3.7.1</w:t>
            </w:r>
          </w:p>
        </w:tc>
        <w:tc>
          <w:tcPr>
            <w:tcW w:w="1377" w:type="pct"/>
          </w:tcPr>
          <w:p w14:paraId="7B715F61"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Осуществление религиозных обрядов</w:t>
            </w:r>
          </w:p>
          <w:p w14:paraId="476504A6" w14:textId="77777777" w:rsidR="009F1B9D" w:rsidRPr="0052649A" w:rsidRDefault="009F1B9D" w:rsidP="00D30280">
            <w:pPr>
              <w:autoSpaceDE w:val="0"/>
              <w:autoSpaceDN w:val="0"/>
              <w:adjustRightInd w:val="0"/>
              <w:jc w:val="both"/>
              <w:rPr>
                <w:sz w:val="20"/>
                <w:szCs w:val="20"/>
                <w:lang w:eastAsia="en-US"/>
              </w:rPr>
            </w:pPr>
          </w:p>
        </w:tc>
        <w:tc>
          <w:tcPr>
            <w:tcW w:w="2913" w:type="pct"/>
          </w:tcPr>
          <w:p w14:paraId="09702A40"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2649A" w:rsidRPr="0052649A" w14:paraId="324791FA" w14:textId="77777777" w:rsidTr="00D30280">
        <w:tblPrEx>
          <w:tblLook w:val="0080" w:firstRow="0" w:lastRow="0" w:firstColumn="1" w:lastColumn="0" w:noHBand="0" w:noVBand="0"/>
        </w:tblPrEx>
        <w:trPr>
          <w:trHeight w:val="1364"/>
        </w:trPr>
        <w:tc>
          <w:tcPr>
            <w:tcW w:w="280" w:type="pct"/>
          </w:tcPr>
          <w:p w14:paraId="5147969C" w14:textId="77777777" w:rsidR="009F1B9D" w:rsidRPr="0052649A" w:rsidRDefault="009F1B9D" w:rsidP="00D30280">
            <w:pPr>
              <w:jc w:val="center"/>
              <w:rPr>
                <w:sz w:val="20"/>
                <w:szCs w:val="20"/>
              </w:rPr>
            </w:pPr>
            <w:r w:rsidRPr="0052649A">
              <w:rPr>
                <w:sz w:val="20"/>
                <w:szCs w:val="20"/>
              </w:rPr>
              <w:t>3</w:t>
            </w:r>
          </w:p>
        </w:tc>
        <w:tc>
          <w:tcPr>
            <w:tcW w:w="430" w:type="pct"/>
          </w:tcPr>
          <w:p w14:paraId="4269BFC7" w14:textId="77777777" w:rsidR="009F1B9D" w:rsidRPr="0052649A" w:rsidRDefault="009F1B9D" w:rsidP="00D30280">
            <w:pPr>
              <w:jc w:val="center"/>
              <w:rPr>
                <w:sz w:val="20"/>
                <w:szCs w:val="20"/>
              </w:rPr>
            </w:pPr>
            <w:r w:rsidRPr="0052649A">
              <w:rPr>
                <w:sz w:val="20"/>
                <w:szCs w:val="20"/>
              </w:rPr>
              <w:t>3.7.2</w:t>
            </w:r>
          </w:p>
        </w:tc>
        <w:tc>
          <w:tcPr>
            <w:tcW w:w="1377" w:type="pct"/>
          </w:tcPr>
          <w:p w14:paraId="6DEF1EB7"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Религиозное управление и образование</w:t>
            </w:r>
          </w:p>
        </w:tc>
        <w:tc>
          <w:tcPr>
            <w:tcW w:w="2913" w:type="pct"/>
          </w:tcPr>
          <w:p w14:paraId="097A4221"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2649A" w:rsidRPr="0052649A" w14:paraId="230A38DA" w14:textId="77777777" w:rsidTr="00D30280">
        <w:tblPrEx>
          <w:tblLook w:val="0080" w:firstRow="0" w:lastRow="0" w:firstColumn="1" w:lastColumn="0" w:noHBand="0" w:noVBand="0"/>
        </w:tblPrEx>
        <w:trPr>
          <w:trHeight w:val="1364"/>
        </w:trPr>
        <w:tc>
          <w:tcPr>
            <w:tcW w:w="280" w:type="pct"/>
          </w:tcPr>
          <w:p w14:paraId="7EB8012D" w14:textId="77777777" w:rsidR="009F1B9D" w:rsidRPr="0052649A" w:rsidRDefault="009F1B9D" w:rsidP="00D30280">
            <w:pPr>
              <w:jc w:val="center"/>
              <w:rPr>
                <w:sz w:val="20"/>
                <w:szCs w:val="20"/>
              </w:rPr>
            </w:pPr>
            <w:r w:rsidRPr="0052649A">
              <w:rPr>
                <w:sz w:val="20"/>
                <w:szCs w:val="20"/>
              </w:rPr>
              <w:t>4</w:t>
            </w:r>
          </w:p>
        </w:tc>
        <w:tc>
          <w:tcPr>
            <w:tcW w:w="430" w:type="pct"/>
          </w:tcPr>
          <w:p w14:paraId="741227FC" w14:textId="77777777" w:rsidR="009F1B9D" w:rsidRPr="0052649A" w:rsidRDefault="009F1B9D" w:rsidP="00D30280">
            <w:pPr>
              <w:jc w:val="center"/>
              <w:rPr>
                <w:sz w:val="20"/>
                <w:szCs w:val="20"/>
              </w:rPr>
            </w:pPr>
            <w:r w:rsidRPr="0052649A">
              <w:rPr>
                <w:sz w:val="20"/>
                <w:szCs w:val="20"/>
              </w:rPr>
              <w:t>7.2.1</w:t>
            </w:r>
          </w:p>
        </w:tc>
        <w:tc>
          <w:tcPr>
            <w:tcW w:w="1377" w:type="pct"/>
          </w:tcPr>
          <w:p w14:paraId="7794EC80"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Размещение автомобильных дорог</w:t>
            </w:r>
          </w:p>
        </w:tc>
        <w:tc>
          <w:tcPr>
            <w:tcW w:w="2913" w:type="pct"/>
          </w:tcPr>
          <w:p w14:paraId="2741D161"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52649A" w:rsidRPr="0052649A" w14:paraId="3679C286" w14:textId="77777777" w:rsidTr="00D30280">
        <w:tblPrEx>
          <w:tblLook w:val="0080" w:firstRow="0" w:lastRow="0" w:firstColumn="1" w:lastColumn="0" w:noHBand="0" w:noVBand="0"/>
        </w:tblPrEx>
        <w:trPr>
          <w:trHeight w:val="335"/>
        </w:trPr>
        <w:tc>
          <w:tcPr>
            <w:tcW w:w="280" w:type="pct"/>
          </w:tcPr>
          <w:p w14:paraId="5A33C907" w14:textId="77777777" w:rsidR="009F1B9D" w:rsidRPr="0052649A" w:rsidRDefault="009F1B9D" w:rsidP="00D30280">
            <w:pPr>
              <w:jc w:val="center"/>
              <w:rPr>
                <w:sz w:val="20"/>
                <w:szCs w:val="20"/>
              </w:rPr>
            </w:pPr>
            <w:r w:rsidRPr="0052649A">
              <w:rPr>
                <w:sz w:val="20"/>
                <w:szCs w:val="20"/>
              </w:rPr>
              <w:t>5</w:t>
            </w:r>
          </w:p>
        </w:tc>
        <w:tc>
          <w:tcPr>
            <w:tcW w:w="430" w:type="pct"/>
          </w:tcPr>
          <w:p w14:paraId="0FB3F67A" w14:textId="77777777" w:rsidR="009F1B9D" w:rsidRPr="0052649A" w:rsidRDefault="009F1B9D" w:rsidP="00D30280">
            <w:pPr>
              <w:jc w:val="center"/>
              <w:rPr>
                <w:sz w:val="20"/>
                <w:szCs w:val="20"/>
              </w:rPr>
            </w:pPr>
            <w:r w:rsidRPr="0052649A">
              <w:rPr>
                <w:sz w:val="20"/>
                <w:szCs w:val="20"/>
              </w:rPr>
              <w:t>7.2.3</w:t>
            </w:r>
          </w:p>
        </w:tc>
        <w:tc>
          <w:tcPr>
            <w:tcW w:w="1377" w:type="pct"/>
          </w:tcPr>
          <w:p w14:paraId="06034D23"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Стоянки транспорта общего пользования</w:t>
            </w:r>
          </w:p>
        </w:tc>
        <w:tc>
          <w:tcPr>
            <w:tcW w:w="2913" w:type="pct"/>
          </w:tcPr>
          <w:p w14:paraId="47B2EEA3"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52649A" w:rsidRPr="0052649A" w14:paraId="67210A1C" w14:textId="77777777" w:rsidTr="00D30280">
        <w:tblPrEx>
          <w:tblLook w:val="0080" w:firstRow="0" w:lastRow="0" w:firstColumn="1" w:lastColumn="0" w:noHBand="0" w:noVBand="0"/>
        </w:tblPrEx>
        <w:trPr>
          <w:trHeight w:val="553"/>
        </w:trPr>
        <w:tc>
          <w:tcPr>
            <w:tcW w:w="280" w:type="pct"/>
          </w:tcPr>
          <w:p w14:paraId="78286A50" w14:textId="77777777" w:rsidR="009F1B9D" w:rsidRPr="0052649A" w:rsidRDefault="009F1B9D" w:rsidP="00D30280">
            <w:pPr>
              <w:jc w:val="center"/>
              <w:rPr>
                <w:sz w:val="20"/>
                <w:szCs w:val="20"/>
              </w:rPr>
            </w:pPr>
            <w:r w:rsidRPr="0052649A">
              <w:rPr>
                <w:sz w:val="20"/>
                <w:szCs w:val="20"/>
              </w:rPr>
              <w:t>6</w:t>
            </w:r>
          </w:p>
        </w:tc>
        <w:tc>
          <w:tcPr>
            <w:tcW w:w="430" w:type="pct"/>
          </w:tcPr>
          <w:p w14:paraId="418384E2" w14:textId="77777777" w:rsidR="009F1B9D" w:rsidRPr="0052649A" w:rsidRDefault="009F1B9D" w:rsidP="00D30280">
            <w:pPr>
              <w:jc w:val="center"/>
              <w:rPr>
                <w:sz w:val="20"/>
                <w:szCs w:val="20"/>
              </w:rPr>
            </w:pPr>
            <w:r w:rsidRPr="0052649A">
              <w:rPr>
                <w:sz w:val="20"/>
                <w:szCs w:val="20"/>
              </w:rPr>
              <w:t>9.3</w:t>
            </w:r>
          </w:p>
        </w:tc>
        <w:tc>
          <w:tcPr>
            <w:tcW w:w="1377" w:type="pct"/>
          </w:tcPr>
          <w:p w14:paraId="6D8DBBD3"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Историко-культурная деятельность</w:t>
            </w:r>
          </w:p>
        </w:tc>
        <w:tc>
          <w:tcPr>
            <w:tcW w:w="2913" w:type="pct"/>
          </w:tcPr>
          <w:p w14:paraId="716B72CE"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w:t>
            </w:r>
          </w:p>
          <w:p w14:paraId="42202B11"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2649A" w:rsidRPr="0052649A" w14:paraId="1CFC98E0" w14:textId="77777777" w:rsidTr="00D30280">
        <w:tblPrEx>
          <w:tblLook w:val="0080" w:firstRow="0" w:lastRow="0" w:firstColumn="1" w:lastColumn="0" w:noHBand="0" w:noVBand="0"/>
        </w:tblPrEx>
        <w:tc>
          <w:tcPr>
            <w:tcW w:w="280" w:type="pct"/>
          </w:tcPr>
          <w:p w14:paraId="798DB354" w14:textId="77777777" w:rsidR="009F1B9D" w:rsidRPr="0052649A" w:rsidRDefault="009F1B9D" w:rsidP="00D30280">
            <w:pPr>
              <w:jc w:val="center"/>
              <w:rPr>
                <w:sz w:val="20"/>
                <w:szCs w:val="20"/>
              </w:rPr>
            </w:pPr>
            <w:r w:rsidRPr="0052649A">
              <w:rPr>
                <w:sz w:val="20"/>
                <w:szCs w:val="20"/>
              </w:rPr>
              <w:t>7</w:t>
            </w:r>
          </w:p>
        </w:tc>
        <w:tc>
          <w:tcPr>
            <w:tcW w:w="430" w:type="pct"/>
          </w:tcPr>
          <w:p w14:paraId="4C259194" w14:textId="77777777" w:rsidR="009F1B9D" w:rsidRPr="0052649A" w:rsidRDefault="009F1B9D" w:rsidP="00D30280">
            <w:pPr>
              <w:jc w:val="both"/>
              <w:rPr>
                <w:sz w:val="20"/>
                <w:szCs w:val="20"/>
              </w:rPr>
            </w:pPr>
            <w:r w:rsidRPr="0052649A">
              <w:rPr>
                <w:sz w:val="20"/>
                <w:szCs w:val="20"/>
              </w:rPr>
              <w:t>12.0.1</w:t>
            </w:r>
          </w:p>
        </w:tc>
        <w:tc>
          <w:tcPr>
            <w:tcW w:w="1377" w:type="pct"/>
          </w:tcPr>
          <w:p w14:paraId="584EC28A"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Улично-дорожная сеть</w:t>
            </w:r>
          </w:p>
          <w:p w14:paraId="608A17ED" w14:textId="77777777" w:rsidR="009F1B9D" w:rsidRPr="0052649A" w:rsidRDefault="009F1B9D" w:rsidP="00D30280">
            <w:pPr>
              <w:autoSpaceDE w:val="0"/>
              <w:autoSpaceDN w:val="0"/>
              <w:adjustRightInd w:val="0"/>
              <w:jc w:val="both"/>
              <w:rPr>
                <w:sz w:val="20"/>
                <w:szCs w:val="20"/>
                <w:lang w:eastAsia="en-US"/>
              </w:rPr>
            </w:pPr>
          </w:p>
        </w:tc>
        <w:tc>
          <w:tcPr>
            <w:tcW w:w="2913" w:type="pct"/>
          </w:tcPr>
          <w:p w14:paraId="2CC4B93D"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2649A">
              <w:rPr>
                <w:rFonts w:eastAsia="Calibri"/>
                <w:sz w:val="20"/>
                <w:szCs w:val="20"/>
                <w:lang w:eastAsia="en-US"/>
              </w:rPr>
              <w:t>велотранспортной</w:t>
            </w:r>
            <w:proofErr w:type="spellEnd"/>
            <w:r w:rsidRPr="0052649A">
              <w:rPr>
                <w:rFonts w:eastAsia="Calibri"/>
                <w:sz w:val="20"/>
                <w:szCs w:val="20"/>
                <w:lang w:eastAsia="en-US"/>
              </w:rPr>
              <w:t xml:space="preserve"> и инженерной инфраструктуры;</w:t>
            </w:r>
          </w:p>
          <w:p w14:paraId="12032058"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2649A" w:rsidRPr="0052649A" w14:paraId="4EB12A8D" w14:textId="77777777" w:rsidTr="00D30280">
        <w:tblPrEx>
          <w:tblLook w:val="0080" w:firstRow="0" w:lastRow="0" w:firstColumn="1" w:lastColumn="0" w:noHBand="0" w:noVBand="0"/>
        </w:tblPrEx>
        <w:tc>
          <w:tcPr>
            <w:tcW w:w="280" w:type="pct"/>
          </w:tcPr>
          <w:p w14:paraId="2181991A" w14:textId="77777777" w:rsidR="009F1B9D" w:rsidRPr="0052649A" w:rsidRDefault="009F1B9D" w:rsidP="00D30280">
            <w:pPr>
              <w:jc w:val="center"/>
              <w:rPr>
                <w:sz w:val="20"/>
                <w:szCs w:val="20"/>
              </w:rPr>
            </w:pPr>
            <w:r w:rsidRPr="0052649A">
              <w:rPr>
                <w:sz w:val="20"/>
                <w:szCs w:val="20"/>
              </w:rPr>
              <w:t>8</w:t>
            </w:r>
          </w:p>
        </w:tc>
        <w:tc>
          <w:tcPr>
            <w:tcW w:w="430" w:type="pct"/>
          </w:tcPr>
          <w:p w14:paraId="03DB381E" w14:textId="77777777" w:rsidR="009F1B9D" w:rsidRPr="0052649A" w:rsidRDefault="009F1B9D" w:rsidP="00D30280">
            <w:pPr>
              <w:jc w:val="both"/>
              <w:rPr>
                <w:sz w:val="20"/>
                <w:szCs w:val="20"/>
              </w:rPr>
            </w:pPr>
            <w:r w:rsidRPr="0052649A">
              <w:rPr>
                <w:sz w:val="20"/>
                <w:szCs w:val="20"/>
              </w:rPr>
              <w:t>12.0.2</w:t>
            </w:r>
          </w:p>
        </w:tc>
        <w:tc>
          <w:tcPr>
            <w:tcW w:w="1377" w:type="pct"/>
          </w:tcPr>
          <w:p w14:paraId="0C0476D2"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Благоустройство территории</w:t>
            </w:r>
          </w:p>
          <w:p w14:paraId="224F184E" w14:textId="77777777" w:rsidR="009F1B9D" w:rsidRPr="0052649A" w:rsidRDefault="009F1B9D" w:rsidP="00D30280">
            <w:pPr>
              <w:autoSpaceDE w:val="0"/>
              <w:autoSpaceDN w:val="0"/>
              <w:adjustRightInd w:val="0"/>
              <w:jc w:val="both"/>
              <w:rPr>
                <w:sz w:val="20"/>
                <w:szCs w:val="20"/>
                <w:lang w:eastAsia="en-US"/>
              </w:rPr>
            </w:pPr>
          </w:p>
        </w:tc>
        <w:tc>
          <w:tcPr>
            <w:tcW w:w="2913" w:type="pct"/>
          </w:tcPr>
          <w:p w14:paraId="4F641CC9"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DBA53C3" w14:textId="77777777" w:rsidR="009F1B9D" w:rsidRPr="0052649A" w:rsidRDefault="009F1B9D" w:rsidP="009F1B9D">
      <w:pPr>
        <w:autoSpaceDE w:val="0"/>
        <w:autoSpaceDN w:val="0"/>
        <w:adjustRightInd w:val="0"/>
        <w:spacing w:before="240" w:after="240" w:line="276" w:lineRule="auto"/>
        <w:ind w:firstLine="709"/>
        <w:jc w:val="both"/>
        <w:rPr>
          <w:b/>
        </w:rPr>
      </w:pPr>
      <w:r w:rsidRPr="0052649A">
        <w:rPr>
          <w:b/>
        </w:rPr>
        <w:t>Перечень вспомогательных видов разрешенного использования объектов капитального строительства и земельных участков</w:t>
      </w:r>
    </w:p>
    <w:p w14:paraId="702C594C" w14:textId="77777777" w:rsidR="009F1B9D" w:rsidRPr="0052649A" w:rsidRDefault="009F1B9D" w:rsidP="009F1B9D">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F172A7">
        <w:rPr>
          <w:noProof/>
          <w:lang w:eastAsia="en-US"/>
        </w:rPr>
        <w:t>28</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52649A" w:rsidRPr="0052649A" w14:paraId="3B1D076F" w14:textId="77777777" w:rsidTr="00D30280">
        <w:trPr>
          <w:tblHeader/>
        </w:trPr>
        <w:tc>
          <w:tcPr>
            <w:tcW w:w="304" w:type="pct"/>
            <w:vMerge w:val="restart"/>
            <w:vAlign w:val="center"/>
          </w:tcPr>
          <w:p w14:paraId="706AA361" w14:textId="77777777" w:rsidR="009F1B9D" w:rsidRPr="0052649A" w:rsidRDefault="009F1B9D" w:rsidP="00D30280">
            <w:pPr>
              <w:jc w:val="center"/>
              <w:rPr>
                <w:sz w:val="20"/>
                <w:szCs w:val="20"/>
              </w:rPr>
            </w:pPr>
            <w:r w:rsidRPr="0052649A">
              <w:rPr>
                <w:sz w:val="20"/>
                <w:szCs w:val="20"/>
              </w:rPr>
              <w:lastRenderedPageBreak/>
              <w:t>№ п/п</w:t>
            </w:r>
          </w:p>
        </w:tc>
        <w:tc>
          <w:tcPr>
            <w:tcW w:w="2274" w:type="pct"/>
            <w:gridSpan w:val="2"/>
            <w:vAlign w:val="center"/>
          </w:tcPr>
          <w:p w14:paraId="460ABA4C" w14:textId="77777777" w:rsidR="009F1B9D" w:rsidRPr="0052649A" w:rsidRDefault="009F1B9D" w:rsidP="00D30280">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2499CB67" w14:textId="77777777" w:rsidR="009F1B9D" w:rsidRPr="0052649A" w:rsidRDefault="009F1B9D" w:rsidP="00D30280">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2BC43223" w14:textId="77777777" w:rsidTr="00D30280">
        <w:trPr>
          <w:tblHeader/>
        </w:trPr>
        <w:tc>
          <w:tcPr>
            <w:tcW w:w="304" w:type="pct"/>
            <w:vMerge/>
          </w:tcPr>
          <w:p w14:paraId="63B2FF12" w14:textId="77777777" w:rsidR="009F1B9D" w:rsidRPr="0052649A" w:rsidRDefault="009F1B9D" w:rsidP="00D30280">
            <w:pPr>
              <w:rPr>
                <w:sz w:val="20"/>
                <w:szCs w:val="20"/>
              </w:rPr>
            </w:pPr>
          </w:p>
        </w:tc>
        <w:tc>
          <w:tcPr>
            <w:tcW w:w="530" w:type="pct"/>
            <w:vAlign w:val="center"/>
          </w:tcPr>
          <w:p w14:paraId="64F035E5" w14:textId="77777777" w:rsidR="009F1B9D" w:rsidRPr="0052649A" w:rsidRDefault="009F1B9D" w:rsidP="00D30280">
            <w:pPr>
              <w:jc w:val="center"/>
              <w:rPr>
                <w:sz w:val="20"/>
                <w:szCs w:val="20"/>
              </w:rPr>
            </w:pPr>
            <w:r w:rsidRPr="0052649A">
              <w:rPr>
                <w:sz w:val="20"/>
                <w:szCs w:val="20"/>
              </w:rPr>
              <w:t>Код</w:t>
            </w:r>
          </w:p>
        </w:tc>
        <w:tc>
          <w:tcPr>
            <w:tcW w:w="1744" w:type="pct"/>
            <w:vAlign w:val="center"/>
          </w:tcPr>
          <w:p w14:paraId="6E5082A8" w14:textId="77777777" w:rsidR="009F1B9D" w:rsidRPr="0052649A" w:rsidRDefault="009F1B9D" w:rsidP="00D30280">
            <w:pPr>
              <w:jc w:val="center"/>
              <w:rPr>
                <w:sz w:val="20"/>
                <w:szCs w:val="20"/>
              </w:rPr>
            </w:pPr>
            <w:r w:rsidRPr="0052649A">
              <w:rPr>
                <w:sz w:val="20"/>
                <w:szCs w:val="20"/>
              </w:rPr>
              <w:t>Наименование</w:t>
            </w:r>
          </w:p>
        </w:tc>
        <w:tc>
          <w:tcPr>
            <w:tcW w:w="2422" w:type="pct"/>
            <w:vMerge/>
          </w:tcPr>
          <w:p w14:paraId="21B15986" w14:textId="77777777" w:rsidR="009F1B9D" w:rsidRPr="0052649A" w:rsidRDefault="009F1B9D" w:rsidP="00D30280">
            <w:pPr>
              <w:rPr>
                <w:sz w:val="20"/>
                <w:szCs w:val="20"/>
              </w:rPr>
            </w:pPr>
          </w:p>
        </w:tc>
      </w:tr>
      <w:tr w:rsidR="0052649A" w:rsidRPr="0052649A" w14:paraId="6E276C58" w14:textId="77777777" w:rsidTr="00D30280">
        <w:tblPrEx>
          <w:tblLook w:val="0080" w:firstRow="0" w:lastRow="0" w:firstColumn="1" w:lastColumn="0" w:noHBand="0" w:noVBand="0"/>
        </w:tblPrEx>
        <w:tc>
          <w:tcPr>
            <w:tcW w:w="304" w:type="pct"/>
          </w:tcPr>
          <w:p w14:paraId="20C434FE" w14:textId="77777777" w:rsidR="009F1B9D" w:rsidRPr="0052649A" w:rsidRDefault="009F1B9D" w:rsidP="00D30280">
            <w:pPr>
              <w:jc w:val="center"/>
              <w:rPr>
                <w:sz w:val="20"/>
                <w:szCs w:val="20"/>
              </w:rPr>
            </w:pPr>
            <w:r w:rsidRPr="0052649A">
              <w:rPr>
                <w:sz w:val="20"/>
                <w:szCs w:val="20"/>
              </w:rPr>
              <w:t>1</w:t>
            </w:r>
          </w:p>
        </w:tc>
        <w:tc>
          <w:tcPr>
            <w:tcW w:w="530" w:type="pct"/>
          </w:tcPr>
          <w:p w14:paraId="2231CAAB" w14:textId="77777777" w:rsidR="009F1B9D" w:rsidRPr="0052649A" w:rsidRDefault="009F1B9D" w:rsidP="00D30280">
            <w:pPr>
              <w:jc w:val="both"/>
              <w:rPr>
                <w:sz w:val="20"/>
                <w:szCs w:val="20"/>
              </w:rPr>
            </w:pPr>
            <w:r w:rsidRPr="0052649A">
              <w:rPr>
                <w:sz w:val="20"/>
                <w:szCs w:val="20"/>
              </w:rPr>
              <w:t>4.9</w:t>
            </w:r>
          </w:p>
        </w:tc>
        <w:tc>
          <w:tcPr>
            <w:tcW w:w="1744" w:type="pct"/>
          </w:tcPr>
          <w:p w14:paraId="6B38C627" w14:textId="77777777" w:rsidR="009F1B9D" w:rsidRPr="0052649A" w:rsidRDefault="009F1B9D" w:rsidP="00D30280">
            <w:pPr>
              <w:autoSpaceDE w:val="0"/>
              <w:autoSpaceDN w:val="0"/>
              <w:adjustRightInd w:val="0"/>
              <w:rPr>
                <w:sz w:val="20"/>
                <w:szCs w:val="20"/>
                <w:lang w:eastAsia="en-US"/>
              </w:rPr>
            </w:pPr>
            <w:r w:rsidRPr="0052649A">
              <w:rPr>
                <w:sz w:val="20"/>
                <w:szCs w:val="20"/>
                <w:lang w:eastAsia="en-US"/>
              </w:rPr>
              <w:t>Служебные гаражи</w:t>
            </w:r>
          </w:p>
          <w:p w14:paraId="7C16C3AB" w14:textId="77777777" w:rsidR="009F1B9D" w:rsidRPr="0052649A" w:rsidRDefault="009F1B9D" w:rsidP="00D30280">
            <w:pPr>
              <w:autoSpaceDE w:val="0"/>
              <w:autoSpaceDN w:val="0"/>
              <w:adjustRightInd w:val="0"/>
              <w:rPr>
                <w:sz w:val="20"/>
                <w:szCs w:val="20"/>
                <w:lang w:eastAsia="en-US"/>
              </w:rPr>
            </w:pPr>
          </w:p>
        </w:tc>
        <w:tc>
          <w:tcPr>
            <w:tcW w:w="2422" w:type="pct"/>
          </w:tcPr>
          <w:p w14:paraId="105D80EB"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52649A" w:rsidRPr="0052649A" w14:paraId="1FAE6032" w14:textId="77777777" w:rsidTr="00D30280">
        <w:tblPrEx>
          <w:tblLook w:val="0080" w:firstRow="0" w:lastRow="0" w:firstColumn="1" w:lastColumn="0" w:noHBand="0" w:noVBand="0"/>
        </w:tblPrEx>
        <w:tc>
          <w:tcPr>
            <w:tcW w:w="304" w:type="pct"/>
          </w:tcPr>
          <w:p w14:paraId="797455EA" w14:textId="77777777" w:rsidR="009F1B9D" w:rsidRPr="0052649A" w:rsidRDefault="009F1B9D" w:rsidP="00D30280">
            <w:pPr>
              <w:jc w:val="center"/>
              <w:rPr>
                <w:sz w:val="20"/>
                <w:szCs w:val="20"/>
              </w:rPr>
            </w:pPr>
            <w:r w:rsidRPr="0052649A">
              <w:rPr>
                <w:sz w:val="20"/>
                <w:szCs w:val="20"/>
              </w:rPr>
              <w:t>2</w:t>
            </w:r>
          </w:p>
        </w:tc>
        <w:tc>
          <w:tcPr>
            <w:tcW w:w="530" w:type="pct"/>
          </w:tcPr>
          <w:p w14:paraId="7F10EC36" w14:textId="77777777" w:rsidR="009F1B9D" w:rsidRPr="0052649A" w:rsidRDefault="009F1B9D" w:rsidP="00D30280">
            <w:pPr>
              <w:jc w:val="both"/>
              <w:rPr>
                <w:sz w:val="20"/>
                <w:szCs w:val="20"/>
              </w:rPr>
            </w:pPr>
            <w:r w:rsidRPr="0052649A">
              <w:rPr>
                <w:sz w:val="20"/>
                <w:szCs w:val="20"/>
              </w:rPr>
              <w:t>4.9.2</w:t>
            </w:r>
          </w:p>
        </w:tc>
        <w:tc>
          <w:tcPr>
            <w:tcW w:w="1744" w:type="pct"/>
          </w:tcPr>
          <w:p w14:paraId="4742DDB6" w14:textId="77777777" w:rsidR="009F1B9D" w:rsidRPr="0052649A" w:rsidRDefault="009F1B9D" w:rsidP="00D30280">
            <w:pPr>
              <w:autoSpaceDE w:val="0"/>
              <w:autoSpaceDN w:val="0"/>
              <w:adjustRightInd w:val="0"/>
              <w:rPr>
                <w:sz w:val="20"/>
                <w:szCs w:val="20"/>
                <w:lang w:eastAsia="en-US"/>
              </w:rPr>
            </w:pPr>
            <w:r w:rsidRPr="0052649A">
              <w:rPr>
                <w:sz w:val="20"/>
                <w:szCs w:val="20"/>
                <w:lang w:eastAsia="en-US"/>
              </w:rPr>
              <w:t>Стоянка транспортных средств</w:t>
            </w:r>
          </w:p>
        </w:tc>
        <w:tc>
          <w:tcPr>
            <w:tcW w:w="2422" w:type="pct"/>
          </w:tcPr>
          <w:p w14:paraId="6B405FF6"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стоянок (парковок) легковых автомобилей и других </w:t>
            </w:r>
            <w:proofErr w:type="spellStart"/>
            <w:r w:rsidRPr="0052649A">
              <w:rPr>
                <w:rFonts w:eastAsia="Calibri"/>
                <w:sz w:val="20"/>
                <w:szCs w:val="20"/>
                <w:lang w:eastAsia="en-US"/>
              </w:rPr>
              <w:t>мототранспортных</w:t>
            </w:r>
            <w:proofErr w:type="spellEnd"/>
            <w:r w:rsidRPr="0052649A">
              <w:rPr>
                <w:rFonts w:eastAsia="Calibri"/>
                <w:sz w:val="20"/>
                <w:szCs w:val="20"/>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7FAD3381" w14:textId="77777777" w:rsidR="009F1B9D" w:rsidRPr="0052649A" w:rsidRDefault="009F1B9D" w:rsidP="009F1B9D">
      <w:pPr>
        <w:autoSpaceDE w:val="0"/>
        <w:autoSpaceDN w:val="0"/>
        <w:adjustRightInd w:val="0"/>
        <w:spacing w:before="240" w:after="240" w:line="276" w:lineRule="auto"/>
        <w:ind w:firstLine="709"/>
        <w:jc w:val="both"/>
        <w:rPr>
          <w:b/>
        </w:rPr>
      </w:pPr>
      <w:r w:rsidRPr="0052649A">
        <w:rPr>
          <w:b/>
        </w:rPr>
        <w:t>Перечень условно разрешенных видов разрешенного использования объектов капитального строительства и земельных участков</w:t>
      </w:r>
    </w:p>
    <w:p w14:paraId="329DD7CC" w14:textId="77777777" w:rsidR="009F1B9D" w:rsidRPr="0052649A" w:rsidRDefault="009F1B9D" w:rsidP="009F1B9D">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F172A7">
        <w:rPr>
          <w:noProof/>
          <w:lang w:eastAsia="en-US"/>
        </w:rPr>
        <w:t>29</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52649A" w:rsidRPr="0052649A" w14:paraId="262E3BB1" w14:textId="77777777" w:rsidTr="00D30280">
        <w:trPr>
          <w:tblHeader/>
        </w:trPr>
        <w:tc>
          <w:tcPr>
            <w:tcW w:w="304" w:type="pct"/>
            <w:vMerge w:val="restart"/>
            <w:vAlign w:val="center"/>
          </w:tcPr>
          <w:p w14:paraId="6C6C715E" w14:textId="77777777" w:rsidR="009F1B9D" w:rsidRPr="0052649A" w:rsidRDefault="009F1B9D" w:rsidP="00D30280">
            <w:pPr>
              <w:jc w:val="center"/>
              <w:rPr>
                <w:sz w:val="20"/>
                <w:szCs w:val="20"/>
              </w:rPr>
            </w:pPr>
            <w:r w:rsidRPr="0052649A">
              <w:rPr>
                <w:sz w:val="20"/>
                <w:szCs w:val="20"/>
              </w:rPr>
              <w:t>№ п/п</w:t>
            </w:r>
          </w:p>
        </w:tc>
        <w:tc>
          <w:tcPr>
            <w:tcW w:w="2274" w:type="pct"/>
            <w:gridSpan w:val="2"/>
            <w:vAlign w:val="center"/>
          </w:tcPr>
          <w:p w14:paraId="17460F33" w14:textId="77777777" w:rsidR="009F1B9D" w:rsidRPr="0052649A" w:rsidRDefault="009F1B9D" w:rsidP="00D30280">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5C1C84D" w14:textId="77777777" w:rsidR="009F1B9D" w:rsidRPr="0052649A" w:rsidRDefault="009F1B9D" w:rsidP="00D30280">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228F3465" w14:textId="77777777" w:rsidTr="00D30280">
        <w:trPr>
          <w:tblHeader/>
        </w:trPr>
        <w:tc>
          <w:tcPr>
            <w:tcW w:w="304" w:type="pct"/>
            <w:vMerge/>
          </w:tcPr>
          <w:p w14:paraId="56B4C9BE" w14:textId="77777777" w:rsidR="009F1B9D" w:rsidRPr="0052649A" w:rsidRDefault="009F1B9D" w:rsidP="00D30280">
            <w:pPr>
              <w:rPr>
                <w:sz w:val="20"/>
                <w:szCs w:val="20"/>
              </w:rPr>
            </w:pPr>
          </w:p>
        </w:tc>
        <w:tc>
          <w:tcPr>
            <w:tcW w:w="530" w:type="pct"/>
            <w:vAlign w:val="center"/>
          </w:tcPr>
          <w:p w14:paraId="70AC730F" w14:textId="77777777" w:rsidR="009F1B9D" w:rsidRPr="0052649A" w:rsidRDefault="009F1B9D" w:rsidP="00D30280">
            <w:pPr>
              <w:jc w:val="center"/>
              <w:rPr>
                <w:sz w:val="20"/>
                <w:szCs w:val="20"/>
              </w:rPr>
            </w:pPr>
            <w:r w:rsidRPr="0052649A">
              <w:rPr>
                <w:sz w:val="20"/>
                <w:szCs w:val="20"/>
              </w:rPr>
              <w:t>Код</w:t>
            </w:r>
          </w:p>
        </w:tc>
        <w:tc>
          <w:tcPr>
            <w:tcW w:w="1744" w:type="pct"/>
            <w:vAlign w:val="center"/>
          </w:tcPr>
          <w:p w14:paraId="22C6FC04" w14:textId="77777777" w:rsidR="009F1B9D" w:rsidRPr="0052649A" w:rsidRDefault="009F1B9D" w:rsidP="00D30280">
            <w:pPr>
              <w:jc w:val="center"/>
              <w:rPr>
                <w:sz w:val="20"/>
                <w:szCs w:val="20"/>
              </w:rPr>
            </w:pPr>
            <w:r w:rsidRPr="0052649A">
              <w:rPr>
                <w:sz w:val="20"/>
                <w:szCs w:val="20"/>
              </w:rPr>
              <w:t>Наименование</w:t>
            </w:r>
          </w:p>
        </w:tc>
        <w:tc>
          <w:tcPr>
            <w:tcW w:w="2422" w:type="pct"/>
            <w:vMerge/>
          </w:tcPr>
          <w:p w14:paraId="46BED8C7" w14:textId="77777777" w:rsidR="009F1B9D" w:rsidRPr="0052649A" w:rsidRDefault="009F1B9D" w:rsidP="00D30280">
            <w:pPr>
              <w:rPr>
                <w:sz w:val="20"/>
                <w:szCs w:val="20"/>
              </w:rPr>
            </w:pPr>
          </w:p>
        </w:tc>
      </w:tr>
      <w:tr w:rsidR="0052649A" w:rsidRPr="0052649A" w14:paraId="2DA44E15" w14:textId="77777777" w:rsidTr="00D30280">
        <w:tblPrEx>
          <w:tblLook w:val="0080" w:firstRow="0" w:lastRow="0" w:firstColumn="1" w:lastColumn="0" w:noHBand="0" w:noVBand="0"/>
        </w:tblPrEx>
        <w:tc>
          <w:tcPr>
            <w:tcW w:w="304" w:type="pct"/>
          </w:tcPr>
          <w:p w14:paraId="1202C87F" w14:textId="34707D0F" w:rsidR="009F1B9D" w:rsidRPr="0052649A" w:rsidRDefault="00444D6E" w:rsidP="00D30280">
            <w:pPr>
              <w:jc w:val="center"/>
              <w:rPr>
                <w:sz w:val="20"/>
                <w:szCs w:val="20"/>
              </w:rPr>
            </w:pPr>
            <w:r w:rsidRPr="0052649A">
              <w:rPr>
                <w:sz w:val="20"/>
                <w:szCs w:val="20"/>
              </w:rPr>
              <w:t>1</w:t>
            </w:r>
          </w:p>
        </w:tc>
        <w:tc>
          <w:tcPr>
            <w:tcW w:w="530" w:type="pct"/>
          </w:tcPr>
          <w:p w14:paraId="0FD25D8C" w14:textId="77777777" w:rsidR="009F1B9D" w:rsidRPr="0052649A" w:rsidRDefault="009F1B9D" w:rsidP="00D30280">
            <w:pPr>
              <w:jc w:val="both"/>
              <w:rPr>
                <w:sz w:val="20"/>
                <w:szCs w:val="20"/>
              </w:rPr>
            </w:pPr>
            <w:r w:rsidRPr="0052649A">
              <w:rPr>
                <w:sz w:val="20"/>
                <w:szCs w:val="20"/>
              </w:rPr>
              <w:t>12.1</w:t>
            </w:r>
          </w:p>
        </w:tc>
        <w:tc>
          <w:tcPr>
            <w:tcW w:w="1744" w:type="pct"/>
          </w:tcPr>
          <w:p w14:paraId="145B7A2F" w14:textId="77777777" w:rsidR="009F1B9D" w:rsidRPr="0052649A" w:rsidRDefault="009F1B9D" w:rsidP="00D30280">
            <w:pPr>
              <w:autoSpaceDE w:val="0"/>
              <w:autoSpaceDN w:val="0"/>
              <w:adjustRightInd w:val="0"/>
              <w:rPr>
                <w:sz w:val="20"/>
                <w:szCs w:val="20"/>
                <w:lang w:eastAsia="en-US"/>
              </w:rPr>
            </w:pPr>
            <w:r w:rsidRPr="0052649A">
              <w:rPr>
                <w:sz w:val="20"/>
                <w:szCs w:val="20"/>
                <w:lang w:eastAsia="en-US"/>
              </w:rPr>
              <w:t>Ритуальная деятельность</w:t>
            </w:r>
          </w:p>
        </w:tc>
        <w:tc>
          <w:tcPr>
            <w:tcW w:w="2422" w:type="pct"/>
          </w:tcPr>
          <w:p w14:paraId="146B2B01"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кладбищ, крематориев и мест захоронения;</w:t>
            </w:r>
          </w:p>
          <w:p w14:paraId="6E5D753D"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соответствующих культовых сооружений;</w:t>
            </w:r>
          </w:p>
          <w:p w14:paraId="1267A7FD" w14:textId="77777777" w:rsidR="009F1B9D" w:rsidRPr="0052649A" w:rsidRDefault="009F1B9D" w:rsidP="00D30280">
            <w:pPr>
              <w:autoSpaceDE w:val="0"/>
              <w:autoSpaceDN w:val="0"/>
              <w:adjustRightInd w:val="0"/>
              <w:jc w:val="both"/>
              <w:rPr>
                <w:rFonts w:eastAsia="Calibri"/>
                <w:sz w:val="20"/>
                <w:szCs w:val="20"/>
                <w:lang w:eastAsia="en-US"/>
              </w:rPr>
            </w:pPr>
            <w:r w:rsidRPr="0052649A">
              <w:rPr>
                <w:rFonts w:eastAsia="Calibri"/>
                <w:sz w:val="20"/>
                <w:szCs w:val="20"/>
                <w:lang w:eastAsia="en-US"/>
              </w:rPr>
              <w:t>осуществление деятельности по производству продукции ритуально-обрядового назначения</w:t>
            </w:r>
          </w:p>
        </w:tc>
      </w:tr>
    </w:tbl>
    <w:p w14:paraId="135445D0" w14:textId="77777777" w:rsidR="009F1B9D" w:rsidRPr="0052649A" w:rsidRDefault="009F1B9D" w:rsidP="009F1B9D">
      <w:pPr>
        <w:autoSpaceDE w:val="0"/>
        <w:autoSpaceDN w:val="0"/>
        <w:adjustRightInd w:val="0"/>
        <w:spacing w:before="240" w:after="240" w:line="276" w:lineRule="auto"/>
        <w:ind w:firstLine="709"/>
        <w:jc w:val="both"/>
        <w:rPr>
          <w:b/>
        </w:rPr>
      </w:pPr>
      <w:r w:rsidRPr="005264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306E94C" w14:textId="77777777" w:rsidR="009F1B9D" w:rsidRPr="0052649A" w:rsidRDefault="009F1B9D" w:rsidP="009F1B9D">
      <w:pPr>
        <w:keepNext/>
        <w:jc w:val="right"/>
        <w:outlineLvl w:val="3"/>
        <w:rPr>
          <w:bCs/>
        </w:rPr>
      </w:pPr>
      <w:r w:rsidRPr="0052649A">
        <w:rPr>
          <w:bCs/>
        </w:rPr>
        <w:t xml:space="preserve">Таблица </w:t>
      </w:r>
      <w:r w:rsidRPr="0052649A">
        <w:rPr>
          <w:bCs/>
        </w:rPr>
        <w:fldChar w:fldCharType="begin"/>
      </w:r>
      <w:r w:rsidRPr="0052649A">
        <w:rPr>
          <w:bCs/>
        </w:rPr>
        <w:instrText xml:space="preserve"> SEQ Таблица \* ARABIC </w:instrText>
      </w:r>
      <w:r w:rsidRPr="0052649A">
        <w:rPr>
          <w:bCs/>
        </w:rPr>
        <w:fldChar w:fldCharType="separate"/>
      </w:r>
      <w:r w:rsidR="00F172A7">
        <w:rPr>
          <w:bCs/>
          <w:noProof/>
        </w:rPr>
        <w:t>30</w:t>
      </w:r>
      <w:r w:rsidRPr="0052649A">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7"/>
        <w:gridCol w:w="2251"/>
        <w:gridCol w:w="3026"/>
        <w:gridCol w:w="4431"/>
      </w:tblGrid>
      <w:tr w:rsidR="0052649A" w:rsidRPr="0052649A" w14:paraId="1FEDC06D" w14:textId="77777777" w:rsidTr="00D30280">
        <w:trPr>
          <w:tblHeader/>
        </w:trPr>
        <w:tc>
          <w:tcPr>
            <w:tcW w:w="239" w:type="pct"/>
            <w:vAlign w:val="center"/>
          </w:tcPr>
          <w:p w14:paraId="5B30CCF1" w14:textId="77777777" w:rsidR="009F1B9D" w:rsidRPr="0052649A" w:rsidRDefault="009F1B9D" w:rsidP="00D30280">
            <w:pPr>
              <w:jc w:val="center"/>
              <w:rPr>
                <w:sz w:val="20"/>
                <w:szCs w:val="20"/>
              </w:rPr>
            </w:pPr>
            <w:r w:rsidRPr="0052649A">
              <w:rPr>
                <w:sz w:val="20"/>
                <w:szCs w:val="20"/>
              </w:rPr>
              <w:t>№ п/п</w:t>
            </w:r>
          </w:p>
        </w:tc>
        <w:tc>
          <w:tcPr>
            <w:tcW w:w="1104" w:type="pct"/>
            <w:vAlign w:val="center"/>
          </w:tcPr>
          <w:p w14:paraId="7A332C90" w14:textId="77777777" w:rsidR="009F1B9D" w:rsidRPr="0052649A" w:rsidRDefault="009F1B9D" w:rsidP="00D30280">
            <w:pPr>
              <w:autoSpaceDE w:val="0"/>
              <w:autoSpaceDN w:val="0"/>
              <w:adjustRightInd w:val="0"/>
              <w:jc w:val="center"/>
              <w:rPr>
                <w:sz w:val="20"/>
                <w:szCs w:val="20"/>
                <w:lang w:eastAsia="en-US"/>
              </w:rPr>
            </w:pPr>
            <w:r w:rsidRPr="0052649A">
              <w:rPr>
                <w:sz w:val="20"/>
                <w:szCs w:val="20"/>
                <w:lang w:eastAsia="en-US"/>
              </w:rPr>
              <w:t>Вид разрешенного использования земельного участка и объекта капитального строительства</w:t>
            </w:r>
          </w:p>
        </w:tc>
        <w:tc>
          <w:tcPr>
            <w:tcW w:w="1484" w:type="pct"/>
          </w:tcPr>
          <w:p w14:paraId="1841898D" w14:textId="77777777" w:rsidR="009F1B9D" w:rsidRPr="0052649A" w:rsidRDefault="009F1B9D" w:rsidP="00D30280">
            <w:pPr>
              <w:autoSpaceDE w:val="0"/>
              <w:autoSpaceDN w:val="0"/>
              <w:adjustRightInd w:val="0"/>
              <w:jc w:val="center"/>
              <w:rPr>
                <w:sz w:val="20"/>
                <w:szCs w:val="20"/>
                <w:lang w:eastAsia="en-US"/>
              </w:rPr>
            </w:pPr>
            <w:r w:rsidRPr="0052649A">
              <w:rPr>
                <w:sz w:val="20"/>
                <w:szCs w:val="20"/>
                <w:lang w:eastAsia="en-US"/>
              </w:rPr>
              <w:t>Предельные (минимальные и (или) максимальные) размеры земельных участков</w:t>
            </w:r>
          </w:p>
        </w:tc>
        <w:tc>
          <w:tcPr>
            <w:tcW w:w="2173" w:type="pct"/>
          </w:tcPr>
          <w:p w14:paraId="254695CE" w14:textId="77777777" w:rsidR="009F1B9D" w:rsidRPr="0052649A" w:rsidRDefault="009F1B9D" w:rsidP="00D30280">
            <w:pPr>
              <w:autoSpaceDE w:val="0"/>
              <w:autoSpaceDN w:val="0"/>
              <w:adjustRightInd w:val="0"/>
              <w:jc w:val="center"/>
              <w:rPr>
                <w:sz w:val="20"/>
                <w:szCs w:val="20"/>
                <w:lang w:eastAsia="en-US"/>
              </w:rPr>
            </w:pPr>
            <w:r w:rsidRPr="0052649A">
              <w:rPr>
                <w:sz w:val="20"/>
                <w:szCs w:val="20"/>
                <w:lang w:eastAsia="en-US"/>
              </w:rPr>
              <w:t>Предельные параметры разрешенного строительства, реконструкции объектов капитального строительства</w:t>
            </w:r>
          </w:p>
        </w:tc>
      </w:tr>
      <w:tr w:rsidR="0052649A" w:rsidRPr="0052649A" w14:paraId="2274D219" w14:textId="77777777" w:rsidTr="00D30280">
        <w:tc>
          <w:tcPr>
            <w:tcW w:w="239" w:type="pct"/>
          </w:tcPr>
          <w:p w14:paraId="7EFBDF19" w14:textId="77777777" w:rsidR="009F1B9D" w:rsidRPr="0052649A" w:rsidRDefault="009F1B9D" w:rsidP="00D30280">
            <w:pPr>
              <w:jc w:val="center"/>
              <w:rPr>
                <w:sz w:val="20"/>
                <w:szCs w:val="20"/>
              </w:rPr>
            </w:pPr>
            <w:r w:rsidRPr="0052649A">
              <w:rPr>
                <w:sz w:val="20"/>
                <w:szCs w:val="20"/>
              </w:rPr>
              <w:t>1</w:t>
            </w:r>
          </w:p>
        </w:tc>
        <w:tc>
          <w:tcPr>
            <w:tcW w:w="1104" w:type="pct"/>
          </w:tcPr>
          <w:p w14:paraId="1FAAC98E"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Предоставление коммунальных услуг</w:t>
            </w:r>
          </w:p>
        </w:tc>
        <w:tc>
          <w:tcPr>
            <w:tcW w:w="1484" w:type="pct"/>
          </w:tcPr>
          <w:p w14:paraId="76030FA5"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6E7C1C95" w14:textId="77777777" w:rsidR="009F1B9D" w:rsidRPr="0052649A" w:rsidRDefault="009F1B9D" w:rsidP="00D30280">
            <w:pPr>
              <w:autoSpaceDE w:val="0"/>
              <w:autoSpaceDN w:val="0"/>
              <w:adjustRightInd w:val="0"/>
              <w:jc w:val="both"/>
              <w:rPr>
                <w:sz w:val="20"/>
                <w:szCs w:val="20"/>
                <w:lang w:eastAsia="en-US"/>
              </w:rPr>
            </w:pPr>
          </w:p>
        </w:tc>
        <w:tc>
          <w:tcPr>
            <w:tcW w:w="2173" w:type="pct"/>
          </w:tcPr>
          <w:p w14:paraId="2A6172D9" w14:textId="77777777" w:rsidR="009F1B9D" w:rsidRPr="0052649A" w:rsidRDefault="009F1B9D" w:rsidP="00D30280">
            <w:pPr>
              <w:jc w:val="both"/>
              <w:rPr>
                <w:sz w:val="20"/>
                <w:szCs w:val="20"/>
                <w:lang w:eastAsia="en-US"/>
              </w:rPr>
            </w:pPr>
            <w:r w:rsidRPr="0052649A">
              <w:rPr>
                <w:sz w:val="20"/>
                <w:szCs w:val="20"/>
                <w:lang w:eastAsia="en-US"/>
              </w:rPr>
              <w:t>Минимальные отступы зданий, строений, сооружений:</w:t>
            </w:r>
          </w:p>
          <w:p w14:paraId="777FA5E7" w14:textId="77777777" w:rsidR="009F1B9D" w:rsidRPr="0052649A" w:rsidRDefault="009F1B9D" w:rsidP="00D30280">
            <w:pPr>
              <w:tabs>
                <w:tab w:val="left" w:pos="318"/>
              </w:tabs>
              <w:contextualSpacing/>
              <w:jc w:val="both"/>
              <w:rPr>
                <w:sz w:val="20"/>
                <w:szCs w:val="20"/>
                <w:lang w:eastAsia="en-US"/>
              </w:rPr>
            </w:pPr>
            <w:r w:rsidRPr="0052649A">
              <w:rPr>
                <w:sz w:val="20"/>
                <w:szCs w:val="20"/>
                <w:lang w:eastAsia="en-US"/>
              </w:rPr>
              <w:t>- от красной линии улицы (границ земельного участка, граничащего с улично-дорожной сетью) – 5 м;</w:t>
            </w:r>
          </w:p>
          <w:p w14:paraId="770C7C29" w14:textId="77777777" w:rsidR="009F1B9D" w:rsidRPr="0052649A" w:rsidRDefault="009F1B9D" w:rsidP="00D30280">
            <w:pPr>
              <w:tabs>
                <w:tab w:val="left" w:pos="318"/>
              </w:tabs>
              <w:contextualSpacing/>
              <w:jc w:val="both"/>
              <w:rPr>
                <w:sz w:val="20"/>
                <w:szCs w:val="20"/>
                <w:lang w:eastAsia="en-US"/>
              </w:rPr>
            </w:pPr>
            <w:r w:rsidRPr="0052649A">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lang w:eastAsia="en-US"/>
                </w:rPr>
                <w:t>3 м</w:t>
              </w:r>
            </w:smartTag>
            <w:r w:rsidRPr="0052649A">
              <w:rPr>
                <w:sz w:val="20"/>
                <w:szCs w:val="20"/>
                <w:lang w:eastAsia="en-US"/>
              </w:rPr>
              <w:t>;</w:t>
            </w:r>
          </w:p>
          <w:p w14:paraId="35042ACE" w14:textId="77777777" w:rsidR="009F1B9D" w:rsidRPr="0052649A" w:rsidRDefault="009F1B9D" w:rsidP="00D30280">
            <w:pPr>
              <w:tabs>
                <w:tab w:val="left" w:pos="318"/>
              </w:tabs>
              <w:contextualSpacing/>
              <w:jc w:val="both"/>
              <w:rPr>
                <w:sz w:val="20"/>
                <w:szCs w:val="20"/>
                <w:lang w:eastAsia="en-US"/>
              </w:rPr>
            </w:pPr>
            <w:r w:rsidRPr="0052649A">
              <w:rPr>
                <w:sz w:val="20"/>
                <w:szCs w:val="20"/>
                <w:lang w:eastAsia="en-US"/>
              </w:rPr>
              <w:t xml:space="preserve">- до границ земельного участка – </w:t>
            </w:r>
            <w:smartTag w:uri="urn:schemas-microsoft-com:office:smarttags" w:element="metricconverter">
              <w:smartTagPr>
                <w:attr w:name="ProductID" w:val="3 м"/>
              </w:smartTagPr>
              <w:r w:rsidRPr="0052649A">
                <w:rPr>
                  <w:sz w:val="20"/>
                  <w:szCs w:val="20"/>
                  <w:lang w:eastAsia="en-US"/>
                </w:rPr>
                <w:t>3 м</w:t>
              </w:r>
            </w:smartTag>
            <w:r w:rsidRPr="0052649A">
              <w:rPr>
                <w:sz w:val="20"/>
                <w:szCs w:val="20"/>
                <w:lang w:eastAsia="en-US"/>
              </w:rPr>
              <w:t>.</w:t>
            </w:r>
          </w:p>
          <w:p w14:paraId="7BEAE8B0"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Иные предельные параметры не подлежат установлению.</w:t>
            </w:r>
          </w:p>
          <w:p w14:paraId="7DEDAF8E" w14:textId="77777777" w:rsidR="009F1B9D" w:rsidRPr="0052649A" w:rsidRDefault="009F1B9D" w:rsidP="00D30280">
            <w:pPr>
              <w:tabs>
                <w:tab w:val="left" w:pos="318"/>
              </w:tabs>
              <w:contextualSpacing/>
              <w:jc w:val="both"/>
              <w:rPr>
                <w:sz w:val="20"/>
                <w:szCs w:val="20"/>
              </w:rPr>
            </w:pPr>
            <w:r w:rsidRPr="0052649A">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52649A" w:rsidRPr="0052649A" w14:paraId="2D7D2879" w14:textId="77777777" w:rsidTr="00D30280">
        <w:trPr>
          <w:trHeight w:val="388"/>
        </w:trPr>
        <w:tc>
          <w:tcPr>
            <w:tcW w:w="239" w:type="pct"/>
          </w:tcPr>
          <w:p w14:paraId="76ACD821" w14:textId="77777777" w:rsidR="009F1B9D" w:rsidRPr="0052649A" w:rsidRDefault="009F1B9D" w:rsidP="00D30280">
            <w:pPr>
              <w:jc w:val="center"/>
              <w:rPr>
                <w:sz w:val="20"/>
                <w:szCs w:val="20"/>
              </w:rPr>
            </w:pPr>
            <w:r w:rsidRPr="0052649A">
              <w:rPr>
                <w:sz w:val="20"/>
                <w:szCs w:val="20"/>
              </w:rPr>
              <w:t>2</w:t>
            </w:r>
          </w:p>
        </w:tc>
        <w:tc>
          <w:tcPr>
            <w:tcW w:w="1104" w:type="pct"/>
          </w:tcPr>
          <w:p w14:paraId="5FEC5C07"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Осуществление религиозных обрядов</w:t>
            </w:r>
          </w:p>
        </w:tc>
        <w:tc>
          <w:tcPr>
            <w:tcW w:w="1484" w:type="pct"/>
          </w:tcPr>
          <w:p w14:paraId="09936412" w14:textId="77777777" w:rsidR="009F1B9D" w:rsidRPr="0052649A" w:rsidRDefault="009F1B9D" w:rsidP="00D30280">
            <w:pPr>
              <w:autoSpaceDE w:val="0"/>
              <w:autoSpaceDN w:val="0"/>
              <w:adjustRightInd w:val="0"/>
              <w:jc w:val="both"/>
              <w:rPr>
                <w:sz w:val="20"/>
                <w:szCs w:val="20"/>
                <w:lang w:eastAsia="en-US"/>
              </w:rPr>
            </w:pPr>
            <w:r w:rsidRPr="0052649A">
              <w:rPr>
                <w:sz w:val="20"/>
                <w:szCs w:val="20"/>
              </w:rPr>
              <w:t xml:space="preserve">Не подлежат установлению и определяются в соответствии с документацией по планировке территории, нормативами </w:t>
            </w:r>
            <w:r w:rsidRPr="0052649A">
              <w:rPr>
                <w:sz w:val="20"/>
                <w:szCs w:val="20"/>
              </w:rPr>
              <w:lastRenderedPageBreak/>
              <w:t>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672ACC0" w14:textId="77777777" w:rsidR="009F1B9D" w:rsidRPr="0052649A" w:rsidRDefault="009F1B9D" w:rsidP="00D30280">
            <w:pPr>
              <w:jc w:val="both"/>
              <w:rPr>
                <w:sz w:val="20"/>
                <w:szCs w:val="20"/>
              </w:rPr>
            </w:pPr>
            <w:r w:rsidRPr="0052649A">
              <w:rPr>
                <w:sz w:val="20"/>
                <w:szCs w:val="20"/>
              </w:rPr>
              <w:lastRenderedPageBreak/>
              <w:t>Минимальные отступы зданий, строений, сооружений:</w:t>
            </w:r>
          </w:p>
          <w:p w14:paraId="285A3404" w14:textId="77777777" w:rsidR="009F1B9D" w:rsidRPr="0052649A" w:rsidRDefault="009F1B9D" w:rsidP="00D30280">
            <w:pPr>
              <w:jc w:val="both"/>
              <w:rPr>
                <w:sz w:val="20"/>
                <w:szCs w:val="20"/>
              </w:rPr>
            </w:pPr>
            <w:r w:rsidRPr="0052649A">
              <w:rPr>
                <w:sz w:val="20"/>
                <w:szCs w:val="20"/>
              </w:rPr>
              <w:lastRenderedPageBreak/>
              <w:t>- от красной линии улицы (границ земельного участка, граничащего с улично-дорожной сетью) – 5 м;</w:t>
            </w:r>
          </w:p>
          <w:p w14:paraId="278A5772" w14:textId="77777777" w:rsidR="009F1B9D" w:rsidRPr="0052649A" w:rsidRDefault="009F1B9D" w:rsidP="00D30280">
            <w:pPr>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14969AA" w14:textId="77777777" w:rsidR="009F1B9D" w:rsidRPr="0052649A" w:rsidRDefault="009F1B9D" w:rsidP="00D30280">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867498A" w14:textId="77777777" w:rsidR="009F1B9D" w:rsidRPr="0052649A" w:rsidRDefault="009F1B9D" w:rsidP="00D30280">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52649A" w:rsidRPr="0052649A" w14:paraId="0290AE96" w14:textId="77777777" w:rsidTr="00D30280">
        <w:trPr>
          <w:trHeight w:val="2771"/>
        </w:trPr>
        <w:tc>
          <w:tcPr>
            <w:tcW w:w="239" w:type="pct"/>
          </w:tcPr>
          <w:p w14:paraId="35867A35" w14:textId="77777777" w:rsidR="009F1B9D" w:rsidRPr="0052649A" w:rsidRDefault="009F1B9D" w:rsidP="00D30280">
            <w:pPr>
              <w:jc w:val="center"/>
              <w:rPr>
                <w:sz w:val="20"/>
                <w:szCs w:val="20"/>
              </w:rPr>
            </w:pPr>
            <w:r w:rsidRPr="0052649A">
              <w:rPr>
                <w:sz w:val="20"/>
                <w:szCs w:val="20"/>
              </w:rPr>
              <w:lastRenderedPageBreak/>
              <w:t>3</w:t>
            </w:r>
          </w:p>
        </w:tc>
        <w:tc>
          <w:tcPr>
            <w:tcW w:w="1104" w:type="pct"/>
          </w:tcPr>
          <w:p w14:paraId="030B0B57"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Религиозное управление и образование</w:t>
            </w:r>
          </w:p>
        </w:tc>
        <w:tc>
          <w:tcPr>
            <w:tcW w:w="1484" w:type="pct"/>
          </w:tcPr>
          <w:p w14:paraId="59BEB20A" w14:textId="77777777" w:rsidR="009F1B9D" w:rsidRPr="0052649A" w:rsidRDefault="009F1B9D" w:rsidP="00D30280">
            <w:pPr>
              <w:autoSpaceDE w:val="0"/>
              <w:autoSpaceDN w:val="0"/>
              <w:adjustRightInd w:val="0"/>
              <w:jc w:val="both"/>
              <w:rPr>
                <w:sz w:val="20"/>
                <w:szCs w:val="20"/>
              </w:rPr>
            </w:pPr>
            <w:r w:rsidRPr="0052649A">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03C114A3" w14:textId="77777777" w:rsidR="009F1B9D" w:rsidRPr="0052649A" w:rsidRDefault="009F1B9D" w:rsidP="00D30280">
            <w:pPr>
              <w:jc w:val="both"/>
              <w:rPr>
                <w:sz w:val="20"/>
                <w:szCs w:val="20"/>
              </w:rPr>
            </w:pPr>
            <w:r w:rsidRPr="0052649A">
              <w:rPr>
                <w:sz w:val="20"/>
                <w:szCs w:val="20"/>
              </w:rPr>
              <w:t>Минимальные отступы зданий, строений, сооружений:</w:t>
            </w:r>
          </w:p>
          <w:p w14:paraId="21416405" w14:textId="77777777" w:rsidR="009F1B9D" w:rsidRPr="0052649A" w:rsidRDefault="009F1B9D" w:rsidP="00D30280">
            <w:pPr>
              <w:tabs>
                <w:tab w:val="left" w:pos="318"/>
              </w:tabs>
              <w:contextualSpacing/>
              <w:jc w:val="both"/>
              <w:rPr>
                <w:sz w:val="20"/>
                <w:szCs w:val="20"/>
                <w:lang w:eastAsia="en-US"/>
              </w:rPr>
            </w:pPr>
            <w:r w:rsidRPr="0052649A">
              <w:rPr>
                <w:sz w:val="20"/>
                <w:szCs w:val="20"/>
              </w:rPr>
              <w:t xml:space="preserve">- от красной линии улицы (границ </w:t>
            </w:r>
          </w:p>
          <w:p w14:paraId="64A6CD22" w14:textId="77777777" w:rsidR="009F1B9D" w:rsidRPr="0052649A" w:rsidRDefault="009F1B9D" w:rsidP="00D30280">
            <w:pPr>
              <w:tabs>
                <w:tab w:val="left" w:pos="318"/>
              </w:tabs>
              <w:contextualSpacing/>
              <w:jc w:val="both"/>
              <w:rPr>
                <w:sz w:val="20"/>
                <w:szCs w:val="20"/>
              </w:rPr>
            </w:pPr>
            <w:r w:rsidRPr="0052649A">
              <w:rPr>
                <w:sz w:val="20"/>
                <w:szCs w:val="20"/>
              </w:rPr>
              <w:t>земельного участка, граничащего с улично-дорожной сетью) – 5 м;</w:t>
            </w:r>
          </w:p>
          <w:p w14:paraId="6E188FD4" w14:textId="77777777" w:rsidR="009F1B9D" w:rsidRPr="0052649A" w:rsidRDefault="009F1B9D" w:rsidP="00D30280">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F52A93C" w14:textId="77777777" w:rsidR="009F1B9D" w:rsidRPr="0052649A" w:rsidRDefault="009F1B9D" w:rsidP="00D30280">
            <w:pPr>
              <w:tabs>
                <w:tab w:val="left" w:pos="318"/>
              </w:tabs>
              <w:contextualSpacing/>
              <w:jc w:val="both"/>
              <w:rPr>
                <w:sz w:val="20"/>
                <w:szCs w:val="20"/>
              </w:rPr>
            </w:pPr>
            <w:r w:rsidRPr="0052649A">
              <w:rPr>
                <w:sz w:val="20"/>
                <w:szCs w:val="20"/>
              </w:rPr>
              <w:t>- до границ земельного участка – 3 м.</w:t>
            </w:r>
          </w:p>
          <w:p w14:paraId="613327F4" w14:textId="77777777" w:rsidR="009F1B9D" w:rsidRPr="0052649A" w:rsidRDefault="009F1B9D" w:rsidP="00D30280">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52649A" w:rsidRPr="0052649A" w14:paraId="108983BF" w14:textId="77777777" w:rsidTr="00D30280">
        <w:tc>
          <w:tcPr>
            <w:tcW w:w="239" w:type="pct"/>
          </w:tcPr>
          <w:p w14:paraId="1E1488AB" w14:textId="2650004D" w:rsidR="009F1B9D" w:rsidRPr="0052649A" w:rsidRDefault="00444D6E" w:rsidP="00D30280">
            <w:pPr>
              <w:jc w:val="center"/>
              <w:rPr>
                <w:sz w:val="20"/>
                <w:szCs w:val="20"/>
              </w:rPr>
            </w:pPr>
            <w:r w:rsidRPr="0052649A">
              <w:rPr>
                <w:sz w:val="20"/>
                <w:szCs w:val="20"/>
              </w:rPr>
              <w:t>4</w:t>
            </w:r>
          </w:p>
        </w:tc>
        <w:tc>
          <w:tcPr>
            <w:tcW w:w="1104" w:type="pct"/>
          </w:tcPr>
          <w:p w14:paraId="14CBCF9B"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Служебные гаражи</w:t>
            </w:r>
          </w:p>
        </w:tc>
        <w:tc>
          <w:tcPr>
            <w:tcW w:w="1484" w:type="pct"/>
          </w:tcPr>
          <w:p w14:paraId="69E82BB9"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0AE23DD0" w14:textId="77777777" w:rsidR="009F1B9D" w:rsidRPr="0052649A" w:rsidRDefault="009F1B9D" w:rsidP="00D30280">
            <w:pPr>
              <w:jc w:val="both"/>
              <w:rPr>
                <w:sz w:val="20"/>
                <w:szCs w:val="20"/>
              </w:rPr>
            </w:pPr>
            <w:r w:rsidRPr="0052649A">
              <w:rPr>
                <w:sz w:val="20"/>
                <w:szCs w:val="20"/>
              </w:rPr>
              <w:t>Минимальные отступы зданий, строений, сооружений:</w:t>
            </w:r>
          </w:p>
          <w:p w14:paraId="246A13BB" w14:textId="77777777" w:rsidR="009F1B9D" w:rsidRPr="0052649A" w:rsidRDefault="009F1B9D" w:rsidP="00D30280">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1483A522" w14:textId="77777777" w:rsidR="009F1B9D" w:rsidRPr="0052649A" w:rsidRDefault="009F1B9D" w:rsidP="00D30280">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1962C5AC" w14:textId="77777777" w:rsidR="009F1B9D" w:rsidRPr="0052649A" w:rsidRDefault="009F1B9D" w:rsidP="00D30280">
            <w:pPr>
              <w:tabs>
                <w:tab w:val="left" w:pos="318"/>
              </w:tabs>
              <w:contextualSpacing/>
              <w:jc w:val="both"/>
              <w:rPr>
                <w:sz w:val="20"/>
                <w:szCs w:val="20"/>
              </w:rPr>
            </w:pPr>
            <w:r w:rsidRPr="0052649A">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D46136C" w14:textId="77777777" w:rsidR="009F1B9D" w:rsidRPr="0052649A" w:rsidRDefault="009F1B9D" w:rsidP="00D30280">
            <w:pPr>
              <w:jc w:val="both"/>
              <w:rPr>
                <w:sz w:val="20"/>
                <w:szCs w:val="20"/>
              </w:rPr>
            </w:pPr>
            <w:r w:rsidRPr="0052649A">
              <w:rPr>
                <w:sz w:val="20"/>
                <w:szCs w:val="20"/>
              </w:rPr>
              <w:t>Предельная высота – 16 м.</w:t>
            </w:r>
          </w:p>
          <w:p w14:paraId="0464226E" w14:textId="77777777" w:rsidR="009F1B9D" w:rsidRPr="0052649A" w:rsidRDefault="009F1B9D" w:rsidP="00D30280">
            <w:pPr>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52649A" w:rsidRPr="0052649A" w14:paraId="31703C3C" w14:textId="77777777" w:rsidTr="00D30280">
        <w:tc>
          <w:tcPr>
            <w:tcW w:w="239" w:type="pct"/>
          </w:tcPr>
          <w:p w14:paraId="068FE931" w14:textId="34C98869" w:rsidR="009F1B9D" w:rsidRPr="0052649A" w:rsidRDefault="00444D6E" w:rsidP="00D30280">
            <w:pPr>
              <w:jc w:val="center"/>
              <w:rPr>
                <w:sz w:val="20"/>
                <w:szCs w:val="20"/>
              </w:rPr>
            </w:pPr>
            <w:r w:rsidRPr="0052649A">
              <w:rPr>
                <w:sz w:val="20"/>
                <w:szCs w:val="20"/>
              </w:rPr>
              <w:t>5</w:t>
            </w:r>
          </w:p>
        </w:tc>
        <w:tc>
          <w:tcPr>
            <w:tcW w:w="1104" w:type="pct"/>
          </w:tcPr>
          <w:p w14:paraId="59F1B61F"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Стоянка транспортных средств</w:t>
            </w:r>
          </w:p>
        </w:tc>
        <w:tc>
          <w:tcPr>
            <w:tcW w:w="1484" w:type="pct"/>
          </w:tcPr>
          <w:p w14:paraId="28E49B61" w14:textId="77777777" w:rsidR="009F1B9D" w:rsidRPr="0052649A" w:rsidRDefault="009F1B9D" w:rsidP="00D30280">
            <w:pPr>
              <w:autoSpaceDE w:val="0"/>
              <w:autoSpaceDN w:val="0"/>
              <w:adjustRightInd w:val="0"/>
              <w:jc w:val="both"/>
              <w:rPr>
                <w:sz w:val="20"/>
                <w:szCs w:val="20"/>
                <w:lang w:eastAsia="en-US"/>
              </w:rPr>
            </w:pPr>
            <w:r w:rsidRPr="0052649A">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529A317" w14:textId="77777777" w:rsidR="009F1B9D" w:rsidRPr="0052649A" w:rsidRDefault="009F1B9D" w:rsidP="00D30280">
            <w:pPr>
              <w:jc w:val="both"/>
              <w:rPr>
                <w:sz w:val="20"/>
                <w:szCs w:val="20"/>
              </w:rPr>
            </w:pPr>
            <w:r w:rsidRPr="0052649A">
              <w:rPr>
                <w:sz w:val="20"/>
                <w:szCs w:val="20"/>
              </w:rPr>
              <w:t>Минимальные отступы зданий, строений, сооружений:</w:t>
            </w:r>
          </w:p>
          <w:p w14:paraId="096294CE" w14:textId="77777777" w:rsidR="009F1B9D" w:rsidRPr="0052649A" w:rsidRDefault="009F1B9D" w:rsidP="00D30280">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25F36872" w14:textId="77777777" w:rsidR="009F1B9D" w:rsidRPr="0052649A" w:rsidRDefault="009F1B9D" w:rsidP="00D30280">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05FAAD71" w14:textId="77777777" w:rsidR="009F1B9D" w:rsidRPr="0052649A" w:rsidRDefault="009F1B9D" w:rsidP="00D30280">
            <w:pPr>
              <w:tabs>
                <w:tab w:val="left" w:pos="318"/>
              </w:tabs>
              <w:contextualSpacing/>
              <w:jc w:val="both"/>
              <w:rPr>
                <w:sz w:val="20"/>
                <w:szCs w:val="20"/>
              </w:rPr>
            </w:pPr>
            <w:r w:rsidRPr="0052649A">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CDC7B39" w14:textId="77777777" w:rsidR="009F1B9D" w:rsidRPr="0052649A" w:rsidRDefault="009F1B9D" w:rsidP="00D30280">
            <w:pPr>
              <w:contextualSpacing/>
              <w:jc w:val="both"/>
              <w:rPr>
                <w:sz w:val="20"/>
                <w:szCs w:val="20"/>
              </w:rPr>
            </w:pPr>
            <w:r w:rsidRPr="0052649A">
              <w:rPr>
                <w:sz w:val="20"/>
                <w:szCs w:val="20"/>
              </w:rPr>
              <w:lastRenderedPageBreak/>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52649A" w:rsidRPr="0052649A" w14:paraId="63CA768C" w14:textId="77777777" w:rsidTr="00D30280">
        <w:trPr>
          <w:trHeight w:val="2089"/>
        </w:trPr>
        <w:tc>
          <w:tcPr>
            <w:tcW w:w="239" w:type="pct"/>
          </w:tcPr>
          <w:p w14:paraId="39C38D75" w14:textId="64E0CF07" w:rsidR="009F1B9D" w:rsidRPr="0052649A" w:rsidRDefault="00444D6E" w:rsidP="00D30280">
            <w:pPr>
              <w:jc w:val="center"/>
              <w:rPr>
                <w:sz w:val="20"/>
                <w:szCs w:val="20"/>
              </w:rPr>
            </w:pPr>
            <w:r w:rsidRPr="0052649A">
              <w:rPr>
                <w:sz w:val="20"/>
                <w:szCs w:val="20"/>
              </w:rPr>
              <w:lastRenderedPageBreak/>
              <w:t>6</w:t>
            </w:r>
          </w:p>
        </w:tc>
        <w:tc>
          <w:tcPr>
            <w:tcW w:w="1104" w:type="pct"/>
          </w:tcPr>
          <w:p w14:paraId="1E169C2B" w14:textId="77777777" w:rsidR="009F1B9D" w:rsidRPr="0052649A" w:rsidRDefault="009F1B9D" w:rsidP="00D30280">
            <w:pPr>
              <w:autoSpaceDE w:val="0"/>
              <w:autoSpaceDN w:val="0"/>
              <w:adjustRightInd w:val="0"/>
              <w:jc w:val="both"/>
              <w:rPr>
                <w:sz w:val="20"/>
                <w:szCs w:val="20"/>
                <w:lang w:eastAsia="en-US"/>
              </w:rPr>
            </w:pPr>
            <w:r w:rsidRPr="0052649A">
              <w:rPr>
                <w:rFonts w:eastAsia="Calibri"/>
                <w:sz w:val="20"/>
                <w:szCs w:val="20"/>
              </w:rPr>
              <w:t>Размещение автомобильных дорог</w:t>
            </w:r>
          </w:p>
        </w:tc>
        <w:tc>
          <w:tcPr>
            <w:tcW w:w="1484" w:type="pct"/>
          </w:tcPr>
          <w:p w14:paraId="6471EF37"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01F309C5" w14:textId="77777777" w:rsidR="009F1B9D" w:rsidRPr="0052649A" w:rsidRDefault="009F1B9D" w:rsidP="00D30280">
            <w:pPr>
              <w:jc w:val="both"/>
              <w:rPr>
                <w:sz w:val="20"/>
                <w:szCs w:val="20"/>
              </w:rPr>
            </w:pPr>
            <w:r w:rsidRPr="0052649A">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2649A" w:rsidRPr="0052649A" w14:paraId="176EC4CC" w14:textId="77777777" w:rsidTr="00D30280">
        <w:trPr>
          <w:trHeight w:val="1976"/>
        </w:trPr>
        <w:tc>
          <w:tcPr>
            <w:tcW w:w="239" w:type="pct"/>
          </w:tcPr>
          <w:p w14:paraId="6932CA9A" w14:textId="231C572A" w:rsidR="009F1B9D" w:rsidRPr="0052649A" w:rsidRDefault="00444D6E" w:rsidP="00D30280">
            <w:pPr>
              <w:jc w:val="center"/>
              <w:rPr>
                <w:sz w:val="20"/>
                <w:szCs w:val="20"/>
              </w:rPr>
            </w:pPr>
            <w:r w:rsidRPr="0052649A">
              <w:rPr>
                <w:sz w:val="20"/>
                <w:szCs w:val="20"/>
              </w:rPr>
              <w:t>7</w:t>
            </w:r>
          </w:p>
        </w:tc>
        <w:tc>
          <w:tcPr>
            <w:tcW w:w="1104" w:type="pct"/>
          </w:tcPr>
          <w:p w14:paraId="5C935C72" w14:textId="77777777" w:rsidR="009F1B9D" w:rsidRPr="0052649A" w:rsidRDefault="009F1B9D" w:rsidP="00D30280">
            <w:pPr>
              <w:autoSpaceDE w:val="0"/>
              <w:autoSpaceDN w:val="0"/>
              <w:adjustRightInd w:val="0"/>
              <w:jc w:val="both"/>
              <w:rPr>
                <w:sz w:val="20"/>
                <w:szCs w:val="20"/>
                <w:lang w:eastAsia="en-US"/>
              </w:rPr>
            </w:pPr>
            <w:r w:rsidRPr="0052649A">
              <w:rPr>
                <w:rFonts w:eastAsia="Calibri"/>
                <w:sz w:val="20"/>
                <w:szCs w:val="20"/>
              </w:rPr>
              <w:t>Стоянки транспорта общего пользования</w:t>
            </w:r>
          </w:p>
        </w:tc>
        <w:tc>
          <w:tcPr>
            <w:tcW w:w="1484" w:type="pct"/>
          </w:tcPr>
          <w:p w14:paraId="1C4E6DD6"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07D87E37" w14:textId="77777777" w:rsidR="009F1B9D" w:rsidRPr="0052649A" w:rsidRDefault="009F1B9D" w:rsidP="00D30280">
            <w:pPr>
              <w:jc w:val="both"/>
              <w:rPr>
                <w:sz w:val="20"/>
                <w:szCs w:val="20"/>
              </w:rPr>
            </w:pPr>
            <w:r w:rsidRPr="0052649A">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2649A" w:rsidRPr="0052649A" w14:paraId="1B363DAC" w14:textId="77777777" w:rsidTr="00D30280">
        <w:tc>
          <w:tcPr>
            <w:tcW w:w="239" w:type="pct"/>
          </w:tcPr>
          <w:p w14:paraId="0F807E29" w14:textId="2C802D77" w:rsidR="009F1B9D" w:rsidRPr="0052649A" w:rsidRDefault="00444D6E" w:rsidP="00D30280">
            <w:pPr>
              <w:jc w:val="center"/>
              <w:rPr>
                <w:sz w:val="20"/>
                <w:szCs w:val="20"/>
              </w:rPr>
            </w:pPr>
            <w:r w:rsidRPr="0052649A">
              <w:rPr>
                <w:sz w:val="20"/>
                <w:szCs w:val="20"/>
              </w:rPr>
              <w:t>8</w:t>
            </w:r>
          </w:p>
        </w:tc>
        <w:tc>
          <w:tcPr>
            <w:tcW w:w="1104" w:type="pct"/>
          </w:tcPr>
          <w:p w14:paraId="4F749946"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Историко-культурная деятельность</w:t>
            </w:r>
          </w:p>
        </w:tc>
        <w:tc>
          <w:tcPr>
            <w:tcW w:w="1484" w:type="pct"/>
          </w:tcPr>
          <w:p w14:paraId="4728FCFA"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Не подлежат установлению</w:t>
            </w:r>
          </w:p>
        </w:tc>
        <w:tc>
          <w:tcPr>
            <w:tcW w:w="2173" w:type="pct"/>
          </w:tcPr>
          <w:p w14:paraId="0A7DE7E7" w14:textId="77777777" w:rsidR="009F1B9D" w:rsidRPr="0052649A" w:rsidRDefault="009F1B9D" w:rsidP="00D30280">
            <w:pPr>
              <w:jc w:val="both"/>
              <w:rPr>
                <w:sz w:val="20"/>
                <w:szCs w:val="20"/>
              </w:rPr>
            </w:pPr>
            <w:r w:rsidRPr="0052649A">
              <w:rPr>
                <w:sz w:val="20"/>
                <w:szCs w:val="20"/>
              </w:rPr>
              <w:t>Не подлежат установлению</w:t>
            </w:r>
          </w:p>
        </w:tc>
      </w:tr>
      <w:tr w:rsidR="0052649A" w:rsidRPr="0052649A" w14:paraId="3AB24F25" w14:textId="77777777" w:rsidTr="00D30280">
        <w:tc>
          <w:tcPr>
            <w:tcW w:w="239" w:type="pct"/>
          </w:tcPr>
          <w:p w14:paraId="0AE89E2B" w14:textId="2719F713" w:rsidR="009F1B9D" w:rsidRPr="0052649A" w:rsidRDefault="00444D6E" w:rsidP="00D30280">
            <w:pPr>
              <w:jc w:val="center"/>
              <w:rPr>
                <w:sz w:val="20"/>
                <w:szCs w:val="20"/>
              </w:rPr>
            </w:pPr>
            <w:r w:rsidRPr="0052649A">
              <w:rPr>
                <w:sz w:val="20"/>
                <w:szCs w:val="20"/>
              </w:rPr>
              <w:t>9</w:t>
            </w:r>
          </w:p>
        </w:tc>
        <w:tc>
          <w:tcPr>
            <w:tcW w:w="1104" w:type="pct"/>
          </w:tcPr>
          <w:p w14:paraId="19089152" w14:textId="77777777" w:rsidR="009F1B9D" w:rsidRPr="0052649A" w:rsidRDefault="009F1B9D" w:rsidP="00D30280">
            <w:pPr>
              <w:autoSpaceDE w:val="0"/>
              <w:autoSpaceDN w:val="0"/>
              <w:adjustRightInd w:val="0"/>
              <w:jc w:val="both"/>
              <w:rPr>
                <w:sz w:val="20"/>
                <w:szCs w:val="20"/>
                <w:lang w:eastAsia="en-US"/>
              </w:rPr>
            </w:pPr>
            <w:r w:rsidRPr="0052649A">
              <w:rPr>
                <w:sz w:val="20"/>
                <w:szCs w:val="20"/>
              </w:rPr>
              <w:t>Ритуальная деятельность</w:t>
            </w:r>
          </w:p>
        </w:tc>
        <w:tc>
          <w:tcPr>
            <w:tcW w:w="1484" w:type="pct"/>
          </w:tcPr>
          <w:p w14:paraId="78BBA504" w14:textId="77777777" w:rsidR="009F1B9D" w:rsidRPr="0052649A" w:rsidRDefault="009F1B9D" w:rsidP="00D30280">
            <w:pPr>
              <w:jc w:val="both"/>
              <w:rPr>
                <w:sz w:val="20"/>
                <w:szCs w:val="20"/>
              </w:rPr>
            </w:pPr>
            <w:r w:rsidRPr="0052649A">
              <w:rPr>
                <w:sz w:val="20"/>
                <w:szCs w:val="20"/>
              </w:rPr>
              <w:t>Минимальный размер – 0,5 га.</w:t>
            </w:r>
          </w:p>
          <w:p w14:paraId="51B68D6D" w14:textId="77777777" w:rsidR="009F1B9D" w:rsidRPr="0052649A" w:rsidRDefault="009F1B9D" w:rsidP="00D30280">
            <w:pPr>
              <w:autoSpaceDE w:val="0"/>
              <w:autoSpaceDN w:val="0"/>
              <w:adjustRightInd w:val="0"/>
              <w:jc w:val="both"/>
              <w:rPr>
                <w:sz w:val="20"/>
                <w:szCs w:val="20"/>
                <w:lang w:eastAsia="en-US"/>
              </w:rPr>
            </w:pPr>
            <w:r w:rsidRPr="0052649A">
              <w:rPr>
                <w:sz w:val="20"/>
                <w:szCs w:val="20"/>
              </w:rPr>
              <w:t>Максимальный размер – 40 га</w:t>
            </w:r>
          </w:p>
        </w:tc>
        <w:tc>
          <w:tcPr>
            <w:tcW w:w="2173" w:type="pct"/>
          </w:tcPr>
          <w:p w14:paraId="635C7BEB" w14:textId="77777777" w:rsidR="009F1B9D" w:rsidRPr="0052649A" w:rsidRDefault="009F1B9D" w:rsidP="00D30280">
            <w:pPr>
              <w:contextualSpacing/>
              <w:jc w:val="both"/>
              <w:rPr>
                <w:sz w:val="20"/>
                <w:szCs w:val="20"/>
              </w:rPr>
            </w:pPr>
            <w:r w:rsidRPr="0052649A">
              <w:rPr>
                <w:sz w:val="20"/>
                <w:szCs w:val="20"/>
              </w:rPr>
              <w:t>Минимальные отступы зданий, строений, сооружений:</w:t>
            </w:r>
          </w:p>
          <w:p w14:paraId="6E0AC0BB" w14:textId="77777777" w:rsidR="009F1B9D" w:rsidRPr="0052649A" w:rsidRDefault="009F1B9D" w:rsidP="00D30280">
            <w:pPr>
              <w:jc w:val="both"/>
              <w:rPr>
                <w:sz w:val="20"/>
                <w:szCs w:val="20"/>
              </w:rPr>
            </w:pPr>
            <w:r w:rsidRPr="0052649A">
              <w:rPr>
                <w:sz w:val="20"/>
                <w:szCs w:val="20"/>
              </w:rPr>
              <w:t>-расстояние от границ участков кладбищ традиционного захоронения, крематориев, кладбищ для погребения после кремации до красной линии магистральных улиц – 6 м;</w:t>
            </w:r>
          </w:p>
          <w:p w14:paraId="2D90C863" w14:textId="77777777" w:rsidR="009F1B9D" w:rsidRPr="0052649A" w:rsidRDefault="009F1B9D" w:rsidP="00D30280">
            <w:pPr>
              <w:jc w:val="both"/>
              <w:rPr>
                <w:sz w:val="20"/>
                <w:szCs w:val="20"/>
              </w:rPr>
            </w:pPr>
            <w:r w:rsidRPr="0052649A">
              <w:rPr>
                <w:sz w:val="20"/>
                <w:szCs w:val="20"/>
              </w:rPr>
              <w:t>Расстояние от границ участков до стен жилых домов, до зданий общеобразовательных организаций, дошкольных образовательных и медицинских организаций**:</w:t>
            </w:r>
          </w:p>
          <w:p w14:paraId="26643A95" w14:textId="77777777" w:rsidR="009F1B9D" w:rsidRPr="0052649A" w:rsidRDefault="009F1B9D" w:rsidP="00D30280">
            <w:pPr>
              <w:jc w:val="both"/>
              <w:rPr>
                <w:sz w:val="20"/>
                <w:szCs w:val="20"/>
              </w:rPr>
            </w:pPr>
            <w:r w:rsidRPr="0052649A">
              <w:rPr>
                <w:sz w:val="20"/>
                <w:szCs w:val="20"/>
              </w:rPr>
              <w:t>- кладбища традиционного захоронения – 500, 300, 100 метров в зависимости от площади;</w:t>
            </w:r>
          </w:p>
          <w:p w14:paraId="6E283DF1" w14:textId="77777777" w:rsidR="009F1B9D" w:rsidRPr="0052649A" w:rsidRDefault="009F1B9D" w:rsidP="00D30280">
            <w:pPr>
              <w:jc w:val="both"/>
              <w:rPr>
                <w:sz w:val="20"/>
                <w:szCs w:val="20"/>
              </w:rPr>
            </w:pPr>
            <w:r w:rsidRPr="0052649A">
              <w:rPr>
                <w:sz w:val="20"/>
                <w:szCs w:val="20"/>
              </w:rPr>
              <w:t>- крематории – 500-1000 метров в зависимости от мощности;</w:t>
            </w:r>
          </w:p>
          <w:p w14:paraId="18DD4243" w14:textId="77777777" w:rsidR="009F1B9D" w:rsidRPr="0052649A" w:rsidRDefault="009F1B9D" w:rsidP="00D30280">
            <w:pPr>
              <w:jc w:val="both"/>
              <w:rPr>
                <w:sz w:val="20"/>
                <w:szCs w:val="20"/>
              </w:rPr>
            </w:pPr>
            <w:r w:rsidRPr="0052649A">
              <w:rPr>
                <w:sz w:val="20"/>
                <w:szCs w:val="20"/>
              </w:rPr>
              <w:t>- кладбища для погребения после кремации – 100 м.</w:t>
            </w:r>
          </w:p>
          <w:p w14:paraId="7B43B39E" w14:textId="77777777" w:rsidR="009F1B9D" w:rsidRPr="0052649A" w:rsidRDefault="009F1B9D" w:rsidP="00D30280">
            <w:pPr>
              <w:jc w:val="both"/>
              <w:rPr>
                <w:sz w:val="20"/>
                <w:szCs w:val="20"/>
              </w:rPr>
            </w:pPr>
            <w:r w:rsidRPr="0052649A">
              <w:rPr>
                <w:sz w:val="20"/>
                <w:szCs w:val="20"/>
              </w:rPr>
              <w:t>** -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общеобразовательных и медицинских организаций допускается уменьшать по согласованию с органами санитарно-эпидемиологического надзора, но следует принимать не менее 100 м.</w:t>
            </w:r>
          </w:p>
          <w:p w14:paraId="6F4EA5D6" w14:textId="77777777" w:rsidR="009F1B9D" w:rsidRPr="0052649A" w:rsidRDefault="009F1B9D" w:rsidP="00D30280">
            <w:pPr>
              <w:jc w:val="both"/>
              <w:rPr>
                <w:sz w:val="20"/>
                <w:szCs w:val="20"/>
              </w:rPr>
            </w:pPr>
            <w:r w:rsidRPr="0052649A">
              <w:rPr>
                <w:sz w:val="20"/>
                <w:szCs w:val="20"/>
              </w:rPr>
              <w:lastRenderedPageBreak/>
              <w:t>Вновь создаваемые места погребения должны размещаться на расстоянии не менее 300 метров от границ селитебной территории;</w:t>
            </w:r>
          </w:p>
          <w:p w14:paraId="373D033F" w14:textId="2A286E31" w:rsidR="009F1B9D" w:rsidRPr="0052649A" w:rsidRDefault="009F1B9D" w:rsidP="00D30280">
            <w:pPr>
              <w:jc w:val="both"/>
              <w:rPr>
                <w:sz w:val="20"/>
                <w:szCs w:val="20"/>
              </w:rPr>
            </w:pPr>
            <w:r w:rsidRPr="0052649A">
              <w:rPr>
                <w:sz w:val="20"/>
                <w:szCs w:val="20"/>
              </w:rPr>
              <w:t>Иные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52649A" w:rsidRPr="0052649A" w14:paraId="37A03567" w14:textId="77777777" w:rsidTr="00D30280">
        <w:tc>
          <w:tcPr>
            <w:tcW w:w="239" w:type="pct"/>
          </w:tcPr>
          <w:p w14:paraId="65930E50" w14:textId="75007865" w:rsidR="009F1B9D" w:rsidRPr="0052649A" w:rsidRDefault="009F1B9D" w:rsidP="00444D6E">
            <w:pPr>
              <w:jc w:val="center"/>
              <w:rPr>
                <w:sz w:val="20"/>
                <w:szCs w:val="20"/>
              </w:rPr>
            </w:pPr>
            <w:r w:rsidRPr="0052649A">
              <w:rPr>
                <w:sz w:val="20"/>
                <w:szCs w:val="20"/>
              </w:rPr>
              <w:lastRenderedPageBreak/>
              <w:t>1</w:t>
            </w:r>
            <w:r w:rsidR="00444D6E" w:rsidRPr="0052649A">
              <w:rPr>
                <w:sz w:val="20"/>
                <w:szCs w:val="20"/>
              </w:rPr>
              <w:t>0</w:t>
            </w:r>
          </w:p>
        </w:tc>
        <w:tc>
          <w:tcPr>
            <w:tcW w:w="1104" w:type="pct"/>
          </w:tcPr>
          <w:p w14:paraId="55990507"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Улично-дорожная сеть</w:t>
            </w:r>
          </w:p>
        </w:tc>
        <w:tc>
          <w:tcPr>
            <w:tcW w:w="1484" w:type="pct"/>
          </w:tcPr>
          <w:p w14:paraId="6A62C1F2"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69B74A09" w14:textId="77777777" w:rsidR="009F1B9D" w:rsidRPr="0052649A" w:rsidRDefault="009F1B9D" w:rsidP="00D30280">
            <w:pPr>
              <w:jc w:val="both"/>
              <w:rPr>
                <w:sz w:val="20"/>
                <w:szCs w:val="20"/>
              </w:rPr>
            </w:pPr>
            <w:r w:rsidRPr="0052649A">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52649A" w:rsidRPr="0052649A" w14:paraId="4542B49A" w14:textId="77777777" w:rsidTr="00D30280">
        <w:tc>
          <w:tcPr>
            <w:tcW w:w="239" w:type="pct"/>
          </w:tcPr>
          <w:p w14:paraId="182D8D1B" w14:textId="5E0544F9" w:rsidR="009F1B9D" w:rsidRPr="0052649A" w:rsidRDefault="009F1B9D" w:rsidP="00444D6E">
            <w:pPr>
              <w:jc w:val="center"/>
              <w:rPr>
                <w:sz w:val="20"/>
                <w:szCs w:val="20"/>
              </w:rPr>
            </w:pPr>
            <w:r w:rsidRPr="0052649A">
              <w:rPr>
                <w:sz w:val="20"/>
                <w:szCs w:val="20"/>
              </w:rPr>
              <w:t>1</w:t>
            </w:r>
            <w:r w:rsidR="00444D6E" w:rsidRPr="0052649A">
              <w:rPr>
                <w:sz w:val="20"/>
                <w:szCs w:val="20"/>
              </w:rPr>
              <w:t>1</w:t>
            </w:r>
          </w:p>
        </w:tc>
        <w:tc>
          <w:tcPr>
            <w:tcW w:w="1104" w:type="pct"/>
          </w:tcPr>
          <w:p w14:paraId="268B12BC"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Благоустройство территории</w:t>
            </w:r>
          </w:p>
        </w:tc>
        <w:tc>
          <w:tcPr>
            <w:tcW w:w="1484" w:type="pct"/>
          </w:tcPr>
          <w:p w14:paraId="405A8C8A" w14:textId="77777777" w:rsidR="009F1B9D" w:rsidRPr="0052649A" w:rsidRDefault="009F1B9D" w:rsidP="00D30280">
            <w:pPr>
              <w:autoSpaceDE w:val="0"/>
              <w:autoSpaceDN w:val="0"/>
              <w:adjustRightInd w:val="0"/>
              <w:jc w:val="both"/>
              <w:rPr>
                <w:sz w:val="20"/>
                <w:szCs w:val="20"/>
                <w:lang w:eastAsia="en-US"/>
              </w:rPr>
            </w:pPr>
            <w:r w:rsidRPr="0052649A">
              <w:rPr>
                <w:sz w:val="20"/>
                <w:szCs w:val="20"/>
                <w:lang w:eastAsia="en-US"/>
              </w:rPr>
              <w:t>Не подлежат установлению</w:t>
            </w:r>
          </w:p>
        </w:tc>
        <w:tc>
          <w:tcPr>
            <w:tcW w:w="2173" w:type="pct"/>
          </w:tcPr>
          <w:p w14:paraId="6CCE6698" w14:textId="77777777" w:rsidR="009F1B9D" w:rsidRPr="0052649A" w:rsidRDefault="009F1B9D" w:rsidP="00D30280">
            <w:pPr>
              <w:jc w:val="both"/>
              <w:rPr>
                <w:sz w:val="20"/>
                <w:szCs w:val="20"/>
              </w:rPr>
            </w:pPr>
            <w:r w:rsidRPr="0052649A">
              <w:rPr>
                <w:sz w:val="20"/>
                <w:szCs w:val="20"/>
              </w:rPr>
              <w:t>Не подлежат установлению</w:t>
            </w:r>
          </w:p>
        </w:tc>
      </w:tr>
    </w:tbl>
    <w:p w14:paraId="2B175AA1" w14:textId="77777777" w:rsidR="009F1B9D" w:rsidRPr="0052649A" w:rsidRDefault="009F1B9D" w:rsidP="003824EC">
      <w:pPr>
        <w:numPr>
          <w:ilvl w:val="0"/>
          <w:numId w:val="5"/>
        </w:numPr>
        <w:tabs>
          <w:tab w:val="left" w:pos="1276"/>
        </w:tabs>
        <w:autoSpaceDE w:val="0"/>
        <w:autoSpaceDN w:val="0"/>
        <w:adjustRightInd w:val="0"/>
        <w:spacing w:before="120" w:after="120" w:line="276" w:lineRule="auto"/>
        <w:contextualSpacing/>
        <w:jc w:val="both"/>
      </w:pPr>
      <w:r w:rsidRPr="0052649A">
        <w:t>Парковки, необходимые для обслуживания объектов, размещаются в границах отведенного земельного участка.</w:t>
      </w:r>
    </w:p>
    <w:p w14:paraId="39FC8E6E" w14:textId="77777777" w:rsidR="009F1B9D" w:rsidRPr="0052649A" w:rsidRDefault="009F1B9D" w:rsidP="003824EC">
      <w:pPr>
        <w:numPr>
          <w:ilvl w:val="0"/>
          <w:numId w:val="5"/>
        </w:numPr>
        <w:tabs>
          <w:tab w:val="left" w:pos="1276"/>
        </w:tabs>
        <w:autoSpaceDE w:val="0"/>
        <w:autoSpaceDN w:val="0"/>
        <w:adjustRightInd w:val="0"/>
        <w:spacing w:before="120" w:after="120" w:line="276" w:lineRule="auto"/>
        <w:contextualSpacing/>
        <w:jc w:val="both"/>
      </w:pPr>
      <w:r w:rsidRPr="0052649A">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28F0F7CA" w14:textId="77777777" w:rsidR="009F1B9D" w:rsidRPr="0052649A" w:rsidRDefault="009F1B9D" w:rsidP="003824EC">
      <w:pPr>
        <w:numPr>
          <w:ilvl w:val="0"/>
          <w:numId w:val="5"/>
        </w:numPr>
        <w:tabs>
          <w:tab w:val="left" w:pos="1276"/>
        </w:tabs>
        <w:autoSpaceDE w:val="0"/>
        <w:autoSpaceDN w:val="0"/>
        <w:adjustRightInd w:val="0"/>
        <w:spacing w:before="120" w:after="120" w:line="276" w:lineRule="auto"/>
        <w:contextualSpacing/>
        <w:jc w:val="both"/>
      </w:pPr>
      <w:r w:rsidRPr="0052649A">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3F5ED474" w14:textId="77777777" w:rsidR="009F1B9D" w:rsidRPr="0052649A" w:rsidRDefault="009F1B9D" w:rsidP="003824EC">
      <w:pPr>
        <w:numPr>
          <w:ilvl w:val="0"/>
          <w:numId w:val="5"/>
        </w:numPr>
        <w:tabs>
          <w:tab w:val="left" w:pos="1276"/>
        </w:tabs>
        <w:autoSpaceDE w:val="0"/>
        <w:autoSpaceDN w:val="0"/>
        <w:adjustRightInd w:val="0"/>
        <w:spacing w:before="120" w:after="120" w:line="276" w:lineRule="auto"/>
        <w:contextualSpacing/>
        <w:jc w:val="both"/>
      </w:pPr>
      <w:r w:rsidRPr="0052649A">
        <w:t xml:space="preserve">Ограничения использования земельных участков и объектов капитального строительства указаны в главе 2 раздела </w:t>
      </w:r>
      <w:r w:rsidRPr="0052649A">
        <w:rPr>
          <w:lang w:val="en-US"/>
        </w:rPr>
        <w:t>III</w:t>
      </w:r>
      <w:r w:rsidRPr="0052649A">
        <w:t xml:space="preserve"> настоящих правил.</w:t>
      </w:r>
    </w:p>
    <w:p w14:paraId="45820F27" w14:textId="0BEC68BA" w:rsidR="0063663C" w:rsidRPr="0052649A" w:rsidRDefault="002B5AB1" w:rsidP="00213F86">
      <w:pPr>
        <w:pStyle w:val="3"/>
        <w:spacing w:after="240"/>
        <w:ind w:firstLine="709"/>
        <w:jc w:val="both"/>
        <w:rPr>
          <w:szCs w:val="24"/>
        </w:rPr>
      </w:pPr>
      <w:bookmarkStart w:id="40" w:name="_Toc523823663"/>
      <w:bookmarkStart w:id="41" w:name="_Toc530394703"/>
      <w:bookmarkStart w:id="42" w:name="_Toc196300345"/>
      <w:bookmarkEnd w:id="27"/>
      <w:bookmarkEnd w:id="28"/>
      <w:bookmarkEnd w:id="29"/>
      <w:bookmarkEnd w:id="30"/>
      <w:r w:rsidRPr="0052649A">
        <w:rPr>
          <w:szCs w:val="24"/>
        </w:rPr>
        <w:t>1</w:t>
      </w:r>
      <w:r w:rsidR="0063663C" w:rsidRPr="0052649A">
        <w:rPr>
          <w:szCs w:val="24"/>
        </w:rPr>
        <w:t>.</w:t>
      </w:r>
      <w:r w:rsidR="00347B14">
        <w:rPr>
          <w:szCs w:val="24"/>
        </w:rPr>
        <w:t>4</w:t>
      </w:r>
      <w:r w:rsidR="0063663C" w:rsidRPr="0052649A">
        <w:rPr>
          <w:szCs w:val="24"/>
        </w:rPr>
        <w:t xml:space="preserve"> Градостроительные регламенты. Производственн</w:t>
      </w:r>
      <w:r w:rsidRPr="0052649A">
        <w:rPr>
          <w:szCs w:val="24"/>
        </w:rPr>
        <w:t>о-коммунальные</w:t>
      </w:r>
      <w:r w:rsidR="0063663C" w:rsidRPr="0052649A">
        <w:rPr>
          <w:szCs w:val="24"/>
        </w:rPr>
        <w:t xml:space="preserve"> зоны</w:t>
      </w:r>
      <w:bookmarkEnd w:id="40"/>
      <w:bookmarkEnd w:id="41"/>
      <w:r w:rsidR="0063663C" w:rsidRPr="0052649A">
        <w:rPr>
          <w:szCs w:val="24"/>
        </w:rPr>
        <w:t xml:space="preserve"> (П)</w:t>
      </w:r>
      <w:bookmarkEnd w:id="42"/>
    </w:p>
    <w:p w14:paraId="298C1460" w14:textId="7E0915C0" w:rsidR="0063663C" w:rsidRPr="0052649A" w:rsidRDefault="002B5AB1" w:rsidP="00334DC2">
      <w:pPr>
        <w:pStyle w:val="3"/>
        <w:ind w:firstLine="709"/>
        <w:jc w:val="both"/>
      </w:pPr>
      <w:bookmarkStart w:id="43" w:name="_Toc196300346"/>
      <w:r w:rsidRPr="0052649A">
        <w:t>1.</w:t>
      </w:r>
      <w:r w:rsidR="00347B14">
        <w:t>4</w:t>
      </w:r>
      <w:r w:rsidRPr="0052649A">
        <w:t>.1</w:t>
      </w:r>
      <w:r w:rsidR="009F4A59">
        <w:t xml:space="preserve"> Производственная зона (П</w:t>
      </w:r>
      <w:r w:rsidR="0063663C" w:rsidRPr="0052649A">
        <w:t>1)</w:t>
      </w:r>
      <w:bookmarkEnd w:id="43"/>
    </w:p>
    <w:p w14:paraId="26087111" w14:textId="09287DA0" w:rsidR="006E7C4C" w:rsidRPr="0052649A" w:rsidRDefault="00334DC2" w:rsidP="003824EC">
      <w:pPr>
        <w:pStyle w:val="aff7"/>
        <w:numPr>
          <w:ilvl w:val="0"/>
          <w:numId w:val="5"/>
        </w:numPr>
        <w:tabs>
          <w:tab w:val="left" w:pos="1276"/>
        </w:tabs>
        <w:autoSpaceDE w:val="0"/>
        <w:autoSpaceDN w:val="0"/>
        <w:adjustRightInd w:val="0"/>
        <w:spacing w:before="120" w:after="120"/>
        <w:contextualSpacing/>
        <w:rPr>
          <w:bCs/>
        </w:rPr>
      </w:pPr>
      <w:r w:rsidRPr="0052649A">
        <w:rPr>
          <w:bCs/>
        </w:rPr>
        <w:t>Производственная зона выделена для обеспечения правовых условий формирования промышленных и производственно-коммунальных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w:t>
      </w:r>
    </w:p>
    <w:p w14:paraId="2CE65F03" w14:textId="77777777" w:rsidR="006E7C4C" w:rsidRPr="0052649A" w:rsidRDefault="006E7C4C" w:rsidP="00334DC2">
      <w:pPr>
        <w:rPr>
          <w:b/>
        </w:rPr>
      </w:pPr>
    </w:p>
    <w:p w14:paraId="1CD7B4A8" w14:textId="77777777" w:rsidR="0063663C" w:rsidRPr="0052649A" w:rsidRDefault="0063663C" w:rsidP="0063663C">
      <w:pPr>
        <w:pStyle w:val="aff7"/>
        <w:ind w:left="0" w:firstLine="709"/>
        <w:rPr>
          <w:b/>
          <w:szCs w:val="24"/>
        </w:rPr>
      </w:pPr>
      <w:r w:rsidRPr="0052649A">
        <w:rPr>
          <w:b/>
          <w:szCs w:val="24"/>
        </w:rPr>
        <w:t>Перечень основных видов разрешенного использования земельных участков и объектов капитального строительства</w:t>
      </w:r>
    </w:p>
    <w:p w14:paraId="548EED55" w14:textId="77777777" w:rsidR="00CC673E" w:rsidRPr="0052649A" w:rsidRDefault="0063663C" w:rsidP="00D11E42">
      <w:pPr>
        <w:autoSpaceDE w:val="0"/>
        <w:autoSpaceDN w:val="0"/>
        <w:adjustRightInd w:val="0"/>
        <w:ind w:left="709"/>
        <w:jc w:val="right"/>
        <w:outlineLvl w:val="3"/>
        <w:rPr>
          <w:lang w:eastAsia="en-US"/>
        </w:rPr>
      </w:pPr>
      <w:r w:rsidRPr="0052649A">
        <w:rPr>
          <w:lang w:eastAsia="en-US"/>
        </w:rPr>
        <w:lastRenderedPageBreak/>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F172A7">
        <w:rPr>
          <w:noProof/>
          <w:lang w:eastAsia="en-US"/>
        </w:rPr>
        <w:t>31</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CC673E" w:rsidRPr="00CC673E" w14:paraId="1730BDCB" w14:textId="77777777" w:rsidTr="00CC673E">
        <w:trPr>
          <w:tblHeader/>
        </w:trPr>
        <w:tc>
          <w:tcPr>
            <w:tcW w:w="304" w:type="pct"/>
            <w:vMerge w:val="restart"/>
            <w:vAlign w:val="center"/>
          </w:tcPr>
          <w:p w14:paraId="0A33B0FF" w14:textId="77777777" w:rsidR="00CC673E" w:rsidRPr="00CC673E" w:rsidRDefault="00CC673E" w:rsidP="00CC673E">
            <w:pPr>
              <w:jc w:val="center"/>
              <w:rPr>
                <w:sz w:val="20"/>
                <w:szCs w:val="20"/>
              </w:rPr>
            </w:pPr>
            <w:r w:rsidRPr="00CC673E">
              <w:rPr>
                <w:sz w:val="20"/>
                <w:szCs w:val="20"/>
              </w:rPr>
              <w:t>№ п/п</w:t>
            </w:r>
          </w:p>
        </w:tc>
        <w:tc>
          <w:tcPr>
            <w:tcW w:w="2274" w:type="pct"/>
            <w:gridSpan w:val="2"/>
            <w:vAlign w:val="center"/>
          </w:tcPr>
          <w:p w14:paraId="7C19D550" w14:textId="77777777" w:rsidR="00CC673E" w:rsidRPr="00CC673E" w:rsidRDefault="00CC673E" w:rsidP="00CC673E">
            <w:pPr>
              <w:jc w:val="center"/>
              <w:rPr>
                <w:sz w:val="20"/>
                <w:szCs w:val="20"/>
              </w:rPr>
            </w:pPr>
            <w:r w:rsidRPr="00CC673E">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619647D" w14:textId="77777777" w:rsidR="00CC673E" w:rsidRPr="00CC673E" w:rsidRDefault="00CC673E" w:rsidP="00CC673E">
            <w:pPr>
              <w:jc w:val="center"/>
              <w:rPr>
                <w:sz w:val="20"/>
                <w:szCs w:val="20"/>
              </w:rPr>
            </w:pPr>
            <w:r w:rsidRPr="00CC673E">
              <w:rPr>
                <w:sz w:val="20"/>
                <w:szCs w:val="20"/>
              </w:rPr>
              <w:t>Описание вида разрешенного использования земельного участка и объекта капитального строительства</w:t>
            </w:r>
          </w:p>
        </w:tc>
      </w:tr>
      <w:tr w:rsidR="00CC673E" w:rsidRPr="00CC673E" w14:paraId="02BF4F86" w14:textId="77777777" w:rsidTr="00CC673E">
        <w:trPr>
          <w:tblHeader/>
        </w:trPr>
        <w:tc>
          <w:tcPr>
            <w:tcW w:w="304" w:type="pct"/>
            <w:vMerge/>
          </w:tcPr>
          <w:p w14:paraId="43EDD8EE" w14:textId="77777777" w:rsidR="00CC673E" w:rsidRPr="00CC673E" w:rsidRDefault="00CC673E" w:rsidP="00CC673E">
            <w:pPr>
              <w:rPr>
                <w:sz w:val="20"/>
                <w:szCs w:val="20"/>
              </w:rPr>
            </w:pPr>
          </w:p>
        </w:tc>
        <w:tc>
          <w:tcPr>
            <w:tcW w:w="530" w:type="pct"/>
            <w:vAlign w:val="center"/>
          </w:tcPr>
          <w:p w14:paraId="16A8078B" w14:textId="77777777" w:rsidR="00CC673E" w:rsidRPr="00CC673E" w:rsidRDefault="00CC673E" w:rsidP="00CC673E">
            <w:pPr>
              <w:jc w:val="center"/>
              <w:rPr>
                <w:sz w:val="20"/>
                <w:szCs w:val="20"/>
              </w:rPr>
            </w:pPr>
            <w:r w:rsidRPr="00CC673E">
              <w:rPr>
                <w:sz w:val="20"/>
                <w:szCs w:val="20"/>
              </w:rPr>
              <w:t>Код</w:t>
            </w:r>
          </w:p>
        </w:tc>
        <w:tc>
          <w:tcPr>
            <w:tcW w:w="1744" w:type="pct"/>
            <w:vAlign w:val="center"/>
          </w:tcPr>
          <w:p w14:paraId="4736143F" w14:textId="77777777" w:rsidR="00CC673E" w:rsidRPr="00CC673E" w:rsidRDefault="00CC673E" w:rsidP="00CC673E">
            <w:pPr>
              <w:jc w:val="center"/>
              <w:rPr>
                <w:sz w:val="20"/>
                <w:szCs w:val="20"/>
              </w:rPr>
            </w:pPr>
            <w:r w:rsidRPr="00CC673E">
              <w:rPr>
                <w:sz w:val="20"/>
                <w:szCs w:val="20"/>
              </w:rPr>
              <w:t>Наименование</w:t>
            </w:r>
          </w:p>
        </w:tc>
        <w:tc>
          <w:tcPr>
            <w:tcW w:w="2422" w:type="pct"/>
            <w:vMerge/>
          </w:tcPr>
          <w:p w14:paraId="00B389EF" w14:textId="77777777" w:rsidR="00CC673E" w:rsidRPr="00CC673E" w:rsidRDefault="00CC673E" w:rsidP="00CC673E">
            <w:pPr>
              <w:rPr>
                <w:sz w:val="20"/>
                <w:szCs w:val="20"/>
              </w:rPr>
            </w:pPr>
          </w:p>
        </w:tc>
      </w:tr>
      <w:tr w:rsidR="00CC673E" w:rsidRPr="00CC673E" w14:paraId="4314096A" w14:textId="77777777" w:rsidTr="00CC673E">
        <w:tblPrEx>
          <w:tblLook w:val="0080" w:firstRow="0" w:lastRow="0" w:firstColumn="1" w:lastColumn="0" w:noHBand="0" w:noVBand="0"/>
        </w:tblPrEx>
        <w:tc>
          <w:tcPr>
            <w:tcW w:w="304" w:type="pct"/>
          </w:tcPr>
          <w:p w14:paraId="005A75EA" w14:textId="77777777" w:rsidR="00CC673E" w:rsidRPr="00CC673E" w:rsidRDefault="00CC673E" w:rsidP="00CC673E">
            <w:pPr>
              <w:jc w:val="center"/>
              <w:rPr>
                <w:sz w:val="20"/>
                <w:szCs w:val="20"/>
              </w:rPr>
            </w:pPr>
            <w:r w:rsidRPr="00CC673E">
              <w:rPr>
                <w:sz w:val="20"/>
                <w:szCs w:val="20"/>
              </w:rPr>
              <w:t>1</w:t>
            </w:r>
          </w:p>
        </w:tc>
        <w:tc>
          <w:tcPr>
            <w:tcW w:w="530" w:type="pct"/>
          </w:tcPr>
          <w:p w14:paraId="296A53C2" w14:textId="77777777" w:rsidR="00CC673E" w:rsidRPr="00CC673E" w:rsidRDefault="00CC673E" w:rsidP="00CC673E">
            <w:pPr>
              <w:jc w:val="both"/>
              <w:rPr>
                <w:sz w:val="20"/>
                <w:szCs w:val="20"/>
              </w:rPr>
            </w:pPr>
            <w:r w:rsidRPr="00CC673E">
              <w:rPr>
                <w:sz w:val="20"/>
                <w:szCs w:val="20"/>
              </w:rPr>
              <w:t>6.0</w:t>
            </w:r>
          </w:p>
        </w:tc>
        <w:tc>
          <w:tcPr>
            <w:tcW w:w="1744" w:type="pct"/>
          </w:tcPr>
          <w:p w14:paraId="6F1BF816" w14:textId="77777777" w:rsidR="00CC673E" w:rsidRPr="00CC673E" w:rsidRDefault="00CC673E" w:rsidP="00CC673E">
            <w:pPr>
              <w:autoSpaceDE w:val="0"/>
              <w:autoSpaceDN w:val="0"/>
              <w:adjustRightInd w:val="0"/>
              <w:jc w:val="both"/>
              <w:rPr>
                <w:sz w:val="20"/>
                <w:szCs w:val="20"/>
              </w:rPr>
            </w:pPr>
            <w:r w:rsidRPr="00CC673E">
              <w:rPr>
                <w:sz w:val="20"/>
                <w:szCs w:val="20"/>
              </w:rPr>
              <w:t>Производственная деятельность</w:t>
            </w:r>
          </w:p>
        </w:tc>
        <w:tc>
          <w:tcPr>
            <w:tcW w:w="2422" w:type="pct"/>
          </w:tcPr>
          <w:p w14:paraId="1F094E78"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CC673E" w:rsidRPr="00CC673E" w14:paraId="6E110C3D" w14:textId="77777777" w:rsidTr="00CC673E">
        <w:tblPrEx>
          <w:tblLook w:val="0080" w:firstRow="0" w:lastRow="0" w:firstColumn="1" w:lastColumn="0" w:noHBand="0" w:noVBand="0"/>
        </w:tblPrEx>
        <w:tc>
          <w:tcPr>
            <w:tcW w:w="304" w:type="pct"/>
          </w:tcPr>
          <w:p w14:paraId="72BA0DB5" w14:textId="77777777" w:rsidR="00CC673E" w:rsidRPr="00CC673E" w:rsidRDefault="00CC673E" w:rsidP="00CC673E">
            <w:pPr>
              <w:jc w:val="center"/>
              <w:rPr>
                <w:sz w:val="20"/>
                <w:szCs w:val="20"/>
              </w:rPr>
            </w:pPr>
            <w:r w:rsidRPr="00CC673E">
              <w:rPr>
                <w:sz w:val="20"/>
                <w:szCs w:val="20"/>
              </w:rPr>
              <w:t>2</w:t>
            </w:r>
          </w:p>
        </w:tc>
        <w:tc>
          <w:tcPr>
            <w:tcW w:w="530" w:type="pct"/>
          </w:tcPr>
          <w:p w14:paraId="66ACCFAA" w14:textId="77777777" w:rsidR="00CC673E" w:rsidRPr="00CC673E" w:rsidRDefault="00CC673E" w:rsidP="00CC673E">
            <w:pPr>
              <w:jc w:val="both"/>
              <w:rPr>
                <w:sz w:val="20"/>
                <w:szCs w:val="20"/>
              </w:rPr>
            </w:pPr>
            <w:r w:rsidRPr="00CC673E">
              <w:rPr>
                <w:sz w:val="20"/>
                <w:szCs w:val="20"/>
              </w:rPr>
              <w:t>6.1</w:t>
            </w:r>
          </w:p>
        </w:tc>
        <w:tc>
          <w:tcPr>
            <w:tcW w:w="1744" w:type="pct"/>
          </w:tcPr>
          <w:p w14:paraId="0EA790CA" w14:textId="77777777" w:rsidR="00CC673E" w:rsidRPr="00CC673E" w:rsidRDefault="00CC673E" w:rsidP="00CC673E">
            <w:pPr>
              <w:autoSpaceDE w:val="0"/>
              <w:autoSpaceDN w:val="0"/>
              <w:adjustRightInd w:val="0"/>
              <w:jc w:val="both"/>
              <w:rPr>
                <w:sz w:val="20"/>
                <w:szCs w:val="20"/>
              </w:rPr>
            </w:pPr>
            <w:r w:rsidRPr="00CC673E">
              <w:rPr>
                <w:sz w:val="20"/>
                <w:szCs w:val="20"/>
              </w:rPr>
              <w:t>Недропользование</w:t>
            </w:r>
          </w:p>
          <w:p w14:paraId="4D6A5BAA" w14:textId="77777777" w:rsidR="00CC673E" w:rsidRPr="00CC673E" w:rsidRDefault="00CC673E" w:rsidP="00CC673E">
            <w:pPr>
              <w:rPr>
                <w:sz w:val="20"/>
                <w:szCs w:val="20"/>
                <w:lang w:val="en-US"/>
              </w:rPr>
            </w:pPr>
          </w:p>
        </w:tc>
        <w:tc>
          <w:tcPr>
            <w:tcW w:w="2422" w:type="pct"/>
          </w:tcPr>
          <w:p w14:paraId="044B7123"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Осуществление геологических изысканий;</w:t>
            </w:r>
          </w:p>
          <w:p w14:paraId="5D40002A"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добыча полезных ископаемых открытым (карьеры, отвалы) и закрытым (шахты, скважины) способами;</w:t>
            </w:r>
          </w:p>
          <w:p w14:paraId="7B532ACA"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капитального строительства, в том числе подземных, в целях добычи полезных ископаемых;</w:t>
            </w:r>
          </w:p>
          <w:p w14:paraId="409D77ED"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14:paraId="740E9257"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CC673E" w:rsidRPr="00CC673E" w14:paraId="126194FE" w14:textId="77777777" w:rsidTr="00CC673E">
        <w:tblPrEx>
          <w:tblLook w:val="0080" w:firstRow="0" w:lastRow="0" w:firstColumn="1" w:lastColumn="0" w:noHBand="0" w:noVBand="0"/>
        </w:tblPrEx>
        <w:tc>
          <w:tcPr>
            <w:tcW w:w="304" w:type="pct"/>
          </w:tcPr>
          <w:p w14:paraId="1F0F6B16" w14:textId="77777777" w:rsidR="00CC673E" w:rsidRPr="00CC673E" w:rsidRDefault="00CC673E" w:rsidP="00CC673E">
            <w:pPr>
              <w:jc w:val="center"/>
              <w:rPr>
                <w:sz w:val="20"/>
                <w:szCs w:val="20"/>
              </w:rPr>
            </w:pPr>
            <w:r w:rsidRPr="00CC673E">
              <w:rPr>
                <w:sz w:val="20"/>
                <w:szCs w:val="20"/>
              </w:rPr>
              <w:t>3</w:t>
            </w:r>
          </w:p>
        </w:tc>
        <w:tc>
          <w:tcPr>
            <w:tcW w:w="530" w:type="pct"/>
          </w:tcPr>
          <w:p w14:paraId="2D8BE643" w14:textId="77777777" w:rsidR="00CC673E" w:rsidRPr="00CC673E" w:rsidRDefault="00CC673E" w:rsidP="00CC673E">
            <w:pPr>
              <w:jc w:val="both"/>
              <w:rPr>
                <w:sz w:val="20"/>
                <w:szCs w:val="20"/>
              </w:rPr>
            </w:pPr>
            <w:r w:rsidRPr="00CC673E">
              <w:rPr>
                <w:sz w:val="20"/>
                <w:szCs w:val="20"/>
              </w:rPr>
              <w:t>6.2</w:t>
            </w:r>
          </w:p>
        </w:tc>
        <w:tc>
          <w:tcPr>
            <w:tcW w:w="1744" w:type="pct"/>
          </w:tcPr>
          <w:p w14:paraId="6B0D65D0"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Тяжелая промышленность</w:t>
            </w:r>
          </w:p>
          <w:p w14:paraId="7C07D5B8" w14:textId="77777777" w:rsidR="00CC673E" w:rsidRPr="00CC673E" w:rsidRDefault="00CC673E" w:rsidP="00CC673E">
            <w:pPr>
              <w:rPr>
                <w:sz w:val="20"/>
                <w:szCs w:val="20"/>
              </w:rPr>
            </w:pPr>
          </w:p>
        </w:tc>
        <w:tc>
          <w:tcPr>
            <w:tcW w:w="2422" w:type="pct"/>
          </w:tcPr>
          <w:p w14:paraId="539EE91B"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CC673E" w:rsidRPr="00CC673E" w14:paraId="616E07C5" w14:textId="77777777" w:rsidTr="00CC673E">
        <w:tblPrEx>
          <w:tblLook w:val="0080" w:firstRow="0" w:lastRow="0" w:firstColumn="1" w:lastColumn="0" w:noHBand="0" w:noVBand="0"/>
        </w:tblPrEx>
        <w:tc>
          <w:tcPr>
            <w:tcW w:w="304" w:type="pct"/>
          </w:tcPr>
          <w:p w14:paraId="449D8221" w14:textId="77777777" w:rsidR="00CC673E" w:rsidRPr="00CC673E" w:rsidRDefault="00CC673E" w:rsidP="00CC673E">
            <w:pPr>
              <w:jc w:val="center"/>
              <w:rPr>
                <w:sz w:val="20"/>
                <w:szCs w:val="20"/>
              </w:rPr>
            </w:pPr>
            <w:r w:rsidRPr="00CC673E">
              <w:rPr>
                <w:sz w:val="20"/>
                <w:szCs w:val="20"/>
              </w:rPr>
              <w:t>4</w:t>
            </w:r>
          </w:p>
        </w:tc>
        <w:tc>
          <w:tcPr>
            <w:tcW w:w="530" w:type="pct"/>
          </w:tcPr>
          <w:p w14:paraId="69960C1E" w14:textId="77777777" w:rsidR="00CC673E" w:rsidRPr="00CC673E" w:rsidRDefault="00CC673E" w:rsidP="00CC673E">
            <w:pPr>
              <w:jc w:val="both"/>
              <w:rPr>
                <w:sz w:val="20"/>
                <w:szCs w:val="20"/>
              </w:rPr>
            </w:pPr>
            <w:r w:rsidRPr="00CC673E">
              <w:rPr>
                <w:sz w:val="20"/>
                <w:szCs w:val="20"/>
              </w:rPr>
              <w:t>6.2.1</w:t>
            </w:r>
          </w:p>
        </w:tc>
        <w:tc>
          <w:tcPr>
            <w:tcW w:w="1744" w:type="pct"/>
          </w:tcPr>
          <w:p w14:paraId="3C5BDCD3" w14:textId="77777777" w:rsidR="00CC673E" w:rsidRPr="00CC673E" w:rsidRDefault="00CC673E" w:rsidP="00CC673E">
            <w:pPr>
              <w:autoSpaceDE w:val="0"/>
              <w:autoSpaceDN w:val="0"/>
              <w:adjustRightInd w:val="0"/>
              <w:rPr>
                <w:rFonts w:eastAsia="Calibri"/>
                <w:sz w:val="20"/>
                <w:szCs w:val="20"/>
                <w:lang w:eastAsia="en-US"/>
              </w:rPr>
            </w:pPr>
            <w:r w:rsidRPr="00CC673E">
              <w:rPr>
                <w:rFonts w:eastAsia="Calibri"/>
                <w:sz w:val="20"/>
                <w:szCs w:val="20"/>
                <w:lang w:eastAsia="en-US"/>
              </w:rPr>
              <w:t>Автомобилестроительная промышленность</w:t>
            </w:r>
          </w:p>
          <w:p w14:paraId="2B336325" w14:textId="77777777" w:rsidR="00CC673E" w:rsidRPr="00CC673E" w:rsidRDefault="00CC673E" w:rsidP="00CC673E">
            <w:pPr>
              <w:rPr>
                <w:sz w:val="20"/>
                <w:szCs w:val="20"/>
              </w:rPr>
            </w:pPr>
          </w:p>
        </w:tc>
        <w:tc>
          <w:tcPr>
            <w:tcW w:w="2422" w:type="pct"/>
          </w:tcPr>
          <w:p w14:paraId="6D6F49C5"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CC673E" w:rsidRPr="00CC673E" w14:paraId="39D36236" w14:textId="77777777" w:rsidTr="00CC673E">
        <w:tblPrEx>
          <w:tblLook w:val="0080" w:firstRow="0" w:lastRow="0" w:firstColumn="1" w:lastColumn="0" w:noHBand="0" w:noVBand="0"/>
        </w:tblPrEx>
        <w:tc>
          <w:tcPr>
            <w:tcW w:w="304" w:type="pct"/>
          </w:tcPr>
          <w:p w14:paraId="552CFE7C" w14:textId="77777777" w:rsidR="00CC673E" w:rsidRPr="00CC673E" w:rsidRDefault="00CC673E" w:rsidP="00CC673E">
            <w:pPr>
              <w:jc w:val="center"/>
              <w:rPr>
                <w:sz w:val="20"/>
                <w:szCs w:val="20"/>
              </w:rPr>
            </w:pPr>
            <w:r w:rsidRPr="00CC673E">
              <w:rPr>
                <w:sz w:val="20"/>
                <w:szCs w:val="20"/>
              </w:rPr>
              <w:t>5</w:t>
            </w:r>
          </w:p>
        </w:tc>
        <w:tc>
          <w:tcPr>
            <w:tcW w:w="530" w:type="pct"/>
          </w:tcPr>
          <w:p w14:paraId="3A2BC6CB" w14:textId="77777777" w:rsidR="00CC673E" w:rsidRPr="00CC673E" w:rsidRDefault="00CC673E" w:rsidP="00CC673E">
            <w:pPr>
              <w:jc w:val="center"/>
              <w:rPr>
                <w:sz w:val="20"/>
                <w:szCs w:val="20"/>
              </w:rPr>
            </w:pPr>
            <w:r w:rsidRPr="00CC673E">
              <w:rPr>
                <w:sz w:val="20"/>
                <w:szCs w:val="20"/>
              </w:rPr>
              <w:t>6.3</w:t>
            </w:r>
          </w:p>
        </w:tc>
        <w:tc>
          <w:tcPr>
            <w:tcW w:w="1744" w:type="pct"/>
          </w:tcPr>
          <w:p w14:paraId="3C763B3A" w14:textId="77777777" w:rsidR="00CC673E" w:rsidRPr="00CC673E" w:rsidRDefault="00CC673E" w:rsidP="00CC673E">
            <w:pPr>
              <w:autoSpaceDE w:val="0"/>
              <w:autoSpaceDN w:val="0"/>
              <w:adjustRightInd w:val="0"/>
              <w:rPr>
                <w:rFonts w:eastAsia="Calibri"/>
                <w:sz w:val="20"/>
                <w:szCs w:val="20"/>
                <w:lang w:eastAsia="en-US"/>
              </w:rPr>
            </w:pPr>
            <w:r w:rsidRPr="00CC673E">
              <w:rPr>
                <w:rFonts w:eastAsia="Calibri"/>
                <w:sz w:val="20"/>
                <w:szCs w:val="20"/>
                <w:lang w:eastAsia="en-US"/>
              </w:rPr>
              <w:t>Легкая промышленность</w:t>
            </w:r>
          </w:p>
          <w:p w14:paraId="1ECB05FA" w14:textId="77777777" w:rsidR="00CC673E" w:rsidRPr="00CC673E" w:rsidRDefault="00CC673E" w:rsidP="00CC673E">
            <w:pPr>
              <w:autoSpaceDE w:val="0"/>
              <w:autoSpaceDN w:val="0"/>
              <w:adjustRightInd w:val="0"/>
              <w:rPr>
                <w:rFonts w:eastAsia="Calibri"/>
                <w:sz w:val="20"/>
                <w:szCs w:val="20"/>
              </w:rPr>
            </w:pPr>
          </w:p>
        </w:tc>
        <w:tc>
          <w:tcPr>
            <w:tcW w:w="2422" w:type="pct"/>
          </w:tcPr>
          <w:p w14:paraId="6DB0FC7E"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CC673E" w:rsidRPr="00CC673E" w14:paraId="116133A2" w14:textId="77777777" w:rsidTr="00CC673E">
        <w:tblPrEx>
          <w:tblLook w:val="0080" w:firstRow="0" w:lastRow="0" w:firstColumn="1" w:lastColumn="0" w:noHBand="0" w:noVBand="0"/>
        </w:tblPrEx>
        <w:tc>
          <w:tcPr>
            <w:tcW w:w="304" w:type="pct"/>
          </w:tcPr>
          <w:p w14:paraId="7D6B95F1" w14:textId="77777777" w:rsidR="00CC673E" w:rsidRPr="00CC673E" w:rsidRDefault="00CC673E" w:rsidP="00CC673E">
            <w:pPr>
              <w:jc w:val="center"/>
              <w:rPr>
                <w:sz w:val="20"/>
                <w:szCs w:val="20"/>
              </w:rPr>
            </w:pPr>
            <w:r w:rsidRPr="00CC673E">
              <w:rPr>
                <w:sz w:val="20"/>
                <w:szCs w:val="20"/>
              </w:rPr>
              <w:t>6</w:t>
            </w:r>
          </w:p>
        </w:tc>
        <w:tc>
          <w:tcPr>
            <w:tcW w:w="530" w:type="pct"/>
          </w:tcPr>
          <w:p w14:paraId="23644712" w14:textId="77777777" w:rsidR="00CC673E" w:rsidRPr="00CC673E" w:rsidRDefault="00CC673E" w:rsidP="00CC673E">
            <w:pPr>
              <w:jc w:val="both"/>
              <w:rPr>
                <w:sz w:val="20"/>
                <w:szCs w:val="20"/>
              </w:rPr>
            </w:pPr>
            <w:r w:rsidRPr="00CC673E">
              <w:rPr>
                <w:sz w:val="20"/>
                <w:szCs w:val="20"/>
              </w:rPr>
              <w:t>6.3.1</w:t>
            </w:r>
          </w:p>
        </w:tc>
        <w:tc>
          <w:tcPr>
            <w:tcW w:w="1744" w:type="pct"/>
          </w:tcPr>
          <w:p w14:paraId="59075594" w14:textId="77777777" w:rsidR="00CC673E" w:rsidRPr="00CC673E" w:rsidRDefault="00CC673E" w:rsidP="00CC673E">
            <w:pPr>
              <w:autoSpaceDE w:val="0"/>
              <w:autoSpaceDN w:val="0"/>
              <w:adjustRightInd w:val="0"/>
              <w:rPr>
                <w:rFonts w:eastAsia="Calibri"/>
                <w:sz w:val="20"/>
                <w:szCs w:val="20"/>
                <w:lang w:eastAsia="en-US"/>
              </w:rPr>
            </w:pPr>
            <w:r w:rsidRPr="00CC673E">
              <w:rPr>
                <w:rFonts w:eastAsia="Calibri"/>
                <w:sz w:val="20"/>
                <w:szCs w:val="20"/>
                <w:lang w:eastAsia="en-US"/>
              </w:rPr>
              <w:t>Фармацевтическая промышленность</w:t>
            </w:r>
          </w:p>
          <w:p w14:paraId="096AF905" w14:textId="77777777" w:rsidR="00CC673E" w:rsidRPr="00CC673E" w:rsidRDefault="00CC673E" w:rsidP="00CC673E">
            <w:pPr>
              <w:rPr>
                <w:sz w:val="20"/>
                <w:szCs w:val="20"/>
              </w:rPr>
            </w:pPr>
          </w:p>
        </w:tc>
        <w:tc>
          <w:tcPr>
            <w:tcW w:w="2422" w:type="pct"/>
          </w:tcPr>
          <w:p w14:paraId="67DFD7A8"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CC673E" w:rsidRPr="00CC673E" w14:paraId="74660547" w14:textId="77777777" w:rsidTr="00CC673E">
        <w:tblPrEx>
          <w:tblLook w:val="0080" w:firstRow="0" w:lastRow="0" w:firstColumn="1" w:lastColumn="0" w:noHBand="0" w:noVBand="0"/>
        </w:tblPrEx>
        <w:tc>
          <w:tcPr>
            <w:tcW w:w="304" w:type="pct"/>
          </w:tcPr>
          <w:p w14:paraId="59067B08" w14:textId="77777777" w:rsidR="00CC673E" w:rsidRPr="00CC673E" w:rsidRDefault="00CC673E" w:rsidP="00CC673E">
            <w:pPr>
              <w:jc w:val="center"/>
              <w:rPr>
                <w:sz w:val="20"/>
                <w:szCs w:val="20"/>
              </w:rPr>
            </w:pPr>
            <w:r w:rsidRPr="00CC673E">
              <w:rPr>
                <w:sz w:val="20"/>
                <w:szCs w:val="20"/>
              </w:rPr>
              <w:t>7</w:t>
            </w:r>
          </w:p>
        </w:tc>
        <w:tc>
          <w:tcPr>
            <w:tcW w:w="530" w:type="pct"/>
          </w:tcPr>
          <w:p w14:paraId="68AAD00C" w14:textId="77777777" w:rsidR="00CC673E" w:rsidRPr="00CC673E" w:rsidRDefault="00CC673E" w:rsidP="00CC673E">
            <w:pPr>
              <w:jc w:val="both"/>
              <w:rPr>
                <w:sz w:val="20"/>
                <w:szCs w:val="20"/>
              </w:rPr>
            </w:pPr>
            <w:r w:rsidRPr="00CC673E">
              <w:rPr>
                <w:sz w:val="20"/>
                <w:szCs w:val="20"/>
              </w:rPr>
              <w:t>6.3.2</w:t>
            </w:r>
          </w:p>
        </w:tc>
        <w:tc>
          <w:tcPr>
            <w:tcW w:w="1744" w:type="pct"/>
          </w:tcPr>
          <w:p w14:paraId="7BFC5D02" w14:textId="77777777" w:rsidR="00CC673E" w:rsidRPr="00CC673E" w:rsidRDefault="00CC673E" w:rsidP="00CC673E">
            <w:pPr>
              <w:autoSpaceDE w:val="0"/>
              <w:autoSpaceDN w:val="0"/>
              <w:adjustRightInd w:val="0"/>
              <w:rPr>
                <w:rFonts w:eastAsia="Calibri"/>
                <w:sz w:val="20"/>
                <w:szCs w:val="20"/>
                <w:lang w:eastAsia="en-US"/>
              </w:rPr>
            </w:pPr>
            <w:proofErr w:type="spellStart"/>
            <w:r w:rsidRPr="00CC673E">
              <w:rPr>
                <w:rFonts w:eastAsia="Calibri"/>
                <w:sz w:val="20"/>
                <w:szCs w:val="20"/>
                <w:lang w:eastAsia="en-US"/>
              </w:rPr>
              <w:t>Фарфоро</w:t>
            </w:r>
            <w:proofErr w:type="spellEnd"/>
            <w:r w:rsidRPr="00CC673E">
              <w:rPr>
                <w:rFonts w:eastAsia="Calibri"/>
                <w:sz w:val="20"/>
                <w:szCs w:val="20"/>
                <w:lang w:eastAsia="en-US"/>
              </w:rPr>
              <w:t>-фаянсовая промышленность</w:t>
            </w:r>
          </w:p>
        </w:tc>
        <w:tc>
          <w:tcPr>
            <w:tcW w:w="2422" w:type="pct"/>
          </w:tcPr>
          <w:p w14:paraId="1B891136"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CC673E" w:rsidRPr="00CC673E" w14:paraId="072AE32B" w14:textId="77777777" w:rsidTr="00CC673E">
        <w:tblPrEx>
          <w:tblLook w:val="0080" w:firstRow="0" w:lastRow="0" w:firstColumn="1" w:lastColumn="0" w:noHBand="0" w:noVBand="0"/>
        </w:tblPrEx>
        <w:tc>
          <w:tcPr>
            <w:tcW w:w="304" w:type="pct"/>
          </w:tcPr>
          <w:p w14:paraId="08E56BA2" w14:textId="77777777" w:rsidR="00CC673E" w:rsidRPr="00CC673E" w:rsidRDefault="00CC673E" w:rsidP="00CC673E">
            <w:pPr>
              <w:jc w:val="center"/>
              <w:rPr>
                <w:sz w:val="20"/>
                <w:szCs w:val="20"/>
              </w:rPr>
            </w:pPr>
            <w:r w:rsidRPr="00CC673E">
              <w:rPr>
                <w:sz w:val="20"/>
                <w:szCs w:val="20"/>
              </w:rPr>
              <w:t>8</w:t>
            </w:r>
          </w:p>
        </w:tc>
        <w:tc>
          <w:tcPr>
            <w:tcW w:w="530" w:type="pct"/>
          </w:tcPr>
          <w:p w14:paraId="645EDC9F" w14:textId="77777777" w:rsidR="00CC673E" w:rsidRPr="00CC673E" w:rsidRDefault="00CC673E" w:rsidP="00CC673E">
            <w:pPr>
              <w:jc w:val="both"/>
              <w:rPr>
                <w:sz w:val="20"/>
                <w:szCs w:val="20"/>
              </w:rPr>
            </w:pPr>
            <w:r w:rsidRPr="00CC673E">
              <w:rPr>
                <w:sz w:val="20"/>
                <w:szCs w:val="20"/>
              </w:rPr>
              <w:t>6.3.3</w:t>
            </w:r>
          </w:p>
        </w:tc>
        <w:tc>
          <w:tcPr>
            <w:tcW w:w="1744" w:type="pct"/>
          </w:tcPr>
          <w:p w14:paraId="2642B780" w14:textId="77777777" w:rsidR="00CC673E" w:rsidRPr="00CC673E" w:rsidRDefault="00CC673E" w:rsidP="00CC673E">
            <w:pPr>
              <w:autoSpaceDE w:val="0"/>
              <w:autoSpaceDN w:val="0"/>
              <w:adjustRightInd w:val="0"/>
              <w:rPr>
                <w:rFonts w:eastAsia="Calibri"/>
                <w:sz w:val="20"/>
                <w:szCs w:val="20"/>
                <w:lang w:eastAsia="en-US"/>
              </w:rPr>
            </w:pPr>
            <w:r w:rsidRPr="00CC673E">
              <w:rPr>
                <w:rFonts w:eastAsia="Calibri"/>
                <w:sz w:val="20"/>
                <w:szCs w:val="20"/>
                <w:lang w:eastAsia="en-US"/>
              </w:rPr>
              <w:t>Электронная промышленность</w:t>
            </w:r>
          </w:p>
        </w:tc>
        <w:tc>
          <w:tcPr>
            <w:tcW w:w="2422" w:type="pct"/>
          </w:tcPr>
          <w:p w14:paraId="68866704"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капитального строительства, предназначенных для производства продукции электронной промышленности</w:t>
            </w:r>
          </w:p>
        </w:tc>
      </w:tr>
      <w:tr w:rsidR="00CC673E" w:rsidRPr="00CC673E" w14:paraId="7F3EB139" w14:textId="77777777" w:rsidTr="00CC673E">
        <w:tblPrEx>
          <w:tblLook w:val="0080" w:firstRow="0" w:lastRow="0" w:firstColumn="1" w:lastColumn="0" w:noHBand="0" w:noVBand="0"/>
        </w:tblPrEx>
        <w:tc>
          <w:tcPr>
            <w:tcW w:w="304" w:type="pct"/>
          </w:tcPr>
          <w:p w14:paraId="13598C84" w14:textId="77777777" w:rsidR="00CC673E" w:rsidRPr="00CC673E" w:rsidRDefault="00CC673E" w:rsidP="00CC673E">
            <w:pPr>
              <w:jc w:val="center"/>
              <w:rPr>
                <w:sz w:val="20"/>
                <w:szCs w:val="20"/>
              </w:rPr>
            </w:pPr>
            <w:r w:rsidRPr="00CC673E">
              <w:rPr>
                <w:sz w:val="20"/>
                <w:szCs w:val="20"/>
              </w:rPr>
              <w:lastRenderedPageBreak/>
              <w:t>9</w:t>
            </w:r>
          </w:p>
        </w:tc>
        <w:tc>
          <w:tcPr>
            <w:tcW w:w="530" w:type="pct"/>
          </w:tcPr>
          <w:p w14:paraId="6D7057A7" w14:textId="77777777" w:rsidR="00CC673E" w:rsidRPr="00CC673E" w:rsidRDefault="00CC673E" w:rsidP="00CC673E">
            <w:pPr>
              <w:jc w:val="both"/>
              <w:rPr>
                <w:sz w:val="20"/>
                <w:szCs w:val="20"/>
              </w:rPr>
            </w:pPr>
            <w:r w:rsidRPr="00CC673E">
              <w:rPr>
                <w:sz w:val="20"/>
                <w:szCs w:val="20"/>
              </w:rPr>
              <w:t>6.3.4</w:t>
            </w:r>
          </w:p>
        </w:tc>
        <w:tc>
          <w:tcPr>
            <w:tcW w:w="1744" w:type="pct"/>
          </w:tcPr>
          <w:p w14:paraId="09DF8840" w14:textId="77777777" w:rsidR="00CC673E" w:rsidRPr="00CC673E" w:rsidRDefault="00CC673E" w:rsidP="00CC673E">
            <w:pPr>
              <w:autoSpaceDE w:val="0"/>
              <w:autoSpaceDN w:val="0"/>
              <w:adjustRightInd w:val="0"/>
              <w:rPr>
                <w:rFonts w:eastAsia="Calibri"/>
                <w:sz w:val="20"/>
                <w:szCs w:val="20"/>
                <w:lang w:eastAsia="en-US"/>
              </w:rPr>
            </w:pPr>
            <w:r w:rsidRPr="00CC673E">
              <w:rPr>
                <w:rFonts w:eastAsia="Calibri"/>
                <w:sz w:val="20"/>
                <w:szCs w:val="20"/>
                <w:lang w:eastAsia="en-US"/>
              </w:rPr>
              <w:t>Ювелирная промышленность</w:t>
            </w:r>
          </w:p>
        </w:tc>
        <w:tc>
          <w:tcPr>
            <w:tcW w:w="2422" w:type="pct"/>
          </w:tcPr>
          <w:p w14:paraId="5F7AA5FD"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капитального строительства, предназначенных для производства продукции ювелирной промышленности</w:t>
            </w:r>
          </w:p>
        </w:tc>
      </w:tr>
      <w:tr w:rsidR="00CC673E" w:rsidRPr="00CC673E" w14:paraId="61603F1A" w14:textId="77777777" w:rsidTr="00CC673E">
        <w:tblPrEx>
          <w:tblLook w:val="0080" w:firstRow="0" w:lastRow="0" w:firstColumn="1" w:lastColumn="0" w:noHBand="0" w:noVBand="0"/>
        </w:tblPrEx>
        <w:tc>
          <w:tcPr>
            <w:tcW w:w="304" w:type="pct"/>
          </w:tcPr>
          <w:p w14:paraId="2321E181" w14:textId="77777777" w:rsidR="00CC673E" w:rsidRPr="00CC673E" w:rsidRDefault="00CC673E" w:rsidP="00CC673E">
            <w:pPr>
              <w:jc w:val="center"/>
              <w:rPr>
                <w:sz w:val="20"/>
                <w:szCs w:val="20"/>
              </w:rPr>
            </w:pPr>
            <w:r w:rsidRPr="00CC673E">
              <w:rPr>
                <w:sz w:val="20"/>
                <w:szCs w:val="20"/>
              </w:rPr>
              <w:t>10</w:t>
            </w:r>
          </w:p>
        </w:tc>
        <w:tc>
          <w:tcPr>
            <w:tcW w:w="530" w:type="pct"/>
          </w:tcPr>
          <w:p w14:paraId="65D4C6D6" w14:textId="77777777" w:rsidR="00CC673E" w:rsidRPr="00CC673E" w:rsidRDefault="00CC673E" w:rsidP="00CC673E">
            <w:pPr>
              <w:jc w:val="both"/>
              <w:rPr>
                <w:sz w:val="20"/>
                <w:szCs w:val="20"/>
              </w:rPr>
            </w:pPr>
            <w:r w:rsidRPr="00CC673E">
              <w:rPr>
                <w:sz w:val="20"/>
                <w:szCs w:val="20"/>
              </w:rPr>
              <w:t>6.4</w:t>
            </w:r>
          </w:p>
        </w:tc>
        <w:tc>
          <w:tcPr>
            <w:tcW w:w="1744" w:type="pct"/>
          </w:tcPr>
          <w:p w14:paraId="2EDCE9B1"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Пищевая промышленность</w:t>
            </w:r>
          </w:p>
          <w:p w14:paraId="6BFDFEFE" w14:textId="77777777" w:rsidR="00CC673E" w:rsidRPr="00CC673E" w:rsidRDefault="00CC673E" w:rsidP="00CC673E">
            <w:pPr>
              <w:rPr>
                <w:sz w:val="20"/>
                <w:szCs w:val="20"/>
              </w:rPr>
            </w:pPr>
          </w:p>
        </w:tc>
        <w:tc>
          <w:tcPr>
            <w:tcW w:w="2422" w:type="pct"/>
          </w:tcPr>
          <w:p w14:paraId="0A2C525C"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C673E" w:rsidRPr="00CC673E" w14:paraId="04E4C4A6" w14:textId="77777777" w:rsidTr="00CC673E">
        <w:tblPrEx>
          <w:tblLook w:val="0080" w:firstRow="0" w:lastRow="0" w:firstColumn="1" w:lastColumn="0" w:noHBand="0" w:noVBand="0"/>
        </w:tblPrEx>
        <w:trPr>
          <w:trHeight w:val="1407"/>
        </w:trPr>
        <w:tc>
          <w:tcPr>
            <w:tcW w:w="304" w:type="pct"/>
          </w:tcPr>
          <w:p w14:paraId="4461C4AD" w14:textId="77777777" w:rsidR="00CC673E" w:rsidRPr="00CC673E" w:rsidRDefault="00CC673E" w:rsidP="00CC673E">
            <w:pPr>
              <w:jc w:val="center"/>
              <w:rPr>
                <w:sz w:val="20"/>
                <w:szCs w:val="20"/>
              </w:rPr>
            </w:pPr>
            <w:r w:rsidRPr="00CC673E">
              <w:rPr>
                <w:sz w:val="20"/>
                <w:szCs w:val="20"/>
              </w:rPr>
              <w:t>11</w:t>
            </w:r>
          </w:p>
        </w:tc>
        <w:tc>
          <w:tcPr>
            <w:tcW w:w="530" w:type="pct"/>
          </w:tcPr>
          <w:p w14:paraId="75C300D4" w14:textId="77777777" w:rsidR="00CC673E" w:rsidRPr="00CC673E" w:rsidRDefault="00CC673E" w:rsidP="00CC673E">
            <w:pPr>
              <w:jc w:val="both"/>
              <w:rPr>
                <w:sz w:val="20"/>
                <w:szCs w:val="20"/>
              </w:rPr>
            </w:pPr>
            <w:r w:rsidRPr="00CC673E">
              <w:rPr>
                <w:sz w:val="20"/>
                <w:szCs w:val="20"/>
              </w:rPr>
              <w:t>6.5</w:t>
            </w:r>
          </w:p>
        </w:tc>
        <w:tc>
          <w:tcPr>
            <w:tcW w:w="1744" w:type="pct"/>
          </w:tcPr>
          <w:p w14:paraId="5503B901"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Нефтехимическая промышленность</w:t>
            </w:r>
          </w:p>
          <w:p w14:paraId="0ADD3C19" w14:textId="77777777" w:rsidR="00CC673E" w:rsidRPr="00CC673E" w:rsidRDefault="00CC673E" w:rsidP="00CC673E">
            <w:pPr>
              <w:rPr>
                <w:sz w:val="20"/>
                <w:szCs w:val="20"/>
              </w:rPr>
            </w:pPr>
          </w:p>
        </w:tc>
        <w:tc>
          <w:tcPr>
            <w:tcW w:w="2422" w:type="pct"/>
          </w:tcPr>
          <w:p w14:paraId="645751AA"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CC673E" w:rsidRPr="00CC673E" w14:paraId="763B7BBD" w14:textId="77777777" w:rsidTr="00CC673E">
        <w:tblPrEx>
          <w:tblLook w:val="0080" w:firstRow="0" w:lastRow="0" w:firstColumn="1" w:lastColumn="0" w:noHBand="0" w:noVBand="0"/>
        </w:tblPrEx>
        <w:tc>
          <w:tcPr>
            <w:tcW w:w="304" w:type="pct"/>
          </w:tcPr>
          <w:p w14:paraId="5758B845" w14:textId="77777777" w:rsidR="00CC673E" w:rsidRPr="00CC673E" w:rsidRDefault="00CC673E" w:rsidP="00CC673E">
            <w:pPr>
              <w:jc w:val="center"/>
              <w:rPr>
                <w:sz w:val="20"/>
                <w:szCs w:val="20"/>
              </w:rPr>
            </w:pPr>
            <w:r w:rsidRPr="00CC673E">
              <w:rPr>
                <w:sz w:val="20"/>
                <w:szCs w:val="20"/>
              </w:rPr>
              <w:t>12</w:t>
            </w:r>
          </w:p>
        </w:tc>
        <w:tc>
          <w:tcPr>
            <w:tcW w:w="530" w:type="pct"/>
          </w:tcPr>
          <w:p w14:paraId="01A2101A" w14:textId="77777777" w:rsidR="00CC673E" w:rsidRPr="00CC673E" w:rsidRDefault="00CC673E" w:rsidP="00CC673E">
            <w:pPr>
              <w:jc w:val="both"/>
              <w:rPr>
                <w:sz w:val="20"/>
                <w:szCs w:val="20"/>
              </w:rPr>
            </w:pPr>
            <w:r w:rsidRPr="00CC673E">
              <w:rPr>
                <w:sz w:val="20"/>
                <w:szCs w:val="20"/>
              </w:rPr>
              <w:t>6.6</w:t>
            </w:r>
          </w:p>
        </w:tc>
        <w:tc>
          <w:tcPr>
            <w:tcW w:w="1744" w:type="pct"/>
          </w:tcPr>
          <w:p w14:paraId="4150718A"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Строительная промышленность</w:t>
            </w:r>
          </w:p>
          <w:p w14:paraId="46208889" w14:textId="77777777" w:rsidR="00CC673E" w:rsidRPr="00CC673E" w:rsidRDefault="00CC673E" w:rsidP="00CC673E">
            <w:pPr>
              <w:rPr>
                <w:sz w:val="20"/>
                <w:szCs w:val="20"/>
              </w:rPr>
            </w:pPr>
          </w:p>
        </w:tc>
        <w:tc>
          <w:tcPr>
            <w:tcW w:w="2422" w:type="pct"/>
          </w:tcPr>
          <w:p w14:paraId="6922C70F"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CC673E" w:rsidRPr="00CC673E" w14:paraId="6E52ED63" w14:textId="77777777" w:rsidTr="00CC673E">
        <w:tblPrEx>
          <w:tblLook w:val="0080" w:firstRow="0" w:lastRow="0" w:firstColumn="1" w:lastColumn="0" w:noHBand="0" w:noVBand="0"/>
        </w:tblPrEx>
        <w:tc>
          <w:tcPr>
            <w:tcW w:w="304" w:type="pct"/>
          </w:tcPr>
          <w:p w14:paraId="6306F413" w14:textId="77777777" w:rsidR="00CC673E" w:rsidRPr="00CC673E" w:rsidRDefault="00CC673E" w:rsidP="00CC673E">
            <w:pPr>
              <w:jc w:val="center"/>
              <w:rPr>
                <w:sz w:val="20"/>
                <w:szCs w:val="20"/>
              </w:rPr>
            </w:pPr>
            <w:r w:rsidRPr="00CC673E">
              <w:rPr>
                <w:sz w:val="20"/>
                <w:szCs w:val="20"/>
              </w:rPr>
              <w:t>13</w:t>
            </w:r>
          </w:p>
        </w:tc>
        <w:tc>
          <w:tcPr>
            <w:tcW w:w="530" w:type="pct"/>
          </w:tcPr>
          <w:p w14:paraId="1CCE64D5" w14:textId="77777777" w:rsidR="00CC673E" w:rsidRPr="00CC673E" w:rsidRDefault="00CC673E" w:rsidP="00CC673E">
            <w:pPr>
              <w:jc w:val="both"/>
              <w:rPr>
                <w:sz w:val="20"/>
                <w:szCs w:val="20"/>
              </w:rPr>
            </w:pPr>
            <w:r w:rsidRPr="00CC673E">
              <w:rPr>
                <w:sz w:val="20"/>
                <w:szCs w:val="20"/>
              </w:rPr>
              <w:t>6.7</w:t>
            </w:r>
          </w:p>
        </w:tc>
        <w:tc>
          <w:tcPr>
            <w:tcW w:w="1744" w:type="pct"/>
          </w:tcPr>
          <w:p w14:paraId="34FEF062" w14:textId="77777777" w:rsidR="00CC673E" w:rsidRPr="00CC673E" w:rsidRDefault="00CC673E" w:rsidP="00CC673E">
            <w:pPr>
              <w:autoSpaceDE w:val="0"/>
              <w:autoSpaceDN w:val="0"/>
              <w:adjustRightInd w:val="0"/>
              <w:rPr>
                <w:rFonts w:eastAsia="Calibri"/>
                <w:sz w:val="20"/>
                <w:szCs w:val="20"/>
                <w:lang w:eastAsia="en-US"/>
              </w:rPr>
            </w:pPr>
            <w:r w:rsidRPr="00CC673E">
              <w:rPr>
                <w:rFonts w:eastAsia="Calibri"/>
                <w:sz w:val="20"/>
                <w:szCs w:val="20"/>
                <w:lang w:eastAsia="en-US"/>
              </w:rPr>
              <w:t>Энергетика</w:t>
            </w:r>
          </w:p>
          <w:p w14:paraId="3358B180" w14:textId="77777777" w:rsidR="00CC673E" w:rsidRPr="00CC673E" w:rsidRDefault="00CC673E" w:rsidP="00CC673E">
            <w:pPr>
              <w:rPr>
                <w:sz w:val="20"/>
                <w:szCs w:val="20"/>
              </w:rPr>
            </w:pPr>
          </w:p>
        </w:tc>
        <w:tc>
          <w:tcPr>
            <w:tcW w:w="2422" w:type="pct"/>
          </w:tcPr>
          <w:p w14:paraId="6C9E436E"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CC673E">
              <w:rPr>
                <w:rFonts w:eastAsia="Calibri"/>
                <w:sz w:val="20"/>
                <w:szCs w:val="20"/>
                <w:lang w:eastAsia="en-US"/>
              </w:rPr>
              <w:t>золоотвалов</w:t>
            </w:r>
            <w:proofErr w:type="spellEnd"/>
            <w:r w:rsidRPr="00CC673E">
              <w:rPr>
                <w:rFonts w:eastAsia="Calibri"/>
                <w:sz w:val="20"/>
                <w:szCs w:val="20"/>
                <w:lang w:eastAsia="en-US"/>
              </w:rPr>
              <w:t>, гидротехнических сооружений);</w:t>
            </w:r>
          </w:p>
          <w:p w14:paraId="0E8DBB31"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Классификатора</w:t>
            </w:r>
          </w:p>
        </w:tc>
      </w:tr>
      <w:tr w:rsidR="00CC673E" w:rsidRPr="00CC673E" w14:paraId="56C70D8D" w14:textId="77777777" w:rsidTr="00CC673E">
        <w:tblPrEx>
          <w:tblLook w:val="0080" w:firstRow="0" w:lastRow="0" w:firstColumn="1" w:lastColumn="0" w:noHBand="0" w:noVBand="0"/>
        </w:tblPrEx>
        <w:tc>
          <w:tcPr>
            <w:tcW w:w="304" w:type="pct"/>
          </w:tcPr>
          <w:p w14:paraId="7E69DDB5" w14:textId="77777777" w:rsidR="00CC673E" w:rsidRPr="00CC673E" w:rsidRDefault="00CC673E" w:rsidP="00CC673E">
            <w:pPr>
              <w:jc w:val="center"/>
              <w:rPr>
                <w:sz w:val="20"/>
                <w:szCs w:val="20"/>
              </w:rPr>
            </w:pPr>
            <w:r w:rsidRPr="00CC673E">
              <w:rPr>
                <w:sz w:val="20"/>
                <w:szCs w:val="20"/>
              </w:rPr>
              <w:t>14</w:t>
            </w:r>
          </w:p>
        </w:tc>
        <w:tc>
          <w:tcPr>
            <w:tcW w:w="530" w:type="pct"/>
          </w:tcPr>
          <w:p w14:paraId="3E6B5493" w14:textId="77777777" w:rsidR="00CC673E" w:rsidRPr="00CC673E" w:rsidRDefault="00CC673E" w:rsidP="00CC673E">
            <w:pPr>
              <w:jc w:val="both"/>
              <w:rPr>
                <w:sz w:val="20"/>
                <w:szCs w:val="20"/>
              </w:rPr>
            </w:pPr>
            <w:r w:rsidRPr="00CC673E">
              <w:rPr>
                <w:sz w:val="20"/>
                <w:szCs w:val="20"/>
              </w:rPr>
              <w:t>6.8</w:t>
            </w:r>
          </w:p>
        </w:tc>
        <w:tc>
          <w:tcPr>
            <w:tcW w:w="1744" w:type="pct"/>
          </w:tcPr>
          <w:p w14:paraId="369873EE"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Связь</w:t>
            </w:r>
          </w:p>
          <w:p w14:paraId="11A433DA" w14:textId="77777777" w:rsidR="00CC673E" w:rsidRPr="00CC673E" w:rsidRDefault="00CC673E" w:rsidP="00CC673E">
            <w:pPr>
              <w:rPr>
                <w:sz w:val="20"/>
                <w:szCs w:val="20"/>
              </w:rPr>
            </w:pPr>
          </w:p>
        </w:tc>
        <w:tc>
          <w:tcPr>
            <w:tcW w:w="2422" w:type="pct"/>
          </w:tcPr>
          <w:p w14:paraId="6365E31F"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CC673E" w:rsidRPr="00CC673E" w14:paraId="5D172121" w14:textId="77777777" w:rsidTr="00CC673E">
        <w:tblPrEx>
          <w:tblLook w:val="0080" w:firstRow="0" w:lastRow="0" w:firstColumn="1" w:lastColumn="0" w:noHBand="0" w:noVBand="0"/>
        </w:tblPrEx>
        <w:tc>
          <w:tcPr>
            <w:tcW w:w="304" w:type="pct"/>
          </w:tcPr>
          <w:p w14:paraId="2D5FCCA4" w14:textId="77777777" w:rsidR="00CC673E" w:rsidRPr="00CC673E" w:rsidRDefault="00CC673E" w:rsidP="00CC673E">
            <w:pPr>
              <w:jc w:val="center"/>
              <w:rPr>
                <w:sz w:val="20"/>
                <w:szCs w:val="20"/>
              </w:rPr>
            </w:pPr>
            <w:r w:rsidRPr="00CC673E">
              <w:rPr>
                <w:sz w:val="20"/>
                <w:szCs w:val="20"/>
              </w:rPr>
              <w:t>15</w:t>
            </w:r>
          </w:p>
        </w:tc>
        <w:tc>
          <w:tcPr>
            <w:tcW w:w="530" w:type="pct"/>
          </w:tcPr>
          <w:p w14:paraId="4F3A7111" w14:textId="77777777" w:rsidR="00CC673E" w:rsidRPr="00CC673E" w:rsidRDefault="00CC673E" w:rsidP="00CC673E">
            <w:pPr>
              <w:jc w:val="center"/>
              <w:rPr>
                <w:sz w:val="20"/>
                <w:szCs w:val="20"/>
              </w:rPr>
            </w:pPr>
            <w:r w:rsidRPr="00CC673E">
              <w:rPr>
                <w:sz w:val="20"/>
                <w:szCs w:val="20"/>
              </w:rPr>
              <w:t>6.9</w:t>
            </w:r>
          </w:p>
        </w:tc>
        <w:tc>
          <w:tcPr>
            <w:tcW w:w="1744" w:type="pct"/>
          </w:tcPr>
          <w:p w14:paraId="10106994"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Склад</w:t>
            </w:r>
          </w:p>
          <w:p w14:paraId="60AF026B" w14:textId="77777777" w:rsidR="00CC673E" w:rsidRPr="00CC673E" w:rsidRDefault="00CC673E" w:rsidP="00CC673E">
            <w:pPr>
              <w:rPr>
                <w:sz w:val="20"/>
                <w:szCs w:val="20"/>
              </w:rPr>
            </w:pPr>
          </w:p>
        </w:tc>
        <w:tc>
          <w:tcPr>
            <w:tcW w:w="2422" w:type="pct"/>
          </w:tcPr>
          <w:p w14:paraId="34FCB0CB"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C673E" w:rsidRPr="00CC673E" w14:paraId="4839285B" w14:textId="77777777" w:rsidTr="00CC673E">
        <w:tblPrEx>
          <w:tblLook w:val="0080" w:firstRow="0" w:lastRow="0" w:firstColumn="1" w:lastColumn="0" w:noHBand="0" w:noVBand="0"/>
        </w:tblPrEx>
        <w:trPr>
          <w:trHeight w:val="633"/>
        </w:trPr>
        <w:tc>
          <w:tcPr>
            <w:tcW w:w="304" w:type="pct"/>
          </w:tcPr>
          <w:p w14:paraId="5B5ED078" w14:textId="77777777" w:rsidR="00CC673E" w:rsidRPr="00CC673E" w:rsidRDefault="00CC673E" w:rsidP="00CC673E">
            <w:pPr>
              <w:jc w:val="center"/>
              <w:rPr>
                <w:sz w:val="20"/>
                <w:szCs w:val="20"/>
              </w:rPr>
            </w:pPr>
            <w:r w:rsidRPr="00CC673E">
              <w:rPr>
                <w:sz w:val="20"/>
                <w:szCs w:val="20"/>
              </w:rPr>
              <w:t>16</w:t>
            </w:r>
          </w:p>
        </w:tc>
        <w:tc>
          <w:tcPr>
            <w:tcW w:w="530" w:type="pct"/>
          </w:tcPr>
          <w:p w14:paraId="5F70717F" w14:textId="77777777" w:rsidR="00CC673E" w:rsidRPr="00CC673E" w:rsidRDefault="00CC673E" w:rsidP="00CC673E">
            <w:pPr>
              <w:jc w:val="both"/>
              <w:rPr>
                <w:sz w:val="20"/>
                <w:szCs w:val="20"/>
              </w:rPr>
            </w:pPr>
            <w:r w:rsidRPr="00CC673E">
              <w:rPr>
                <w:sz w:val="20"/>
                <w:szCs w:val="20"/>
              </w:rPr>
              <w:t>6.9.1</w:t>
            </w:r>
          </w:p>
          <w:p w14:paraId="77BEF02C" w14:textId="77777777" w:rsidR="00CC673E" w:rsidRPr="00CC673E" w:rsidRDefault="00CC673E" w:rsidP="00CC673E">
            <w:pPr>
              <w:rPr>
                <w:sz w:val="20"/>
                <w:szCs w:val="20"/>
              </w:rPr>
            </w:pPr>
          </w:p>
        </w:tc>
        <w:tc>
          <w:tcPr>
            <w:tcW w:w="1744" w:type="pct"/>
          </w:tcPr>
          <w:p w14:paraId="7310BC6C"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Складские площадки</w:t>
            </w:r>
          </w:p>
          <w:p w14:paraId="64195F90" w14:textId="77777777" w:rsidR="00CC673E" w:rsidRPr="00CC673E" w:rsidRDefault="00CC673E" w:rsidP="00CC673E">
            <w:pPr>
              <w:rPr>
                <w:sz w:val="20"/>
                <w:szCs w:val="20"/>
              </w:rPr>
            </w:pPr>
          </w:p>
        </w:tc>
        <w:tc>
          <w:tcPr>
            <w:tcW w:w="2422" w:type="pct"/>
          </w:tcPr>
          <w:p w14:paraId="3C73F98B"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CC673E" w:rsidRPr="00CC673E" w14:paraId="4039A611" w14:textId="77777777" w:rsidTr="00CC673E">
        <w:tblPrEx>
          <w:tblLook w:val="0080" w:firstRow="0" w:lastRow="0" w:firstColumn="1" w:lastColumn="0" w:noHBand="0" w:noVBand="0"/>
        </w:tblPrEx>
        <w:trPr>
          <w:trHeight w:val="1268"/>
        </w:trPr>
        <w:tc>
          <w:tcPr>
            <w:tcW w:w="304" w:type="pct"/>
          </w:tcPr>
          <w:p w14:paraId="53CE0340" w14:textId="77777777" w:rsidR="00CC673E" w:rsidRPr="00CC673E" w:rsidRDefault="00CC673E" w:rsidP="00CC673E">
            <w:pPr>
              <w:jc w:val="center"/>
              <w:rPr>
                <w:sz w:val="20"/>
                <w:szCs w:val="20"/>
              </w:rPr>
            </w:pPr>
            <w:r w:rsidRPr="00CC673E">
              <w:rPr>
                <w:sz w:val="20"/>
                <w:szCs w:val="20"/>
              </w:rPr>
              <w:lastRenderedPageBreak/>
              <w:t>17</w:t>
            </w:r>
          </w:p>
        </w:tc>
        <w:tc>
          <w:tcPr>
            <w:tcW w:w="530" w:type="pct"/>
          </w:tcPr>
          <w:p w14:paraId="215F8013" w14:textId="77777777" w:rsidR="00CC673E" w:rsidRPr="00CC673E" w:rsidRDefault="00CC673E" w:rsidP="00CC673E">
            <w:pPr>
              <w:jc w:val="both"/>
              <w:rPr>
                <w:sz w:val="20"/>
                <w:szCs w:val="20"/>
              </w:rPr>
            </w:pPr>
            <w:r w:rsidRPr="00CC673E">
              <w:rPr>
                <w:sz w:val="20"/>
                <w:szCs w:val="20"/>
              </w:rPr>
              <w:t>6.11</w:t>
            </w:r>
          </w:p>
        </w:tc>
        <w:tc>
          <w:tcPr>
            <w:tcW w:w="1744" w:type="pct"/>
          </w:tcPr>
          <w:p w14:paraId="67C119DD" w14:textId="77777777" w:rsidR="00CC673E" w:rsidRPr="00CC673E" w:rsidRDefault="00CC673E" w:rsidP="00CC673E">
            <w:pPr>
              <w:autoSpaceDE w:val="0"/>
              <w:autoSpaceDN w:val="0"/>
              <w:adjustRightInd w:val="0"/>
              <w:rPr>
                <w:rFonts w:eastAsia="Calibri"/>
                <w:sz w:val="20"/>
                <w:szCs w:val="20"/>
                <w:lang w:eastAsia="en-US"/>
              </w:rPr>
            </w:pPr>
            <w:r w:rsidRPr="00CC673E">
              <w:rPr>
                <w:rFonts w:eastAsia="Calibri"/>
                <w:sz w:val="20"/>
                <w:szCs w:val="20"/>
                <w:lang w:eastAsia="en-US"/>
              </w:rPr>
              <w:t>Целлюлозно-бумажная промышленность</w:t>
            </w:r>
          </w:p>
          <w:p w14:paraId="760A1FA1" w14:textId="77777777" w:rsidR="00CC673E" w:rsidRPr="00CC673E" w:rsidRDefault="00CC673E" w:rsidP="00CC673E">
            <w:pPr>
              <w:rPr>
                <w:sz w:val="20"/>
                <w:szCs w:val="20"/>
              </w:rPr>
            </w:pPr>
          </w:p>
        </w:tc>
        <w:tc>
          <w:tcPr>
            <w:tcW w:w="2422" w:type="pct"/>
          </w:tcPr>
          <w:p w14:paraId="7D6C565A"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CC673E" w:rsidRPr="00CC673E" w14:paraId="0DF71351" w14:textId="77777777" w:rsidTr="00CC673E">
        <w:tblPrEx>
          <w:tblLook w:val="0080" w:firstRow="0" w:lastRow="0" w:firstColumn="1" w:lastColumn="0" w:noHBand="0" w:noVBand="0"/>
        </w:tblPrEx>
        <w:trPr>
          <w:trHeight w:val="551"/>
        </w:trPr>
        <w:tc>
          <w:tcPr>
            <w:tcW w:w="304" w:type="pct"/>
          </w:tcPr>
          <w:p w14:paraId="7EA4BF40" w14:textId="77777777" w:rsidR="00CC673E" w:rsidRPr="00CC673E" w:rsidRDefault="00CC673E" w:rsidP="00CC673E">
            <w:pPr>
              <w:jc w:val="center"/>
              <w:rPr>
                <w:sz w:val="20"/>
                <w:szCs w:val="20"/>
              </w:rPr>
            </w:pPr>
            <w:r w:rsidRPr="00CC673E">
              <w:rPr>
                <w:sz w:val="20"/>
                <w:szCs w:val="20"/>
              </w:rPr>
              <w:t>18</w:t>
            </w:r>
          </w:p>
        </w:tc>
        <w:tc>
          <w:tcPr>
            <w:tcW w:w="530" w:type="pct"/>
          </w:tcPr>
          <w:p w14:paraId="1149FBBB" w14:textId="77777777" w:rsidR="00CC673E" w:rsidRPr="00CC673E" w:rsidRDefault="00CC673E" w:rsidP="00CC673E">
            <w:pPr>
              <w:rPr>
                <w:sz w:val="20"/>
                <w:szCs w:val="20"/>
              </w:rPr>
            </w:pPr>
            <w:r w:rsidRPr="00CC673E">
              <w:rPr>
                <w:sz w:val="20"/>
                <w:szCs w:val="20"/>
              </w:rPr>
              <w:t>6.12</w:t>
            </w:r>
          </w:p>
        </w:tc>
        <w:tc>
          <w:tcPr>
            <w:tcW w:w="1744" w:type="pct"/>
          </w:tcPr>
          <w:p w14:paraId="5E4AE39D"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Научно-производственная деятельность</w:t>
            </w:r>
          </w:p>
        </w:tc>
        <w:tc>
          <w:tcPr>
            <w:tcW w:w="2422" w:type="pct"/>
          </w:tcPr>
          <w:p w14:paraId="7A0ADE17"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технологических, промышленных, агропромышленных парков, бизнес-инкубаторов</w:t>
            </w:r>
          </w:p>
        </w:tc>
      </w:tr>
      <w:tr w:rsidR="00CC673E" w:rsidRPr="00CC673E" w14:paraId="23ED564F" w14:textId="77777777" w:rsidTr="00CC673E">
        <w:tblPrEx>
          <w:tblLook w:val="0080" w:firstRow="0" w:lastRow="0" w:firstColumn="1" w:lastColumn="0" w:noHBand="0" w:noVBand="0"/>
        </w:tblPrEx>
        <w:trPr>
          <w:trHeight w:val="982"/>
        </w:trPr>
        <w:tc>
          <w:tcPr>
            <w:tcW w:w="304" w:type="pct"/>
          </w:tcPr>
          <w:p w14:paraId="5AACC0BF" w14:textId="77777777" w:rsidR="00CC673E" w:rsidRPr="00CC673E" w:rsidRDefault="00CC673E" w:rsidP="00CC673E">
            <w:pPr>
              <w:jc w:val="center"/>
              <w:rPr>
                <w:sz w:val="20"/>
                <w:szCs w:val="20"/>
              </w:rPr>
            </w:pPr>
            <w:r w:rsidRPr="00CC673E">
              <w:rPr>
                <w:sz w:val="20"/>
                <w:szCs w:val="20"/>
              </w:rPr>
              <w:t>19</w:t>
            </w:r>
          </w:p>
        </w:tc>
        <w:tc>
          <w:tcPr>
            <w:tcW w:w="530" w:type="pct"/>
          </w:tcPr>
          <w:p w14:paraId="306B53AD" w14:textId="77777777" w:rsidR="00CC673E" w:rsidRPr="00CC673E" w:rsidRDefault="00CC673E" w:rsidP="00CC673E">
            <w:pPr>
              <w:jc w:val="both"/>
              <w:rPr>
                <w:sz w:val="20"/>
                <w:szCs w:val="20"/>
              </w:rPr>
            </w:pPr>
            <w:r w:rsidRPr="00CC673E">
              <w:rPr>
                <w:sz w:val="20"/>
                <w:szCs w:val="20"/>
              </w:rPr>
              <w:t>2.7.1</w:t>
            </w:r>
          </w:p>
        </w:tc>
        <w:tc>
          <w:tcPr>
            <w:tcW w:w="1744" w:type="pct"/>
          </w:tcPr>
          <w:p w14:paraId="2075EA18"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Хранение автотранспорта</w:t>
            </w:r>
          </w:p>
          <w:p w14:paraId="66A250D1" w14:textId="77777777" w:rsidR="00CC673E" w:rsidRPr="00CC673E" w:rsidRDefault="00CC673E" w:rsidP="00CC673E">
            <w:pPr>
              <w:tabs>
                <w:tab w:val="left" w:pos="960"/>
              </w:tabs>
              <w:rPr>
                <w:rFonts w:eastAsia="Calibri"/>
                <w:sz w:val="20"/>
                <w:szCs w:val="20"/>
              </w:rPr>
            </w:pPr>
          </w:p>
        </w:tc>
        <w:tc>
          <w:tcPr>
            <w:tcW w:w="2422" w:type="pct"/>
          </w:tcPr>
          <w:p w14:paraId="7C03414E"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C673E">
              <w:rPr>
                <w:rFonts w:eastAsia="Calibri"/>
                <w:sz w:val="20"/>
                <w:szCs w:val="20"/>
                <w:lang w:eastAsia="en-US"/>
              </w:rPr>
              <w:t>машино</w:t>
            </w:r>
            <w:proofErr w:type="spellEnd"/>
            <w:r w:rsidRPr="00CC673E">
              <w:rPr>
                <w:rFonts w:eastAsia="Calibri"/>
                <w:sz w:val="20"/>
                <w:szCs w:val="20"/>
                <w:lang w:eastAsia="en-US"/>
              </w:rPr>
              <w:t>-места, за исключением гаражей, размещение которых предусмотрено содержанием видов разрешенного использования с кодами 2.7.2, 4.9</w:t>
            </w:r>
          </w:p>
        </w:tc>
      </w:tr>
      <w:tr w:rsidR="00CC673E" w:rsidRPr="00CC673E" w14:paraId="3986A9D1" w14:textId="77777777" w:rsidTr="00CC673E">
        <w:tblPrEx>
          <w:tblLook w:val="0080" w:firstRow="0" w:lastRow="0" w:firstColumn="1" w:lastColumn="0" w:noHBand="0" w:noVBand="0"/>
        </w:tblPrEx>
        <w:trPr>
          <w:trHeight w:val="982"/>
        </w:trPr>
        <w:tc>
          <w:tcPr>
            <w:tcW w:w="304" w:type="pct"/>
          </w:tcPr>
          <w:p w14:paraId="6314C9AC" w14:textId="77777777" w:rsidR="00CC673E" w:rsidRPr="00CC673E" w:rsidRDefault="00CC673E" w:rsidP="00CC673E">
            <w:pPr>
              <w:jc w:val="center"/>
              <w:rPr>
                <w:sz w:val="20"/>
                <w:szCs w:val="20"/>
              </w:rPr>
            </w:pPr>
            <w:r w:rsidRPr="00CC673E">
              <w:rPr>
                <w:sz w:val="20"/>
                <w:szCs w:val="20"/>
              </w:rPr>
              <w:t>20</w:t>
            </w:r>
          </w:p>
        </w:tc>
        <w:tc>
          <w:tcPr>
            <w:tcW w:w="530" w:type="pct"/>
          </w:tcPr>
          <w:p w14:paraId="2F89B56F" w14:textId="77777777" w:rsidR="00CC673E" w:rsidRPr="00CC673E" w:rsidRDefault="00CC673E" w:rsidP="00CC673E">
            <w:pPr>
              <w:jc w:val="both"/>
              <w:rPr>
                <w:sz w:val="20"/>
                <w:szCs w:val="20"/>
              </w:rPr>
            </w:pPr>
            <w:r w:rsidRPr="00CC673E">
              <w:rPr>
                <w:sz w:val="20"/>
                <w:szCs w:val="20"/>
              </w:rPr>
              <w:t>2.7.2</w:t>
            </w:r>
          </w:p>
        </w:tc>
        <w:tc>
          <w:tcPr>
            <w:tcW w:w="1744" w:type="pct"/>
          </w:tcPr>
          <w:p w14:paraId="51023705"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гаражей для собственных нужд</w:t>
            </w:r>
          </w:p>
        </w:tc>
        <w:tc>
          <w:tcPr>
            <w:tcW w:w="2422" w:type="pct"/>
          </w:tcPr>
          <w:p w14:paraId="5D059088"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C673E" w:rsidRPr="00CC673E" w14:paraId="5333609E" w14:textId="77777777" w:rsidTr="00CC673E">
        <w:tblPrEx>
          <w:tblLook w:val="0080" w:firstRow="0" w:lastRow="0" w:firstColumn="1" w:lastColumn="0" w:noHBand="0" w:noVBand="0"/>
        </w:tblPrEx>
        <w:trPr>
          <w:trHeight w:val="552"/>
        </w:trPr>
        <w:tc>
          <w:tcPr>
            <w:tcW w:w="304" w:type="pct"/>
          </w:tcPr>
          <w:p w14:paraId="7E2D8CCA" w14:textId="77777777" w:rsidR="00CC673E" w:rsidRPr="00CC673E" w:rsidRDefault="00CC673E" w:rsidP="00CC673E">
            <w:pPr>
              <w:jc w:val="center"/>
              <w:rPr>
                <w:sz w:val="20"/>
                <w:szCs w:val="20"/>
              </w:rPr>
            </w:pPr>
            <w:r w:rsidRPr="00CC673E">
              <w:rPr>
                <w:sz w:val="20"/>
                <w:szCs w:val="20"/>
              </w:rPr>
              <w:t>21</w:t>
            </w:r>
          </w:p>
        </w:tc>
        <w:tc>
          <w:tcPr>
            <w:tcW w:w="530" w:type="pct"/>
          </w:tcPr>
          <w:p w14:paraId="347F27BB" w14:textId="77777777" w:rsidR="00CC673E" w:rsidRPr="00CC673E" w:rsidRDefault="00CC673E" w:rsidP="00CC673E">
            <w:pPr>
              <w:jc w:val="both"/>
              <w:rPr>
                <w:sz w:val="20"/>
                <w:szCs w:val="20"/>
              </w:rPr>
            </w:pPr>
            <w:r w:rsidRPr="00CC673E">
              <w:rPr>
                <w:sz w:val="20"/>
                <w:szCs w:val="20"/>
              </w:rPr>
              <w:t>3.1.1</w:t>
            </w:r>
          </w:p>
        </w:tc>
        <w:tc>
          <w:tcPr>
            <w:tcW w:w="1744" w:type="pct"/>
          </w:tcPr>
          <w:p w14:paraId="0D23FEA3"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Предоставление коммунальных услуг</w:t>
            </w:r>
          </w:p>
          <w:p w14:paraId="38EC748E" w14:textId="77777777" w:rsidR="00CC673E" w:rsidRPr="00CC673E" w:rsidRDefault="00CC673E" w:rsidP="00CC673E">
            <w:pPr>
              <w:tabs>
                <w:tab w:val="left" w:pos="960"/>
              </w:tabs>
              <w:rPr>
                <w:rFonts w:eastAsia="Calibri"/>
                <w:sz w:val="20"/>
                <w:szCs w:val="20"/>
              </w:rPr>
            </w:pPr>
          </w:p>
        </w:tc>
        <w:tc>
          <w:tcPr>
            <w:tcW w:w="2422" w:type="pct"/>
          </w:tcPr>
          <w:p w14:paraId="62402E0C"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C673E" w:rsidRPr="00CC673E" w14:paraId="6F07C256" w14:textId="77777777" w:rsidTr="00CC673E">
        <w:tblPrEx>
          <w:tblLook w:val="0080" w:firstRow="0" w:lastRow="0" w:firstColumn="1" w:lastColumn="0" w:noHBand="0" w:noVBand="0"/>
        </w:tblPrEx>
        <w:trPr>
          <w:trHeight w:val="982"/>
        </w:trPr>
        <w:tc>
          <w:tcPr>
            <w:tcW w:w="304" w:type="pct"/>
          </w:tcPr>
          <w:p w14:paraId="750E7A91" w14:textId="77777777" w:rsidR="00CC673E" w:rsidRPr="00CC673E" w:rsidRDefault="00CC673E" w:rsidP="00CC673E">
            <w:pPr>
              <w:jc w:val="center"/>
              <w:rPr>
                <w:sz w:val="20"/>
                <w:szCs w:val="20"/>
              </w:rPr>
            </w:pPr>
            <w:r w:rsidRPr="00CC673E">
              <w:rPr>
                <w:sz w:val="20"/>
                <w:szCs w:val="20"/>
              </w:rPr>
              <w:t>22</w:t>
            </w:r>
          </w:p>
        </w:tc>
        <w:tc>
          <w:tcPr>
            <w:tcW w:w="530" w:type="pct"/>
          </w:tcPr>
          <w:p w14:paraId="4780FF77" w14:textId="77777777" w:rsidR="00CC673E" w:rsidRPr="00CC673E" w:rsidRDefault="00CC673E" w:rsidP="00CC673E">
            <w:pPr>
              <w:jc w:val="both"/>
              <w:rPr>
                <w:sz w:val="20"/>
                <w:szCs w:val="20"/>
              </w:rPr>
            </w:pPr>
            <w:r w:rsidRPr="00CC673E">
              <w:rPr>
                <w:sz w:val="20"/>
                <w:szCs w:val="20"/>
              </w:rPr>
              <w:t>3.3</w:t>
            </w:r>
          </w:p>
        </w:tc>
        <w:tc>
          <w:tcPr>
            <w:tcW w:w="1744" w:type="pct"/>
          </w:tcPr>
          <w:p w14:paraId="3AD55C8F"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Бытовое обслуживание</w:t>
            </w:r>
          </w:p>
          <w:p w14:paraId="264CBC1B" w14:textId="77777777" w:rsidR="00CC673E" w:rsidRPr="00CC673E" w:rsidRDefault="00CC673E" w:rsidP="00CC673E">
            <w:pPr>
              <w:autoSpaceDE w:val="0"/>
              <w:autoSpaceDN w:val="0"/>
              <w:adjustRightInd w:val="0"/>
              <w:jc w:val="both"/>
              <w:rPr>
                <w:rFonts w:eastAsia="Calibri"/>
                <w:sz w:val="20"/>
                <w:szCs w:val="20"/>
                <w:lang w:eastAsia="en-US"/>
              </w:rPr>
            </w:pPr>
          </w:p>
        </w:tc>
        <w:tc>
          <w:tcPr>
            <w:tcW w:w="2422" w:type="pct"/>
          </w:tcPr>
          <w:p w14:paraId="68D92FB3"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C673E" w:rsidRPr="00CC673E" w14:paraId="26A9952D" w14:textId="77777777" w:rsidTr="00CC673E">
        <w:tblPrEx>
          <w:tblLook w:val="0080" w:firstRow="0" w:lastRow="0" w:firstColumn="1" w:lastColumn="0" w:noHBand="0" w:noVBand="0"/>
        </w:tblPrEx>
        <w:trPr>
          <w:trHeight w:val="982"/>
        </w:trPr>
        <w:tc>
          <w:tcPr>
            <w:tcW w:w="304" w:type="pct"/>
          </w:tcPr>
          <w:p w14:paraId="17B7550E" w14:textId="77777777" w:rsidR="00CC673E" w:rsidRPr="00CC673E" w:rsidRDefault="00CC673E" w:rsidP="00CC673E">
            <w:pPr>
              <w:jc w:val="center"/>
              <w:rPr>
                <w:sz w:val="20"/>
                <w:szCs w:val="20"/>
              </w:rPr>
            </w:pPr>
            <w:r w:rsidRPr="00CC673E">
              <w:rPr>
                <w:sz w:val="20"/>
                <w:szCs w:val="20"/>
              </w:rPr>
              <w:t>23</w:t>
            </w:r>
          </w:p>
        </w:tc>
        <w:tc>
          <w:tcPr>
            <w:tcW w:w="530" w:type="pct"/>
          </w:tcPr>
          <w:p w14:paraId="6F46BEA5" w14:textId="77777777" w:rsidR="00CC673E" w:rsidRPr="00CC673E" w:rsidRDefault="00CC673E" w:rsidP="00CC673E">
            <w:pPr>
              <w:jc w:val="both"/>
              <w:rPr>
                <w:sz w:val="20"/>
                <w:szCs w:val="20"/>
              </w:rPr>
            </w:pPr>
            <w:r w:rsidRPr="00CC673E">
              <w:rPr>
                <w:sz w:val="20"/>
                <w:szCs w:val="20"/>
              </w:rPr>
              <w:t>3.9.1</w:t>
            </w:r>
          </w:p>
        </w:tc>
        <w:tc>
          <w:tcPr>
            <w:tcW w:w="1744" w:type="pct"/>
          </w:tcPr>
          <w:p w14:paraId="080CA180"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Обеспечение деятельности в области гидрометеорологии и смежных с ней областях</w:t>
            </w:r>
          </w:p>
          <w:p w14:paraId="679C7228" w14:textId="77777777" w:rsidR="00CC673E" w:rsidRPr="00CC673E" w:rsidRDefault="00CC673E" w:rsidP="00CC673E">
            <w:pPr>
              <w:tabs>
                <w:tab w:val="left" w:pos="960"/>
              </w:tabs>
              <w:rPr>
                <w:rFonts w:eastAsia="Calibri"/>
                <w:sz w:val="20"/>
                <w:szCs w:val="20"/>
              </w:rPr>
            </w:pPr>
          </w:p>
        </w:tc>
        <w:tc>
          <w:tcPr>
            <w:tcW w:w="2422" w:type="pct"/>
          </w:tcPr>
          <w:p w14:paraId="77D44D62"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C673E" w:rsidRPr="00CC673E" w14:paraId="77C13E9D" w14:textId="77777777" w:rsidTr="00CC673E">
        <w:tblPrEx>
          <w:tblLook w:val="0080" w:firstRow="0" w:lastRow="0" w:firstColumn="1" w:lastColumn="0" w:noHBand="0" w:noVBand="0"/>
        </w:tblPrEx>
        <w:trPr>
          <w:trHeight w:val="982"/>
        </w:trPr>
        <w:tc>
          <w:tcPr>
            <w:tcW w:w="304" w:type="pct"/>
          </w:tcPr>
          <w:p w14:paraId="52CC9A77" w14:textId="77777777" w:rsidR="00CC673E" w:rsidRPr="00CC673E" w:rsidRDefault="00CC673E" w:rsidP="00CC673E">
            <w:pPr>
              <w:jc w:val="center"/>
              <w:rPr>
                <w:sz w:val="20"/>
                <w:szCs w:val="20"/>
              </w:rPr>
            </w:pPr>
            <w:r w:rsidRPr="00CC673E">
              <w:rPr>
                <w:sz w:val="20"/>
                <w:szCs w:val="20"/>
              </w:rPr>
              <w:t>24</w:t>
            </w:r>
          </w:p>
        </w:tc>
        <w:tc>
          <w:tcPr>
            <w:tcW w:w="530" w:type="pct"/>
          </w:tcPr>
          <w:p w14:paraId="0E4EAD23" w14:textId="77777777" w:rsidR="00CC673E" w:rsidRPr="00CC673E" w:rsidRDefault="00CC673E" w:rsidP="00CC673E">
            <w:pPr>
              <w:jc w:val="both"/>
              <w:rPr>
                <w:sz w:val="20"/>
                <w:szCs w:val="20"/>
              </w:rPr>
            </w:pPr>
            <w:r w:rsidRPr="00CC673E">
              <w:rPr>
                <w:sz w:val="20"/>
                <w:szCs w:val="20"/>
              </w:rPr>
              <w:t>3.9.2</w:t>
            </w:r>
          </w:p>
        </w:tc>
        <w:tc>
          <w:tcPr>
            <w:tcW w:w="1744" w:type="pct"/>
          </w:tcPr>
          <w:p w14:paraId="7B54CC63"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Проведение научных исследований</w:t>
            </w:r>
          </w:p>
          <w:p w14:paraId="7F31E666" w14:textId="77777777" w:rsidR="00CC673E" w:rsidRPr="00CC673E" w:rsidRDefault="00CC673E" w:rsidP="00CC673E">
            <w:pPr>
              <w:tabs>
                <w:tab w:val="left" w:pos="960"/>
              </w:tabs>
              <w:rPr>
                <w:rFonts w:eastAsia="Calibri"/>
                <w:sz w:val="20"/>
                <w:szCs w:val="20"/>
              </w:rPr>
            </w:pPr>
          </w:p>
        </w:tc>
        <w:tc>
          <w:tcPr>
            <w:tcW w:w="2422" w:type="pct"/>
          </w:tcPr>
          <w:p w14:paraId="3860E1BF"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CC673E" w:rsidRPr="00CC673E" w14:paraId="243B13D2" w14:textId="77777777" w:rsidTr="00CC673E">
        <w:tblPrEx>
          <w:tblLook w:val="0080" w:firstRow="0" w:lastRow="0" w:firstColumn="1" w:lastColumn="0" w:noHBand="0" w:noVBand="0"/>
        </w:tblPrEx>
        <w:trPr>
          <w:trHeight w:val="416"/>
        </w:trPr>
        <w:tc>
          <w:tcPr>
            <w:tcW w:w="304" w:type="pct"/>
          </w:tcPr>
          <w:p w14:paraId="4B8C1242" w14:textId="77777777" w:rsidR="00CC673E" w:rsidRPr="00CC673E" w:rsidRDefault="00CC673E" w:rsidP="00CC673E">
            <w:pPr>
              <w:jc w:val="center"/>
              <w:rPr>
                <w:sz w:val="20"/>
                <w:szCs w:val="20"/>
              </w:rPr>
            </w:pPr>
            <w:r w:rsidRPr="00CC673E">
              <w:rPr>
                <w:sz w:val="20"/>
                <w:szCs w:val="20"/>
              </w:rPr>
              <w:t>25</w:t>
            </w:r>
          </w:p>
        </w:tc>
        <w:tc>
          <w:tcPr>
            <w:tcW w:w="530" w:type="pct"/>
          </w:tcPr>
          <w:p w14:paraId="57A54651" w14:textId="77777777" w:rsidR="00CC673E" w:rsidRPr="00CC673E" w:rsidRDefault="00CC673E" w:rsidP="00CC673E">
            <w:pPr>
              <w:jc w:val="both"/>
              <w:rPr>
                <w:sz w:val="20"/>
                <w:szCs w:val="20"/>
              </w:rPr>
            </w:pPr>
            <w:r w:rsidRPr="00CC673E">
              <w:rPr>
                <w:sz w:val="20"/>
                <w:szCs w:val="20"/>
              </w:rPr>
              <w:t>3.9.3</w:t>
            </w:r>
          </w:p>
        </w:tc>
        <w:tc>
          <w:tcPr>
            <w:tcW w:w="1744" w:type="pct"/>
          </w:tcPr>
          <w:p w14:paraId="7A87712E"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Проведение научных испытаний</w:t>
            </w:r>
          </w:p>
          <w:p w14:paraId="390DF729" w14:textId="77777777" w:rsidR="00CC673E" w:rsidRPr="00CC673E" w:rsidRDefault="00CC673E" w:rsidP="00CC673E">
            <w:pPr>
              <w:tabs>
                <w:tab w:val="left" w:pos="960"/>
              </w:tabs>
              <w:rPr>
                <w:rFonts w:eastAsia="Calibri"/>
                <w:sz w:val="20"/>
                <w:szCs w:val="20"/>
              </w:rPr>
            </w:pPr>
          </w:p>
        </w:tc>
        <w:tc>
          <w:tcPr>
            <w:tcW w:w="2422" w:type="pct"/>
          </w:tcPr>
          <w:p w14:paraId="67CFA6B3"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w:t>
            </w:r>
            <w:r w:rsidRPr="00CC673E">
              <w:rPr>
                <w:rFonts w:eastAsia="Calibri"/>
                <w:sz w:val="20"/>
                <w:szCs w:val="20"/>
                <w:lang w:eastAsia="en-US"/>
              </w:rPr>
              <w:lastRenderedPageBreak/>
              <w:t>научной точки зрения образцов растительного и животного мира</w:t>
            </w:r>
          </w:p>
        </w:tc>
      </w:tr>
      <w:tr w:rsidR="00CC673E" w:rsidRPr="00CC673E" w14:paraId="2D8E2578" w14:textId="77777777" w:rsidTr="00CC673E">
        <w:tblPrEx>
          <w:tblLook w:val="0080" w:firstRow="0" w:lastRow="0" w:firstColumn="1" w:lastColumn="0" w:noHBand="0" w:noVBand="0"/>
        </w:tblPrEx>
        <w:trPr>
          <w:trHeight w:val="627"/>
        </w:trPr>
        <w:tc>
          <w:tcPr>
            <w:tcW w:w="304" w:type="pct"/>
          </w:tcPr>
          <w:p w14:paraId="26953303" w14:textId="6EAE5039" w:rsidR="00CC673E" w:rsidRPr="00CC673E" w:rsidRDefault="00CC673E" w:rsidP="00C07CA5">
            <w:pPr>
              <w:jc w:val="center"/>
              <w:rPr>
                <w:sz w:val="20"/>
                <w:szCs w:val="20"/>
              </w:rPr>
            </w:pPr>
            <w:r w:rsidRPr="00CC673E">
              <w:rPr>
                <w:sz w:val="20"/>
                <w:szCs w:val="20"/>
              </w:rPr>
              <w:lastRenderedPageBreak/>
              <w:t>2</w:t>
            </w:r>
            <w:r w:rsidR="00C07CA5">
              <w:rPr>
                <w:sz w:val="20"/>
                <w:szCs w:val="20"/>
              </w:rPr>
              <w:t>6</w:t>
            </w:r>
          </w:p>
        </w:tc>
        <w:tc>
          <w:tcPr>
            <w:tcW w:w="530" w:type="pct"/>
          </w:tcPr>
          <w:p w14:paraId="44D2C4CB" w14:textId="77777777" w:rsidR="00CC673E" w:rsidRPr="00CC673E" w:rsidRDefault="00CC673E" w:rsidP="00CC673E">
            <w:pPr>
              <w:jc w:val="both"/>
              <w:rPr>
                <w:sz w:val="20"/>
                <w:szCs w:val="20"/>
              </w:rPr>
            </w:pPr>
            <w:r w:rsidRPr="00CC673E">
              <w:rPr>
                <w:sz w:val="20"/>
                <w:szCs w:val="20"/>
              </w:rPr>
              <w:t>4.4</w:t>
            </w:r>
          </w:p>
        </w:tc>
        <w:tc>
          <w:tcPr>
            <w:tcW w:w="1744" w:type="pct"/>
          </w:tcPr>
          <w:p w14:paraId="64D47D41"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Магазины</w:t>
            </w:r>
          </w:p>
          <w:p w14:paraId="46D61AD4" w14:textId="77777777" w:rsidR="00CC673E" w:rsidRPr="00CC673E" w:rsidRDefault="00CC673E" w:rsidP="00CC673E">
            <w:pPr>
              <w:autoSpaceDE w:val="0"/>
              <w:autoSpaceDN w:val="0"/>
              <w:adjustRightInd w:val="0"/>
              <w:rPr>
                <w:rFonts w:eastAsia="Calibri"/>
                <w:sz w:val="20"/>
                <w:szCs w:val="20"/>
                <w:lang w:eastAsia="en-US"/>
              </w:rPr>
            </w:pPr>
          </w:p>
        </w:tc>
        <w:tc>
          <w:tcPr>
            <w:tcW w:w="2422" w:type="pct"/>
          </w:tcPr>
          <w:p w14:paraId="1ED0064B" w14:textId="77777777" w:rsidR="00CC673E" w:rsidRPr="00CC673E" w:rsidRDefault="00CC673E" w:rsidP="00CC673E">
            <w:pPr>
              <w:autoSpaceDE w:val="0"/>
              <w:autoSpaceDN w:val="0"/>
              <w:adjustRightInd w:val="0"/>
              <w:jc w:val="both"/>
              <w:rPr>
                <w:rFonts w:eastAsia="Calibri"/>
                <w:sz w:val="20"/>
                <w:szCs w:val="20"/>
                <w:lang w:eastAsia="en-US"/>
              </w:rPr>
            </w:pPr>
            <w:r w:rsidRPr="00CC673E">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C673E" w:rsidRPr="00CC673E" w14:paraId="3F12E637" w14:textId="77777777" w:rsidTr="00CC673E">
        <w:tblPrEx>
          <w:tblLook w:val="0080" w:firstRow="0" w:lastRow="0" w:firstColumn="1" w:lastColumn="0" w:noHBand="0" w:noVBand="0"/>
        </w:tblPrEx>
        <w:trPr>
          <w:trHeight w:val="982"/>
        </w:trPr>
        <w:tc>
          <w:tcPr>
            <w:tcW w:w="304" w:type="pct"/>
          </w:tcPr>
          <w:p w14:paraId="4140253D" w14:textId="69918F3D" w:rsidR="00CC673E" w:rsidRPr="00CC673E" w:rsidRDefault="00CC673E" w:rsidP="00C07CA5">
            <w:pPr>
              <w:jc w:val="center"/>
              <w:rPr>
                <w:sz w:val="20"/>
                <w:szCs w:val="20"/>
              </w:rPr>
            </w:pPr>
            <w:r w:rsidRPr="00CC673E">
              <w:rPr>
                <w:sz w:val="20"/>
                <w:szCs w:val="20"/>
              </w:rPr>
              <w:t>2</w:t>
            </w:r>
            <w:r w:rsidR="00C07CA5">
              <w:rPr>
                <w:sz w:val="20"/>
                <w:szCs w:val="20"/>
              </w:rPr>
              <w:t>7</w:t>
            </w:r>
          </w:p>
        </w:tc>
        <w:tc>
          <w:tcPr>
            <w:tcW w:w="530" w:type="pct"/>
          </w:tcPr>
          <w:p w14:paraId="54E17B49" w14:textId="77777777" w:rsidR="00CC673E" w:rsidRPr="00CC673E" w:rsidRDefault="00CC673E" w:rsidP="00CC673E">
            <w:pPr>
              <w:jc w:val="both"/>
              <w:rPr>
                <w:sz w:val="20"/>
                <w:szCs w:val="20"/>
              </w:rPr>
            </w:pPr>
            <w:r w:rsidRPr="00CC673E">
              <w:rPr>
                <w:sz w:val="20"/>
                <w:szCs w:val="20"/>
              </w:rPr>
              <w:t>4.9</w:t>
            </w:r>
          </w:p>
        </w:tc>
        <w:tc>
          <w:tcPr>
            <w:tcW w:w="1744" w:type="pct"/>
          </w:tcPr>
          <w:p w14:paraId="69438F76"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Служебные гаражи</w:t>
            </w:r>
          </w:p>
          <w:p w14:paraId="5FE389F1" w14:textId="77777777" w:rsidR="00CC673E" w:rsidRPr="00CC673E" w:rsidRDefault="00CC673E" w:rsidP="00CC673E">
            <w:pPr>
              <w:tabs>
                <w:tab w:val="left" w:pos="960"/>
              </w:tabs>
              <w:rPr>
                <w:rFonts w:eastAsia="Calibri"/>
                <w:sz w:val="20"/>
                <w:szCs w:val="20"/>
              </w:rPr>
            </w:pPr>
          </w:p>
        </w:tc>
        <w:tc>
          <w:tcPr>
            <w:tcW w:w="2422" w:type="pct"/>
          </w:tcPr>
          <w:p w14:paraId="372FC7DB"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CC673E" w:rsidRPr="00CC673E" w14:paraId="2E5EB6B7" w14:textId="77777777" w:rsidTr="00CC673E">
        <w:tblPrEx>
          <w:tblLook w:val="0080" w:firstRow="0" w:lastRow="0" w:firstColumn="1" w:lastColumn="0" w:noHBand="0" w:noVBand="0"/>
        </w:tblPrEx>
        <w:trPr>
          <w:trHeight w:val="982"/>
        </w:trPr>
        <w:tc>
          <w:tcPr>
            <w:tcW w:w="304" w:type="pct"/>
          </w:tcPr>
          <w:p w14:paraId="531694A9" w14:textId="4338208A" w:rsidR="00CC673E" w:rsidRPr="00CC673E" w:rsidRDefault="00CC673E" w:rsidP="00C07CA5">
            <w:pPr>
              <w:jc w:val="center"/>
              <w:rPr>
                <w:sz w:val="20"/>
                <w:szCs w:val="20"/>
              </w:rPr>
            </w:pPr>
            <w:r w:rsidRPr="00CC673E">
              <w:rPr>
                <w:sz w:val="20"/>
                <w:szCs w:val="20"/>
              </w:rPr>
              <w:t>2</w:t>
            </w:r>
            <w:r w:rsidR="00C07CA5">
              <w:rPr>
                <w:sz w:val="20"/>
                <w:szCs w:val="20"/>
              </w:rPr>
              <w:t>8</w:t>
            </w:r>
          </w:p>
        </w:tc>
        <w:tc>
          <w:tcPr>
            <w:tcW w:w="530" w:type="pct"/>
          </w:tcPr>
          <w:p w14:paraId="2451F894" w14:textId="77777777" w:rsidR="00CC673E" w:rsidRPr="00CC673E" w:rsidRDefault="00CC673E" w:rsidP="00CC673E">
            <w:pPr>
              <w:jc w:val="both"/>
              <w:rPr>
                <w:sz w:val="20"/>
                <w:szCs w:val="20"/>
              </w:rPr>
            </w:pPr>
            <w:r w:rsidRPr="00CC673E">
              <w:rPr>
                <w:sz w:val="20"/>
                <w:szCs w:val="20"/>
              </w:rPr>
              <w:t>4.9.1.1</w:t>
            </w:r>
          </w:p>
        </w:tc>
        <w:tc>
          <w:tcPr>
            <w:tcW w:w="1744" w:type="pct"/>
          </w:tcPr>
          <w:p w14:paraId="77BA0FCB"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Заправка транспортных средств</w:t>
            </w:r>
          </w:p>
          <w:p w14:paraId="37FCCA45" w14:textId="77777777" w:rsidR="00CC673E" w:rsidRPr="00CC673E" w:rsidRDefault="00CC673E" w:rsidP="00CC673E">
            <w:pPr>
              <w:autoSpaceDE w:val="0"/>
              <w:autoSpaceDN w:val="0"/>
              <w:adjustRightInd w:val="0"/>
              <w:jc w:val="both"/>
              <w:rPr>
                <w:rFonts w:eastAsia="Calibri"/>
                <w:sz w:val="20"/>
                <w:szCs w:val="20"/>
                <w:lang w:eastAsia="en-US"/>
              </w:rPr>
            </w:pPr>
          </w:p>
        </w:tc>
        <w:tc>
          <w:tcPr>
            <w:tcW w:w="2422" w:type="pct"/>
          </w:tcPr>
          <w:p w14:paraId="77E885B7"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CC673E" w:rsidRPr="00CC673E" w14:paraId="45D35217" w14:textId="77777777" w:rsidTr="00CC673E">
        <w:tblPrEx>
          <w:tblLook w:val="0080" w:firstRow="0" w:lastRow="0" w:firstColumn="1" w:lastColumn="0" w:noHBand="0" w:noVBand="0"/>
        </w:tblPrEx>
        <w:trPr>
          <w:trHeight w:val="982"/>
        </w:trPr>
        <w:tc>
          <w:tcPr>
            <w:tcW w:w="304" w:type="pct"/>
          </w:tcPr>
          <w:p w14:paraId="0294606D" w14:textId="06DEEFD9" w:rsidR="00CC673E" w:rsidRPr="00CC673E" w:rsidRDefault="00C07CA5" w:rsidP="00CC673E">
            <w:pPr>
              <w:jc w:val="center"/>
              <w:rPr>
                <w:sz w:val="20"/>
                <w:szCs w:val="20"/>
              </w:rPr>
            </w:pPr>
            <w:r>
              <w:rPr>
                <w:sz w:val="20"/>
                <w:szCs w:val="20"/>
              </w:rPr>
              <w:t>29</w:t>
            </w:r>
          </w:p>
        </w:tc>
        <w:tc>
          <w:tcPr>
            <w:tcW w:w="530" w:type="pct"/>
          </w:tcPr>
          <w:p w14:paraId="1143F630" w14:textId="77777777" w:rsidR="00CC673E" w:rsidRPr="00CC673E" w:rsidRDefault="00CC673E" w:rsidP="00CC673E">
            <w:pPr>
              <w:jc w:val="both"/>
              <w:rPr>
                <w:sz w:val="20"/>
                <w:szCs w:val="20"/>
              </w:rPr>
            </w:pPr>
            <w:r w:rsidRPr="00CC673E">
              <w:rPr>
                <w:sz w:val="20"/>
                <w:szCs w:val="20"/>
              </w:rPr>
              <w:t>4.9.1.2</w:t>
            </w:r>
          </w:p>
        </w:tc>
        <w:tc>
          <w:tcPr>
            <w:tcW w:w="1744" w:type="pct"/>
          </w:tcPr>
          <w:p w14:paraId="774858F1"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Обеспечение дорожного отдыха</w:t>
            </w:r>
          </w:p>
          <w:p w14:paraId="2D890DAA" w14:textId="77777777" w:rsidR="00CC673E" w:rsidRPr="00CC673E" w:rsidRDefault="00CC673E" w:rsidP="00CC673E">
            <w:pPr>
              <w:autoSpaceDE w:val="0"/>
              <w:autoSpaceDN w:val="0"/>
              <w:adjustRightInd w:val="0"/>
              <w:jc w:val="both"/>
              <w:rPr>
                <w:rFonts w:eastAsia="Calibri"/>
                <w:sz w:val="20"/>
                <w:szCs w:val="20"/>
                <w:lang w:eastAsia="en-US"/>
              </w:rPr>
            </w:pPr>
          </w:p>
        </w:tc>
        <w:tc>
          <w:tcPr>
            <w:tcW w:w="2422" w:type="pct"/>
          </w:tcPr>
          <w:p w14:paraId="7DDDECD3"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CC673E" w:rsidRPr="00CC673E" w14:paraId="0B1F0070" w14:textId="77777777" w:rsidTr="00CC673E">
        <w:tblPrEx>
          <w:tblLook w:val="0080" w:firstRow="0" w:lastRow="0" w:firstColumn="1" w:lastColumn="0" w:noHBand="0" w:noVBand="0"/>
        </w:tblPrEx>
        <w:trPr>
          <w:trHeight w:val="275"/>
        </w:trPr>
        <w:tc>
          <w:tcPr>
            <w:tcW w:w="304" w:type="pct"/>
          </w:tcPr>
          <w:p w14:paraId="57010483" w14:textId="7EB9F734" w:rsidR="00CC673E" w:rsidRPr="00CC673E" w:rsidRDefault="00CC673E" w:rsidP="00C07CA5">
            <w:pPr>
              <w:jc w:val="center"/>
              <w:rPr>
                <w:sz w:val="20"/>
                <w:szCs w:val="20"/>
              </w:rPr>
            </w:pPr>
            <w:r w:rsidRPr="00CC673E">
              <w:rPr>
                <w:sz w:val="20"/>
                <w:szCs w:val="20"/>
              </w:rPr>
              <w:t>3</w:t>
            </w:r>
            <w:r w:rsidR="00C07CA5">
              <w:rPr>
                <w:sz w:val="20"/>
                <w:szCs w:val="20"/>
              </w:rPr>
              <w:t>0</w:t>
            </w:r>
          </w:p>
        </w:tc>
        <w:tc>
          <w:tcPr>
            <w:tcW w:w="530" w:type="pct"/>
          </w:tcPr>
          <w:p w14:paraId="5D16EC5B" w14:textId="77777777" w:rsidR="00CC673E" w:rsidRPr="00CC673E" w:rsidRDefault="00CC673E" w:rsidP="00CC673E">
            <w:pPr>
              <w:jc w:val="both"/>
              <w:rPr>
                <w:sz w:val="20"/>
                <w:szCs w:val="20"/>
              </w:rPr>
            </w:pPr>
            <w:r w:rsidRPr="00CC673E">
              <w:rPr>
                <w:sz w:val="20"/>
                <w:szCs w:val="20"/>
              </w:rPr>
              <w:t>4.9.1.3</w:t>
            </w:r>
          </w:p>
        </w:tc>
        <w:tc>
          <w:tcPr>
            <w:tcW w:w="1744" w:type="pct"/>
          </w:tcPr>
          <w:p w14:paraId="537645EF"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Автомобильные мойки</w:t>
            </w:r>
          </w:p>
        </w:tc>
        <w:tc>
          <w:tcPr>
            <w:tcW w:w="2422" w:type="pct"/>
          </w:tcPr>
          <w:p w14:paraId="7B65CAB8"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автомобильных моек, а также размещение магазинов сопутствующей торговли</w:t>
            </w:r>
          </w:p>
        </w:tc>
      </w:tr>
      <w:tr w:rsidR="00CC673E" w:rsidRPr="00CC673E" w14:paraId="132D7AB2" w14:textId="77777777" w:rsidTr="00CC673E">
        <w:tblPrEx>
          <w:tblLook w:val="0080" w:firstRow="0" w:lastRow="0" w:firstColumn="1" w:lastColumn="0" w:noHBand="0" w:noVBand="0"/>
        </w:tblPrEx>
        <w:trPr>
          <w:trHeight w:val="836"/>
        </w:trPr>
        <w:tc>
          <w:tcPr>
            <w:tcW w:w="304" w:type="pct"/>
          </w:tcPr>
          <w:p w14:paraId="3F608B73" w14:textId="199755A4" w:rsidR="00CC673E" w:rsidRPr="00CC673E" w:rsidRDefault="00CC673E" w:rsidP="00C07CA5">
            <w:pPr>
              <w:jc w:val="center"/>
              <w:rPr>
                <w:sz w:val="20"/>
                <w:szCs w:val="20"/>
              </w:rPr>
            </w:pPr>
            <w:r w:rsidRPr="00CC673E">
              <w:rPr>
                <w:sz w:val="20"/>
                <w:szCs w:val="20"/>
              </w:rPr>
              <w:t>3</w:t>
            </w:r>
            <w:r w:rsidR="00C07CA5">
              <w:rPr>
                <w:sz w:val="20"/>
                <w:szCs w:val="20"/>
              </w:rPr>
              <w:t>1</w:t>
            </w:r>
          </w:p>
        </w:tc>
        <w:tc>
          <w:tcPr>
            <w:tcW w:w="530" w:type="pct"/>
          </w:tcPr>
          <w:p w14:paraId="75D28E8B" w14:textId="77777777" w:rsidR="00CC673E" w:rsidRPr="00CC673E" w:rsidRDefault="00CC673E" w:rsidP="00CC673E">
            <w:pPr>
              <w:jc w:val="both"/>
              <w:rPr>
                <w:sz w:val="20"/>
                <w:szCs w:val="20"/>
              </w:rPr>
            </w:pPr>
            <w:r w:rsidRPr="00CC673E">
              <w:rPr>
                <w:sz w:val="20"/>
                <w:szCs w:val="20"/>
              </w:rPr>
              <w:t>4.9.1.4</w:t>
            </w:r>
          </w:p>
        </w:tc>
        <w:tc>
          <w:tcPr>
            <w:tcW w:w="1744" w:type="pct"/>
          </w:tcPr>
          <w:p w14:paraId="29B36D8C"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Ремонт автомобилей</w:t>
            </w:r>
          </w:p>
          <w:p w14:paraId="637E61DC" w14:textId="77777777" w:rsidR="00CC673E" w:rsidRPr="00CC673E" w:rsidRDefault="00CC673E" w:rsidP="00CC673E">
            <w:pPr>
              <w:tabs>
                <w:tab w:val="left" w:pos="960"/>
              </w:tabs>
              <w:rPr>
                <w:rFonts w:eastAsia="Calibri"/>
                <w:sz w:val="20"/>
                <w:szCs w:val="20"/>
              </w:rPr>
            </w:pPr>
          </w:p>
        </w:tc>
        <w:tc>
          <w:tcPr>
            <w:tcW w:w="2422" w:type="pct"/>
          </w:tcPr>
          <w:p w14:paraId="027D1223"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C673E" w:rsidRPr="00CC673E" w14:paraId="552AA61D" w14:textId="77777777" w:rsidTr="00CC673E">
        <w:tblPrEx>
          <w:tblLook w:val="0080" w:firstRow="0" w:lastRow="0" w:firstColumn="1" w:lastColumn="0" w:noHBand="0" w:noVBand="0"/>
        </w:tblPrEx>
        <w:trPr>
          <w:trHeight w:val="982"/>
        </w:trPr>
        <w:tc>
          <w:tcPr>
            <w:tcW w:w="304" w:type="pct"/>
          </w:tcPr>
          <w:p w14:paraId="52C8B810" w14:textId="3FB5F03A" w:rsidR="00CC673E" w:rsidRPr="00CC673E" w:rsidRDefault="00CC673E" w:rsidP="00C07CA5">
            <w:pPr>
              <w:jc w:val="center"/>
              <w:rPr>
                <w:sz w:val="20"/>
                <w:szCs w:val="20"/>
              </w:rPr>
            </w:pPr>
            <w:r w:rsidRPr="00CC673E">
              <w:rPr>
                <w:sz w:val="20"/>
                <w:szCs w:val="20"/>
              </w:rPr>
              <w:t>3</w:t>
            </w:r>
            <w:r w:rsidR="00C07CA5">
              <w:rPr>
                <w:sz w:val="20"/>
                <w:szCs w:val="20"/>
              </w:rPr>
              <w:t>2</w:t>
            </w:r>
          </w:p>
        </w:tc>
        <w:tc>
          <w:tcPr>
            <w:tcW w:w="530" w:type="pct"/>
          </w:tcPr>
          <w:p w14:paraId="794A0D88" w14:textId="77777777" w:rsidR="00CC673E" w:rsidRPr="00CC673E" w:rsidRDefault="00CC673E" w:rsidP="00CC673E">
            <w:pPr>
              <w:jc w:val="both"/>
              <w:rPr>
                <w:sz w:val="20"/>
                <w:szCs w:val="20"/>
              </w:rPr>
            </w:pPr>
            <w:r w:rsidRPr="00CC673E">
              <w:rPr>
                <w:sz w:val="20"/>
                <w:szCs w:val="20"/>
              </w:rPr>
              <w:t>4.10</w:t>
            </w:r>
          </w:p>
        </w:tc>
        <w:tc>
          <w:tcPr>
            <w:tcW w:w="1744" w:type="pct"/>
          </w:tcPr>
          <w:p w14:paraId="28F624CD" w14:textId="77777777" w:rsidR="00CC673E" w:rsidRPr="00CC673E" w:rsidRDefault="00CC673E" w:rsidP="00CC673E">
            <w:pPr>
              <w:autoSpaceDE w:val="0"/>
              <w:autoSpaceDN w:val="0"/>
              <w:adjustRightInd w:val="0"/>
              <w:jc w:val="both"/>
              <w:rPr>
                <w:rFonts w:eastAsia="Calibri"/>
                <w:sz w:val="20"/>
                <w:szCs w:val="20"/>
                <w:lang w:eastAsia="en-US"/>
              </w:rPr>
            </w:pPr>
            <w:proofErr w:type="spellStart"/>
            <w:r w:rsidRPr="00CC673E">
              <w:rPr>
                <w:rFonts w:eastAsia="Calibri"/>
                <w:sz w:val="20"/>
                <w:szCs w:val="20"/>
                <w:lang w:eastAsia="en-US"/>
              </w:rPr>
              <w:t>Выставочно</w:t>
            </w:r>
            <w:proofErr w:type="spellEnd"/>
            <w:r w:rsidRPr="00CC673E">
              <w:rPr>
                <w:rFonts w:eastAsia="Calibri"/>
                <w:sz w:val="20"/>
                <w:szCs w:val="20"/>
                <w:lang w:eastAsia="en-US"/>
              </w:rPr>
              <w:t>-ярмарочная деятельность</w:t>
            </w:r>
          </w:p>
          <w:p w14:paraId="05EE92D6" w14:textId="77777777" w:rsidR="00CC673E" w:rsidRPr="00CC673E" w:rsidRDefault="00CC673E" w:rsidP="00CC673E">
            <w:pPr>
              <w:tabs>
                <w:tab w:val="left" w:pos="960"/>
              </w:tabs>
              <w:rPr>
                <w:rFonts w:eastAsia="Calibri"/>
                <w:sz w:val="20"/>
                <w:szCs w:val="20"/>
                <w:lang w:eastAsia="en-US"/>
              </w:rPr>
            </w:pPr>
          </w:p>
        </w:tc>
        <w:tc>
          <w:tcPr>
            <w:tcW w:w="2422" w:type="pct"/>
          </w:tcPr>
          <w:p w14:paraId="2C83BE5C"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 xml:space="preserve">Размещение объектов капитального строительства, сооружений, предназначенных для осуществления </w:t>
            </w:r>
            <w:proofErr w:type="spellStart"/>
            <w:r w:rsidRPr="00CC673E">
              <w:rPr>
                <w:rFonts w:eastAsia="Calibri"/>
                <w:sz w:val="20"/>
                <w:szCs w:val="20"/>
                <w:lang w:eastAsia="en-US"/>
              </w:rPr>
              <w:t>выставочно</w:t>
            </w:r>
            <w:proofErr w:type="spellEnd"/>
            <w:r w:rsidRPr="00CC673E">
              <w:rPr>
                <w:rFonts w:eastAsia="Calibri"/>
                <w:sz w:val="20"/>
                <w:szCs w:val="20"/>
                <w:lang w:eastAsia="en-US"/>
              </w:rPr>
              <w:t xml:space="preserve">-ярмарочной и </w:t>
            </w:r>
            <w:proofErr w:type="spellStart"/>
            <w:r w:rsidRPr="00CC673E">
              <w:rPr>
                <w:rFonts w:eastAsia="Calibri"/>
                <w:sz w:val="20"/>
                <w:szCs w:val="20"/>
                <w:lang w:eastAsia="en-US"/>
              </w:rPr>
              <w:t>конгрессной</w:t>
            </w:r>
            <w:proofErr w:type="spellEnd"/>
            <w:r w:rsidRPr="00CC673E">
              <w:rPr>
                <w:rFonts w:eastAsia="Calibri"/>
                <w:sz w:val="20"/>
                <w:szCs w:val="20"/>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CC673E" w:rsidRPr="00CC673E" w14:paraId="37EAE20A" w14:textId="77777777" w:rsidTr="00CC673E">
        <w:tblPrEx>
          <w:tblLook w:val="0080" w:firstRow="0" w:lastRow="0" w:firstColumn="1" w:lastColumn="0" w:noHBand="0" w:noVBand="0"/>
        </w:tblPrEx>
        <w:trPr>
          <w:trHeight w:val="398"/>
        </w:trPr>
        <w:tc>
          <w:tcPr>
            <w:tcW w:w="304" w:type="pct"/>
          </w:tcPr>
          <w:p w14:paraId="60338671" w14:textId="0E4B9A04" w:rsidR="00CC673E" w:rsidRPr="00CC673E" w:rsidRDefault="00CC673E" w:rsidP="00C07CA5">
            <w:pPr>
              <w:jc w:val="center"/>
              <w:rPr>
                <w:sz w:val="20"/>
                <w:szCs w:val="20"/>
              </w:rPr>
            </w:pPr>
            <w:r w:rsidRPr="00CC673E">
              <w:rPr>
                <w:sz w:val="20"/>
                <w:szCs w:val="20"/>
              </w:rPr>
              <w:t>3</w:t>
            </w:r>
            <w:r w:rsidR="00C07CA5">
              <w:rPr>
                <w:sz w:val="20"/>
                <w:szCs w:val="20"/>
              </w:rPr>
              <w:t>3</w:t>
            </w:r>
          </w:p>
        </w:tc>
        <w:tc>
          <w:tcPr>
            <w:tcW w:w="530" w:type="pct"/>
          </w:tcPr>
          <w:p w14:paraId="33B98A13" w14:textId="77777777" w:rsidR="00CC673E" w:rsidRPr="00CC673E" w:rsidRDefault="00CC673E" w:rsidP="00CC673E">
            <w:pPr>
              <w:jc w:val="both"/>
              <w:rPr>
                <w:sz w:val="20"/>
                <w:szCs w:val="20"/>
              </w:rPr>
            </w:pPr>
            <w:r w:rsidRPr="00CC673E">
              <w:rPr>
                <w:sz w:val="20"/>
                <w:szCs w:val="20"/>
              </w:rPr>
              <w:t>7.1.1</w:t>
            </w:r>
          </w:p>
        </w:tc>
        <w:tc>
          <w:tcPr>
            <w:tcW w:w="1744" w:type="pct"/>
          </w:tcPr>
          <w:p w14:paraId="6FF2B964"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Железнодорожные пути</w:t>
            </w:r>
          </w:p>
        </w:tc>
        <w:tc>
          <w:tcPr>
            <w:tcW w:w="2422" w:type="pct"/>
          </w:tcPr>
          <w:p w14:paraId="4DBF1DE6"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железнодорожных путей</w:t>
            </w:r>
          </w:p>
        </w:tc>
      </w:tr>
      <w:tr w:rsidR="00CC673E" w:rsidRPr="00CC673E" w14:paraId="26373325" w14:textId="77777777" w:rsidTr="00CC673E">
        <w:tblPrEx>
          <w:tblLook w:val="0080" w:firstRow="0" w:lastRow="0" w:firstColumn="1" w:lastColumn="0" w:noHBand="0" w:noVBand="0"/>
        </w:tblPrEx>
        <w:trPr>
          <w:trHeight w:val="982"/>
        </w:trPr>
        <w:tc>
          <w:tcPr>
            <w:tcW w:w="304" w:type="pct"/>
          </w:tcPr>
          <w:p w14:paraId="48EE592C" w14:textId="591019FC" w:rsidR="00CC673E" w:rsidRPr="00CC673E" w:rsidRDefault="00CC673E" w:rsidP="00C07CA5">
            <w:pPr>
              <w:jc w:val="center"/>
              <w:rPr>
                <w:sz w:val="20"/>
                <w:szCs w:val="20"/>
              </w:rPr>
            </w:pPr>
            <w:r w:rsidRPr="00CC673E">
              <w:rPr>
                <w:sz w:val="20"/>
                <w:szCs w:val="20"/>
              </w:rPr>
              <w:t>3</w:t>
            </w:r>
            <w:r w:rsidR="00C07CA5">
              <w:rPr>
                <w:sz w:val="20"/>
                <w:szCs w:val="20"/>
              </w:rPr>
              <w:t>4</w:t>
            </w:r>
          </w:p>
        </w:tc>
        <w:tc>
          <w:tcPr>
            <w:tcW w:w="530" w:type="pct"/>
          </w:tcPr>
          <w:p w14:paraId="7ADFC805" w14:textId="77777777" w:rsidR="00CC673E" w:rsidRPr="00CC673E" w:rsidRDefault="00CC673E" w:rsidP="00CC673E">
            <w:pPr>
              <w:jc w:val="both"/>
              <w:rPr>
                <w:sz w:val="20"/>
                <w:szCs w:val="20"/>
              </w:rPr>
            </w:pPr>
            <w:r w:rsidRPr="00CC673E">
              <w:rPr>
                <w:sz w:val="20"/>
                <w:szCs w:val="20"/>
              </w:rPr>
              <w:t>7.2.1</w:t>
            </w:r>
          </w:p>
        </w:tc>
        <w:tc>
          <w:tcPr>
            <w:tcW w:w="1744" w:type="pct"/>
          </w:tcPr>
          <w:p w14:paraId="76095C41"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автомобильных дорог</w:t>
            </w:r>
          </w:p>
          <w:p w14:paraId="60250DF1" w14:textId="77777777" w:rsidR="00CC673E" w:rsidRPr="00CC673E" w:rsidRDefault="00CC673E" w:rsidP="00CC673E">
            <w:pPr>
              <w:tabs>
                <w:tab w:val="left" w:pos="960"/>
              </w:tabs>
              <w:rPr>
                <w:rFonts w:eastAsia="Calibri"/>
                <w:sz w:val="20"/>
                <w:szCs w:val="20"/>
              </w:rPr>
            </w:pPr>
          </w:p>
        </w:tc>
        <w:tc>
          <w:tcPr>
            <w:tcW w:w="2422" w:type="pct"/>
          </w:tcPr>
          <w:p w14:paraId="0894B8C9"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4C81AF84"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C673E" w:rsidRPr="00CC673E" w14:paraId="3C5A5066" w14:textId="77777777" w:rsidTr="00CC673E">
        <w:tblPrEx>
          <w:tblLook w:val="0080" w:firstRow="0" w:lastRow="0" w:firstColumn="1" w:lastColumn="0" w:noHBand="0" w:noVBand="0"/>
        </w:tblPrEx>
        <w:trPr>
          <w:trHeight w:val="982"/>
        </w:trPr>
        <w:tc>
          <w:tcPr>
            <w:tcW w:w="304" w:type="pct"/>
          </w:tcPr>
          <w:p w14:paraId="2EB1E444" w14:textId="782A2305" w:rsidR="00CC673E" w:rsidRPr="00CC673E" w:rsidRDefault="00CC673E" w:rsidP="00C07CA5">
            <w:pPr>
              <w:jc w:val="center"/>
              <w:rPr>
                <w:sz w:val="20"/>
                <w:szCs w:val="20"/>
              </w:rPr>
            </w:pPr>
            <w:r w:rsidRPr="00CC673E">
              <w:rPr>
                <w:sz w:val="20"/>
                <w:szCs w:val="20"/>
              </w:rPr>
              <w:t>3</w:t>
            </w:r>
            <w:r w:rsidR="00C07CA5">
              <w:rPr>
                <w:sz w:val="20"/>
                <w:szCs w:val="20"/>
              </w:rPr>
              <w:t>5</w:t>
            </w:r>
          </w:p>
        </w:tc>
        <w:tc>
          <w:tcPr>
            <w:tcW w:w="530" w:type="pct"/>
          </w:tcPr>
          <w:p w14:paraId="798EC5AA" w14:textId="77777777" w:rsidR="00CC673E" w:rsidRPr="00CC673E" w:rsidRDefault="00CC673E" w:rsidP="00CC673E">
            <w:pPr>
              <w:jc w:val="both"/>
              <w:rPr>
                <w:sz w:val="20"/>
                <w:szCs w:val="20"/>
              </w:rPr>
            </w:pPr>
            <w:r w:rsidRPr="00CC673E">
              <w:rPr>
                <w:sz w:val="20"/>
                <w:szCs w:val="20"/>
              </w:rPr>
              <w:t>7.2.2</w:t>
            </w:r>
          </w:p>
        </w:tc>
        <w:tc>
          <w:tcPr>
            <w:tcW w:w="1744" w:type="pct"/>
          </w:tcPr>
          <w:p w14:paraId="7541F71A"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Обслуживание перевозок пассажиров</w:t>
            </w:r>
          </w:p>
          <w:p w14:paraId="7EB19375" w14:textId="77777777" w:rsidR="00CC673E" w:rsidRPr="00CC673E" w:rsidRDefault="00CC673E" w:rsidP="00CC673E">
            <w:pPr>
              <w:autoSpaceDE w:val="0"/>
              <w:autoSpaceDN w:val="0"/>
              <w:adjustRightInd w:val="0"/>
              <w:jc w:val="both"/>
              <w:rPr>
                <w:rFonts w:eastAsia="Calibri"/>
                <w:sz w:val="20"/>
                <w:szCs w:val="20"/>
                <w:lang w:eastAsia="en-US"/>
              </w:rPr>
            </w:pPr>
          </w:p>
        </w:tc>
        <w:tc>
          <w:tcPr>
            <w:tcW w:w="2422" w:type="pct"/>
          </w:tcPr>
          <w:p w14:paraId="7D72E8CF"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Классификатора</w:t>
            </w:r>
          </w:p>
        </w:tc>
      </w:tr>
      <w:tr w:rsidR="00CC673E" w:rsidRPr="00CC673E" w14:paraId="444830CB" w14:textId="77777777" w:rsidTr="00CC673E">
        <w:tblPrEx>
          <w:tblLook w:val="0080" w:firstRow="0" w:lastRow="0" w:firstColumn="1" w:lastColumn="0" w:noHBand="0" w:noVBand="0"/>
        </w:tblPrEx>
        <w:trPr>
          <w:trHeight w:val="707"/>
        </w:trPr>
        <w:tc>
          <w:tcPr>
            <w:tcW w:w="304" w:type="pct"/>
          </w:tcPr>
          <w:p w14:paraId="6FCB34FD" w14:textId="0A9B769A" w:rsidR="00CC673E" w:rsidRPr="00CC673E" w:rsidRDefault="00CC673E" w:rsidP="00C07CA5">
            <w:pPr>
              <w:jc w:val="center"/>
              <w:rPr>
                <w:sz w:val="20"/>
                <w:szCs w:val="20"/>
              </w:rPr>
            </w:pPr>
            <w:r w:rsidRPr="00CC673E">
              <w:rPr>
                <w:sz w:val="20"/>
                <w:szCs w:val="20"/>
              </w:rPr>
              <w:t>3</w:t>
            </w:r>
            <w:r w:rsidR="00C07CA5">
              <w:rPr>
                <w:sz w:val="20"/>
                <w:szCs w:val="20"/>
              </w:rPr>
              <w:t>6</w:t>
            </w:r>
          </w:p>
        </w:tc>
        <w:tc>
          <w:tcPr>
            <w:tcW w:w="530" w:type="pct"/>
          </w:tcPr>
          <w:p w14:paraId="61BCC93E" w14:textId="77777777" w:rsidR="00CC673E" w:rsidRPr="00CC673E" w:rsidRDefault="00CC673E" w:rsidP="00CC673E">
            <w:pPr>
              <w:jc w:val="both"/>
              <w:rPr>
                <w:sz w:val="20"/>
                <w:szCs w:val="20"/>
              </w:rPr>
            </w:pPr>
            <w:r w:rsidRPr="00CC673E">
              <w:rPr>
                <w:sz w:val="20"/>
                <w:szCs w:val="20"/>
              </w:rPr>
              <w:t>7.2.3</w:t>
            </w:r>
          </w:p>
        </w:tc>
        <w:tc>
          <w:tcPr>
            <w:tcW w:w="1744" w:type="pct"/>
          </w:tcPr>
          <w:p w14:paraId="228128C4"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Стоянки транспорта общего пользования</w:t>
            </w:r>
          </w:p>
          <w:p w14:paraId="5005A77E" w14:textId="77777777" w:rsidR="00CC673E" w:rsidRPr="00CC673E" w:rsidRDefault="00CC673E" w:rsidP="00CC673E">
            <w:pPr>
              <w:autoSpaceDE w:val="0"/>
              <w:autoSpaceDN w:val="0"/>
              <w:adjustRightInd w:val="0"/>
              <w:jc w:val="both"/>
              <w:rPr>
                <w:rFonts w:eastAsia="Calibri"/>
                <w:sz w:val="20"/>
                <w:szCs w:val="20"/>
                <w:lang w:eastAsia="en-US"/>
              </w:rPr>
            </w:pPr>
          </w:p>
        </w:tc>
        <w:tc>
          <w:tcPr>
            <w:tcW w:w="2422" w:type="pct"/>
          </w:tcPr>
          <w:p w14:paraId="03F760C6"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CC673E" w:rsidRPr="00CC673E" w14:paraId="1A9F5B49" w14:textId="77777777" w:rsidTr="00CC673E">
        <w:tblPrEx>
          <w:tblLook w:val="0080" w:firstRow="0" w:lastRow="0" w:firstColumn="1" w:lastColumn="0" w:noHBand="0" w:noVBand="0"/>
        </w:tblPrEx>
        <w:trPr>
          <w:trHeight w:val="707"/>
        </w:trPr>
        <w:tc>
          <w:tcPr>
            <w:tcW w:w="304" w:type="pct"/>
          </w:tcPr>
          <w:p w14:paraId="2084C3AD" w14:textId="68A92ADD" w:rsidR="00CC673E" w:rsidRPr="00CC673E" w:rsidRDefault="00CC673E" w:rsidP="00C07CA5">
            <w:pPr>
              <w:jc w:val="center"/>
              <w:rPr>
                <w:sz w:val="20"/>
                <w:szCs w:val="20"/>
              </w:rPr>
            </w:pPr>
            <w:r w:rsidRPr="00CC673E">
              <w:rPr>
                <w:sz w:val="20"/>
                <w:szCs w:val="20"/>
              </w:rPr>
              <w:t>3</w:t>
            </w:r>
            <w:r w:rsidR="00C07CA5">
              <w:rPr>
                <w:sz w:val="20"/>
                <w:szCs w:val="20"/>
              </w:rPr>
              <w:t>7</w:t>
            </w:r>
          </w:p>
        </w:tc>
        <w:tc>
          <w:tcPr>
            <w:tcW w:w="530" w:type="pct"/>
          </w:tcPr>
          <w:p w14:paraId="205374DA" w14:textId="77777777" w:rsidR="00CC673E" w:rsidRPr="00CC673E" w:rsidRDefault="00CC673E" w:rsidP="00CC673E">
            <w:pPr>
              <w:jc w:val="both"/>
              <w:rPr>
                <w:sz w:val="20"/>
                <w:szCs w:val="20"/>
              </w:rPr>
            </w:pPr>
            <w:r w:rsidRPr="00CC673E">
              <w:rPr>
                <w:sz w:val="20"/>
                <w:szCs w:val="20"/>
              </w:rPr>
              <w:t>7.5</w:t>
            </w:r>
          </w:p>
        </w:tc>
        <w:tc>
          <w:tcPr>
            <w:tcW w:w="1744" w:type="pct"/>
          </w:tcPr>
          <w:p w14:paraId="3CB6A118"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Трубопроводный транспорт</w:t>
            </w:r>
          </w:p>
          <w:p w14:paraId="454EDDA6" w14:textId="77777777" w:rsidR="00CC673E" w:rsidRPr="00CC673E" w:rsidRDefault="00CC673E" w:rsidP="00CC673E">
            <w:pPr>
              <w:autoSpaceDE w:val="0"/>
              <w:autoSpaceDN w:val="0"/>
              <w:adjustRightInd w:val="0"/>
              <w:jc w:val="both"/>
              <w:rPr>
                <w:rFonts w:eastAsia="Calibri"/>
                <w:sz w:val="20"/>
                <w:szCs w:val="20"/>
                <w:lang w:eastAsia="en-US"/>
              </w:rPr>
            </w:pPr>
          </w:p>
        </w:tc>
        <w:tc>
          <w:tcPr>
            <w:tcW w:w="2422" w:type="pct"/>
          </w:tcPr>
          <w:p w14:paraId="7D9A1187"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 xml:space="preserve">Размещение нефтепроводов, водопроводов, газопроводов и иных трубопроводов, а также иных </w:t>
            </w:r>
            <w:r w:rsidRPr="00CC673E">
              <w:rPr>
                <w:rFonts w:eastAsia="Calibri"/>
                <w:sz w:val="20"/>
                <w:szCs w:val="20"/>
                <w:lang w:eastAsia="en-US"/>
              </w:rPr>
              <w:lastRenderedPageBreak/>
              <w:t>зданий и сооружений, необходимых для эксплуатации названных трубопроводов</w:t>
            </w:r>
          </w:p>
        </w:tc>
      </w:tr>
      <w:tr w:rsidR="00CC673E" w:rsidRPr="00CC673E" w14:paraId="1131B1E6" w14:textId="77777777" w:rsidTr="00CC673E">
        <w:tblPrEx>
          <w:tblLook w:val="0080" w:firstRow="0" w:lastRow="0" w:firstColumn="1" w:lastColumn="0" w:noHBand="0" w:noVBand="0"/>
        </w:tblPrEx>
        <w:trPr>
          <w:trHeight w:val="707"/>
        </w:trPr>
        <w:tc>
          <w:tcPr>
            <w:tcW w:w="304" w:type="pct"/>
          </w:tcPr>
          <w:p w14:paraId="6E7DC114" w14:textId="388D5F94" w:rsidR="00CC673E" w:rsidRPr="00CC673E" w:rsidRDefault="00CC673E" w:rsidP="00C07CA5">
            <w:pPr>
              <w:jc w:val="center"/>
              <w:rPr>
                <w:sz w:val="20"/>
                <w:szCs w:val="20"/>
              </w:rPr>
            </w:pPr>
            <w:r w:rsidRPr="00CC673E">
              <w:rPr>
                <w:sz w:val="20"/>
                <w:szCs w:val="20"/>
              </w:rPr>
              <w:lastRenderedPageBreak/>
              <w:t>3</w:t>
            </w:r>
            <w:r w:rsidR="00C07CA5">
              <w:rPr>
                <w:sz w:val="20"/>
                <w:szCs w:val="20"/>
              </w:rPr>
              <w:t>8</w:t>
            </w:r>
          </w:p>
        </w:tc>
        <w:tc>
          <w:tcPr>
            <w:tcW w:w="530" w:type="pct"/>
          </w:tcPr>
          <w:p w14:paraId="696519FE" w14:textId="77777777" w:rsidR="00CC673E" w:rsidRPr="00CC673E" w:rsidRDefault="00CC673E" w:rsidP="00CC673E">
            <w:pPr>
              <w:jc w:val="both"/>
              <w:rPr>
                <w:sz w:val="20"/>
                <w:szCs w:val="20"/>
              </w:rPr>
            </w:pPr>
            <w:r w:rsidRPr="00CC673E">
              <w:rPr>
                <w:sz w:val="20"/>
                <w:szCs w:val="20"/>
              </w:rPr>
              <w:t>11.2</w:t>
            </w:r>
          </w:p>
        </w:tc>
        <w:tc>
          <w:tcPr>
            <w:tcW w:w="1744" w:type="pct"/>
          </w:tcPr>
          <w:p w14:paraId="66A31DAE"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Специальное пользование водными объектами</w:t>
            </w:r>
          </w:p>
          <w:p w14:paraId="1AB69872" w14:textId="77777777" w:rsidR="00CC673E" w:rsidRPr="00CC673E" w:rsidRDefault="00CC673E" w:rsidP="00CC673E">
            <w:pPr>
              <w:autoSpaceDE w:val="0"/>
              <w:autoSpaceDN w:val="0"/>
              <w:adjustRightInd w:val="0"/>
              <w:jc w:val="both"/>
              <w:rPr>
                <w:rFonts w:eastAsia="Calibri"/>
                <w:sz w:val="20"/>
                <w:szCs w:val="20"/>
                <w:lang w:eastAsia="en-US"/>
              </w:rPr>
            </w:pPr>
          </w:p>
        </w:tc>
        <w:tc>
          <w:tcPr>
            <w:tcW w:w="2422" w:type="pct"/>
          </w:tcPr>
          <w:p w14:paraId="6A030708"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C673E" w:rsidRPr="00CC673E" w14:paraId="7A7AFFCD" w14:textId="77777777" w:rsidTr="00CC673E">
        <w:tblPrEx>
          <w:tblLook w:val="0080" w:firstRow="0" w:lastRow="0" w:firstColumn="1" w:lastColumn="0" w:noHBand="0" w:noVBand="0"/>
        </w:tblPrEx>
        <w:trPr>
          <w:trHeight w:val="428"/>
        </w:trPr>
        <w:tc>
          <w:tcPr>
            <w:tcW w:w="304" w:type="pct"/>
          </w:tcPr>
          <w:p w14:paraId="3A827EED" w14:textId="4D4CF90C" w:rsidR="00CC673E" w:rsidRPr="00CC673E" w:rsidRDefault="00C07CA5" w:rsidP="00CC673E">
            <w:pPr>
              <w:jc w:val="center"/>
              <w:rPr>
                <w:sz w:val="20"/>
                <w:szCs w:val="20"/>
              </w:rPr>
            </w:pPr>
            <w:r>
              <w:rPr>
                <w:sz w:val="20"/>
                <w:szCs w:val="20"/>
              </w:rPr>
              <w:t>39</w:t>
            </w:r>
          </w:p>
        </w:tc>
        <w:tc>
          <w:tcPr>
            <w:tcW w:w="530" w:type="pct"/>
          </w:tcPr>
          <w:p w14:paraId="3B4C10AE" w14:textId="77777777" w:rsidR="00CC673E" w:rsidRPr="00CC673E" w:rsidRDefault="00CC673E" w:rsidP="00CC673E">
            <w:pPr>
              <w:jc w:val="both"/>
              <w:rPr>
                <w:sz w:val="20"/>
                <w:szCs w:val="20"/>
              </w:rPr>
            </w:pPr>
            <w:r w:rsidRPr="00CC673E">
              <w:rPr>
                <w:sz w:val="20"/>
                <w:szCs w:val="20"/>
              </w:rPr>
              <w:t>11.3</w:t>
            </w:r>
          </w:p>
        </w:tc>
        <w:tc>
          <w:tcPr>
            <w:tcW w:w="1744" w:type="pct"/>
          </w:tcPr>
          <w:p w14:paraId="7028C118"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Гидротехнические сооружения</w:t>
            </w:r>
          </w:p>
          <w:p w14:paraId="6684A669" w14:textId="77777777" w:rsidR="00CC673E" w:rsidRPr="00CC673E" w:rsidRDefault="00CC673E" w:rsidP="00CC673E">
            <w:pPr>
              <w:autoSpaceDE w:val="0"/>
              <w:autoSpaceDN w:val="0"/>
              <w:adjustRightInd w:val="0"/>
              <w:jc w:val="both"/>
              <w:rPr>
                <w:rFonts w:eastAsia="Calibri"/>
                <w:sz w:val="20"/>
                <w:szCs w:val="20"/>
                <w:lang w:eastAsia="en-US"/>
              </w:rPr>
            </w:pPr>
          </w:p>
        </w:tc>
        <w:tc>
          <w:tcPr>
            <w:tcW w:w="2422" w:type="pct"/>
          </w:tcPr>
          <w:p w14:paraId="09F0EB2E"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CC673E">
              <w:rPr>
                <w:rFonts w:eastAsia="Calibri"/>
                <w:sz w:val="20"/>
                <w:szCs w:val="20"/>
                <w:lang w:eastAsia="en-US"/>
              </w:rPr>
              <w:t>рыбозащитных</w:t>
            </w:r>
            <w:proofErr w:type="spellEnd"/>
            <w:r w:rsidRPr="00CC673E">
              <w:rPr>
                <w:rFonts w:eastAsia="Calibri"/>
                <w:sz w:val="20"/>
                <w:szCs w:val="20"/>
                <w:lang w:eastAsia="en-US"/>
              </w:rPr>
              <w:t xml:space="preserve"> и рыбопропускных сооружений, берегозащитных сооружений)</w:t>
            </w:r>
          </w:p>
        </w:tc>
      </w:tr>
      <w:tr w:rsidR="00CC673E" w:rsidRPr="00CC673E" w14:paraId="20C4F526" w14:textId="77777777" w:rsidTr="00CC673E">
        <w:tblPrEx>
          <w:tblLook w:val="0080" w:firstRow="0" w:lastRow="0" w:firstColumn="1" w:lastColumn="0" w:noHBand="0" w:noVBand="0"/>
        </w:tblPrEx>
        <w:tc>
          <w:tcPr>
            <w:tcW w:w="304" w:type="pct"/>
          </w:tcPr>
          <w:p w14:paraId="5BB44F3C" w14:textId="66EDB51B" w:rsidR="00CC673E" w:rsidRPr="00CC673E" w:rsidRDefault="00CC673E" w:rsidP="00C07CA5">
            <w:pPr>
              <w:jc w:val="center"/>
              <w:rPr>
                <w:sz w:val="20"/>
                <w:szCs w:val="20"/>
              </w:rPr>
            </w:pPr>
            <w:r w:rsidRPr="00CC673E">
              <w:rPr>
                <w:sz w:val="20"/>
                <w:szCs w:val="20"/>
              </w:rPr>
              <w:t>4</w:t>
            </w:r>
            <w:r w:rsidR="00C07CA5">
              <w:rPr>
                <w:sz w:val="20"/>
                <w:szCs w:val="20"/>
              </w:rPr>
              <w:t>0</w:t>
            </w:r>
          </w:p>
        </w:tc>
        <w:tc>
          <w:tcPr>
            <w:tcW w:w="530" w:type="pct"/>
          </w:tcPr>
          <w:p w14:paraId="2F50A310" w14:textId="77777777" w:rsidR="00CC673E" w:rsidRPr="00CC673E" w:rsidRDefault="00CC673E" w:rsidP="00CC673E">
            <w:pPr>
              <w:jc w:val="both"/>
              <w:rPr>
                <w:sz w:val="20"/>
                <w:szCs w:val="20"/>
              </w:rPr>
            </w:pPr>
            <w:r w:rsidRPr="00CC673E">
              <w:rPr>
                <w:sz w:val="20"/>
                <w:szCs w:val="20"/>
              </w:rPr>
              <w:t>12.0.1</w:t>
            </w:r>
          </w:p>
        </w:tc>
        <w:tc>
          <w:tcPr>
            <w:tcW w:w="1744" w:type="pct"/>
          </w:tcPr>
          <w:p w14:paraId="438C76BA"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Улично-дорожная сеть</w:t>
            </w:r>
          </w:p>
          <w:p w14:paraId="7EB39635" w14:textId="77777777" w:rsidR="00CC673E" w:rsidRPr="00CC673E" w:rsidRDefault="00CC673E" w:rsidP="00CC673E">
            <w:pPr>
              <w:tabs>
                <w:tab w:val="left" w:pos="960"/>
              </w:tabs>
              <w:rPr>
                <w:rFonts w:eastAsia="Calibri"/>
                <w:sz w:val="20"/>
                <w:szCs w:val="20"/>
              </w:rPr>
            </w:pPr>
          </w:p>
        </w:tc>
        <w:tc>
          <w:tcPr>
            <w:tcW w:w="2422" w:type="pct"/>
          </w:tcPr>
          <w:p w14:paraId="4A966AE3"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C673E">
              <w:rPr>
                <w:rFonts w:eastAsia="Calibri"/>
                <w:sz w:val="20"/>
                <w:szCs w:val="20"/>
                <w:lang w:eastAsia="en-US"/>
              </w:rPr>
              <w:t>велотранспортной</w:t>
            </w:r>
            <w:proofErr w:type="spellEnd"/>
            <w:r w:rsidRPr="00CC673E">
              <w:rPr>
                <w:rFonts w:eastAsia="Calibri"/>
                <w:sz w:val="20"/>
                <w:szCs w:val="20"/>
                <w:lang w:eastAsia="en-US"/>
              </w:rPr>
              <w:t xml:space="preserve"> и инженерной инфраструктуры;</w:t>
            </w:r>
          </w:p>
          <w:p w14:paraId="078F5538" w14:textId="77777777" w:rsidR="00CC673E" w:rsidRPr="00CC673E" w:rsidRDefault="00CC673E" w:rsidP="00CC673E">
            <w:pPr>
              <w:autoSpaceDE w:val="0"/>
              <w:autoSpaceDN w:val="0"/>
              <w:adjustRightInd w:val="0"/>
              <w:jc w:val="both"/>
              <w:rPr>
                <w:rFonts w:eastAsia="Calibri"/>
                <w:sz w:val="20"/>
                <w:szCs w:val="20"/>
                <w:lang w:eastAsia="en-US"/>
              </w:rPr>
            </w:pPr>
            <w:r w:rsidRPr="00CC673E">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65F16D2A" w14:textId="77777777" w:rsidR="006E49A1" w:rsidRPr="0052649A" w:rsidRDefault="006E49A1" w:rsidP="006E49A1">
      <w:pPr>
        <w:autoSpaceDE w:val="0"/>
        <w:autoSpaceDN w:val="0"/>
        <w:adjustRightInd w:val="0"/>
        <w:spacing w:before="120" w:after="120" w:line="276" w:lineRule="auto"/>
        <w:ind w:firstLine="709"/>
        <w:contextualSpacing/>
        <w:jc w:val="both"/>
        <w:rPr>
          <w:rFonts w:eastAsia="Calibri"/>
          <w:lang w:eastAsia="en-US"/>
        </w:rPr>
      </w:pPr>
      <w:r w:rsidRPr="0052649A">
        <w:rPr>
          <w:rFonts w:eastAsia="Calibri"/>
          <w:lang w:eastAsia="en-US"/>
        </w:rPr>
        <w:t xml:space="preserve">ПРИМЕЧАНИЯ: при изменении основного вида разрешенного использования для объектов в существующих производственных зонах и коммунальных зонах без специальных разрешений запрещается: </w:t>
      </w:r>
    </w:p>
    <w:p w14:paraId="79F5C463" w14:textId="77777777" w:rsidR="006E49A1" w:rsidRPr="0052649A" w:rsidRDefault="006E49A1" w:rsidP="006E49A1">
      <w:pPr>
        <w:autoSpaceDE w:val="0"/>
        <w:autoSpaceDN w:val="0"/>
        <w:adjustRightInd w:val="0"/>
        <w:spacing w:before="120" w:after="120" w:line="276" w:lineRule="auto"/>
        <w:ind w:firstLine="709"/>
        <w:contextualSpacing/>
        <w:jc w:val="both"/>
        <w:rPr>
          <w:rFonts w:eastAsia="Calibri"/>
          <w:lang w:eastAsia="en-US"/>
        </w:rPr>
      </w:pPr>
      <w:r w:rsidRPr="0052649A">
        <w:rPr>
          <w:rFonts w:eastAsia="Calibri"/>
          <w:lang w:eastAsia="en-US"/>
        </w:rPr>
        <w:t xml:space="preserve">- выбор вида разрешенного использования с классом опасности выше; </w:t>
      </w:r>
    </w:p>
    <w:p w14:paraId="05E10279" w14:textId="77777777" w:rsidR="006E49A1" w:rsidRPr="0052649A" w:rsidRDefault="006E49A1" w:rsidP="006E49A1">
      <w:pPr>
        <w:pStyle w:val="aff7"/>
        <w:ind w:left="0" w:firstLine="709"/>
        <w:rPr>
          <w:rFonts w:eastAsia="Calibri"/>
          <w:szCs w:val="24"/>
          <w:lang w:bidi="ar-SA"/>
        </w:rPr>
      </w:pPr>
      <w:r w:rsidRPr="0052649A">
        <w:rPr>
          <w:rFonts w:eastAsia="Calibri"/>
          <w:szCs w:val="24"/>
          <w:lang w:bidi="ar-SA"/>
        </w:rPr>
        <w:t>- перевод из объекта не имеющего класс опасности в объект с классом опасности.</w:t>
      </w:r>
    </w:p>
    <w:p w14:paraId="459C5635" w14:textId="24288ADD" w:rsidR="0063663C" w:rsidRPr="0052649A" w:rsidRDefault="0063663C" w:rsidP="006E49A1">
      <w:pPr>
        <w:pStyle w:val="aff7"/>
        <w:spacing w:before="240" w:after="240"/>
        <w:ind w:left="0" w:firstLine="709"/>
        <w:rPr>
          <w:b/>
          <w:szCs w:val="24"/>
        </w:rPr>
      </w:pPr>
      <w:r w:rsidRPr="0052649A">
        <w:rPr>
          <w:b/>
          <w:szCs w:val="24"/>
        </w:rPr>
        <w:t>Перечень вспомогательных видов разрешенного использования земельных участков и объектов капитального строительства</w:t>
      </w:r>
    </w:p>
    <w:p w14:paraId="46BA8D1C" w14:textId="77777777" w:rsidR="006E49A1"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F172A7">
        <w:rPr>
          <w:noProof/>
          <w:lang w:eastAsia="en-US"/>
        </w:rPr>
        <w:t>32</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52649A" w:rsidRPr="0052649A" w14:paraId="756238EF" w14:textId="77777777" w:rsidTr="006E49A1">
        <w:trPr>
          <w:tblHeader/>
        </w:trPr>
        <w:tc>
          <w:tcPr>
            <w:tcW w:w="304" w:type="pct"/>
            <w:vMerge w:val="restart"/>
            <w:vAlign w:val="center"/>
          </w:tcPr>
          <w:p w14:paraId="7DC45558" w14:textId="77777777" w:rsidR="006E49A1" w:rsidRPr="0052649A" w:rsidRDefault="006E49A1" w:rsidP="006E49A1">
            <w:pPr>
              <w:jc w:val="center"/>
              <w:rPr>
                <w:sz w:val="20"/>
                <w:szCs w:val="20"/>
              </w:rPr>
            </w:pPr>
            <w:r w:rsidRPr="0052649A">
              <w:rPr>
                <w:sz w:val="20"/>
                <w:szCs w:val="20"/>
              </w:rPr>
              <w:t>№ п/п</w:t>
            </w:r>
          </w:p>
        </w:tc>
        <w:tc>
          <w:tcPr>
            <w:tcW w:w="2274" w:type="pct"/>
            <w:gridSpan w:val="2"/>
            <w:vAlign w:val="center"/>
          </w:tcPr>
          <w:p w14:paraId="700AF991" w14:textId="77777777" w:rsidR="006E49A1" w:rsidRPr="0052649A" w:rsidRDefault="006E49A1" w:rsidP="006E49A1">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0151F64" w14:textId="77777777" w:rsidR="006E49A1" w:rsidRPr="0052649A" w:rsidRDefault="006E49A1" w:rsidP="006E49A1">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0D2ECDCB" w14:textId="77777777" w:rsidTr="006E49A1">
        <w:trPr>
          <w:tblHeader/>
        </w:trPr>
        <w:tc>
          <w:tcPr>
            <w:tcW w:w="304" w:type="pct"/>
            <w:vMerge/>
          </w:tcPr>
          <w:p w14:paraId="542F2188" w14:textId="77777777" w:rsidR="006E49A1" w:rsidRPr="0052649A" w:rsidRDefault="006E49A1" w:rsidP="006E49A1">
            <w:pPr>
              <w:rPr>
                <w:sz w:val="20"/>
                <w:szCs w:val="20"/>
              </w:rPr>
            </w:pPr>
          </w:p>
        </w:tc>
        <w:tc>
          <w:tcPr>
            <w:tcW w:w="530" w:type="pct"/>
            <w:vAlign w:val="center"/>
          </w:tcPr>
          <w:p w14:paraId="2F265039" w14:textId="77777777" w:rsidR="006E49A1" w:rsidRPr="0052649A" w:rsidRDefault="006E49A1" w:rsidP="006E49A1">
            <w:pPr>
              <w:jc w:val="center"/>
              <w:rPr>
                <w:sz w:val="20"/>
                <w:szCs w:val="20"/>
              </w:rPr>
            </w:pPr>
            <w:r w:rsidRPr="0052649A">
              <w:rPr>
                <w:sz w:val="20"/>
                <w:szCs w:val="20"/>
              </w:rPr>
              <w:t>Код</w:t>
            </w:r>
          </w:p>
        </w:tc>
        <w:tc>
          <w:tcPr>
            <w:tcW w:w="1744" w:type="pct"/>
            <w:vAlign w:val="center"/>
          </w:tcPr>
          <w:p w14:paraId="6BE0712C" w14:textId="77777777" w:rsidR="006E49A1" w:rsidRPr="0052649A" w:rsidRDefault="006E49A1" w:rsidP="006E49A1">
            <w:pPr>
              <w:jc w:val="center"/>
              <w:rPr>
                <w:sz w:val="20"/>
                <w:szCs w:val="20"/>
              </w:rPr>
            </w:pPr>
            <w:r w:rsidRPr="0052649A">
              <w:rPr>
                <w:sz w:val="20"/>
                <w:szCs w:val="20"/>
              </w:rPr>
              <w:t>Наименование</w:t>
            </w:r>
          </w:p>
        </w:tc>
        <w:tc>
          <w:tcPr>
            <w:tcW w:w="2422" w:type="pct"/>
            <w:vMerge/>
          </w:tcPr>
          <w:p w14:paraId="1C62965A" w14:textId="77777777" w:rsidR="006E49A1" w:rsidRPr="0052649A" w:rsidRDefault="006E49A1" w:rsidP="006E49A1">
            <w:pPr>
              <w:rPr>
                <w:sz w:val="20"/>
                <w:szCs w:val="20"/>
              </w:rPr>
            </w:pPr>
          </w:p>
        </w:tc>
      </w:tr>
      <w:tr w:rsidR="0052649A" w:rsidRPr="0052649A" w14:paraId="3FF5CE42" w14:textId="77777777" w:rsidTr="006E49A1">
        <w:tc>
          <w:tcPr>
            <w:tcW w:w="304" w:type="pct"/>
          </w:tcPr>
          <w:p w14:paraId="5799A914" w14:textId="77777777" w:rsidR="006E49A1" w:rsidRPr="0052649A" w:rsidRDefault="006E49A1" w:rsidP="006E49A1">
            <w:pPr>
              <w:jc w:val="center"/>
              <w:rPr>
                <w:sz w:val="20"/>
                <w:szCs w:val="20"/>
              </w:rPr>
            </w:pPr>
            <w:r w:rsidRPr="0052649A">
              <w:rPr>
                <w:sz w:val="20"/>
                <w:szCs w:val="20"/>
              </w:rPr>
              <w:t>1</w:t>
            </w:r>
          </w:p>
        </w:tc>
        <w:tc>
          <w:tcPr>
            <w:tcW w:w="530" w:type="pct"/>
          </w:tcPr>
          <w:p w14:paraId="3CF85748" w14:textId="77777777" w:rsidR="006E49A1" w:rsidRPr="0052649A" w:rsidRDefault="006E49A1" w:rsidP="006E49A1">
            <w:pPr>
              <w:jc w:val="both"/>
              <w:rPr>
                <w:sz w:val="20"/>
                <w:szCs w:val="20"/>
              </w:rPr>
            </w:pPr>
            <w:r w:rsidRPr="0052649A">
              <w:rPr>
                <w:sz w:val="20"/>
                <w:szCs w:val="20"/>
              </w:rPr>
              <w:t>3.2.4</w:t>
            </w:r>
          </w:p>
        </w:tc>
        <w:tc>
          <w:tcPr>
            <w:tcW w:w="1744" w:type="pct"/>
          </w:tcPr>
          <w:p w14:paraId="1E393808" w14:textId="77777777" w:rsidR="006E49A1" w:rsidRPr="0052649A" w:rsidRDefault="006E49A1" w:rsidP="006E49A1">
            <w:pPr>
              <w:autoSpaceDE w:val="0"/>
              <w:autoSpaceDN w:val="0"/>
              <w:adjustRightInd w:val="0"/>
              <w:jc w:val="both"/>
              <w:rPr>
                <w:rFonts w:eastAsia="Calibri"/>
                <w:sz w:val="20"/>
                <w:szCs w:val="20"/>
                <w:lang w:eastAsia="en-US"/>
              </w:rPr>
            </w:pPr>
            <w:r w:rsidRPr="0052649A">
              <w:rPr>
                <w:rFonts w:eastAsia="Calibri"/>
                <w:sz w:val="20"/>
                <w:szCs w:val="20"/>
                <w:lang w:eastAsia="en-US"/>
              </w:rPr>
              <w:t>Общежития</w:t>
            </w:r>
          </w:p>
        </w:tc>
        <w:tc>
          <w:tcPr>
            <w:tcW w:w="2422" w:type="pct"/>
          </w:tcPr>
          <w:p w14:paraId="14273A57" w14:textId="77777777" w:rsidR="006E49A1" w:rsidRPr="0052649A" w:rsidRDefault="006E49A1" w:rsidP="006E49A1">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52649A" w:rsidRPr="0052649A" w14:paraId="7C83C1E4" w14:textId="77777777" w:rsidTr="006E49A1">
        <w:tc>
          <w:tcPr>
            <w:tcW w:w="304" w:type="pct"/>
          </w:tcPr>
          <w:p w14:paraId="21D536FA" w14:textId="679132CB" w:rsidR="006E49A1" w:rsidRPr="0052649A" w:rsidRDefault="00FC6097" w:rsidP="006E49A1">
            <w:pPr>
              <w:jc w:val="center"/>
              <w:rPr>
                <w:sz w:val="20"/>
                <w:szCs w:val="20"/>
              </w:rPr>
            </w:pPr>
            <w:r>
              <w:rPr>
                <w:sz w:val="20"/>
                <w:szCs w:val="20"/>
              </w:rPr>
              <w:t>2</w:t>
            </w:r>
          </w:p>
        </w:tc>
        <w:tc>
          <w:tcPr>
            <w:tcW w:w="530" w:type="pct"/>
          </w:tcPr>
          <w:p w14:paraId="0BAAD8DC" w14:textId="77777777" w:rsidR="006E49A1" w:rsidRPr="0052649A" w:rsidRDefault="006E49A1" w:rsidP="006E49A1">
            <w:pPr>
              <w:jc w:val="both"/>
              <w:rPr>
                <w:sz w:val="20"/>
                <w:szCs w:val="20"/>
              </w:rPr>
            </w:pPr>
            <w:r w:rsidRPr="0052649A">
              <w:rPr>
                <w:sz w:val="20"/>
                <w:szCs w:val="20"/>
              </w:rPr>
              <w:t>4.1</w:t>
            </w:r>
          </w:p>
        </w:tc>
        <w:tc>
          <w:tcPr>
            <w:tcW w:w="1744" w:type="pct"/>
          </w:tcPr>
          <w:p w14:paraId="344E20B4" w14:textId="77777777" w:rsidR="006E49A1" w:rsidRPr="0052649A" w:rsidRDefault="006E49A1" w:rsidP="006E49A1">
            <w:pPr>
              <w:autoSpaceDE w:val="0"/>
              <w:autoSpaceDN w:val="0"/>
              <w:adjustRightInd w:val="0"/>
              <w:jc w:val="both"/>
              <w:rPr>
                <w:rFonts w:eastAsia="Calibri"/>
                <w:sz w:val="20"/>
                <w:szCs w:val="20"/>
                <w:lang w:eastAsia="en-US"/>
              </w:rPr>
            </w:pPr>
            <w:r w:rsidRPr="0052649A">
              <w:rPr>
                <w:rFonts w:eastAsia="Calibri"/>
                <w:sz w:val="20"/>
                <w:szCs w:val="20"/>
                <w:lang w:eastAsia="en-US"/>
              </w:rPr>
              <w:t>Деловое управление</w:t>
            </w:r>
          </w:p>
        </w:tc>
        <w:tc>
          <w:tcPr>
            <w:tcW w:w="2422" w:type="pct"/>
          </w:tcPr>
          <w:p w14:paraId="34495662" w14:textId="77777777" w:rsidR="006E49A1" w:rsidRPr="0052649A" w:rsidRDefault="006E49A1" w:rsidP="006E49A1">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w:t>
            </w:r>
            <w:r w:rsidRPr="0052649A">
              <w:rPr>
                <w:rFonts w:eastAsia="Calibri"/>
                <w:sz w:val="20"/>
                <w:szCs w:val="20"/>
                <w:lang w:eastAsia="en-US"/>
              </w:rPr>
              <w:lastRenderedPageBreak/>
              <w:t>деятельность (за исключением банковской и страховой деятельности)</w:t>
            </w:r>
          </w:p>
        </w:tc>
      </w:tr>
      <w:tr w:rsidR="0052649A" w:rsidRPr="0052649A" w14:paraId="2E940CDD" w14:textId="77777777" w:rsidTr="006E49A1">
        <w:tc>
          <w:tcPr>
            <w:tcW w:w="304" w:type="pct"/>
          </w:tcPr>
          <w:p w14:paraId="1B37815C" w14:textId="38B2CBC4" w:rsidR="006E49A1" w:rsidRPr="0052649A" w:rsidRDefault="00FC6097" w:rsidP="006E49A1">
            <w:pPr>
              <w:jc w:val="center"/>
              <w:rPr>
                <w:sz w:val="20"/>
                <w:szCs w:val="20"/>
              </w:rPr>
            </w:pPr>
            <w:r>
              <w:rPr>
                <w:sz w:val="20"/>
                <w:szCs w:val="20"/>
              </w:rPr>
              <w:lastRenderedPageBreak/>
              <w:t>3</w:t>
            </w:r>
          </w:p>
        </w:tc>
        <w:tc>
          <w:tcPr>
            <w:tcW w:w="530" w:type="pct"/>
          </w:tcPr>
          <w:p w14:paraId="3B6A5CD2" w14:textId="77777777" w:rsidR="006E49A1" w:rsidRPr="0052649A" w:rsidRDefault="006E49A1" w:rsidP="006E49A1">
            <w:pPr>
              <w:jc w:val="both"/>
              <w:rPr>
                <w:sz w:val="20"/>
                <w:szCs w:val="20"/>
              </w:rPr>
            </w:pPr>
            <w:r w:rsidRPr="0052649A">
              <w:rPr>
                <w:sz w:val="20"/>
                <w:szCs w:val="20"/>
              </w:rPr>
              <w:t>12.0.2</w:t>
            </w:r>
          </w:p>
        </w:tc>
        <w:tc>
          <w:tcPr>
            <w:tcW w:w="1744" w:type="pct"/>
          </w:tcPr>
          <w:p w14:paraId="7A77B92E" w14:textId="77777777" w:rsidR="006E49A1" w:rsidRPr="0052649A" w:rsidRDefault="006E49A1" w:rsidP="006E49A1">
            <w:pPr>
              <w:autoSpaceDE w:val="0"/>
              <w:autoSpaceDN w:val="0"/>
              <w:adjustRightInd w:val="0"/>
              <w:jc w:val="both"/>
              <w:rPr>
                <w:rFonts w:eastAsia="Calibri"/>
                <w:sz w:val="20"/>
                <w:szCs w:val="20"/>
                <w:lang w:eastAsia="en-US"/>
              </w:rPr>
            </w:pPr>
            <w:r w:rsidRPr="0052649A">
              <w:rPr>
                <w:rFonts w:eastAsia="Calibri"/>
                <w:sz w:val="20"/>
                <w:szCs w:val="20"/>
                <w:lang w:eastAsia="en-US"/>
              </w:rPr>
              <w:t>Благоустройство территории</w:t>
            </w:r>
          </w:p>
          <w:p w14:paraId="5E081232" w14:textId="77777777" w:rsidR="006E49A1" w:rsidRPr="0052649A" w:rsidRDefault="006E49A1" w:rsidP="006E49A1">
            <w:pPr>
              <w:autoSpaceDE w:val="0"/>
              <w:autoSpaceDN w:val="0"/>
              <w:adjustRightInd w:val="0"/>
              <w:jc w:val="both"/>
              <w:rPr>
                <w:rFonts w:eastAsia="Calibri"/>
                <w:sz w:val="20"/>
                <w:szCs w:val="20"/>
                <w:lang w:eastAsia="en-US"/>
              </w:rPr>
            </w:pPr>
          </w:p>
        </w:tc>
        <w:tc>
          <w:tcPr>
            <w:tcW w:w="2422" w:type="pct"/>
          </w:tcPr>
          <w:p w14:paraId="76AEE4FF" w14:textId="77777777" w:rsidR="006E49A1" w:rsidRPr="0052649A" w:rsidRDefault="006E49A1" w:rsidP="006E49A1">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C51D0DD" w14:textId="77777777" w:rsidR="0063663C" w:rsidRPr="0052649A" w:rsidRDefault="0063663C" w:rsidP="0063663C">
      <w:pPr>
        <w:pStyle w:val="aff7"/>
        <w:autoSpaceDE w:val="0"/>
        <w:autoSpaceDN w:val="0"/>
        <w:adjustRightInd w:val="0"/>
        <w:ind w:left="0" w:firstLine="709"/>
        <w:rPr>
          <w:b/>
          <w:szCs w:val="24"/>
        </w:rPr>
      </w:pPr>
      <w:r w:rsidRPr="0052649A">
        <w:rPr>
          <w:b/>
          <w:szCs w:val="24"/>
        </w:rPr>
        <w:t>Перечень условно разрешенных видов разрешенного использования объектов капитального строительства и земельных участков</w:t>
      </w:r>
    </w:p>
    <w:p w14:paraId="49C68FEB" w14:textId="77777777" w:rsidR="0063663C"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F172A7">
        <w:rPr>
          <w:noProof/>
          <w:lang w:eastAsia="en-US"/>
        </w:rPr>
        <w:t>33</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52649A" w:rsidRPr="0052649A" w14:paraId="219B1A7B" w14:textId="77777777" w:rsidTr="006E49A1">
        <w:trPr>
          <w:tblHeader/>
        </w:trPr>
        <w:tc>
          <w:tcPr>
            <w:tcW w:w="304" w:type="pct"/>
            <w:vMerge w:val="restart"/>
            <w:vAlign w:val="center"/>
          </w:tcPr>
          <w:p w14:paraId="65B234DC" w14:textId="77777777" w:rsidR="006E49A1" w:rsidRPr="0052649A" w:rsidRDefault="006E49A1" w:rsidP="006E49A1">
            <w:pPr>
              <w:jc w:val="center"/>
              <w:rPr>
                <w:sz w:val="20"/>
                <w:szCs w:val="20"/>
              </w:rPr>
            </w:pPr>
            <w:r w:rsidRPr="0052649A">
              <w:rPr>
                <w:sz w:val="20"/>
                <w:szCs w:val="20"/>
              </w:rPr>
              <w:t>№ п/п</w:t>
            </w:r>
          </w:p>
        </w:tc>
        <w:tc>
          <w:tcPr>
            <w:tcW w:w="2274" w:type="pct"/>
            <w:gridSpan w:val="2"/>
            <w:vAlign w:val="center"/>
          </w:tcPr>
          <w:p w14:paraId="00A2CF77" w14:textId="77777777" w:rsidR="006E49A1" w:rsidRPr="0052649A" w:rsidRDefault="006E49A1" w:rsidP="006E49A1">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0FDBF28" w14:textId="77777777" w:rsidR="006E49A1" w:rsidRPr="0052649A" w:rsidRDefault="006E49A1" w:rsidP="006E49A1">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07F11DDE" w14:textId="77777777" w:rsidTr="006E49A1">
        <w:trPr>
          <w:tblHeader/>
        </w:trPr>
        <w:tc>
          <w:tcPr>
            <w:tcW w:w="304" w:type="pct"/>
            <w:vMerge/>
          </w:tcPr>
          <w:p w14:paraId="5653A175" w14:textId="77777777" w:rsidR="006E49A1" w:rsidRPr="0052649A" w:rsidRDefault="006E49A1" w:rsidP="006E49A1">
            <w:pPr>
              <w:rPr>
                <w:sz w:val="20"/>
                <w:szCs w:val="20"/>
              </w:rPr>
            </w:pPr>
          </w:p>
        </w:tc>
        <w:tc>
          <w:tcPr>
            <w:tcW w:w="530" w:type="pct"/>
            <w:vAlign w:val="center"/>
          </w:tcPr>
          <w:p w14:paraId="6165DC9B" w14:textId="77777777" w:rsidR="006E49A1" w:rsidRPr="0052649A" w:rsidRDefault="006E49A1" w:rsidP="006E49A1">
            <w:pPr>
              <w:jc w:val="center"/>
              <w:rPr>
                <w:sz w:val="20"/>
                <w:szCs w:val="20"/>
              </w:rPr>
            </w:pPr>
            <w:r w:rsidRPr="0052649A">
              <w:rPr>
                <w:sz w:val="20"/>
                <w:szCs w:val="20"/>
              </w:rPr>
              <w:t>Код</w:t>
            </w:r>
          </w:p>
        </w:tc>
        <w:tc>
          <w:tcPr>
            <w:tcW w:w="1744" w:type="pct"/>
            <w:vAlign w:val="center"/>
          </w:tcPr>
          <w:p w14:paraId="1BCD1967" w14:textId="77777777" w:rsidR="006E49A1" w:rsidRPr="0052649A" w:rsidRDefault="006E49A1" w:rsidP="006E49A1">
            <w:pPr>
              <w:jc w:val="center"/>
              <w:rPr>
                <w:sz w:val="20"/>
                <w:szCs w:val="20"/>
              </w:rPr>
            </w:pPr>
            <w:r w:rsidRPr="0052649A">
              <w:rPr>
                <w:sz w:val="20"/>
                <w:szCs w:val="20"/>
              </w:rPr>
              <w:t>Наименование</w:t>
            </w:r>
          </w:p>
        </w:tc>
        <w:tc>
          <w:tcPr>
            <w:tcW w:w="2422" w:type="pct"/>
            <w:vMerge/>
          </w:tcPr>
          <w:p w14:paraId="265437E5" w14:textId="77777777" w:rsidR="006E49A1" w:rsidRPr="0052649A" w:rsidRDefault="006E49A1" w:rsidP="006E49A1">
            <w:pPr>
              <w:rPr>
                <w:sz w:val="20"/>
                <w:szCs w:val="20"/>
              </w:rPr>
            </w:pPr>
          </w:p>
        </w:tc>
      </w:tr>
      <w:tr w:rsidR="0052649A" w:rsidRPr="0052649A" w14:paraId="78136786" w14:textId="77777777" w:rsidTr="006E49A1">
        <w:tc>
          <w:tcPr>
            <w:tcW w:w="304" w:type="pct"/>
          </w:tcPr>
          <w:p w14:paraId="143E1E9D" w14:textId="67F1AC87" w:rsidR="006E49A1" w:rsidRPr="0052649A" w:rsidRDefault="00835B8C" w:rsidP="006E49A1">
            <w:pPr>
              <w:jc w:val="center"/>
              <w:rPr>
                <w:sz w:val="20"/>
                <w:szCs w:val="20"/>
              </w:rPr>
            </w:pPr>
            <w:r w:rsidRPr="0052649A">
              <w:rPr>
                <w:sz w:val="20"/>
                <w:szCs w:val="20"/>
              </w:rPr>
              <w:t>1</w:t>
            </w:r>
          </w:p>
        </w:tc>
        <w:tc>
          <w:tcPr>
            <w:tcW w:w="530" w:type="pct"/>
          </w:tcPr>
          <w:p w14:paraId="2E29363E" w14:textId="77777777" w:rsidR="006E49A1" w:rsidRPr="0052649A" w:rsidRDefault="006E49A1" w:rsidP="006E49A1">
            <w:pPr>
              <w:jc w:val="both"/>
              <w:rPr>
                <w:sz w:val="20"/>
                <w:szCs w:val="20"/>
              </w:rPr>
            </w:pPr>
            <w:r w:rsidRPr="0052649A">
              <w:rPr>
                <w:sz w:val="20"/>
                <w:szCs w:val="20"/>
              </w:rPr>
              <w:t>4.6</w:t>
            </w:r>
          </w:p>
        </w:tc>
        <w:tc>
          <w:tcPr>
            <w:tcW w:w="1744" w:type="pct"/>
          </w:tcPr>
          <w:p w14:paraId="7E12ADC1" w14:textId="77777777" w:rsidR="006E49A1" w:rsidRPr="0052649A" w:rsidRDefault="006E49A1" w:rsidP="006E49A1">
            <w:pPr>
              <w:autoSpaceDE w:val="0"/>
              <w:autoSpaceDN w:val="0"/>
              <w:adjustRightInd w:val="0"/>
              <w:jc w:val="both"/>
              <w:rPr>
                <w:rFonts w:eastAsia="Calibri"/>
                <w:sz w:val="20"/>
                <w:szCs w:val="20"/>
                <w:lang w:eastAsia="en-US"/>
              </w:rPr>
            </w:pPr>
            <w:r w:rsidRPr="0052649A">
              <w:rPr>
                <w:rFonts w:eastAsia="Calibri"/>
                <w:sz w:val="20"/>
                <w:szCs w:val="20"/>
                <w:lang w:eastAsia="en-US"/>
              </w:rPr>
              <w:t>Общественное питание</w:t>
            </w:r>
          </w:p>
          <w:p w14:paraId="2DA0BF06" w14:textId="77777777" w:rsidR="006E49A1" w:rsidRPr="0052649A" w:rsidRDefault="006E49A1" w:rsidP="006E49A1">
            <w:pPr>
              <w:autoSpaceDE w:val="0"/>
              <w:autoSpaceDN w:val="0"/>
              <w:adjustRightInd w:val="0"/>
              <w:jc w:val="both"/>
              <w:rPr>
                <w:rFonts w:eastAsia="Calibri"/>
                <w:sz w:val="20"/>
                <w:szCs w:val="20"/>
                <w:lang w:eastAsia="en-US"/>
              </w:rPr>
            </w:pPr>
          </w:p>
        </w:tc>
        <w:tc>
          <w:tcPr>
            <w:tcW w:w="2422" w:type="pct"/>
          </w:tcPr>
          <w:p w14:paraId="0ACD110A" w14:textId="77777777" w:rsidR="006E49A1" w:rsidRPr="0052649A" w:rsidRDefault="006E49A1" w:rsidP="006E49A1">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C673E" w:rsidRPr="0052649A" w14:paraId="20E0DCBC" w14:textId="77777777" w:rsidTr="006E49A1">
        <w:tc>
          <w:tcPr>
            <w:tcW w:w="304" w:type="pct"/>
          </w:tcPr>
          <w:p w14:paraId="640B34B6" w14:textId="6BB76DD2" w:rsidR="00CC673E" w:rsidRPr="0052649A" w:rsidRDefault="00CC673E" w:rsidP="00CC673E">
            <w:pPr>
              <w:jc w:val="center"/>
              <w:rPr>
                <w:sz w:val="20"/>
                <w:szCs w:val="20"/>
              </w:rPr>
            </w:pPr>
            <w:r>
              <w:rPr>
                <w:sz w:val="20"/>
                <w:szCs w:val="20"/>
              </w:rPr>
              <w:t>2</w:t>
            </w:r>
          </w:p>
        </w:tc>
        <w:tc>
          <w:tcPr>
            <w:tcW w:w="530" w:type="pct"/>
          </w:tcPr>
          <w:p w14:paraId="1CF21D96" w14:textId="292DE43D" w:rsidR="00CC673E" w:rsidRPr="0052649A" w:rsidRDefault="00CC673E" w:rsidP="00CC673E">
            <w:pPr>
              <w:jc w:val="both"/>
              <w:rPr>
                <w:sz w:val="20"/>
                <w:szCs w:val="20"/>
              </w:rPr>
            </w:pPr>
            <w:r w:rsidRPr="00566730">
              <w:rPr>
                <w:sz w:val="20"/>
                <w:szCs w:val="20"/>
              </w:rPr>
              <w:t>5.1.2</w:t>
            </w:r>
          </w:p>
        </w:tc>
        <w:tc>
          <w:tcPr>
            <w:tcW w:w="1744" w:type="pct"/>
          </w:tcPr>
          <w:p w14:paraId="6099B779" w14:textId="77777777" w:rsidR="00CC673E" w:rsidRPr="00566730" w:rsidRDefault="00CC673E" w:rsidP="00CC673E">
            <w:pPr>
              <w:autoSpaceDE w:val="0"/>
              <w:autoSpaceDN w:val="0"/>
              <w:adjustRightInd w:val="0"/>
              <w:jc w:val="both"/>
              <w:rPr>
                <w:rFonts w:eastAsia="Calibri"/>
                <w:sz w:val="20"/>
                <w:szCs w:val="20"/>
                <w:lang w:eastAsia="en-US"/>
              </w:rPr>
            </w:pPr>
            <w:r w:rsidRPr="00566730">
              <w:rPr>
                <w:rFonts w:eastAsia="Calibri"/>
                <w:sz w:val="20"/>
                <w:szCs w:val="20"/>
                <w:lang w:eastAsia="en-US"/>
              </w:rPr>
              <w:t>Обеспечение занятий спортом в помещениях</w:t>
            </w:r>
          </w:p>
          <w:p w14:paraId="0F65B373" w14:textId="77777777" w:rsidR="00CC673E" w:rsidRPr="0052649A" w:rsidRDefault="00CC673E" w:rsidP="00CC673E">
            <w:pPr>
              <w:autoSpaceDE w:val="0"/>
              <w:autoSpaceDN w:val="0"/>
              <w:adjustRightInd w:val="0"/>
              <w:jc w:val="both"/>
              <w:rPr>
                <w:rFonts w:eastAsia="Calibri"/>
                <w:sz w:val="20"/>
                <w:szCs w:val="20"/>
                <w:lang w:eastAsia="en-US"/>
              </w:rPr>
            </w:pPr>
          </w:p>
        </w:tc>
        <w:tc>
          <w:tcPr>
            <w:tcW w:w="2422" w:type="pct"/>
          </w:tcPr>
          <w:p w14:paraId="4BA1FFD8" w14:textId="04208975" w:rsidR="00CC673E" w:rsidRPr="0052649A" w:rsidRDefault="00CC673E" w:rsidP="00CC673E">
            <w:pPr>
              <w:autoSpaceDE w:val="0"/>
              <w:autoSpaceDN w:val="0"/>
              <w:adjustRightInd w:val="0"/>
              <w:jc w:val="both"/>
              <w:rPr>
                <w:rFonts w:eastAsia="Calibri"/>
                <w:sz w:val="20"/>
                <w:szCs w:val="20"/>
                <w:lang w:eastAsia="en-US"/>
              </w:rPr>
            </w:pPr>
            <w:r w:rsidRPr="00566730">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bl>
    <w:p w14:paraId="6946DD1E" w14:textId="77777777" w:rsidR="0063663C" w:rsidRPr="0052649A" w:rsidRDefault="0063663C" w:rsidP="0063663C">
      <w:pPr>
        <w:pStyle w:val="aff7"/>
        <w:autoSpaceDE w:val="0"/>
        <w:autoSpaceDN w:val="0"/>
        <w:adjustRightInd w:val="0"/>
        <w:ind w:left="0" w:firstLine="709"/>
        <w:rPr>
          <w:b/>
          <w:szCs w:val="24"/>
        </w:rPr>
      </w:pPr>
      <w:r w:rsidRPr="0052649A">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653D488" w14:textId="77777777" w:rsidR="00FC6097"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F172A7">
        <w:rPr>
          <w:noProof/>
          <w:lang w:eastAsia="en-US"/>
        </w:rPr>
        <w:t>34</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80"/>
        <w:gridCol w:w="2736"/>
        <w:gridCol w:w="3056"/>
        <w:gridCol w:w="3823"/>
      </w:tblGrid>
      <w:tr w:rsidR="00FC6097" w:rsidRPr="00FC6097" w14:paraId="2AB04F66" w14:textId="77777777" w:rsidTr="00A375CE">
        <w:trPr>
          <w:tblHeader/>
        </w:trPr>
        <w:tc>
          <w:tcPr>
            <w:tcW w:w="284" w:type="pct"/>
            <w:vAlign w:val="center"/>
          </w:tcPr>
          <w:p w14:paraId="590D0879" w14:textId="77777777" w:rsidR="00FC6097" w:rsidRPr="00FC6097" w:rsidRDefault="00FC6097" w:rsidP="00FC6097">
            <w:pPr>
              <w:jc w:val="center"/>
              <w:rPr>
                <w:sz w:val="20"/>
                <w:szCs w:val="20"/>
              </w:rPr>
            </w:pPr>
            <w:r w:rsidRPr="00FC6097">
              <w:rPr>
                <w:sz w:val="20"/>
                <w:szCs w:val="20"/>
              </w:rPr>
              <w:t>№ п/п</w:t>
            </w:r>
          </w:p>
        </w:tc>
        <w:tc>
          <w:tcPr>
            <w:tcW w:w="1342" w:type="pct"/>
            <w:vAlign w:val="center"/>
          </w:tcPr>
          <w:p w14:paraId="640AE418" w14:textId="77777777" w:rsidR="00FC6097" w:rsidRPr="00FC6097" w:rsidRDefault="00FC6097" w:rsidP="00FC6097">
            <w:pPr>
              <w:autoSpaceDE w:val="0"/>
              <w:autoSpaceDN w:val="0"/>
              <w:adjustRightInd w:val="0"/>
              <w:jc w:val="center"/>
              <w:rPr>
                <w:sz w:val="20"/>
                <w:szCs w:val="20"/>
                <w:lang w:eastAsia="en-US"/>
              </w:rPr>
            </w:pPr>
            <w:r w:rsidRPr="00FC6097">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10DD5A44" w14:textId="77777777" w:rsidR="00FC6097" w:rsidRPr="00FC6097" w:rsidRDefault="00FC6097" w:rsidP="00FC6097">
            <w:pPr>
              <w:autoSpaceDE w:val="0"/>
              <w:autoSpaceDN w:val="0"/>
              <w:adjustRightInd w:val="0"/>
              <w:jc w:val="center"/>
              <w:rPr>
                <w:sz w:val="20"/>
                <w:szCs w:val="20"/>
                <w:lang w:eastAsia="en-US"/>
              </w:rPr>
            </w:pPr>
            <w:r w:rsidRPr="00FC6097">
              <w:rPr>
                <w:sz w:val="20"/>
                <w:szCs w:val="20"/>
                <w:lang w:eastAsia="en-US"/>
              </w:rPr>
              <w:t>Предельные (минимальные и (или) максимальные) размеры земельных участков</w:t>
            </w:r>
          </w:p>
        </w:tc>
        <w:tc>
          <w:tcPr>
            <w:tcW w:w="1875" w:type="pct"/>
          </w:tcPr>
          <w:p w14:paraId="16DCAB9C" w14:textId="77777777" w:rsidR="00FC6097" w:rsidRPr="00FC6097" w:rsidRDefault="00FC6097" w:rsidP="00FC6097">
            <w:pPr>
              <w:autoSpaceDE w:val="0"/>
              <w:autoSpaceDN w:val="0"/>
              <w:adjustRightInd w:val="0"/>
              <w:jc w:val="center"/>
              <w:rPr>
                <w:sz w:val="20"/>
                <w:szCs w:val="20"/>
                <w:lang w:eastAsia="en-US"/>
              </w:rPr>
            </w:pPr>
            <w:r w:rsidRPr="00FC6097">
              <w:rPr>
                <w:sz w:val="20"/>
                <w:szCs w:val="20"/>
                <w:lang w:eastAsia="en-US"/>
              </w:rPr>
              <w:t>Предельные параметры разрешенного строительства, реконструкции объектов капитального строительства</w:t>
            </w:r>
          </w:p>
        </w:tc>
      </w:tr>
      <w:tr w:rsidR="00FC6097" w:rsidRPr="00FC6097" w14:paraId="62A36ABC" w14:textId="77777777" w:rsidTr="00A375CE">
        <w:tc>
          <w:tcPr>
            <w:tcW w:w="284" w:type="pct"/>
          </w:tcPr>
          <w:p w14:paraId="48E2B9B8" w14:textId="77777777" w:rsidR="00FC6097" w:rsidRPr="00FC6097" w:rsidRDefault="00FC6097" w:rsidP="00FC6097">
            <w:pPr>
              <w:jc w:val="center"/>
              <w:rPr>
                <w:sz w:val="20"/>
                <w:szCs w:val="20"/>
              </w:rPr>
            </w:pPr>
            <w:r w:rsidRPr="00FC6097">
              <w:rPr>
                <w:sz w:val="20"/>
                <w:szCs w:val="20"/>
              </w:rPr>
              <w:t>1</w:t>
            </w:r>
          </w:p>
        </w:tc>
        <w:tc>
          <w:tcPr>
            <w:tcW w:w="1342" w:type="pct"/>
          </w:tcPr>
          <w:p w14:paraId="3CFBB47E" w14:textId="77777777" w:rsidR="00FC6097" w:rsidRPr="00FC6097" w:rsidRDefault="00FC6097" w:rsidP="00FC6097">
            <w:pPr>
              <w:autoSpaceDE w:val="0"/>
              <w:autoSpaceDN w:val="0"/>
              <w:adjustRightInd w:val="0"/>
              <w:jc w:val="both"/>
              <w:rPr>
                <w:rFonts w:eastAsia="Calibri"/>
                <w:sz w:val="20"/>
                <w:szCs w:val="20"/>
                <w:lang w:eastAsia="en-US"/>
              </w:rPr>
            </w:pPr>
            <w:r w:rsidRPr="00FC6097">
              <w:rPr>
                <w:rFonts w:eastAsia="Calibri"/>
                <w:sz w:val="20"/>
                <w:szCs w:val="20"/>
                <w:lang w:eastAsia="en-US"/>
              </w:rPr>
              <w:t>Склад</w:t>
            </w:r>
          </w:p>
          <w:p w14:paraId="1F4807CA" w14:textId="77777777" w:rsidR="00FC6097" w:rsidRPr="00FC6097" w:rsidRDefault="00FC6097" w:rsidP="00FC6097">
            <w:pPr>
              <w:rPr>
                <w:sz w:val="20"/>
                <w:szCs w:val="20"/>
              </w:rPr>
            </w:pPr>
          </w:p>
        </w:tc>
        <w:tc>
          <w:tcPr>
            <w:tcW w:w="1499" w:type="pct"/>
          </w:tcPr>
          <w:p w14:paraId="295F84D6" w14:textId="77777777" w:rsidR="00FC6097" w:rsidRPr="00FC6097" w:rsidRDefault="00FC6097" w:rsidP="00FC6097">
            <w:pPr>
              <w:autoSpaceDE w:val="0"/>
              <w:autoSpaceDN w:val="0"/>
              <w:adjustRightInd w:val="0"/>
              <w:jc w:val="both"/>
              <w:rPr>
                <w:sz w:val="20"/>
                <w:szCs w:val="20"/>
                <w:lang w:eastAsia="en-US"/>
              </w:rPr>
            </w:pPr>
            <w:r w:rsidRPr="00FC6097">
              <w:rPr>
                <w:sz w:val="20"/>
                <w:szCs w:val="20"/>
                <w:lang w:eastAsia="en-US"/>
              </w:rPr>
              <w:t>Минимальный размер – 300 кв. м.</w:t>
            </w:r>
          </w:p>
          <w:p w14:paraId="5077BEE9" w14:textId="03F99D7D" w:rsidR="00FC6097" w:rsidRPr="00FC6097" w:rsidRDefault="00FC6097" w:rsidP="00B829BD">
            <w:pPr>
              <w:autoSpaceDE w:val="0"/>
              <w:autoSpaceDN w:val="0"/>
              <w:adjustRightInd w:val="0"/>
              <w:jc w:val="both"/>
              <w:rPr>
                <w:sz w:val="20"/>
                <w:szCs w:val="20"/>
                <w:lang w:eastAsia="en-US"/>
              </w:rPr>
            </w:pPr>
            <w:r w:rsidRPr="00FC6097">
              <w:rPr>
                <w:sz w:val="20"/>
                <w:szCs w:val="20"/>
                <w:lang w:eastAsia="en-US"/>
              </w:rPr>
              <w:t>Мак</w:t>
            </w:r>
            <w:r w:rsidR="00B829BD">
              <w:rPr>
                <w:sz w:val="20"/>
                <w:szCs w:val="20"/>
                <w:lang w:eastAsia="en-US"/>
              </w:rPr>
              <w:t>симальный размер – не подлежит установлению</w:t>
            </w:r>
            <w:r w:rsidRPr="00FC6097">
              <w:rPr>
                <w:sz w:val="20"/>
                <w:szCs w:val="20"/>
                <w:lang w:eastAsia="en-US"/>
              </w:rPr>
              <w:t>.</w:t>
            </w:r>
          </w:p>
        </w:tc>
        <w:tc>
          <w:tcPr>
            <w:tcW w:w="1875" w:type="pct"/>
            <w:vAlign w:val="center"/>
          </w:tcPr>
          <w:p w14:paraId="1CE3E130" w14:textId="77777777" w:rsidR="00FC6097" w:rsidRPr="00FC6097" w:rsidRDefault="00FC6097" w:rsidP="00FC6097">
            <w:pPr>
              <w:jc w:val="both"/>
              <w:rPr>
                <w:sz w:val="20"/>
                <w:szCs w:val="20"/>
              </w:rPr>
            </w:pPr>
            <w:r w:rsidRPr="00FC6097">
              <w:rPr>
                <w:sz w:val="20"/>
                <w:szCs w:val="20"/>
              </w:rPr>
              <w:t>Минимальные отступы зданий, строений, сооружений:</w:t>
            </w:r>
          </w:p>
          <w:p w14:paraId="6D42C188" w14:textId="77777777" w:rsidR="00FC6097" w:rsidRPr="00FC6097" w:rsidRDefault="00FC6097" w:rsidP="00FC6097">
            <w:pPr>
              <w:tabs>
                <w:tab w:val="left" w:pos="318"/>
              </w:tabs>
              <w:contextualSpacing/>
              <w:jc w:val="both"/>
              <w:rPr>
                <w:sz w:val="20"/>
                <w:szCs w:val="20"/>
              </w:rPr>
            </w:pPr>
            <w:r w:rsidRPr="00FC6097">
              <w:rPr>
                <w:sz w:val="20"/>
                <w:szCs w:val="20"/>
              </w:rPr>
              <w:t>- от красной линии улицы (границ земельного участка, граничащего с улично-дорожной сетью) – 5 м;</w:t>
            </w:r>
          </w:p>
          <w:p w14:paraId="3507691B" w14:textId="77777777" w:rsidR="00FC6097" w:rsidRPr="00FC6097" w:rsidRDefault="00FC6097" w:rsidP="00FC6097">
            <w:pPr>
              <w:tabs>
                <w:tab w:val="left" w:pos="318"/>
              </w:tabs>
              <w:contextualSpacing/>
              <w:jc w:val="both"/>
              <w:rPr>
                <w:sz w:val="20"/>
                <w:szCs w:val="20"/>
              </w:rPr>
            </w:pPr>
            <w:r w:rsidRPr="00FC609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C6097">
                <w:rPr>
                  <w:sz w:val="20"/>
                  <w:szCs w:val="20"/>
                </w:rPr>
                <w:t>3 м.</w:t>
              </w:r>
            </w:smartTag>
          </w:p>
          <w:p w14:paraId="7857FD75" w14:textId="77777777" w:rsidR="00FC6097" w:rsidRPr="00FC6097" w:rsidRDefault="00FC6097" w:rsidP="00FC6097">
            <w:pPr>
              <w:tabs>
                <w:tab w:val="left" w:pos="318"/>
              </w:tabs>
              <w:contextualSpacing/>
              <w:jc w:val="both"/>
              <w:rPr>
                <w:sz w:val="20"/>
                <w:szCs w:val="20"/>
              </w:rPr>
            </w:pPr>
            <w:r w:rsidRPr="00FC6097">
              <w:rPr>
                <w:sz w:val="20"/>
                <w:szCs w:val="20"/>
              </w:rPr>
              <w:t xml:space="preserve">Иные предельные параметры не подлежат установлению и определяются в соответствии с </w:t>
            </w:r>
            <w:r w:rsidRPr="00FC609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FC6097">
              <w:rPr>
                <w:sz w:val="20"/>
                <w:szCs w:val="20"/>
              </w:rPr>
              <w:t>.</w:t>
            </w:r>
          </w:p>
        </w:tc>
      </w:tr>
      <w:tr w:rsidR="00FC6097" w:rsidRPr="00FC6097" w14:paraId="67240074" w14:textId="77777777" w:rsidTr="00A375CE">
        <w:tc>
          <w:tcPr>
            <w:tcW w:w="284" w:type="pct"/>
          </w:tcPr>
          <w:p w14:paraId="3242AA9B" w14:textId="77777777" w:rsidR="00FC6097" w:rsidRPr="00FC6097" w:rsidRDefault="00FC6097" w:rsidP="00FC6097">
            <w:pPr>
              <w:jc w:val="center"/>
              <w:rPr>
                <w:sz w:val="20"/>
                <w:szCs w:val="20"/>
              </w:rPr>
            </w:pPr>
            <w:r w:rsidRPr="00FC6097">
              <w:rPr>
                <w:sz w:val="20"/>
                <w:szCs w:val="20"/>
              </w:rPr>
              <w:t>2</w:t>
            </w:r>
          </w:p>
        </w:tc>
        <w:tc>
          <w:tcPr>
            <w:tcW w:w="1342" w:type="pct"/>
          </w:tcPr>
          <w:p w14:paraId="4297BCE6" w14:textId="77777777" w:rsidR="00FC6097" w:rsidRPr="00FC6097" w:rsidRDefault="00FC6097" w:rsidP="00FC6097">
            <w:pPr>
              <w:autoSpaceDE w:val="0"/>
              <w:autoSpaceDN w:val="0"/>
              <w:adjustRightInd w:val="0"/>
              <w:jc w:val="both"/>
              <w:rPr>
                <w:rFonts w:eastAsia="Calibri"/>
                <w:sz w:val="20"/>
                <w:szCs w:val="20"/>
                <w:lang w:eastAsia="en-US"/>
              </w:rPr>
            </w:pPr>
            <w:r w:rsidRPr="00FC6097">
              <w:rPr>
                <w:rFonts w:eastAsia="Calibri"/>
                <w:sz w:val="20"/>
                <w:szCs w:val="20"/>
                <w:lang w:eastAsia="en-US"/>
              </w:rPr>
              <w:t>Складские площадки</w:t>
            </w:r>
          </w:p>
          <w:p w14:paraId="52368D0F" w14:textId="77777777" w:rsidR="00FC6097" w:rsidRPr="00FC6097" w:rsidRDefault="00FC6097" w:rsidP="00FC6097">
            <w:pPr>
              <w:rPr>
                <w:sz w:val="20"/>
                <w:szCs w:val="20"/>
              </w:rPr>
            </w:pPr>
          </w:p>
        </w:tc>
        <w:tc>
          <w:tcPr>
            <w:tcW w:w="1499" w:type="pct"/>
          </w:tcPr>
          <w:p w14:paraId="344E8603" w14:textId="14674FF6" w:rsidR="00FC6097" w:rsidRPr="00FC6097" w:rsidRDefault="00B829BD" w:rsidP="00B829BD">
            <w:pPr>
              <w:autoSpaceDE w:val="0"/>
              <w:autoSpaceDN w:val="0"/>
              <w:adjustRightInd w:val="0"/>
              <w:jc w:val="both"/>
              <w:rPr>
                <w:sz w:val="20"/>
                <w:szCs w:val="20"/>
                <w:lang w:eastAsia="en-US"/>
              </w:rPr>
            </w:pPr>
            <w:r w:rsidRPr="00B829BD">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vAlign w:val="center"/>
          </w:tcPr>
          <w:p w14:paraId="4377EA5F" w14:textId="77777777" w:rsidR="00FC6097" w:rsidRPr="00FC6097" w:rsidRDefault="00FC6097" w:rsidP="00FC6097">
            <w:pPr>
              <w:jc w:val="both"/>
              <w:rPr>
                <w:sz w:val="20"/>
                <w:szCs w:val="20"/>
              </w:rPr>
            </w:pPr>
            <w:r w:rsidRPr="00FC6097">
              <w:rPr>
                <w:sz w:val="20"/>
                <w:szCs w:val="20"/>
              </w:rPr>
              <w:t>Минимальные отступы зданий, строений, сооружений:</w:t>
            </w:r>
          </w:p>
          <w:p w14:paraId="6A670AB6" w14:textId="77777777" w:rsidR="00FC6097" w:rsidRPr="00FC6097" w:rsidRDefault="00FC6097" w:rsidP="00FC6097">
            <w:pPr>
              <w:tabs>
                <w:tab w:val="left" w:pos="318"/>
              </w:tabs>
              <w:contextualSpacing/>
              <w:jc w:val="both"/>
              <w:rPr>
                <w:sz w:val="20"/>
                <w:szCs w:val="20"/>
              </w:rPr>
            </w:pPr>
            <w:r w:rsidRPr="00FC6097">
              <w:rPr>
                <w:sz w:val="20"/>
                <w:szCs w:val="20"/>
              </w:rPr>
              <w:t>- от красной линии улицы (границ земельного участка, граничащего с улично-дорожной сетью) – 5 м;</w:t>
            </w:r>
          </w:p>
          <w:p w14:paraId="0E12DDE8" w14:textId="77777777" w:rsidR="00FC6097" w:rsidRPr="00FC6097" w:rsidRDefault="00FC6097" w:rsidP="00FC6097">
            <w:pPr>
              <w:tabs>
                <w:tab w:val="left" w:pos="318"/>
              </w:tabs>
              <w:contextualSpacing/>
              <w:jc w:val="both"/>
              <w:rPr>
                <w:sz w:val="20"/>
                <w:szCs w:val="20"/>
              </w:rPr>
            </w:pPr>
            <w:r w:rsidRPr="00FC609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C6097">
                <w:rPr>
                  <w:sz w:val="20"/>
                  <w:szCs w:val="20"/>
                </w:rPr>
                <w:t>3 м.</w:t>
              </w:r>
            </w:smartTag>
          </w:p>
          <w:p w14:paraId="04D7D571" w14:textId="77777777" w:rsidR="00FC6097" w:rsidRPr="00FC6097" w:rsidRDefault="00FC6097" w:rsidP="00FC6097">
            <w:pPr>
              <w:tabs>
                <w:tab w:val="left" w:pos="318"/>
              </w:tabs>
              <w:contextualSpacing/>
              <w:jc w:val="both"/>
              <w:rPr>
                <w:sz w:val="20"/>
                <w:szCs w:val="20"/>
              </w:rPr>
            </w:pPr>
            <w:r w:rsidRPr="00FC6097">
              <w:rPr>
                <w:sz w:val="20"/>
                <w:szCs w:val="20"/>
              </w:rPr>
              <w:t xml:space="preserve">Иные предельные параметры не подлежат установлению и определяются в соответствии с </w:t>
            </w:r>
            <w:r w:rsidRPr="00FC6097">
              <w:rPr>
                <w:sz w:val="20"/>
                <w:szCs w:val="20"/>
                <w:lang w:eastAsia="en-US"/>
              </w:rPr>
              <w:t xml:space="preserve">СП 42.13330.2016. «Свод </w:t>
            </w:r>
            <w:r w:rsidRPr="00FC6097">
              <w:rPr>
                <w:sz w:val="20"/>
                <w:szCs w:val="20"/>
                <w:lang w:eastAsia="en-US"/>
              </w:rPr>
              <w:lastRenderedPageBreak/>
              <w:t>правил. Градостроительство. Планировка и застройка городских и сельских поселений. Актуализированная редакция СНиП 2.07.01-89*»</w:t>
            </w:r>
            <w:r w:rsidRPr="00FC6097">
              <w:rPr>
                <w:sz w:val="20"/>
                <w:szCs w:val="20"/>
              </w:rPr>
              <w:t>.</w:t>
            </w:r>
          </w:p>
        </w:tc>
      </w:tr>
      <w:tr w:rsidR="00FC6097" w:rsidRPr="00FC6097" w14:paraId="7E52DD3B" w14:textId="77777777" w:rsidTr="00A375CE">
        <w:tc>
          <w:tcPr>
            <w:tcW w:w="284" w:type="pct"/>
          </w:tcPr>
          <w:p w14:paraId="6B324904" w14:textId="77777777" w:rsidR="00FC6097" w:rsidRPr="00FC6097" w:rsidRDefault="00FC6097" w:rsidP="00FC6097">
            <w:pPr>
              <w:jc w:val="center"/>
              <w:rPr>
                <w:sz w:val="20"/>
                <w:szCs w:val="20"/>
              </w:rPr>
            </w:pPr>
            <w:r w:rsidRPr="00FC6097">
              <w:rPr>
                <w:sz w:val="20"/>
                <w:szCs w:val="20"/>
              </w:rPr>
              <w:lastRenderedPageBreak/>
              <w:t>3</w:t>
            </w:r>
          </w:p>
        </w:tc>
        <w:tc>
          <w:tcPr>
            <w:tcW w:w="1342" w:type="pct"/>
          </w:tcPr>
          <w:p w14:paraId="0328075B" w14:textId="77777777" w:rsidR="00FC6097" w:rsidRPr="00FC6097" w:rsidRDefault="00FC6097" w:rsidP="00FC6097">
            <w:pPr>
              <w:autoSpaceDE w:val="0"/>
              <w:autoSpaceDN w:val="0"/>
              <w:adjustRightInd w:val="0"/>
              <w:jc w:val="both"/>
              <w:rPr>
                <w:rFonts w:eastAsia="Calibri"/>
                <w:sz w:val="20"/>
                <w:szCs w:val="20"/>
                <w:lang w:eastAsia="en-US"/>
              </w:rPr>
            </w:pPr>
            <w:r w:rsidRPr="00FC6097">
              <w:rPr>
                <w:rFonts w:eastAsia="Calibri"/>
                <w:sz w:val="20"/>
                <w:szCs w:val="20"/>
                <w:lang w:eastAsia="en-US"/>
              </w:rPr>
              <w:t>Хранение автотранспорта</w:t>
            </w:r>
          </w:p>
          <w:p w14:paraId="31AEECED" w14:textId="77777777" w:rsidR="00FC6097" w:rsidRPr="00FC6097" w:rsidRDefault="00FC6097" w:rsidP="00FC6097">
            <w:pPr>
              <w:tabs>
                <w:tab w:val="left" w:pos="960"/>
              </w:tabs>
              <w:rPr>
                <w:rFonts w:eastAsia="Calibri"/>
                <w:sz w:val="20"/>
                <w:szCs w:val="20"/>
              </w:rPr>
            </w:pPr>
          </w:p>
        </w:tc>
        <w:tc>
          <w:tcPr>
            <w:tcW w:w="1499" w:type="pct"/>
          </w:tcPr>
          <w:p w14:paraId="1EC402CA" w14:textId="22B93A64" w:rsidR="00FC6097" w:rsidRPr="00FC6097" w:rsidRDefault="00FC6097" w:rsidP="00FC6097">
            <w:pPr>
              <w:autoSpaceDE w:val="0"/>
              <w:autoSpaceDN w:val="0"/>
              <w:adjustRightInd w:val="0"/>
              <w:jc w:val="both"/>
              <w:rPr>
                <w:sz w:val="20"/>
                <w:szCs w:val="20"/>
                <w:lang w:eastAsia="en-US"/>
              </w:rPr>
            </w:pPr>
            <w:r w:rsidRPr="00FC6097">
              <w:rPr>
                <w:sz w:val="20"/>
                <w:szCs w:val="20"/>
                <w:lang w:eastAsia="en-US"/>
              </w:rPr>
              <w:t xml:space="preserve">Минимальный размер – </w:t>
            </w:r>
            <w:r w:rsidR="00B829BD">
              <w:rPr>
                <w:sz w:val="20"/>
                <w:szCs w:val="20"/>
                <w:lang w:eastAsia="en-US"/>
              </w:rPr>
              <w:t>3</w:t>
            </w:r>
            <w:r w:rsidRPr="00FC6097">
              <w:rPr>
                <w:sz w:val="20"/>
                <w:szCs w:val="20"/>
                <w:lang w:eastAsia="en-US"/>
              </w:rPr>
              <w:t>0 кв. м.</w:t>
            </w:r>
          </w:p>
          <w:p w14:paraId="60ABBCD3" w14:textId="5C350DD2" w:rsidR="00FC6097" w:rsidRPr="00FC6097" w:rsidRDefault="00FC6097" w:rsidP="00B829BD">
            <w:pPr>
              <w:autoSpaceDE w:val="0"/>
              <w:autoSpaceDN w:val="0"/>
              <w:adjustRightInd w:val="0"/>
              <w:jc w:val="both"/>
              <w:rPr>
                <w:sz w:val="20"/>
                <w:szCs w:val="20"/>
                <w:lang w:eastAsia="en-US"/>
              </w:rPr>
            </w:pPr>
            <w:r w:rsidRPr="00FC6097">
              <w:rPr>
                <w:sz w:val="20"/>
                <w:szCs w:val="20"/>
                <w:lang w:eastAsia="en-US"/>
              </w:rPr>
              <w:t xml:space="preserve">Максимальный размер – </w:t>
            </w:r>
            <w:r w:rsidR="00B829BD">
              <w:rPr>
                <w:sz w:val="20"/>
                <w:szCs w:val="20"/>
                <w:lang w:eastAsia="en-US"/>
              </w:rPr>
              <w:t>5</w:t>
            </w:r>
            <w:r w:rsidRPr="00FC6097">
              <w:rPr>
                <w:sz w:val="20"/>
                <w:szCs w:val="20"/>
                <w:lang w:eastAsia="en-US"/>
              </w:rPr>
              <w:t>0 кв. м.</w:t>
            </w:r>
          </w:p>
        </w:tc>
        <w:tc>
          <w:tcPr>
            <w:tcW w:w="1875" w:type="pct"/>
          </w:tcPr>
          <w:p w14:paraId="3777C265" w14:textId="77777777" w:rsidR="00FC6097" w:rsidRPr="00FC6097" w:rsidRDefault="00FC6097" w:rsidP="00FC6097">
            <w:pPr>
              <w:tabs>
                <w:tab w:val="left" w:pos="318"/>
              </w:tabs>
              <w:contextualSpacing/>
              <w:jc w:val="both"/>
              <w:rPr>
                <w:sz w:val="20"/>
                <w:szCs w:val="20"/>
              </w:rPr>
            </w:pPr>
            <w:r w:rsidRPr="00FC6097">
              <w:rPr>
                <w:sz w:val="20"/>
                <w:szCs w:val="20"/>
              </w:rPr>
              <w:t xml:space="preserve">Минимальные отступы зданий, строений, сооружений: </w:t>
            </w:r>
          </w:p>
          <w:p w14:paraId="08696B12" w14:textId="77777777" w:rsidR="00FC6097" w:rsidRPr="00FC6097" w:rsidRDefault="00FC6097" w:rsidP="00FC6097">
            <w:pPr>
              <w:tabs>
                <w:tab w:val="left" w:pos="318"/>
              </w:tabs>
              <w:contextualSpacing/>
              <w:jc w:val="both"/>
              <w:rPr>
                <w:sz w:val="20"/>
                <w:szCs w:val="20"/>
              </w:rPr>
            </w:pPr>
            <w:r w:rsidRPr="00FC6097">
              <w:rPr>
                <w:sz w:val="20"/>
                <w:szCs w:val="20"/>
              </w:rPr>
              <w:t>- от красной линии улицы (границ земельного участка, граничащего с улично-дорожной сетью) – 5 м;</w:t>
            </w:r>
          </w:p>
          <w:p w14:paraId="4F3D44DD" w14:textId="77777777" w:rsidR="00FC6097" w:rsidRPr="00FC6097" w:rsidRDefault="00FC6097" w:rsidP="00FC6097">
            <w:pPr>
              <w:tabs>
                <w:tab w:val="left" w:pos="318"/>
              </w:tabs>
              <w:contextualSpacing/>
              <w:jc w:val="both"/>
              <w:rPr>
                <w:sz w:val="20"/>
                <w:szCs w:val="20"/>
              </w:rPr>
            </w:pPr>
            <w:r w:rsidRPr="00FC609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C6097">
                <w:rPr>
                  <w:sz w:val="20"/>
                  <w:szCs w:val="20"/>
                </w:rPr>
                <w:t>3 м.</w:t>
              </w:r>
            </w:smartTag>
          </w:p>
          <w:p w14:paraId="7C87BC61" w14:textId="77777777" w:rsidR="00FC6097" w:rsidRPr="00FC6097" w:rsidRDefault="00FC6097" w:rsidP="00FC6097">
            <w:pPr>
              <w:tabs>
                <w:tab w:val="left" w:pos="318"/>
              </w:tabs>
              <w:contextualSpacing/>
              <w:jc w:val="both"/>
              <w:rPr>
                <w:sz w:val="20"/>
                <w:szCs w:val="20"/>
              </w:rPr>
            </w:pPr>
            <w:r w:rsidRPr="00FC6097">
              <w:rPr>
                <w:sz w:val="20"/>
                <w:szCs w:val="20"/>
              </w:rPr>
              <w:t xml:space="preserve">Иные предельные параметры не подлежат установлению и определяются в соответствии с </w:t>
            </w:r>
            <w:r w:rsidRPr="00FC609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FC6097">
              <w:rPr>
                <w:sz w:val="20"/>
                <w:szCs w:val="20"/>
              </w:rPr>
              <w:t>.</w:t>
            </w:r>
          </w:p>
        </w:tc>
      </w:tr>
      <w:tr w:rsidR="00FC6097" w:rsidRPr="00FC6097" w14:paraId="6EF1DCF2" w14:textId="77777777" w:rsidTr="00A375CE">
        <w:tc>
          <w:tcPr>
            <w:tcW w:w="284" w:type="pct"/>
          </w:tcPr>
          <w:p w14:paraId="4BFE1459" w14:textId="77777777" w:rsidR="00FC6097" w:rsidRPr="00FC6097" w:rsidRDefault="00FC6097" w:rsidP="00FC6097">
            <w:pPr>
              <w:jc w:val="center"/>
              <w:rPr>
                <w:sz w:val="20"/>
                <w:szCs w:val="20"/>
              </w:rPr>
            </w:pPr>
            <w:r w:rsidRPr="00FC6097">
              <w:rPr>
                <w:sz w:val="20"/>
                <w:szCs w:val="20"/>
              </w:rPr>
              <w:t>4</w:t>
            </w:r>
          </w:p>
        </w:tc>
        <w:tc>
          <w:tcPr>
            <w:tcW w:w="1342" w:type="pct"/>
          </w:tcPr>
          <w:p w14:paraId="6D5F742B" w14:textId="77777777" w:rsidR="00FC6097" w:rsidRPr="00FC6097" w:rsidRDefault="00FC6097" w:rsidP="00FC6097">
            <w:pPr>
              <w:autoSpaceDE w:val="0"/>
              <w:autoSpaceDN w:val="0"/>
              <w:adjustRightInd w:val="0"/>
              <w:jc w:val="both"/>
              <w:rPr>
                <w:sz w:val="20"/>
                <w:szCs w:val="20"/>
                <w:lang w:eastAsia="en-US"/>
              </w:rPr>
            </w:pPr>
            <w:r w:rsidRPr="00FC6097">
              <w:rPr>
                <w:rFonts w:eastAsia="Calibri"/>
                <w:sz w:val="20"/>
                <w:szCs w:val="20"/>
                <w:lang w:eastAsia="en-US"/>
              </w:rPr>
              <w:t>Размещение гаражей для собственных нужд</w:t>
            </w:r>
          </w:p>
        </w:tc>
        <w:tc>
          <w:tcPr>
            <w:tcW w:w="1499" w:type="pct"/>
          </w:tcPr>
          <w:p w14:paraId="01F88DA9" w14:textId="5571B64D" w:rsidR="00FC6097" w:rsidRPr="00FC6097" w:rsidRDefault="00FC6097" w:rsidP="00FC6097">
            <w:pPr>
              <w:autoSpaceDE w:val="0"/>
              <w:autoSpaceDN w:val="0"/>
              <w:adjustRightInd w:val="0"/>
              <w:jc w:val="both"/>
              <w:rPr>
                <w:sz w:val="20"/>
                <w:szCs w:val="20"/>
                <w:lang w:eastAsia="en-US"/>
              </w:rPr>
            </w:pPr>
            <w:r w:rsidRPr="00FC6097">
              <w:rPr>
                <w:sz w:val="20"/>
                <w:szCs w:val="20"/>
                <w:lang w:eastAsia="en-US"/>
              </w:rPr>
              <w:t xml:space="preserve">Минимальный размер – </w:t>
            </w:r>
            <w:r w:rsidR="00B829BD">
              <w:rPr>
                <w:sz w:val="20"/>
                <w:szCs w:val="20"/>
                <w:lang w:eastAsia="en-US"/>
              </w:rPr>
              <w:t>2</w:t>
            </w:r>
            <w:r w:rsidRPr="00FC6097">
              <w:rPr>
                <w:sz w:val="20"/>
                <w:szCs w:val="20"/>
                <w:lang w:eastAsia="en-US"/>
              </w:rPr>
              <w:t>0 кв. м.</w:t>
            </w:r>
          </w:p>
          <w:p w14:paraId="375F3F92" w14:textId="263073AB" w:rsidR="00FC6097" w:rsidRPr="00FC6097" w:rsidRDefault="00FC6097" w:rsidP="00B829BD">
            <w:pPr>
              <w:autoSpaceDE w:val="0"/>
              <w:autoSpaceDN w:val="0"/>
              <w:adjustRightInd w:val="0"/>
              <w:jc w:val="both"/>
              <w:rPr>
                <w:sz w:val="20"/>
                <w:szCs w:val="20"/>
                <w:lang w:eastAsia="en-US"/>
              </w:rPr>
            </w:pPr>
            <w:r w:rsidRPr="00FC6097">
              <w:rPr>
                <w:sz w:val="20"/>
                <w:szCs w:val="20"/>
                <w:lang w:eastAsia="en-US"/>
              </w:rPr>
              <w:t>Мак</w:t>
            </w:r>
            <w:r w:rsidR="00B829BD">
              <w:rPr>
                <w:sz w:val="20"/>
                <w:szCs w:val="20"/>
                <w:lang w:eastAsia="en-US"/>
              </w:rPr>
              <w:t>симальный размер – 3</w:t>
            </w:r>
            <w:r w:rsidRPr="00FC6097">
              <w:rPr>
                <w:sz w:val="20"/>
                <w:szCs w:val="20"/>
                <w:lang w:eastAsia="en-US"/>
              </w:rPr>
              <w:t>0 кв. м.</w:t>
            </w:r>
          </w:p>
        </w:tc>
        <w:tc>
          <w:tcPr>
            <w:tcW w:w="1875" w:type="pct"/>
          </w:tcPr>
          <w:p w14:paraId="5C16A034" w14:textId="77777777" w:rsidR="00FC6097" w:rsidRPr="00FC6097" w:rsidRDefault="00FC6097" w:rsidP="00FC6097">
            <w:pPr>
              <w:tabs>
                <w:tab w:val="left" w:pos="318"/>
              </w:tabs>
              <w:contextualSpacing/>
              <w:jc w:val="both"/>
              <w:rPr>
                <w:sz w:val="20"/>
                <w:szCs w:val="20"/>
              </w:rPr>
            </w:pPr>
            <w:r w:rsidRPr="00FC6097">
              <w:rPr>
                <w:sz w:val="20"/>
                <w:szCs w:val="20"/>
              </w:rPr>
              <w:t xml:space="preserve">Минимальные отступы зданий, строений, сооружений: </w:t>
            </w:r>
          </w:p>
          <w:p w14:paraId="6B0CC567" w14:textId="77777777" w:rsidR="00FC6097" w:rsidRPr="00FC6097" w:rsidRDefault="00FC6097" w:rsidP="00FC6097">
            <w:pPr>
              <w:tabs>
                <w:tab w:val="left" w:pos="318"/>
              </w:tabs>
              <w:contextualSpacing/>
              <w:jc w:val="both"/>
              <w:rPr>
                <w:sz w:val="20"/>
                <w:szCs w:val="20"/>
              </w:rPr>
            </w:pPr>
            <w:r w:rsidRPr="00FC6097">
              <w:rPr>
                <w:sz w:val="20"/>
                <w:szCs w:val="20"/>
              </w:rPr>
              <w:t>- от красной линии улицы (границ земельного участка, граничащего с улично-дорожной сетью) – 5 м;</w:t>
            </w:r>
          </w:p>
          <w:p w14:paraId="63FDEA71" w14:textId="77777777" w:rsidR="00FC6097" w:rsidRPr="00FC6097" w:rsidRDefault="00FC6097" w:rsidP="00FC6097">
            <w:pPr>
              <w:tabs>
                <w:tab w:val="left" w:pos="318"/>
              </w:tabs>
              <w:contextualSpacing/>
              <w:jc w:val="both"/>
              <w:rPr>
                <w:sz w:val="20"/>
                <w:szCs w:val="20"/>
              </w:rPr>
            </w:pPr>
            <w:r w:rsidRPr="00FC609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C6097">
                <w:rPr>
                  <w:sz w:val="20"/>
                  <w:szCs w:val="20"/>
                </w:rPr>
                <w:t>3 м.</w:t>
              </w:r>
            </w:smartTag>
          </w:p>
          <w:p w14:paraId="1F17CBCB" w14:textId="77777777" w:rsidR="00FC6097" w:rsidRPr="00FC6097" w:rsidRDefault="00FC6097" w:rsidP="00FC6097">
            <w:pPr>
              <w:tabs>
                <w:tab w:val="left" w:pos="318"/>
              </w:tabs>
              <w:contextualSpacing/>
              <w:jc w:val="both"/>
              <w:rPr>
                <w:sz w:val="20"/>
                <w:szCs w:val="20"/>
              </w:rPr>
            </w:pPr>
            <w:r w:rsidRPr="00FC6097">
              <w:rPr>
                <w:sz w:val="20"/>
                <w:szCs w:val="20"/>
              </w:rPr>
              <w:t xml:space="preserve">Иные предельные параметры не подлежат установлению и определяются в соответствии с </w:t>
            </w:r>
            <w:r w:rsidRPr="00FC609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FC6097">
              <w:rPr>
                <w:sz w:val="20"/>
                <w:szCs w:val="20"/>
              </w:rPr>
              <w:t>.</w:t>
            </w:r>
          </w:p>
        </w:tc>
      </w:tr>
      <w:tr w:rsidR="00B829BD" w:rsidRPr="00FC6097" w14:paraId="013A45EF" w14:textId="77777777" w:rsidTr="00A375CE">
        <w:tc>
          <w:tcPr>
            <w:tcW w:w="284" w:type="pct"/>
          </w:tcPr>
          <w:p w14:paraId="4FB62494" w14:textId="77777777" w:rsidR="00B829BD" w:rsidRPr="00FC6097" w:rsidRDefault="00B829BD" w:rsidP="00B829BD">
            <w:pPr>
              <w:jc w:val="center"/>
              <w:rPr>
                <w:sz w:val="20"/>
                <w:szCs w:val="20"/>
              </w:rPr>
            </w:pPr>
            <w:r w:rsidRPr="00FC6097">
              <w:rPr>
                <w:sz w:val="20"/>
                <w:szCs w:val="20"/>
              </w:rPr>
              <w:t>5</w:t>
            </w:r>
          </w:p>
        </w:tc>
        <w:tc>
          <w:tcPr>
            <w:tcW w:w="1342" w:type="pct"/>
          </w:tcPr>
          <w:p w14:paraId="19A61490" w14:textId="77777777" w:rsidR="00B829BD" w:rsidRPr="00FC6097" w:rsidRDefault="00B829BD" w:rsidP="00B829BD">
            <w:pPr>
              <w:autoSpaceDE w:val="0"/>
              <w:autoSpaceDN w:val="0"/>
              <w:adjustRightInd w:val="0"/>
              <w:jc w:val="both"/>
              <w:rPr>
                <w:rFonts w:eastAsia="Calibri"/>
                <w:sz w:val="20"/>
                <w:szCs w:val="20"/>
                <w:lang w:eastAsia="en-US"/>
              </w:rPr>
            </w:pPr>
            <w:r w:rsidRPr="00FC6097">
              <w:rPr>
                <w:rFonts w:eastAsia="Calibri"/>
                <w:sz w:val="20"/>
                <w:szCs w:val="20"/>
                <w:lang w:eastAsia="en-US"/>
              </w:rPr>
              <w:t>Предоставление коммунальных услуг</w:t>
            </w:r>
          </w:p>
          <w:p w14:paraId="136FA724" w14:textId="77777777" w:rsidR="00B829BD" w:rsidRPr="00FC6097" w:rsidRDefault="00B829BD" w:rsidP="00B829BD">
            <w:pPr>
              <w:tabs>
                <w:tab w:val="left" w:pos="960"/>
              </w:tabs>
              <w:rPr>
                <w:rFonts w:eastAsia="Calibri"/>
                <w:sz w:val="20"/>
                <w:szCs w:val="20"/>
              </w:rPr>
            </w:pPr>
          </w:p>
        </w:tc>
        <w:tc>
          <w:tcPr>
            <w:tcW w:w="1499" w:type="pct"/>
          </w:tcPr>
          <w:p w14:paraId="0E36DC3E" w14:textId="77777777" w:rsidR="00B829BD" w:rsidRPr="0052649A" w:rsidRDefault="00B829BD" w:rsidP="00B829BD">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3FDD208E" w14:textId="77777777" w:rsidR="00B829BD" w:rsidRPr="00FC6097" w:rsidRDefault="00B829BD" w:rsidP="00B829BD">
            <w:pPr>
              <w:autoSpaceDE w:val="0"/>
              <w:autoSpaceDN w:val="0"/>
              <w:adjustRightInd w:val="0"/>
              <w:jc w:val="both"/>
              <w:rPr>
                <w:sz w:val="20"/>
                <w:szCs w:val="20"/>
                <w:lang w:eastAsia="en-US"/>
              </w:rPr>
            </w:pPr>
          </w:p>
        </w:tc>
        <w:tc>
          <w:tcPr>
            <w:tcW w:w="1875" w:type="pct"/>
          </w:tcPr>
          <w:p w14:paraId="01CA045C" w14:textId="77777777" w:rsidR="00B829BD" w:rsidRPr="0052649A" w:rsidRDefault="00B829BD" w:rsidP="00B829BD">
            <w:pPr>
              <w:jc w:val="both"/>
              <w:rPr>
                <w:sz w:val="20"/>
                <w:szCs w:val="20"/>
                <w:lang w:eastAsia="en-US"/>
              </w:rPr>
            </w:pPr>
            <w:r w:rsidRPr="0052649A">
              <w:rPr>
                <w:sz w:val="20"/>
                <w:szCs w:val="20"/>
                <w:lang w:eastAsia="en-US"/>
              </w:rPr>
              <w:t>Минимальные отступы зданий, строений, сооружений:</w:t>
            </w:r>
          </w:p>
          <w:p w14:paraId="3E15EAFB" w14:textId="77777777" w:rsidR="00B829BD" w:rsidRPr="0052649A" w:rsidRDefault="00B829BD" w:rsidP="00B829BD">
            <w:pPr>
              <w:tabs>
                <w:tab w:val="left" w:pos="318"/>
              </w:tabs>
              <w:contextualSpacing/>
              <w:jc w:val="both"/>
              <w:rPr>
                <w:sz w:val="20"/>
                <w:szCs w:val="20"/>
                <w:lang w:eastAsia="en-US"/>
              </w:rPr>
            </w:pPr>
            <w:r w:rsidRPr="0052649A">
              <w:rPr>
                <w:sz w:val="20"/>
                <w:szCs w:val="20"/>
                <w:lang w:eastAsia="en-US"/>
              </w:rPr>
              <w:t>- от красной линии улицы (границ земельного участка, граничащего с улично-дорожной сетью) – 5 м;</w:t>
            </w:r>
          </w:p>
          <w:p w14:paraId="69E46372" w14:textId="77777777" w:rsidR="00B829BD" w:rsidRPr="0052649A" w:rsidRDefault="00B829BD" w:rsidP="00B829BD">
            <w:pPr>
              <w:tabs>
                <w:tab w:val="left" w:pos="318"/>
              </w:tabs>
              <w:contextualSpacing/>
              <w:jc w:val="both"/>
              <w:rPr>
                <w:sz w:val="20"/>
                <w:szCs w:val="20"/>
                <w:lang w:eastAsia="en-US"/>
              </w:rPr>
            </w:pPr>
            <w:r w:rsidRPr="0052649A">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lang w:eastAsia="en-US"/>
                </w:rPr>
                <w:t>3 м</w:t>
              </w:r>
            </w:smartTag>
            <w:r w:rsidRPr="0052649A">
              <w:rPr>
                <w:sz w:val="20"/>
                <w:szCs w:val="20"/>
                <w:lang w:eastAsia="en-US"/>
              </w:rPr>
              <w:t>;</w:t>
            </w:r>
          </w:p>
          <w:p w14:paraId="79C7E919" w14:textId="77777777" w:rsidR="00B829BD" w:rsidRPr="0052649A" w:rsidRDefault="00B829BD" w:rsidP="00B829BD">
            <w:pPr>
              <w:tabs>
                <w:tab w:val="left" w:pos="318"/>
              </w:tabs>
              <w:contextualSpacing/>
              <w:jc w:val="both"/>
              <w:rPr>
                <w:sz w:val="20"/>
                <w:szCs w:val="20"/>
                <w:lang w:eastAsia="en-US"/>
              </w:rPr>
            </w:pPr>
            <w:r w:rsidRPr="0052649A">
              <w:rPr>
                <w:sz w:val="20"/>
                <w:szCs w:val="20"/>
                <w:lang w:eastAsia="en-US"/>
              </w:rPr>
              <w:t xml:space="preserve">- до границ земельного участка – </w:t>
            </w:r>
            <w:smartTag w:uri="urn:schemas-microsoft-com:office:smarttags" w:element="metricconverter">
              <w:smartTagPr>
                <w:attr w:name="ProductID" w:val="3 м"/>
              </w:smartTagPr>
              <w:r w:rsidRPr="0052649A">
                <w:rPr>
                  <w:sz w:val="20"/>
                  <w:szCs w:val="20"/>
                  <w:lang w:eastAsia="en-US"/>
                </w:rPr>
                <w:t>3 м</w:t>
              </w:r>
            </w:smartTag>
            <w:r w:rsidRPr="0052649A">
              <w:rPr>
                <w:sz w:val="20"/>
                <w:szCs w:val="20"/>
                <w:lang w:eastAsia="en-US"/>
              </w:rPr>
              <w:t>.</w:t>
            </w:r>
          </w:p>
          <w:p w14:paraId="05465860" w14:textId="77777777" w:rsidR="00B829BD" w:rsidRPr="0052649A" w:rsidRDefault="00B829BD" w:rsidP="00B829BD">
            <w:pPr>
              <w:autoSpaceDE w:val="0"/>
              <w:autoSpaceDN w:val="0"/>
              <w:adjustRightInd w:val="0"/>
              <w:jc w:val="both"/>
              <w:rPr>
                <w:sz w:val="20"/>
                <w:szCs w:val="20"/>
                <w:lang w:eastAsia="en-US"/>
              </w:rPr>
            </w:pPr>
            <w:r w:rsidRPr="0052649A">
              <w:rPr>
                <w:sz w:val="20"/>
                <w:szCs w:val="20"/>
                <w:lang w:eastAsia="en-US"/>
              </w:rPr>
              <w:t>Иные предельные параметры не подлежат установлению.</w:t>
            </w:r>
          </w:p>
          <w:p w14:paraId="5A260FD5" w14:textId="76B90AC0" w:rsidR="00B829BD" w:rsidRPr="00FC6097" w:rsidRDefault="00B829BD" w:rsidP="00B829BD">
            <w:pPr>
              <w:autoSpaceDE w:val="0"/>
              <w:autoSpaceDN w:val="0"/>
              <w:adjustRightInd w:val="0"/>
              <w:jc w:val="both"/>
              <w:rPr>
                <w:sz w:val="20"/>
                <w:szCs w:val="20"/>
                <w:lang w:eastAsia="en-US"/>
              </w:rPr>
            </w:pPr>
            <w:r w:rsidRPr="0052649A">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B829BD" w:rsidRPr="00FC6097" w14:paraId="37A4C913" w14:textId="77777777" w:rsidTr="00A375CE">
        <w:tc>
          <w:tcPr>
            <w:tcW w:w="284" w:type="pct"/>
          </w:tcPr>
          <w:p w14:paraId="3399965A" w14:textId="77777777" w:rsidR="00B829BD" w:rsidRPr="00FC6097" w:rsidRDefault="00B829BD" w:rsidP="00B829BD">
            <w:pPr>
              <w:jc w:val="center"/>
              <w:rPr>
                <w:sz w:val="20"/>
                <w:szCs w:val="20"/>
              </w:rPr>
            </w:pPr>
            <w:r w:rsidRPr="00FC6097">
              <w:rPr>
                <w:sz w:val="20"/>
                <w:szCs w:val="20"/>
              </w:rPr>
              <w:t>6</w:t>
            </w:r>
          </w:p>
        </w:tc>
        <w:tc>
          <w:tcPr>
            <w:tcW w:w="1342" w:type="pct"/>
          </w:tcPr>
          <w:p w14:paraId="2629BAD6" w14:textId="77777777" w:rsidR="00B829BD" w:rsidRPr="00FC6097" w:rsidRDefault="00B829BD" w:rsidP="00B829BD">
            <w:pPr>
              <w:autoSpaceDE w:val="0"/>
              <w:autoSpaceDN w:val="0"/>
              <w:adjustRightInd w:val="0"/>
              <w:jc w:val="both"/>
              <w:rPr>
                <w:rFonts w:eastAsia="Calibri"/>
                <w:sz w:val="20"/>
                <w:szCs w:val="20"/>
                <w:lang w:eastAsia="en-US"/>
              </w:rPr>
            </w:pPr>
            <w:r w:rsidRPr="00FC6097">
              <w:rPr>
                <w:rFonts w:eastAsia="Calibri"/>
                <w:sz w:val="20"/>
                <w:szCs w:val="20"/>
                <w:lang w:eastAsia="en-US"/>
              </w:rPr>
              <w:t>Общежития</w:t>
            </w:r>
          </w:p>
          <w:p w14:paraId="29F1754E" w14:textId="77777777" w:rsidR="00B829BD" w:rsidRPr="00FC6097" w:rsidRDefault="00B829BD" w:rsidP="00B829BD">
            <w:pPr>
              <w:autoSpaceDE w:val="0"/>
              <w:autoSpaceDN w:val="0"/>
              <w:adjustRightInd w:val="0"/>
              <w:rPr>
                <w:sz w:val="20"/>
                <w:szCs w:val="20"/>
                <w:lang w:eastAsia="en-US"/>
              </w:rPr>
            </w:pPr>
          </w:p>
        </w:tc>
        <w:tc>
          <w:tcPr>
            <w:tcW w:w="1499" w:type="pct"/>
          </w:tcPr>
          <w:p w14:paraId="235F791B" w14:textId="053839D9" w:rsidR="00B829BD" w:rsidRPr="00FC6097" w:rsidRDefault="00B829BD" w:rsidP="00B829BD">
            <w:pPr>
              <w:autoSpaceDE w:val="0"/>
              <w:autoSpaceDN w:val="0"/>
              <w:adjustRightInd w:val="0"/>
              <w:jc w:val="both"/>
              <w:rPr>
                <w:sz w:val="20"/>
                <w:szCs w:val="20"/>
                <w:lang w:eastAsia="en-US"/>
              </w:rPr>
            </w:pPr>
            <w:r w:rsidRPr="0052649A">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w:t>
            </w:r>
            <w:r w:rsidRPr="0052649A">
              <w:rPr>
                <w:sz w:val="20"/>
                <w:szCs w:val="20"/>
                <w:lang w:eastAsia="en-US"/>
              </w:rPr>
              <w:lastRenderedPageBreak/>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516374A4" w14:textId="77777777" w:rsidR="00B829BD" w:rsidRPr="0052649A" w:rsidRDefault="00B829BD" w:rsidP="00B829BD">
            <w:pPr>
              <w:jc w:val="both"/>
              <w:rPr>
                <w:sz w:val="20"/>
                <w:szCs w:val="20"/>
              </w:rPr>
            </w:pPr>
            <w:r w:rsidRPr="0052649A">
              <w:rPr>
                <w:sz w:val="20"/>
                <w:szCs w:val="20"/>
              </w:rPr>
              <w:lastRenderedPageBreak/>
              <w:t>Минимальные отступы зданий, строений, сооружений:</w:t>
            </w:r>
          </w:p>
          <w:p w14:paraId="6F7E9131" w14:textId="77777777" w:rsidR="00B829BD" w:rsidRPr="0052649A" w:rsidRDefault="00B829BD" w:rsidP="00B829BD">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594E7EE" w14:textId="77777777" w:rsidR="00B829BD" w:rsidRPr="0052649A" w:rsidRDefault="00B829BD" w:rsidP="00B829BD">
            <w:pPr>
              <w:tabs>
                <w:tab w:val="left" w:pos="318"/>
              </w:tabs>
              <w:contextualSpacing/>
              <w:jc w:val="both"/>
              <w:rPr>
                <w:sz w:val="20"/>
                <w:szCs w:val="20"/>
              </w:rPr>
            </w:pPr>
            <w:r w:rsidRPr="0052649A">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C927B4A" w14:textId="77777777" w:rsidR="00B829BD" w:rsidRPr="0052649A" w:rsidRDefault="00B829BD" w:rsidP="00B829BD">
            <w:pPr>
              <w:tabs>
                <w:tab w:val="left" w:pos="318"/>
              </w:tabs>
              <w:contextualSpacing/>
              <w:jc w:val="both"/>
              <w:rPr>
                <w:sz w:val="20"/>
                <w:szCs w:val="20"/>
              </w:rPr>
            </w:pPr>
            <w:r w:rsidRPr="0052649A">
              <w:rPr>
                <w:sz w:val="20"/>
                <w:szCs w:val="20"/>
              </w:rPr>
              <w:t>- до границ земельного участка – 3 м.</w:t>
            </w:r>
          </w:p>
          <w:p w14:paraId="3A9099F4" w14:textId="77777777" w:rsidR="00B829BD" w:rsidRPr="0052649A" w:rsidRDefault="00B829BD" w:rsidP="00B829BD">
            <w:pPr>
              <w:jc w:val="both"/>
              <w:rPr>
                <w:sz w:val="20"/>
                <w:szCs w:val="20"/>
              </w:rPr>
            </w:pPr>
            <w:r w:rsidRPr="0052649A">
              <w:rPr>
                <w:sz w:val="20"/>
                <w:szCs w:val="20"/>
              </w:rPr>
              <w:t>Предельная высота – 16 м.</w:t>
            </w:r>
          </w:p>
          <w:p w14:paraId="586EF7D6" w14:textId="77777777" w:rsidR="00B829BD" w:rsidRPr="0052649A" w:rsidRDefault="00B829BD" w:rsidP="00B829BD">
            <w:pPr>
              <w:widowControl w:val="0"/>
              <w:jc w:val="both"/>
              <w:rPr>
                <w:sz w:val="20"/>
                <w:szCs w:val="20"/>
              </w:rPr>
            </w:pPr>
            <w:r w:rsidRPr="0052649A">
              <w:rPr>
                <w:sz w:val="20"/>
                <w:szCs w:val="20"/>
              </w:rPr>
              <w:t xml:space="preserve">Максимальный процент застройки в границах земельного участка – 70 %. </w:t>
            </w:r>
          </w:p>
          <w:p w14:paraId="38C9FABC" w14:textId="3426B08C" w:rsidR="00B829BD" w:rsidRPr="00FC6097" w:rsidRDefault="00B829BD" w:rsidP="00B829BD">
            <w:pPr>
              <w:jc w:val="both"/>
              <w:rPr>
                <w:sz w:val="20"/>
                <w:szCs w:val="20"/>
              </w:rPr>
            </w:pPr>
            <w:r w:rsidRPr="0052649A">
              <w:rPr>
                <w:sz w:val="20"/>
                <w:szCs w:val="20"/>
              </w:rPr>
              <w:t>Иные предельные параметры не подлежат установлению и определяются в соответствии с СП 379.1325800.2020. «Свод правил. Общежития. Правила проектирования».</w:t>
            </w:r>
          </w:p>
        </w:tc>
      </w:tr>
      <w:tr w:rsidR="00B829BD" w:rsidRPr="00FC6097" w14:paraId="1FC936DE" w14:textId="77777777" w:rsidTr="00A375CE">
        <w:tc>
          <w:tcPr>
            <w:tcW w:w="284" w:type="pct"/>
          </w:tcPr>
          <w:p w14:paraId="47C2C262" w14:textId="77777777" w:rsidR="00B829BD" w:rsidRPr="00FC6097" w:rsidRDefault="00B829BD" w:rsidP="00B829BD">
            <w:pPr>
              <w:jc w:val="center"/>
              <w:rPr>
                <w:sz w:val="20"/>
                <w:szCs w:val="20"/>
              </w:rPr>
            </w:pPr>
            <w:r w:rsidRPr="00FC6097">
              <w:rPr>
                <w:sz w:val="20"/>
                <w:szCs w:val="20"/>
              </w:rPr>
              <w:lastRenderedPageBreak/>
              <w:t>7</w:t>
            </w:r>
          </w:p>
        </w:tc>
        <w:tc>
          <w:tcPr>
            <w:tcW w:w="1342" w:type="pct"/>
          </w:tcPr>
          <w:p w14:paraId="15A7F355" w14:textId="77777777" w:rsidR="00B829BD" w:rsidRPr="00FC6097" w:rsidRDefault="00B829BD" w:rsidP="00B829BD">
            <w:pPr>
              <w:autoSpaceDE w:val="0"/>
              <w:autoSpaceDN w:val="0"/>
              <w:adjustRightInd w:val="0"/>
              <w:jc w:val="both"/>
              <w:rPr>
                <w:rFonts w:eastAsia="Calibri"/>
                <w:sz w:val="20"/>
                <w:szCs w:val="20"/>
                <w:lang w:eastAsia="en-US"/>
              </w:rPr>
            </w:pPr>
            <w:r w:rsidRPr="00FC6097">
              <w:rPr>
                <w:rFonts w:eastAsia="Calibri"/>
                <w:sz w:val="20"/>
                <w:szCs w:val="20"/>
                <w:lang w:eastAsia="en-US"/>
              </w:rPr>
              <w:t>Бытовое обслуживание</w:t>
            </w:r>
          </w:p>
          <w:p w14:paraId="672ED387" w14:textId="77777777" w:rsidR="00B829BD" w:rsidRPr="00FC6097" w:rsidRDefault="00B829BD" w:rsidP="00B829BD">
            <w:pPr>
              <w:autoSpaceDE w:val="0"/>
              <w:autoSpaceDN w:val="0"/>
              <w:adjustRightInd w:val="0"/>
              <w:jc w:val="both"/>
              <w:rPr>
                <w:rFonts w:eastAsia="Calibri"/>
                <w:sz w:val="20"/>
                <w:szCs w:val="20"/>
                <w:lang w:eastAsia="en-US"/>
              </w:rPr>
            </w:pPr>
          </w:p>
        </w:tc>
        <w:tc>
          <w:tcPr>
            <w:tcW w:w="1499" w:type="pct"/>
          </w:tcPr>
          <w:p w14:paraId="62313936" w14:textId="3784BB1E" w:rsidR="00B829BD" w:rsidRPr="00FC6097" w:rsidRDefault="00B829BD" w:rsidP="00B829BD">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1E8F668A" w14:textId="77777777" w:rsidR="00B829BD" w:rsidRPr="0052649A" w:rsidRDefault="00B829BD" w:rsidP="00B829BD">
            <w:pPr>
              <w:jc w:val="both"/>
              <w:rPr>
                <w:sz w:val="20"/>
                <w:szCs w:val="20"/>
              </w:rPr>
            </w:pPr>
            <w:r w:rsidRPr="0052649A">
              <w:rPr>
                <w:sz w:val="20"/>
                <w:szCs w:val="20"/>
              </w:rPr>
              <w:t>Минимальные отступы зданий, строений, сооружений:</w:t>
            </w:r>
          </w:p>
          <w:p w14:paraId="7E5D89FB" w14:textId="77777777" w:rsidR="00B829BD" w:rsidRPr="0052649A" w:rsidRDefault="00B829BD" w:rsidP="00B829BD">
            <w:pPr>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58357D2" w14:textId="77777777" w:rsidR="00B829BD" w:rsidRPr="0052649A" w:rsidRDefault="00B829BD" w:rsidP="00B829BD">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ACCF405" w14:textId="77777777" w:rsidR="00B829BD" w:rsidRPr="0052649A" w:rsidRDefault="00B829BD" w:rsidP="00B829BD">
            <w:pPr>
              <w:tabs>
                <w:tab w:val="left" w:pos="318"/>
              </w:tabs>
              <w:contextualSpacing/>
              <w:jc w:val="both"/>
              <w:rPr>
                <w:sz w:val="20"/>
                <w:szCs w:val="20"/>
              </w:rPr>
            </w:pPr>
            <w:r w:rsidRPr="0052649A">
              <w:rPr>
                <w:sz w:val="20"/>
                <w:szCs w:val="20"/>
              </w:rPr>
              <w:t>- до границ земельного участка – 3 м.</w:t>
            </w:r>
          </w:p>
          <w:p w14:paraId="23BA50C4" w14:textId="77777777" w:rsidR="00B829BD" w:rsidRPr="0052649A" w:rsidRDefault="00B829BD" w:rsidP="00B829BD">
            <w:pPr>
              <w:jc w:val="both"/>
              <w:rPr>
                <w:sz w:val="20"/>
                <w:szCs w:val="20"/>
              </w:rPr>
            </w:pPr>
            <w:r w:rsidRPr="0052649A">
              <w:rPr>
                <w:sz w:val="20"/>
                <w:szCs w:val="20"/>
              </w:rPr>
              <w:t>Предельная высота – 16 м.</w:t>
            </w:r>
          </w:p>
          <w:p w14:paraId="493560A3" w14:textId="3DB926E0" w:rsidR="00B829BD" w:rsidRPr="00FC6097" w:rsidRDefault="00B829BD" w:rsidP="00B829BD">
            <w:pPr>
              <w:widowControl w:val="0"/>
              <w:jc w:val="both"/>
              <w:rPr>
                <w:sz w:val="20"/>
                <w:szCs w:val="20"/>
              </w:rPr>
            </w:pPr>
            <w:r w:rsidRPr="0052649A">
              <w:rPr>
                <w:sz w:val="20"/>
                <w:szCs w:val="20"/>
              </w:rPr>
              <w:t xml:space="preserve">Максимальный процент застройки в границах земельного участка – 70 %. </w:t>
            </w:r>
          </w:p>
        </w:tc>
      </w:tr>
      <w:tr w:rsidR="00B829BD" w:rsidRPr="00FC6097" w14:paraId="0D9FF11D" w14:textId="77777777" w:rsidTr="00A375CE">
        <w:tc>
          <w:tcPr>
            <w:tcW w:w="284" w:type="pct"/>
          </w:tcPr>
          <w:p w14:paraId="461AECF2" w14:textId="4DB312A8" w:rsidR="00B829BD" w:rsidRPr="00FC6097" w:rsidRDefault="00C07CA5" w:rsidP="00B829BD">
            <w:pPr>
              <w:jc w:val="center"/>
              <w:rPr>
                <w:sz w:val="20"/>
                <w:szCs w:val="20"/>
              </w:rPr>
            </w:pPr>
            <w:r>
              <w:rPr>
                <w:sz w:val="20"/>
                <w:szCs w:val="20"/>
              </w:rPr>
              <w:t>8</w:t>
            </w:r>
          </w:p>
        </w:tc>
        <w:tc>
          <w:tcPr>
            <w:tcW w:w="1342" w:type="pct"/>
          </w:tcPr>
          <w:p w14:paraId="1200DD81" w14:textId="77777777" w:rsidR="00B829BD" w:rsidRPr="00FC6097" w:rsidRDefault="00B829BD" w:rsidP="00B829BD">
            <w:pPr>
              <w:autoSpaceDE w:val="0"/>
              <w:autoSpaceDN w:val="0"/>
              <w:adjustRightInd w:val="0"/>
              <w:jc w:val="both"/>
              <w:rPr>
                <w:rFonts w:eastAsia="Calibri"/>
                <w:sz w:val="20"/>
                <w:szCs w:val="20"/>
                <w:lang w:eastAsia="en-US"/>
              </w:rPr>
            </w:pPr>
            <w:r w:rsidRPr="00FC6097">
              <w:rPr>
                <w:rFonts w:eastAsia="Calibri"/>
                <w:sz w:val="20"/>
                <w:szCs w:val="20"/>
                <w:lang w:eastAsia="en-US"/>
              </w:rPr>
              <w:t>Проведение научных исследований</w:t>
            </w:r>
          </w:p>
          <w:p w14:paraId="463E4C52" w14:textId="77777777" w:rsidR="00B829BD" w:rsidRPr="00FC6097" w:rsidRDefault="00B829BD" w:rsidP="00B829BD">
            <w:pPr>
              <w:tabs>
                <w:tab w:val="left" w:pos="960"/>
              </w:tabs>
              <w:rPr>
                <w:rFonts w:eastAsia="Calibri"/>
                <w:sz w:val="20"/>
                <w:szCs w:val="20"/>
              </w:rPr>
            </w:pPr>
          </w:p>
        </w:tc>
        <w:tc>
          <w:tcPr>
            <w:tcW w:w="1499" w:type="pct"/>
          </w:tcPr>
          <w:p w14:paraId="26ACCCB7" w14:textId="1369B51D" w:rsidR="00B829BD" w:rsidRPr="00FC6097" w:rsidRDefault="00B829BD" w:rsidP="00B829BD">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4BA99DA2" w14:textId="77777777" w:rsidR="00B829BD" w:rsidRPr="0052649A" w:rsidRDefault="00B829BD" w:rsidP="00B829BD">
            <w:pPr>
              <w:jc w:val="both"/>
              <w:rPr>
                <w:sz w:val="20"/>
                <w:szCs w:val="20"/>
              </w:rPr>
            </w:pPr>
            <w:r w:rsidRPr="0052649A">
              <w:rPr>
                <w:sz w:val="20"/>
                <w:szCs w:val="20"/>
              </w:rPr>
              <w:t>Минимальные отступы зданий, строений, сооружений:</w:t>
            </w:r>
          </w:p>
          <w:p w14:paraId="4511251F" w14:textId="77777777" w:rsidR="00B829BD" w:rsidRPr="0052649A" w:rsidRDefault="00B829BD" w:rsidP="00B829BD">
            <w:pPr>
              <w:tabs>
                <w:tab w:val="left" w:pos="318"/>
              </w:tabs>
              <w:contextualSpacing/>
              <w:jc w:val="both"/>
              <w:rPr>
                <w:sz w:val="20"/>
                <w:szCs w:val="20"/>
              </w:rPr>
            </w:pPr>
            <w:r w:rsidRPr="0052649A">
              <w:rPr>
                <w:sz w:val="20"/>
                <w:szCs w:val="20"/>
              </w:rPr>
              <w:t xml:space="preserve">- от красной линии улицы (границ земельного участка, граничащего </w:t>
            </w:r>
          </w:p>
          <w:p w14:paraId="3DC9E4DD" w14:textId="77777777" w:rsidR="00B829BD" w:rsidRPr="0052649A" w:rsidRDefault="00B829BD" w:rsidP="00B829BD">
            <w:pPr>
              <w:tabs>
                <w:tab w:val="left" w:pos="318"/>
              </w:tabs>
              <w:contextualSpacing/>
              <w:jc w:val="both"/>
              <w:rPr>
                <w:sz w:val="20"/>
                <w:szCs w:val="20"/>
              </w:rPr>
            </w:pPr>
            <w:r w:rsidRPr="0052649A">
              <w:rPr>
                <w:sz w:val="20"/>
                <w:szCs w:val="20"/>
              </w:rPr>
              <w:t>с улично-дорожной сетью) – 5 м;</w:t>
            </w:r>
          </w:p>
          <w:p w14:paraId="055DBA85" w14:textId="77777777" w:rsidR="00B829BD" w:rsidRPr="0052649A" w:rsidRDefault="00B829BD" w:rsidP="00B829BD">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7C937AF" w14:textId="77777777" w:rsidR="00B829BD" w:rsidRPr="0052649A" w:rsidRDefault="00B829BD" w:rsidP="00B829BD">
            <w:pPr>
              <w:tabs>
                <w:tab w:val="left" w:pos="318"/>
              </w:tabs>
              <w:contextualSpacing/>
              <w:jc w:val="both"/>
              <w:rPr>
                <w:sz w:val="20"/>
                <w:szCs w:val="20"/>
              </w:rPr>
            </w:pPr>
            <w:r w:rsidRPr="0052649A">
              <w:rPr>
                <w:sz w:val="20"/>
                <w:szCs w:val="20"/>
              </w:rPr>
              <w:t>- до границ земельного участка – 3 м.</w:t>
            </w:r>
          </w:p>
          <w:p w14:paraId="7D6A3DB1" w14:textId="77777777" w:rsidR="00B829BD" w:rsidRPr="0052649A" w:rsidRDefault="00B829BD" w:rsidP="00B829BD">
            <w:pPr>
              <w:widowControl w:val="0"/>
              <w:jc w:val="both"/>
              <w:rPr>
                <w:sz w:val="20"/>
                <w:szCs w:val="20"/>
              </w:rPr>
            </w:pPr>
            <w:r w:rsidRPr="0052649A">
              <w:rPr>
                <w:sz w:val="20"/>
                <w:szCs w:val="20"/>
              </w:rPr>
              <w:t>Предельная высота – 16 м.</w:t>
            </w:r>
          </w:p>
          <w:p w14:paraId="774E304D" w14:textId="6FCD98B9" w:rsidR="00B829BD" w:rsidRPr="00FC6097" w:rsidRDefault="00B829BD" w:rsidP="00B829BD">
            <w:pPr>
              <w:widowControl w:val="0"/>
              <w:jc w:val="both"/>
              <w:rPr>
                <w:sz w:val="20"/>
                <w:szCs w:val="20"/>
              </w:rPr>
            </w:pPr>
            <w:r w:rsidRPr="0052649A">
              <w:rPr>
                <w:sz w:val="20"/>
                <w:szCs w:val="20"/>
              </w:rPr>
              <w:t xml:space="preserve">Максимальный процент застройки в границах земельного участка – 70 %. </w:t>
            </w:r>
          </w:p>
        </w:tc>
      </w:tr>
      <w:tr w:rsidR="00B829BD" w:rsidRPr="00FC6097" w14:paraId="7D8AC98F" w14:textId="77777777" w:rsidTr="00A375CE">
        <w:tc>
          <w:tcPr>
            <w:tcW w:w="284" w:type="pct"/>
          </w:tcPr>
          <w:p w14:paraId="4BF191D1" w14:textId="405571BA" w:rsidR="00B829BD" w:rsidRPr="00FC6097" w:rsidRDefault="00C07CA5" w:rsidP="00B829BD">
            <w:pPr>
              <w:jc w:val="center"/>
              <w:rPr>
                <w:sz w:val="20"/>
                <w:szCs w:val="20"/>
              </w:rPr>
            </w:pPr>
            <w:r>
              <w:rPr>
                <w:sz w:val="20"/>
                <w:szCs w:val="20"/>
              </w:rPr>
              <w:t>9</w:t>
            </w:r>
          </w:p>
        </w:tc>
        <w:tc>
          <w:tcPr>
            <w:tcW w:w="1342" w:type="pct"/>
          </w:tcPr>
          <w:p w14:paraId="0D73E62E" w14:textId="77777777" w:rsidR="00B829BD" w:rsidRPr="00FC6097" w:rsidRDefault="00B829BD" w:rsidP="00B829BD">
            <w:pPr>
              <w:autoSpaceDE w:val="0"/>
              <w:autoSpaceDN w:val="0"/>
              <w:adjustRightInd w:val="0"/>
              <w:jc w:val="both"/>
              <w:rPr>
                <w:rFonts w:eastAsia="Calibri"/>
                <w:sz w:val="20"/>
                <w:szCs w:val="20"/>
                <w:lang w:eastAsia="en-US"/>
              </w:rPr>
            </w:pPr>
            <w:r w:rsidRPr="00FC6097">
              <w:rPr>
                <w:rFonts w:eastAsia="Calibri"/>
                <w:sz w:val="20"/>
                <w:szCs w:val="20"/>
                <w:lang w:eastAsia="en-US"/>
              </w:rPr>
              <w:t>Проведение научных испытаний</w:t>
            </w:r>
          </w:p>
          <w:p w14:paraId="325231BA" w14:textId="77777777" w:rsidR="00B829BD" w:rsidRPr="00FC6097" w:rsidRDefault="00B829BD" w:rsidP="00B829BD">
            <w:pPr>
              <w:tabs>
                <w:tab w:val="left" w:pos="960"/>
              </w:tabs>
              <w:rPr>
                <w:rFonts w:eastAsia="Calibri"/>
                <w:sz w:val="20"/>
                <w:szCs w:val="20"/>
              </w:rPr>
            </w:pPr>
          </w:p>
        </w:tc>
        <w:tc>
          <w:tcPr>
            <w:tcW w:w="1499" w:type="pct"/>
          </w:tcPr>
          <w:p w14:paraId="3515B9C4" w14:textId="60E0C7E7" w:rsidR="00B829BD" w:rsidRPr="00FC6097" w:rsidRDefault="00B829BD" w:rsidP="00B829BD">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06116047" w14:textId="77777777" w:rsidR="00B829BD" w:rsidRPr="0052649A" w:rsidRDefault="00B829BD" w:rsidP="00B829BD">
            <w:pPr>
              <w:jc w:val="both"/>
              <w:rPr>
                <w:sz w:val="20"/>
                <w:szCs w:val="20"/>
              </w:rPr>
            </w:pPr>
            <w:r w:rsidRPr="0052649A">
              <w:rPr>
                <w:sz w:val="20"/>
                <w:szCs w:val="20"/>
              </w:rPr>
              <w:t>Минимальные отступы зданий, строений, сооружений:</w:t>
            </w:r>
          </w:p>
          <w:p w14:paraId="63A73DEF" w14:textId="77777777" w:rsidR="00B829BD" w:rsidRPr="0052649A" w:rsidRDefault="00B829BD" w:rsidP="00B829BD">
            <w:pPr>
              <w:tabs>
                <w:tab w:val="left" w:pos="318"/>
              </w:tabs>
              <w:contextualSpacing/>
              <w:jc w:val="both"/>
              <w:rPr>
                <w:sz w:val="20"/>
                <w:szCs w:val="20"/>
              </w:rPr>
            </w:pPr>
            <w:r w:rsidRPr="0052649A">
              <w:rPr>
                <w:sz w:val="20"/>
                <w:szCs w:val="20"/>
              </w:rPr>
              <w:t xml:space="preserve">- от красной линии улицы (границ земельного участка, граничащего </w:t>
            </w:r>
          </w:p>
          <w:p w14:paraId="21FFF83B" w14:textId="77777777" w:rsidR="00B829BD" w:rsidRPr="0052649A" w:rsidRDefault="00B829BD" w:rsidP="00B829BD">
            <w:pPr>
              <w:tabs>
                <w:tab w:val="left" w:pos="318"/>
              </w:tabs>
              <w:contextualSpacing/>
              <w:jc w:val="both"/>
              <w:rPr>
                <w:sz w:val="20"/>
                <w:szCs w:val="20"/>
              </w:rPr>
            </w:pPr>
            <w:r w:rsidRPr="0052649A">
              <w:rPr>
                <w:sz w:val="20"/>
                <w:szCs w:val="20"/>
              </w:rPr>
              <w:t>с улично-дорожной сетью) – 5 м;</w:t>
            </w:r>
          </w:p>
          <w:p w14:paraId="73E2B351" w14:textId="77777777" w:rsidR="00B829BD" w:rsidRPr="0052649A" w:rsidRDefault="00B829BD" w:rsidP="00B829BD">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5B0619FE" w14:textId="77777777" w:rsidR="00B829BD" w:rsidRPr="0052649A" w:rsidRDefault="00B829BD" w:rsidP="00B829BD">
            <w:pPr>
              <w:tabs>
                <w:tab w:val="left" w:pos="318"/>
              </w:tabs>
              <w:contextualSpacing/>
              <w:jc w:val="both"/>
              <w:rPr>
                <w:sz w:val="20"/>
                <w:szCs w:val="20"/>
              </w:rPr>
            </w:pPr>
            <w:r w:rsidRPr="0052649A">
              <w:rPr>
                <w:sz w:val="20"/>
                <w:szCs w:val="20"/>
              </w:rPr>
              <w:t>- до границ земельного участка – 3 м.</w:t>
            </w:r>
          </w:p>
          <w:p w14:paraId="142010F3" w14:textId="77777777" w:rsidR="00B829BD" w:rsidRPr="0052649A" w:rsidRDefault="00B829BD" w:rsidP="00B829BD">
            <w:pPr>
              <w:widowControl w:val="0"/>
              <w:jc w:val="both"/>
              <w:rPr>
                <w:sz w:val="20"/>
                <w:szCs w:val="20"/>
              </w:rPr>
            </w:pPr>
            <w:r w:rsidRPr="0052649A">
              <w:rPr>
                <w:sz w:val="20"/>
                <w:szCs w:val="20"/>
              </w:rPr>
              <w:t>Предельная высота – 16 м.</w:t>
            </w:r>
          </w:p>
          <w:p w14:paraId="7F79C516" w14:textId="2D36EE6E" w:rsidR="00B829BD" w:rsidRPr="00FC6097" w:rsidRDefault="00B829BD" w:rsidP="00B829BD">
            <w:pPr>
              <w:widowControl w:val="0"/>
              <w:jc w:val="both"/>
              <w:rPr>
                <w:sz w:val="20"/>
                <w:szCs w:val="20"/>
              </w:rPr>
            </w:pPr>
            <w:r w:rsidRPr="0052649A">
              <w:rPr>
                <w:sz w:val="20"/>
                <w:szCs w:val="20"/>
              </w:rPr>
              <w:t xml:space="preserve">Максимальный процент застройки в границах земельного участка – 70 %. </w:t>
            </w:r>
          </w:p>
        </w:tc>
      </w:tr>
      <w:tr w:rsidR="00B829BD" w:rsidRPr="00FC6097" w14:paraId="1488593B" w14:textId="77777777" w:rsidTr="00A375CE">
        <w:tc>
          <w:tcPr>
            <w:tcW w:w="284" w:type="pct"/>
          </w:tcPr>
          <w:p w14:paraId="50637ACB" w14:textId="6BE6100C" w:rsidR="00B829BD" w:rsidRPr="00FC6097" w:rsidRDefault="00B829BD" w:rsidP="00C07CA5">
            <w:pPr>
              <w:jc w:val="center"/>
              <w:rPr>
                <w:sz w:val="20"/>
                <w:szCs w:val="20"/>
              </w:rPr>
            </w:pPr>
            <w:r w:rsidRPr="00FC6097">
              <w:rPr>
                <w:sz w:val="20"/>
                <w:szCs w:val="20"/>
              </w:rPr>
              <w:t>1</w:t>
            </w:r>
            <w:r w:rsidR="00C07CA5">
              <w:rPr>
                <w:sz w:val="20"/>
                <w:szCs w:val="20"/>
              </w:rPr>
              <w:t>0</w:t>
            </w:r>
          </w:p>
        </w:tc>
        <w:tc>
          <w:tcPr>
            <w:tcW w:w="1342" w:type="pct"/>
          </w:tcPr>
          <w:p w14:paraId="136AA3BA" w14:textId="77777777" w:rsidR="00B829BD" w:rsidRPr="00FC6097" w:rsidRDefault="00B829BD" w:rsidP="00B829BD">
            <w:pPr>
              <w:autoSpaceDE w:val="0"/>
              <w:autoSpaceDN w:val="0"/>
              <w:adjustRightInd w:val="0"/>
              <w:rPr>
                <w:rFonts w:eastAsia="Calibri"/>
                <w:sz w:val="20"/>
                <w:szCs w:val="20"/>
                <w:lang w:eastAsia="en-US"/>
              </w:rPr>
            </w:pPr>
            <w:r w:rsidRPr="00FC6097">
              <w:rPr>
                <w:rFonts w:eastAsia="Calibri"/>
                <w:sz w:val="20"/>
                <w:szCs w:val="20"/>
                <w:lang w:eastAsia="en-US"/>
              </w:rPr>
              <w:t>Деловое управление</w:t>
            </w:r>
          </w:p>
          <w:p w14:paraId="7D17D236" w14:textId="77777777" w:rsidR="00B829BD" w:rsidRPr="00FC6097" w:rsidRDefault="00B829BD" w:rsidP="00B829BD">
            <w:pPr>
              <w:tabs>
                <w:tab w:val="left" w:pos="960"/>
              </w:tabs>
              <w:rPr>
                <w:rFonts w:eastAsia="Calibri"/>
                <w:sz w:val="20"/>
                <w:szCs w:val="20"/>
              </w:rPr>
            </w:pPr>
          </w:p>
        </w:tc>
        <w:tc>
          <w:tcPr>
            <w:tcW w:w="1499" w:type="pct"/>
          </w:tcPr>
          <w:p w14:paraId="5CE293CE" w14:textId="3A6746BA" w:rsidR="00B829BD" w:rsidRPr="00FC6097" w:rsidRDefault="00B829BD" w:rsidP="00B829BD">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55811714" w14:textId="77777777" w:rsidR="00B829BD" w:rsidRPr="0052649A" w:rsidRDefault="00B829BD" w:rsidP="00B829BD">
            <w:pPr>
              <w:jc w:val="both"/>
              <w:rPr>
                <w:sz w:val="20"/>
                <w:szCs w:val="20"/>
              </w:rPr>
            </w:pPr>
            <w:r w:rsidRPr="0052649A">
              <w:rPr>
                <w:sz w:val="20"/>
                <w:szCs w:val="20"/>
              </w:rPr>
              <w:t>Минимальные отступы зданий, строений, сооружений:</w:t>
            </w:r>
          </w:p>
          <w:p w14:paraId="545F38E6" w14:textId="77777777" w:rsidR="00B829BD" w:rsidRPr="0052649A" w:rsidRDefault="00B829BD" w:rsidP="00B829BD">
            <w:pPr>
              <w:tabs>
                <w:tab w:val="left" w:pos="318"/>
              </w:tabs>
              <w:contextualSpacing/>
              <w:jc w:val="both"/>
              <w:rPr>
                <w:sz w:val="20"/>
                <w:szCs w:val="20"/>
              </w:rPr>
            </w:pPr>
            <w:r w:rsidRPr="0052649A">
              <w:rPr>
                <w:sz w:val="20"/>
                <w:szCs w:val="20"/>
              </w:rPr>
              <w:t xml:space="preserve">- от красной линии улицы (границ земельного участка, граничащего </w:t>
            </w:r>
          </w:p>
          <w:p w14:paraId="6416B934" w14:textId="77777777" w:rsidR="00B829BD" w:rsidRPr="0052649A" w:rsidRDefault="00B829BD" w:rsidP="00B829BD">
            <w:pPr>
              <w:tabs>
                <w:tab w:val="left" w:pos="318"/>
              </w:tabs>
              <w:contextualSpacing/>
              <w:jc w:val="both"/>
              <w:rPr>
                <w:sz w:val="20"/>
                <w:szCs w:val="20"/>
              </w:rPr>
            </w:pPr>
            <w:r w:rsidRPr="0052649A">
              <w:rPr>
                <w:sz w:val="20"/>
                <w:szCs w:val="20"/>
              </w:rPr>
              <w:t>с улично-дорожной сетью) – 5 м;</w:t>
            </w:r>
          </w:p>
          <w:p w14:paraId="56CBDE13" w14:textId="77777777" w:rsidR="00B829BD" w:rsidRPr="0052649A" w:rsidRDefault="00B829BD" w:rsidP="00B829BD">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6613651A" w14:textId="77777777" w:rsidR="00B829BD" w:rsidRPr="0052649A" w:rsidRDefault="00B829BD" w:rsidP="00B829BD">
            <w:pPr>
              <w:tabs>
                <w:tab w:val="left" w:pos="318"/>
              </w:tabs>
              <w:contextualSpacing/>
              <w:jc w:val="both"/>
              <w:rPr>
                <w:sz w:val="20"/>
                <w:szCs w:val="20"/>
              </w:rPr>
            </w:pPr>
            <w:r w:rsidRPr="0052649A">
              <w:rPr>
                <w:sz w:val="20"/>
                <w:szCs w:val="20"/>
              </w:rPr>
              <w:t>- до границ земельного участка – 3 м.</w:t>
            </w:r>
          </w:p>
          <w:p w14:paraId="111A8D5C" w14:textId="77777777" w:rsidR="00B829BD" w:rsidRPr="0052649A" w:rsidRDefault="00B829BD" w:rsidP="00B829BD">
            <w:pPr>
              <w:widowControl w:val="0"/>
              <w:jc w:val="both"/>
              <w:rPr>
                <w:sz w:val="20"/>
                <w:szCs w:val="20"/>
              </w:rPr>
            </w:pPr>
            <w:r w:rsidRPr="0052649A">
              <w:rPr>
                <w:sz w:val="20"/>
                <w:szCs w:val="20"/>
              </w:rPr>
              <w:t>Предельная высота – 16 м.</w:t>
            </w:r>
          </w:p>
          <w:p w14:paraId="55DCD947" w14:textId="42ADC003" w:rsidR="00B829BD" w:rsidRPr="00FC6097" w:rsidRDefault="00B829BD" w:rsidP="00B829BD">
            <w:pPr>
              <w:jc w:val="both"/>
              <w:rPr>
                <w:sz w:val="20"/>
                <w:szCs w:val="20"/>
              </w:rPr>
            </w:pPr>
            <w:r w:rsidRPr="0052649A">
              <w:rPr>
                <w:sz w:val="20"/>
                <w:szCs w:val="20"/>
              </w:rPr>
              <w:lastRenderedPageBreak/>
              <w:t xml:space="preserve">Максимальный процент застройки в границах земельного участка – 70 %. </w:t>
            </w:r>
          </w:p>
        </w:tc>
      </w:tr>
      <w:tr w:rsidR="00B829BD" w:rsidRPr="00FC6097" w14:paraId="4F7880E8" w14:textId="77777777" w:rsidTr="00A375CE">
        <w:tc>
          <w:tcPr>
            <w:tcW w:w="284" w:type="pct"/>
          </w:tcPr>
          <w:p w14:paraId="4DD3D724" w14:textId="1EB6A61B" w:rsidR="00B829BD" w:rsidRPr="00FC6097" w:rsidRDefault="00B829BD" w:rsidP="00C07CA5">
            <w:pPr>
              <w:jc w:val="center"/>
              <w:rPr>
                <w:sz w:val="20"/>
                <w:szCs w:val="20"/>
              </w:rPr>
            </w:pPr>
            <w:r w:rsidRPr="00FC6097">
              <w:rPr>
                <w:sz w:val="20"/>
                <w:szCs w:val="20"/>
              </w:rPr>
              <w:lastRenderedPageBreak/>
              <w:t>1</w:t>
            </w:r>
            <w:r w:rsidR="00C07CA5">
              <w:rPr>
                <w:sz w:val="20"/>
                <w:szCs w:val="20"/>
              </w:rPr>
              <w:t>1</w:t>
            </w:r>
          </w:p>
        </w:tc>
        <w:tc>
          <w:tcPr>
            <w:tcW w:w="1342" w:type="pct"/>
          </w:tcPr>
          <w:p w14:paraId="52F16E72" w14:textId="77777777" w:rsidR="00B829BD" w:rsidRPr="00FC6097" w:rsidRDefault="00B829BD" w:rsidP="00B829BD">
            <w:pPr>
              <w:autoSpaceDE w:val="0"/>
              <w:autoSpaceDN w:val="0"/>
              <w:adjustRightInd w:val="0"/>
              <w:jc w:val="both"/>
              <w:rPr>
                <w:rFonts w:eastAsia="Calibri"/>
                <w:sz w:val="20"/>
                <w:szCs w:val="20"/>
                <w:lang w:eastAsia="en-US"/>
              </w:rPr>
            </w:pPr>
            <w:r w:rsidRPr="00FC6097">
              <w:rPr>
                <w:rFonts w:eastAsia="Calibri"/>
                <w:sz w:val="20"/>
                <w:szCs w:val="20"/>
                <w:lang w:eastAsia="en-US"/>
              </w:rPr>
              <w:t>Магазины</w:t>
            </w:r>
          </w:p>
          <w:p w14:paraId="1326FA9C" w14:textId="77777777" w:rsidR="00B829BD" w:rsidRPr="00FC6097" w:rsidRDefault="00B829BD" w:rsidP="00B829BD">
            <w:pPr>
              <w:autoSpaceDE w:val="0"/>
              <w:autoSpaceDN w:val="0"/>
              <w:adjustRightInd w:val="0"/>
              <w:rPr>
                <w:rFonts w:eastAsia="Calibri"/>
                <w:sz w:val="20"/>
                <w:szCs w:val="20"/>
                <w:lang w:eastAsia="en-US"/>
              </w:rPr>
            </w:pPr>
          </w:p>
        </w:tc>
        <w:tc>
          <w:tcPr>
            <w:tcW w:w="1499" w:type="pct"/>
          </w:tcPr>
          <w:p w14:paraId="2B826CC0" w14:textId="4D275EB8" w:rsidR="00B829BD" w:rsidRPr="00FC6097" w:rsidRDefault="00B829BD" w:rsidP="00B829BD">
            <w:pPr>
              <w:autoSpaceDE w:val="0"/>
              <w:autoSpaceDN w:val="0"/>
              <w:adjustRightInd w:val="0"/>
              <w:jc w:val="both"/>
              <w:rPr>
                <w:sz w:val="20"/>
                <w:szCs w:val="20"/>
                <w:lang w:eastAsia="en-US"/>
              </w:rPr>
            </w:pPr>
            <w:r w:rsidRPr="0052649A">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3ECE3984" w14:textId="77777777" w:rsidR="00B829BD" w:rsidRPr="0052649A" w:rsidRDefault="00B829BD" w:rsidP="00B829BD">
            <w:pPr>
              <w:jc w:val="both"/>
              <w:rPr>
                <w:sz w:val="20"/>
                <w:szCs w:val="20"/>
              </w:rPr>
            </w:pPr>
            <w:r w:rsidRPr="0052649A">
              <w:rPr>
                <w:sz w:val="20"/>
                <w:szCs w:val="20"/>
              </w:rPr>
              <w:t>Минимальные отступы зданий, строений, сооружений:</w:t>
            </w:r>
          </w:p>
          <w:p w14:paraId="088144F7" w14:textId="77777777" w:rsidR="00B829BD" w:rsidRPr="0052649A" w:rsidRDefault="00B829BD" w:rsidP="00B829BD">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23F5A32" w14:textId="77777777" w:rsidR="00B829BD" w:rsidRPr="0052649A" w:rsidRDefault="00B829BD" w:rsidP="00B829BD">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3741F49" w14:textId="77777777" w:rsidR="00B829BD" w:rsidRPr="0052649A" w:rsidRDefault="00B829BD" w:rsidP="00B829BD">
            <w:pPr>
              <w:tabs>
                <w:tab w:val="left" w:pos="318"/>
              </w:tabs>
              <w:contextualSpacing/>
              <w:jc w:val="both"/>
              <w:rPr>
                <w:sz w:val="20"/>
                <w:szCs w:val="20"/>
              </w:rPr>
            </w:pPr>
            <w:r w:rsidRPr="0052649A">
              <w:rPr>
                <w:sz w:val="20"/>
                <w:szCs w:val="20"/>
              </w:rPr>
              <w:t>- до границ земельного участка – 3 м.</w:t>
            </w:r>
          </w:p>
          <w:p w14:paraId="08E0F54F" w14:textId="77777777" w:rsidR="00B829BD" w:rsidRPr="0052649A" w:rsidRDefault="00B829BD" w:rsidP="00B829BD">
            <w:pPr>
              <w:widowControl w:val="0"/>
              <w:jc w:val="both"/>
              <w:rPr>
                <w:sz w:val="20"/>
                <w:szCs w:val="20"/>
              </w:rPr>
            </w:pPr>
            <w:r w:rsidRPr="0052649A">
              <w:rPr>
                <w:sz w:val="20"/>
                <w:szCs w:val="20"/>
              </w:rPr>
              <w:t>Предельная высота – 16 м.</w:t>
            </w:r>
          </w:p>
          <w:p w14:paraId="7CF49EAE" w14:textId="392F9D9C" w:rsidR="00B829BD" w:rsidRPr="00FC6097" w:rsidRDefault="00B829BD" w:rsidP="00B829BD">
            <w:pPr>
              <w:widowControl w:val="0"/>
              <w:jc w:val="both"/>
              <w:rPr>
                <w:sz w:val="20"/>
                <w:szCs w:val="20"/>
              </w:rPr>
            </w:pPr>
            <w:r w:rsidRPr="0052649A">
              <w:rPr>
                <w:sz w:val="20"/>
                <w:szCs w:val="20"/>
              </w:rPr>
              <w:t xml:space="preserve">Максимальный процент застройки в границах земельного участка – 70 %. </w:t>
            </w:r>
          </w:p>
        </w:tc>
      </w:tr>
      <w:tr w:rsidR="00B829BD" w:rsidRPr="00FC6097" w14:paraId="6835AAF5" w14:textId="77777777" w:rsidTr="00A375CE">
        <w:tc>
          <w:tcPr>
            <w:tcW w:w="284" w:type="pct"/>
          </w:tcPr>
          <w:p w14:paraId="5CF61C52" w14:textId="3E1B6892" w:rsidR="00B829BD" w:rsidRPr="00FC6097" w:rsidRDefault="00B829BD" w:rsidP="00C07CA5">
            <w:pPr>
              <w:jc w:val="center"/>
              <w:rPr>
                <w:sz w:val="20"/>
                <w:szCs w:val="20"/>
              </w:rPr>
            </w:pPr>
            <w:r w:rsidRPr="00FC6097">
              <w:rPr>
                <w:sz w:val="20"/>
                <w:szCs w:val="20"/>
              </w:rPr>
              <w:t>1</w:t>
            </w:r>
            <w:r w:rsidR="00C07CA5">
              <w:rPr>
                <w:sz w:val="20"/>
                <w:szCs w:val="20"/>
              </w:rPr>
              <w:t>2</w:t>
            </w:r>
          </w:p>
        </w:tc>
        <w:tc>
          <w:tcPr>
            <w:tcW w:w="1342" w:type="pct"/>
          </w:tcPr>
          <w:p w14:paraId="68A96009" w14:textId="77777777" w:rsidR="00B829BD" w:rsidRPr="00FC6097" w:rsidRDefault="00B829BD" w:rsidP="00B829BD">
            <w:pPr>
              <w:autoSpaceDE w:val="0"/>
              <w:autoSpaceDN w:val="0"/>
              <w:adjustRightInd w:val="0"/>
              <w:jc w:val="both"/>
              <w:rPr>
                <w:rFonts w:eastAsia="Calibri"/>
                <w:sz w:val="20"/>
                <w:szCs w:val="20"/>
                <w:lang w:eastAsia="en-US"/>
              </w:rPr>
            </w:pPr>
            <w:r w:rsidRPr="00FC6097">
              <w:rPr>
                <w:rFonts w:eastAsia="Calibri"/>
                <w:sz w:val="20"/>
                <w:szCs w:val="20"/>
                <w:lang w:eastAsia="en-US"/>
              </w:rPr>
              <w:t>Общественное питание</w:t>
            </w:r>
          </w:p>
          <w:p w14:paraId="44D628D6" w14:textId="77777777" w:rsidR="00B829BD" w:rsidRPr="00FC6097" w:rsidRDefault="00B829BD" w:rsidP="00B829BD">
            <w:pPr>
              <w:autoSpaceDE w:val="0"/>
              <w:autoSpaceDN w:val="0"/>
              <w:adjustRightInd w:val="0"/>
              <w:rPr>
                <w:rFonts w:eastAsia="Calibri"/>
                <w:sz w:val="20"/>
                <w:szCs w:val="20"/>
                <w:lang w:eastAsia="en-US"/>
              </w:rPr>
            </w:pPr>
          </w:p>
        </w:tc>
        <w:tc>
          <w:tcPr>
            <w:tcW w:w="1499" w:type="pct"/>
          </w:tcPr>
          <w:p w14:paraId="27AD2E27" w14:textId="0525CD50" w:rsidR="00B829BD" w:rsidRPr="00FC6097" w:rsidRDefault="00B829BD" w:rsidP="00B829BD">
            <w:pPr>
              <w:autoSpaceDE w:val="0"/>
              <w:autoSpaceDN w:val="0"/>
              <w:adjustRightInd w:val="0"/>
              <w:jc w:val="both"/>
              <w:rPr>
                <w:sz w:val="20"/>
                <w:szCs w:val="20"/>
                <w:lang w:eastAsia="en-US"/>
              </w:rPr>
            </w:pPr>
            <w:r w:rsidRPr="0052649A">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03D5DE15" w14:textId="77777777" w:rsidR="00B829BD" w:rsidRPr="0052649A" w:rsidRDefault="00B829BD" w:rsidP="00B829BD">
            <w:pPr>
              <w:jc w:val="both"/>
              <w:rPr>
                <w:sz w:val="20"/>
                <w:szCs w:val="20"/>
              </w:rPr>
            </w:pPr>
            <w:r w:rsidRPr="0052649A">
              <w:rPr>
                <w:sz w:val="20"/>
                <w:szCs w:val="20"/>
              </w:rPr>
              <w:t>Минимальные отступы зданий, строений, сооружений:</w:t>
            </w:r>
          </w:p>
          <w:p w14:paraId="3EB58E8A" w14:textId="77777777" w:rsidR="00B829BD" w:rsidRPr="0052649A" w:rsidRDefault="00B829BD" w:rsidP="00B829BD">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562A25D7" w14:textId="77777777" w:rsidR="00B829BD" w:rsidRPr="0052649A" w:rsidRDefault="00B829BD" w:rsidP="00B829BD">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9FA7D8D" w14:textId="77777777" w:rsidR="00B829BD" w:rsidRPr="0052649A" w:rsidRDefault="00B829BD" w:rsidP="00B829BD">
            <w:pPr>
              <w:tabs>
                <w:tab w:val="left" w:pos="318"/>
              </w:tabs>
              <w:contextualSpacing/>
              <w:jc w:val="both"/>
              <w:rPr>
                <w:sz w:val="20"/>
                <w:szCs w:val="20"/>
              </w:rPr>
            </w:pPr>
            <w:r w:rsidRPr="0052649A">
              <w:rPr>
                <w:sz w:val="20"/>
                <w:szCs w:val="20"/>
              </w:rPr>
              <w:t>- до границ земельного участка – 3 м.</w:t>
            </w:r>
          </w:p>
          <w:p w14:paraId="09AF58E7" w14:textId="77777777" w:rsidR="00B829BD" w:rsidRPr="0052649A" w:rsidRDefault="00B829BD" w:rsidP="00B829BD">
            <w:pPr>
              <w:widowControl w:val="0"/>
              <w:jc w:val="both"/>
              <w:rPr>
                <w:sz w:val="20"/>
                <w:szCs w:val="20"/>
              </w:rPr>
            </w:pPr>
            <w:r w:rsidRPr="0052649A">
              <w:rPr>
                <w:sz w:val="20"/>
                <w:szCs w:val="20"/>
              </w:rPr>
              <w:t>Предельная высота – 16 м.</w:t>
            </w:r>
          </w:p>
          <w:p w14:paraId="7AC4BA8D" w14:textId="26F23EC1" w:rsidR="00B829BD" w:rsidRPr="00FC6097" w:rsidRDefault="00B829BD" w:rsidP="00B829BD">
            <w:pPr>
              <w:jc w:val="both"/>
              <w:rPr>
                <w:sz w:val="20"/>
                <w:szCs w:val="20"/>
              </w:rPr>
            </w:pPr>
            <w:r w:rsidRPr="0052649A">
              <w:rPr>
                <w:sz w:val="20"/>
                <w:szCs w:val="20"/>
              </w:rPr>
              <w:t xml:space="preserve">Максимальный процент застройки в границах земельного участка – 70 %. </w:t>
            </w:r>
          </w:p>
        </w:tc>
      </w:tr>
      <w:tr w:rsidR="00B829BD" w:rsidRPr="00FC6097" w14:paraId="617561DC" w14:textId="77777777" w:rsidTr="00A375CE">
        <w:tc>
          <w:tcPr>
            <w:tcW w:w="284" w:type="pct"/>
          </w:tcPr>
          <w:p w14:paraId="6DEC5D08" w14:textId="32F1A33A" w:rsidR="00B829BD" w:rsidRPr="00FC6097" w:rsidRDefault="00B829BD" w:rsidP="00C07CA5">
            <w:pPr>
              <w:jc w:val="center"/>
              <w:rPr>
                <w:sz w:val="20"/>
                <w:szCs w:val="20"/>
              </w:rPr>
            </w:pPr>
            <w:r w:rsidRPr="00FC6097">
              <w:rPr>
                <w:sz w:val="20"/>
                <w:szCs w:val="20"/>
              </w:rPr>
              <w:t>1</w:t>
            </w:r>
            <w:r w:rsidR="00C07CA5">
              <w:rPr>
                <w:sz w:val="20"/>
                <w:szCs w:val="20"/>
              </w:rPr>
              <w:t>3</w:t>
            </w:r>
          </w:p>
        </w:tc>
        <w:tc>
          <w:tcPr>
            <w:tcW w:w="1342" w:type="pct"/>
          </w:tcPr>
          <w:p w14:paraId="1FB9E88E" w14:textId="77777777" w:rsidR="00B829BD" w:rsidRPr="00FC6097" w:rsidRDefault="00B829BD" w:rsidP="00B829BD">
            <w:pPr>
              <w:autoSpaceDE w:val="0"/>
              <w:autoSpaceDN w:val="0"/>
              <w:adjustRightInd w:val="0"/>
              <w:jc w:val="both"/>
              <w:rPr>
                <w:rFonts w:eastAsia="Calibri"/>
                <w:sz w:val="20"/>
                <w:szCs w:val="20"/>
                <w:lang w:eastAsia="en-US"/>
              </w:rPr>
            </w:pPr>
            <w:r w:rsidRPr="00FC6097">
              <w:rPr>
                <w:rFonts w:eastAsia="Calibri"/>
                <w:sz w:val="20"/>
                <w:szCs w:val="20"/>
                <w:lang w:eastAsia="en-US"/>
              </w:rPr>
              <w:t>Служебные гаражи</w:t>
            </w:r>
          </w:p>
          <w:p w14:paraId="3A1B51C0" w14:textId="77777777" w:rsidR="00B829BD" w:rsidRPr="00FC6097" w:rsidRDefault="00B829BD" w:rsidP="00B829BD">
            <w:pPr>
              <w:tabs>
                <w:tab w:val="left" w:pos="960"/>
              </w:tabs>
              <w:rPr>
                <w:rFonts w:eastAsia="Calibri"/>
                <w:sz w:val="20"/>
                <w:szCs w:val="20"/>
              </w:rPr>
            </w:pPr>
          </w:p>
        </w:tc>
        <w:tc>
          <w:tcPr>
            <w:tcW w:w="1499" w:type="pct"/>
          </w:tcPr>
          <w:p w14:paraId="5C981701" w14:textId="3275E2B8" w:rsidR="00B829BD" w:rsidRPr="00FC6097" w:rsidRDefault="00B829BD" w:rsidP="00B829BD">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38B4CDE2" w14:textId="77777777" w:rsidR="00B829BD" w:rsidRPr="0052649A" w:rsidRDefault="00B829BD" w:rsidP="00B829BD">
            <w:pPr>
              <w:jc w:val="both"/>
              <w:rPr>
                <w:sz w:val="20"/>
                <w:szCs w:val="20"/>
              </w:rPr>
            </w:pPr>
            <w:r w:rsidRPr="0052649A">
              <w:rPr>
                <w:sz w:val="20"/>
                <w:szCs w:val="20"/>
              </w:rPr>
              <w:t>Минимальные отступы зданий, строений, сооружений:</w:t>
            </w:r>
          </w:p>
          <w:p w14:paraId="0B4B25DB" w14:textId="77777777" w:rsidR="00B829BD" w:rsidRPr="0052649A" w:rsidRDefault="00B829BD" w:rsidP="00B829BD">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5CF7F25D" w14:textId="77777777" w:rsidR="00B829BD" w:rsidRPr="0052649A" w:rsidRDefault="00B829BD" w:rsidP="00B829BD">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2F19AF48" w14:textId="77777777" w:rsidR="00B829BD" w:rsidRPr="0052649A" w:rsidRDefault="00B829BD" w:rsidP="00B829BD">
            <w:pPr>
              <w:tabs>
                <w:tab w:val="left" w:pos="318"/>
              </w:tabs>
              <w:contextualSpacing/>
              <w:jc w:val="both"/>
              <w:rPr>
                <w:sz w:val="20"/>
                <w:szCs w:val="20"/>
              </w:rPr>
            </w:pPr>
            <w:r w:rsidRPr="0052649A">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07661A4D" w14:textId="77777777" w:rsidR="00B829BD" w:rsidRPr="0052649A" w:rsidRDefault="00B829BD" w:rsidP="00B829BD">
            <w:pPr>
              <w:jc w:val="both"/>
              <w:rPr>
                <w:sz w:val="20"/>
                <w:szCs w:val="20"/>
              </w:rPr>
            </w:pPr>
            <w:r w:rsidRPr="0052649A">
              <w:rPr>
                <w:sz w:val="20"/>
                <w:szCs w:val="20"/>
              </w:rPr>
              <w:t>Предельная высота – 16 м.</w:t>
            </w:r>
          </w:p>
          <w:p w14:paraId="17DF02A6" w14:textId="730BB7D6" w:rsidR="00B829BD" w:rsidRPr="00FC6097" w:rsidRDefault="00B829BD" w:rsidP="00B829BD">
            <w:pPr>
              <w:jc w:val="both"/>
              <w:rPr>
                <w:sz w:val="20"/>
                <w:szCs w:val="20"/>
              </w:rPr>
            </w:pPr>
            <w:r w:rsidRPr="0052649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EE1616" w:rsidRPr="00FC6097" w14:paraId="2A25E470" w14:textId="77777777" w:rsidTr="00A375CE">
        <w:tc>
          <w:tcPr>
            <w:tcW w:w="284" w:type="pct"/>
          </w:tcPr>
          <w:p w14:paraId="6F3820AB" w14:textId="2330801E" w:rsidR="00EE1616" w:rsidRPr="00FC6097" w:rsidRDefault="00EE1616" w:rsidP="00C07CA5">
            <w:pPr>
              <w:jc w:val="center"/>
              <w:rPr>
                <w:sz w:val="20"/>
                <w:szCs w:val="20"/>
              </w:rPr>
            </w:pPr>
            <w:r w:rsidRPr="00FC6097">
              <w:rPr>
                <w:sz w:val="20"/>
                <w:szCs w:val="20"/>
              </w:rPr>
              <w:t>1</w:t>
            </w:r>
            <w:r w:rsidR="00C07CA5">
              <w:rPr>
                <w:sz w:val="20"/>
                <w:szCs w:val="20"/>
              </w:rPr>
              <w:t>4</w:t>
            </w:r>
          </w:p>
        </w:tc>
        <w:tc>
          <w:tcPr>
            <w:tcW w:w="1342" w:type="pct"/>
          </w:tcPr>
          <w:p w14:paraId="574A219A"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Заправка транспортных средств</w:t>
            </w:r>
          </w:p>
          <w:p w14:paraId="51F7F6EC" w14:textId="77777777" w:rsidR="00EE1616" w:rsidRPr="00FC6097" w:rsidRDefault="00EE1616" w:rsidP="00EE1616">
            <w:pPr>
              <w:autoSpaceDE w:val="0"/>
              <w:autoSpaceDN w:val="0"/>
              <w:adjustRightInd w:val="0"/>
              <w:jc w:val="both"/>
              <w:rPr>
                <w:rFonts w:eastAsia="Calibri"/>
                <w:sz w:val="20"/>
                <w:szCs w:val="20"/>
                <w:lang w:eastAsia="en-US"/>
              </w:rPr>
            </w:pPr>
          </w:p>
        </w:tc>
        <w:tc>
          <w:tcPr>
            <w:tcW w:w="1499" w:type="pct"/>
          </w:tcPr>
          <w:p w14:paraId="1B584BFB" w14:textId="5CCFFFCB" w:rsidR="00EE1616" w:rsidRPr="00FC6097" w:rsidRDefault="00EE1616" w:rsidP="00EE1616">
            <w:pPr>
              <w:autoSpaceDE w:val="0"/>
              <w:autoSpaceDN w:val="0"/>
              <w:adjustRightInd w:val="0"/>
              <w:jc w:val="both"/>
              <w:rPr>
                <w:sz w:val="20"/>
                <w:szCs w:val="20"/>
                <w:lang w:eastAsia="en-US"/>
              </w:rPr>
            </w:pPr>
            <w:r w:rsidRPr="0052649A">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w:t>
            </w:r>
            <w:r w:rsidRPr="0052649A">
              <w:rPr>
                <w:sz w:val="20"/>
                <w:szCs w:val="20"/>
                <w:lang w:eastAsia="en-US"/>
              </w:rPr>
              <w:lastRenderedPageBreak/>
              <w:t>правилами, требованиями градостроительного и земельного законодательства</w:t>
            </w:r>
          </w:p>
        </w:tc>
        <w:tc>
          <w:tcPr>
            <w:tcW w:w="1875" w:type="pct"/>
            <w:vAlign w:val="center"/>
          </w:tcPr>
          <w:p w14:paraId="15D3D25B" w14:textId="77777777" w:rsidR="00EE1616" w:rsidRPr="0052649A" w:rsidRDefault="00EE1616" w:rsidP="00EE1616">
            <w:pPr>
              <w:jc w:val="both"/>
              <w:rPr>
                <w:sz w:val="20"/>
                <w:szCs w:val="20"/>
              </w:rPr>
            </w:pPr>
            <w:r w:rsidRPr="0052649A">
              <w:rPr>
                <w:sz w:val="20"/>
                <w:szCs w:val="20"/>
              </w:rPr>
              <w:lastRenderedPageBreak/>
              <w:t>Минимальные отступы зданий, строений, сооружений:</w:t>
            </w:r>
          </w:p>
          <w:p w14:paraId="7A39B31D" w14:textId="77777777" w:rsidR="00EE1616" w:rsidRPr="0052649A" w:rsidRDefault="00EE1616" w:rsidP="00EE1616">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1299595F" w14:textId="77777777" w:rsidR="00EE1616" w:rsidRPr="0052649A" w:rsidRDefault="00EE1616" w:rsidP="00EE1616">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p>
          <w:p w14:paraId="255ADEE6" w14:textId="2006527A" w:rsidR="00EE1616" w:rsidRPr="00FC6097" w:rsidRDefault="00EE1616" w:rsidP="00EE1616">
            <w:pPr>
              <w:tabs>
                <w:tab w:val="left" w:pos="318"/>
              </w:tabs>
              <w:contextualSpacing/>
              <w:jc w:val="both"/>
              <w:rPr>
                <w:sz w:val="20"/>
                <w:szCs w:val="20"/>
              </w:rPr>
            </w:pPr>
            <w:r w:rsidRPr="0052649A">
              <w:rPr>
                <w:sz w:val="20"/>
                <w:szCs w:val="20"/>
              </w:rPr>
              <w:lastRenderedPageBreak/>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EE1616" w:rsidRPr="00FC6097" w14:paraId="41628774" w14:textId="77777777" w:rsidTr="0048099C">
        <w:tc>
          <w:tcPr>
            <w:tcW w:w="284" w:type="pct"/>
          </w:tcPr>
          <w:p w14:paraId="0AB97016" w14:textId="6E9CD00F" w:rsidR="00EE1616" w:rsidRPr="00FC6097" w:rsidRDefault="00EE1616" w:rsidP="00C07CA5">
            <w:pPr>
              <w:jc w:val="center"/>
              <w:rPr>
                <w:sz w:val="20"/>
                <w:szCs w:val="20"/>
              </w:rPr>
            </w:pPr>
            <w:r w:rsidRPr="00FC6097">
              <w:rPr>
                <w:sz w:val="20"/>
                <w:szCs w:val="20"/>
              </w:rPr>
              <w:lastRenderedPageBreak/>
              <w:t>1</w:t>
            </w:r>
            <w:r w:rsidR="00C07CA5">
              <w:rPr>
                <w:sz w:val="20"/>
                <w:szCs w:val="20"/>
              </w:rPr>
              <w:t>5</w:t>
            </w:r>
          </w:p>
        </w:tc>
        <w:tc>
          <w:tcPr>
            <w:tcW w:w="1342" w:type="pct"/>
          </w:tcPr>
          <w:p w14:paraId="070DB5D7"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Обеспечение дорожного отдыха</w:t>
            </w:r>
          </w:p>
          <w:p w14:paraId="3405B546" w14:textId="77777777" w:rsidR="00EE1616" w:rsidRPr="00FC6097" w:rsidRDefault="00EE1616" w:rsidP="00EE1616">
            <w:pPr>
              <w:autoSpaceDE w:val="0"/>
              <w:autoSpaceDN w:val="0"/>
              <w:adjustRightInd w:val="0"/>
              <w:jc w:val="both"/>
              <w:rPr>
                <w:rFonts w:eastAsia="Calibri"/>
                <w:sz w:val="20"/>
                <w:szCs w:val="20"/>
                <w:lang w:eastAsia="en-US"/>
              </w:rPr>
            </w:pPr>
          </w:p>
        </w:tc>
        <w:tc>
          <w:tcPr>
            <w:tcW w:w="1499" w:type="pct"/>
          </w:tcPr>
          <w:p w14:paraId="02C60A2F" w14:textId="0EF4F4D7" w:rsidR="00EE1616" w:rsidRPr="00FC6097" w:rsidRDefault="00EE1616" w:rsidP="00EE1616">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4A6BDAAB" w14:textId="77777777" w:rsidR="00EE1616" w:rsidRPr="0052649A" w:rsidRDefault="00EE1616" w:rsidP="00EE1616">
            <w:pPr>
              <w:jc w:val="both"/>
              <w:rPr>
                <w:sz w:val="20"/>
                <w:szCs w:val="20"/>
              </w:rPr>
            </w:pPr>
            <w:r w:rsidRPr="0052649A">
              <w:rPr>
                <w:sz w:val="20"/>
                <w:szCs w:val="20"/>
              </w:rPr>
              <w:t>Минимальные отступы зданий, строений, сооружений:</w:t>
            </w:r>
          </w:p>
          <w:p w14:paraId="26B0AA63" w14:textId="77777777" w:rsidR="00EE1616" w:rsidRPr="0052649A" w:rsidRDefault="00EE1616" w:rsidP="00EE1616">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28570C1" w14:textId="77777777" w:rsidR="00EE1616" w:rsidRPr="0052649A" w:rsidRDefault="00EE1616" w:rsidP="00EE1616">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p>
          <w:p w14:paraId="43F5A25C" w14:textId="34437F52" w:rsidR="00EE1616" w:rsidRPr="00FC6097" w:rsidRDefault="00EE1616" w:rsidP="00EE1616">
            <w:pPr>
              <w:widowControl w:val="0"/>
              <w:jc w:val="both"/>
              <w:rPr>
                <w:sz w:val="20"/>
                <w:szCs w:val="20"/>
              </w:rPr>
            </w:pPr>
            <w:r w:rsidRPr="0052649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EE1616" w:rsidRPr="00FC6097" w14:paraId="5C928712" w14:textId="77777777" w:rsidTr="0048099C">
        <w:tc>
          <w:tcPr>
            <w:tcW w:w="284" w:type="pct"/>
          </w:tcPr>
          <w:p w14:paraId="7BF3336C" w14:textId="0179CE44" w:rsidR="00EE1616" w:rsidRPr="00FC6097" w:rsidRDefault="00EE1616" w:rsidP="00C07CA5">
            <w:pPr>
              <w:jc w:val="center"/>
              <w:rPr>
                <w:sz w:val="20"/>
                <w:szCs w:val="20"/>
              </w:rPr>
            </w:pPr>
            <w:r w:rsidRPr="00FC6097">
              <w:rPr>
                <w:sz w:val="20"/>
                <w:szCs w:val="20"/>
              </w:rPr>
              <w:t>1</w:t>
            </w:r>
            <w:r w:rsidR="00C07CA5">
              <w:rPr>
                <w:sz w:val="20"/>
                <w:szCs w:val="20"/>
              </w:rPr>
              <w:t>6</w:t>
            </w:r>
          </w:p>
        </w:tc>
        <w:tc>
          <w:tcPr>
            <w:tcW w:w="1342" w:type="pct"/>
          </w:tcPr>
          <w:p w14:paraId="3C089E9C"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Автомобильные мойки</w:t>
            </w:r>
          </w:p>
        </w:tc>
        <w:tc>
          <w:tcPr>
            <w:tcW w:w="1499" w:type="pct"/>
          </w:tcPr>
          <w:p w14:paraId="3977D174" w14:textId="4A4F01C9" w:rsidR="00EE1616" w:rsidRPr="00FC6097" w:rsidRDefault="00EE1616" w:rsidP="00EE1616">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44E5F007" w14:textId="77777777" w:rsidR="00EE1616" w:rsidRPr="0052649A" w:rsidRDefault="00EE1616" w:rsidP="00EE1616">
            <w:pPr>
              <w:jc w:val="both"/>
              <w:rPr>
                <w:sz w:val="20"/>
                <w:szCs w:val="20"/>
              </w:rPr>
            </w:pPr>
            <w:r w:rsidRPr="0052649A">
              <w:rPr>
                <w:sz w:val="20"/>
                <w:szCs w:val="20"/>
              </w:rPr>
              <w:t>Минимальные отступы зданий, строений, сооружений:</w:t>
            </w:r>
          </w:p>
          <w:p w14:paraId="44360333" w14:textId="77777777" w:rsidR="00EE1616" w:rsidRPr="0052649A" w:rsidRDefault="00EE1616" w:rsidP="00EE1616">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725A061" w14:textId="77777777" w:rsidR="00EE1616" w:rsidRPr="0052649A" w:rsidRDefault="00EE1616" w:rsidP="00EE1616">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p>
          <w:p w14:paraId="09B76B0D" w14:textId="298695D0" w:rsidR="00EE1616" w:rsidRPr="00FC6097" w:rsidRDefault="00EE1616" w:rsidP="00EE1616">
            <w:pPr>
              <w:jc w:val="both"/>
              <w:rPr>
                <w:sz w:val="20"/>
                <w:szCs w:val="20"/>
              </w:rPr>
            </w:pPr>
            <w:r w:rsidRPr="0052649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EE1616" w:rsidRPr="00FC6097" w14:paraId="5E9660C1" w14:textId="77777777" w:rsidTr="00A375CE">
        <w:tc>
          <w:tcPr>
            <w:tcW w:w="284" w:type="pct"/>
          </w:tcPr>
          <w:p w14:paraId="7C54A3F6" w14:textId="1D46474C" w:rsidR="00EE1616" w:rsidRPr="00FC6097" w:rsidRDefault="00EE1616" w:rsidP="00C07CA5">
            <w:pPr>
              <w:jc w:val="center"/>
              <w:rPr>
                <w:sz w:val="20"/>
                <w:szCs w:val="20"/>
              </w:rPr>
            </w:pPr>
            <w:r w:rsidRPr="00FC6097">
              <w:rPr>
                <w:sz w:val="20"/>
                <w:szCs w:val="20"/>
              </w:rPr>
              <w:t>1</w:t>
            </w:r>
            <w:r w:rsidR="00C07CA5">
              <w:rPr>
                <w:sz w:val="20"/>
                <w:szCs w:val="20"/>
              </w:rPr>
              <w:t>7</w:t>
            </w:r>
          </w:p>
        </w:tc>
        <w:tc>
          <w:tcPr>
            <w:tcW w:w="1342" w:type="pct"/>
          </w:tcPr>
          <w:p w14:paraId="5623202F"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Ремонт автомобилей</w:t>
            </w:r>
          </w:p>
          <w:p w14:paraId="1C9682D1" w14:textId="77777777" w:rsidR="00EE1616" w:rsidRPr="00FC6097" w:rsidRDefault="00EE1616" w:rsidP="00EE1616">
            <w:pPr>
              <w:tabs>
                <w:tab w:val="left" w:pos="960"/>
              </w:tabs>
              <w:rPr>
                <w:rFonts w:eastAsia="Calibri"/>
                <w:sz w:val="20"/>
                <w:szCs w:val="20"/>
              </w:rPr>
            </w:pPr>
          </w:p>
        </w:tc>
        <w:tc>
          <w:tcPr>
            <w:tcW w:w="1499" w:type="pct"/>
          </w:tcPr>
          <w:p w14:paraId="150615AA" w14:textId="1FE6A43F" w:rsidR="00EE1616" w:rsidRPr="00FC6097" w:rsidRDefault="00EE1616" w:rsidP="00EE1616">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B74B046" w14:textId="77777777" w:rsidR="00EE1616" w:rsidRPr="0052649A" w:rsidRDefault="00EE1616" w:rsidP="00EE1616">
            <w:pPr>
              <w:jc w:val="both"/>
              <w:rPr>
                <w:sz w:val="20"/>
                <w:szCs w:val="20"/>
              </w:rPr>
            </w:pPr>
            <w:r w:rsidRPr="0052649A">
              <w:rPr>
                <w:sz w:val="20"/>
                <w:szCs w:val="20"/>
              </w:rPr>
              <w:t>Минимальные отступы зданий, строений, сооружений:</w:t>
            </w:r>
          </w:p>
          <w:p w14:paraId="769B5534" w14:textId="77777777" w:rsidR="00EE1616" w:rsidRPr="0052649A" w:rsidRDefault="00EE1616" w:rsidP="00EE1616">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40209BC2" w14:textId="77777777" w:rsidR="00EE1616" w:rsidRPr="0052649A" w:rsidRDefault="00EE1616" w:rsidP="00EE1616">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p>
          <w:p w14:paraId="51D11EC6" w14:textId="3E0442A9" w:rsidR="00EE1616" w:rsidRPr="00FC6097" w:rsidRDefault="00EE1616" w:rsidP="00EE1616">
            <w:pPr>
              <w:tabs>
                <w:tab w:val="left" w:pos="318"/>
              </w:tabs>
              <w:contextualSpacing/>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w:t>
            </w:r>
            <w:r w:rsidRPr="0052649A">
              <w:rPr>
                <w:sz w:val="20"/>
                <w:szCs w:val="20"/>
              </w:rPr>
              <w:lastRenderedPageBreak/>
              <w:t>местными нормативами градостроительного проектирования.</w:t>
            </w:r>
          </w:p>
        </w:tc>
      </w:tr>
      <w:tr w:rsidR="00EE1616" w:rsidRPr="00FC6097" w14:paraId="2C63CBA0" w14:textId="77777777" w:rsidTr="00A375CE">
        <w:tc>
          <w:tcPr>
            <w:tcW w:w="284" w:type="pct"/>
          </w:tcPr>
          <w:p w14:paraId="4A0AA940" w14:textId="5D99BA40" w:rsidR="00EE1616" w:rsidRPr="00FC6097" w:rsidRDefault="00EE1616" w:rsidP="00C07CA5">
            <w:pPr>
              <w:jc w:val="center"/>
              <w:rPr>
                <w:sz w:val="20"/>
                <w:szCs w:val="20"/>
              </w:rPr>
            </w:pPr>
            <w:r w:rsidRPr="00FC6097">
              <w:rPr>
                <w:sz w:val="20"/>
                <w:szCs w:val="20"/>
              </w:rPr>
              <w:lastRenderedPageBreak/>
              <w:t>1</w:t>
            </w:r>
            <w:r w:rsidR="00C07CA5">
              <w:rPr>
                <w:sz w:val="20"/>
                <w:szCs w:val="20"/>
              </w:rPr>
              <w:t>8</w:t>
            </w:r>
          </w:p>
        </w:tc>
        <w:tc>
          <w:tcPr>
            <w:tcW w:w="1342" w:type="pct"/>
          </w:tcPr>
          <w:p w14:paraId="160BCDA0" w14:textId="77777777" w:rsidR="00EE1616" w:rsidRPr="00FC6097" w:rsidRDefault="00EE1616" w:rsidP="00EE1616">
            <w:pPr>
              <w:autoSpaceDE w:val="0"/>
              <w:autoSpaceDN w:val="0"/>
              <w:adjustRightInd w:val="0"/>
              <w:jc w:val="both"/>
              <w:rPr>
                <w:rFonts w:eastAsia="Calibri"/>
                <w:sz w:val="20"/>
                <w:szCs w:val="20"/>
                <w:lang w:eastAsia="en-US"/>
              </w:rPr>
            </w:pPr>
            <w:proofErr w:type="spellStart"/>
            <w:r w:rsidRPr="00FC6097">
              <w:rPr>
                <w:rFonts w:eastAsia="Calibri"/>
                <w:sz w:val="20"/>
                <w:szCs w:val="20"/>
                <w:lang w:eastAsia="en-US"/>
              </w:rPr>
              <w:t>Выставочно</w:t>
            </w:r>
            <w:proofErr w:type="spellEnd"/>
            <w:r w:rsidRPr="00FC6097">
              <w:rPr>
                <w:rFonts w:eastAsia="Calibri"/>
                <w:sz w:val="20"/>
                <w:szCs w:val="20"/>
                <w:lang w:eastAsia="en-US"/>
              </w:rPr>
              <w:t>-ярмарочная деятельность</w:t>
            </w:r>
          </w:p>
          <w:p w14:paraId="5DDC30A4" w14:textId="77777777" w:rsidR="00EE1616" w:rsidRPr="00FC6097" w:rsidRDefault="00EE1616" w:rsidP="00EE1616">
            <w:pPr>
              <w:tabs>
                <w:tab w:val="left" w:pos="960"/>
              </w:tabs>
              <w:rPr>
                <w:rFonts w:eastAsia="Calibri"/>
                <w:sz w:val="20"/>
                <w:szCs w:val="20"/>
                <w:lang w:eastAsia="en-US"/>
              </w:rPr>
            </w:pPr>
          </w:p>
        </w:tc>
        <w:tc>
          <w:tcPr>
            <w:tcW w:w="1499" w:type="pct"/>
          </w:tcPr>
          <w:p w14:paraId="17EFFB24" w14:textId="4DABB00F" w:rsidR="00EE1616" w:rsidRPr="00FC6097" w:rsidRDefault="00EE1616" w:rsidP="00EE1616">
            <w:pPr>
              <w:autoSpaceDE w:val="0"/>
              <w:autoSpaceDN w:val="0"/>
              <w:adjustRightInd w:val="0"/>
              <w:jc w:val="both"/>
              <w:rPr>
                <w:sz w:val="20"/>
                <w:szCs w:val="20"/>
                <w:lang w:eastAsia="en-US"/>
              </w:rPr>
            </w:pPr>
            <w:r w:rsidRPr="00EE161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C8247C7" w14:textId="77777777" w:rsidR="00EE1616" w:rsidRPr="00FC6097" w:rsidRDefault="00EE1616" w:rsidP="00EE1616">
            <w:pPr>
              <w:jc w:val="both"/>
              <w:rPr>
                <w:sz w:val="20"/>
                <w:szCs w:val="20"/>
              </w:rPr>
            </w:pPr>
            <w:r w:rsidRPr="00FC6097">
              <w:rPr>
                <w:sz w:val="20"/>
                <w:szCs w:val="20"/>
              </w:rPr>
              <w:t>Минимальные отступы зданий, строений, сооружений:</w:t>
            </w:r>
          </w:p>
          <w:p w14:paraId="5D0883DE" w14:textId="77777777" w:rsidR="00EE1616" w:rsidRPr="00FC6097" w:rsidRDefault="00EE1616" w:rsidP="00EE1616">
            <w:pPr>
              <w:tabs>
                <w:tab w:val="left" w:pos="318"/>
              </w:tabs>
              <w:contextualSpacing/>
              <w:jc w:val="both"/>
              <w:rPr>
                <w:sz w:val="20"/>
                <w:szCs w:val="20"/>
              </w:rPr>
            </w:pPr>
            <w:r w:rsidRPr="00FC6097">
              <w:rPr>
                <w:sz w:val="20"/>
                <w:szCs w:val="20"/>
              </w:rPr>
              <w:t>- от красной линии улицы (границ земельного участка, граничащего с улично-дорожной сетью) – 5 м;</w:t>
            </w:r>
          </w:p>
          <w:p w14:paraId="2AB7CF1D" w14:textId="77777777" w:rsidR="00EE1616" w:rsidRPr="00FC6097" w:rsidRDefault="00EE1616" w:rsidP="00EE1616">
            <w:pPr>
              <w:tabs>
                <w:tab w:val="left" w:pos="318"/>
              </w:tabs>
              <w:contextualSpacing/>
              <w:jc w:val="both"/>
              <w:rPr>
                <w:sz w:val="20"/>
                <w:szCs w:val="20"/>
              </w:rPr>
            </w:pPr>
            <w:r w:rsidRPr="00FC609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C6097">
                <w:rPr>
                  <w:sz w:val="20"/>
                  <w:szCs w:val="20"/>
                </w:rPr>
                <w:t>3 м.</w:t>
              </w:r>
            </w:smartTag>
          </w:p>
          <w:p w14:paraId="689161DA" w14:textId="77777777" w:rsidR="00EE1616" w:rsidRPr="00FC6097" w:rsidRDefault="00EE1616" w:rsidP="00EE1616">
            <w:pPr>
              <w:tabs>
                <w:tab w:val="left" w:pos="318"/>
              </w:tabs>
              <w:contextualSpacing/>
              <w:jc w:val="both"/>
              <w:rPr>
                <w:sz w:val="20"/>
                <w:szCs w:val="20"/>
              </w:rPr>
            </w:pPr>
            <w:r w:rsidRPr="00FC6097">
              <w:rPr>
                <w:sz w:val="20"/>
                <w:szCs w:val="20"/>
              </w:rPr>
              <w:t xml:space="preserve">Иные предельные параметры не подлежат установлению и определяются в соответствии с </w:t>
            </w:r>
            <w:r w:rsidRPr="00FC6097">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FC6097">
              <w:rPr>
                <w:sz w:val="20"/>
                <w:szCs w:val="20"/>
              </w:rPr>
              <w:t>.</w:t>
            </w:r>
          </w:p>
        </w:tc>
      </w:tr>
      <w:tr w:rsidR="00EE1616" w:rsidRPr="00FC6097" w14:paraId="15032814" w14:textId="77777777" w:rsidTr="00A375CE">
        <w:tc>
          <w:tcPr>
            <w:tcW w:w="284" w:type="pct"/>
          </w:tcPr>
          <w:p w14:paraId="0B879464" w14:textId="09CB91FA" w:rsidR="00EE1616" w:rsidRPr="00FC6097" w:rsidRDefault="00C07CA5" w:rsidP="00EE1616">
            <w:pPr>
              <w:jc w:val="center"/>
              <w:rPr>
                <w:sz w:val="20"/>
                <w:szCs w:val="20"/>
              </w:rPr>
            </w:pPr>
            <w:r>
              <w:rPr>
                <w:sz w:val="20"/>
                <w:szCs w:val="20"/>
              </w:rPr>
              <w:t>19</w:t>
            </w:r>
          </w:p>
        </w:tc>
        <w:tc>
          <w:tcPr>
            <w:tcW w:w="1342" w:type="pct"/>
          </w:tcPr>
          <w:p w14:paraId="6B547CF1"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Обеспечение занятий спортом в помещениях</w:t>
            </w:r>
          </w:p>
          <w:p w14:paraId="234A27BB" w14:textId="77777777" w:rsidR="00EE1616" w:rsidRPr="00FC6097" w:rsidRDefault="00EE1616" w:rsidP="00EE1616">
            <w:pPr>
              <w:autoSpaceDE w:val="0"/>
              <w:autoSpaceDN w:val="0"/>
              <w:adjustRightInd w:val="0"/>
              <w:rPr>
                <w:sz w:val="20"/>
                <w:szCs w:val="20"/>
                <w:lang w:eastAsia="en-US"/>
              </w:rPr>
            </w:pPr>
          </w:p>
        </w:tc>
        <w:tc>
          <w:tcPr>
            <w:tcW w:w="1499" w:type="pct"/>
          </w:tcPr>
          <w:p w14:paraId="1674A75D" w14:textId="69C08AE6" w:rsidR="00EE1616" w:rsidRPr="00FC6097" w:rsidRDefault="00EE1616" w:rsidP="00EE1616">
            <w:pPr>
              <w:autoSpaceDE w:val="0"/>
              <w:autoSpaceDN w:val="0"/>
              <w:adjustRightInd w:val="0"/>
              <w:jc w:val="both"/>
              <w:rPr>
                <w:sz w:val="20"/>
                <w:szCs w:val="20"/>
                <w:lang w:eastAsia="en-US"/>
              </w:rPr>
            </w:pPr>
            <w:r w:rsidRPr="0052649A">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267A6EB1" w14:textId="77777777" w:rsidR="00EE1616" w:rsidRPr="0052649A" w:rsidRDefault="00EE1616" w:rsidP="00EE1616">
            <w:pPr>
              <w:jc w:val="both"/>
              <w:rPr>
                <w:sz w:val="20"/>
                <w:szCs w:val="20"/>
              </w:rPr>
            </w:pPr>
            <w:r w:rsidRPr="0052649A">
              <w:rPr>
                <w:sz w:val="20"/>
                <w:szCs w:val="20"/>
              </w:rPr>
              <w:t>Минимальные отступы зданий, строений, сооружений:</w:t>
            </w:r>
          </w:p>
          <w:p w14:paraId="41F54176" w14:textId="77777777" w:rsidR="00EE1616" w:rsidRPr="0052649A" w:rsidRDefault="00EE1616" w:rsidP="00EE1616">
            <w:pPr>
              <w:tabs>
                <w:tab w:val="left" w:pos="318"/>
              </w:tabs>
              <w:contextualSpacing/>
              <w:jc w:val="both"/>
              <w:rPr>
                <w:sz w:val="20"/>
                <w:szCs w:val="20"/>
              </w:rPr>
            </w:pPr>
            <w:r w:rsidRPr="0052649A">
              <w:rPr>
                <w:sz w:val="20"/>
                <w:szCs w:val="20"/>
              </w:rPr>
              <w:t>-от красной линии улицы (границ земельного участка, граничащего с улично-дорожной сетью) – 5м;</w:t>
            </w:r>
          </w:p>
          <w:p w14:paraId="78DD1871" w14:textId="77777777" w:rsidR="00EE1616" w:rsidRPr="0052649A" w:rsidRDefault="00EE1616" w:rsidP="00EE1616">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54FF9951" w14:textId="77777777" w:rsidR="00EE1616" w:rsidRPr="0052649A" w:rsidRDefault="00EE1616" w:rsidP="00EE1616">
            <w:pPr>
              <w:tabs>
                <w:tab w:val="left" w:pos="318"/>
              </w:tabs>
              <w:contextualSpacing/>
              <w:jc w:val="both"/>
              <w:rPr>
                <w:sz w:val="20"/>
                <w:szCs w:val="20"/>
              </w:rPr>
            </w:pPr>
            <w:r w:rsidRPr="0052649A">
              <w:rPr>
                <w:sz w:val="20"/>
                <w:szCs w:val="20"/>
              </w:rPr>
              <w:t>- до границ земельного участка – 3 м.</w:t>
            </w:r>
          </w:p>
          <w:p w14:paraId="0E029B0E" w14:textId="6CA9926A" w:rsidR="00EE1616" w:rsidRPr="00FC6097" w:rsidRDefault="00EE1616" w:rsidP="00EE1616">
            <w:pPr>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EE1616" w:rsidRPr="00FC6097" w14:paraId="2012BE91" w14:textId="77777777" w:rsidTr="00A375CE">
        <w:tc>
          <w:tcPr>
            <w:tcW w:w="284" w:type="pct"/>
          </w:tcPr>
          <w:p w14:paraId="35253F63" w14:textId="1B21313F" w:rsidR="00EE1616" w:rsidRPr="00FC6097" w:rsidRDefault="00EE1616" w:rsidP="00C07CA5">
            <w:pPr>
              <w:jc w:val="center"/>
              <w:rPr>
                <w:sz w:val="20"/>
                <w:szCs w:val="20"/>
              </w:rPr>
            </w:pPr>
            <w:r w:rsidRPr="00FC6097">
              <w:rPr>
                <w:sz w:val="20"/>
                <w:szCs w:val="20"/>
              </w:rPr>
              <w:t>2</w:t>
            </w:r>
            <w:r w:rsidR="00C07CA5">
              <w:rPr>
                <w:sz w:val="20"/>
                <w:szCs w:val="20"/>
              </w:rPr>
              <w:t>0</w:t>
            </w:r>
          </w:p>
        </w:tc>
        <w:tc>
          <w:tcPr>
            <w:tcW w:w="1342" w:type="pct"/>
          </w:tcPr>
          <w:p w14:paraId="70FD94AD" w14:textId="77777777" w:rsidR="00EE1616" w:rsidRPr="00FC6097" w:rsidRDefault="00EE1616" w:rsidP="00EE1616">
            <w:pPr>
              <w:autoSpaceDE w:val="0"/>
              <w:autoSpaceDN w:val="0"/>
              <w:adjustRightInd w:val="0"/>
              <w:rPr>
                <w:sz w:val="20"/>
                <w:szCs w:val="20"/>
                <w:lang w:eastAsia="en-US"/>
              </w:rPr>
            </w:pPr>
            <w:r w:rsidRPr="00FC6097">
              <w:rPr>
                <w:sz w:val="20"/>
                <w:szCs w:val="20"/>
                <w:lang w:eastAsia="en-US"/>
              </w:rPr>
              <w:t>Благоустройство территории</w:t>
            </w:r>
          </w:p>
        </w:tc>
        <w:tc>
          <w:tcPr>
            <w:tcW w:w="1499" w:type="pct"/>
          </w:tcPr>
          <w:p w14:paraId="4B3D9746" w14:textId="77777777" w:rsidR="00EE1616" w:rsidRPr="00FC6097" w:rsidRDefault="00EE1616" w:rsidP="00EE1616">
            <w:pPr>
              <w:autoSpaceDE w:val="0"/>
              <w:autoSpaceDN w:val="0"/>
              <w:adjustRightInd w:val="0"/>
              <w:jc w:val="both"/>
              <w:rPr>
                <w:sz w:val="20"/>
                <w:szCs w:val="20"/>
                <w:lang w:eastAsia="en-US"/>
              </w:rPr>
            </w:pPr>
            <w:r w:rsidRPr="00FC6097">
              <w:rPr>
                <w:sz w:val="20"/>
                <w:szCs w:val="20"/>
                <w:lang w:eastAsia="en-US"/>
              </w:rPr>
              <w:t>Не подлежат установлению</w:t>
            </w:r>
          </w:p>
        </w:tc>
        <w:tc>
          <w:tcPr>
            <w:tcW w:w="1875" w:type="pct"/>
          </w:tcPr>
          <w:p w14:paraId="14E13DF6" w14:textId="77777777" w:rsidR="00EE1616" w:rsidRPr="00FC6097" w:rsidRDefault="00EE1616" w:rsidP="00EE1616">
            <w:pPr>
              <w:tabs>
                <w:tab w:val="left" w:pos="318"/>
              </w:tabs>
              <w:contextualSpacing/>
              <w:jc w:val="both"/>
              <w:rPr>
                <w:sz w:val="20"/>
                <w:szCs w:val="20"/>
              </w:rPr>
            </w:pPr>
            <w:r w:rsidRPr="00FC6097">
              <w:rPr>
                <w:sz w:val="20"/>
                <w:szCs w:val="20"/>
              </w:rPr>
              <w:t>Не подлежат установлению</w:t>
            </w:r>
          </w:p>
        </w:tc>
      </w:tr>
      <w:tr w:rsidR="00EE1616" w:rsidRPr="00FC6097" w14:paraId="00604AC4" w14:textId="77777777" w:rsidTr="00A375CE">
        <w:tc>
          <w:tcPr>
            <w:tcW w:w="284" w:type="pct"/>
          </w:tcPr>
          <w:p w14:paraId="3FAEA248" w14:textId="19EB00C0" w:rsidR="00EE1616" w:rsidRPr="00FC6097" w:rsidRDefault="00EE1616" w:rsidP="00C07CA5">
            <w:pPr>
              <w:jc w:val="center"/>
              <w:rPr>
                <w:sz w:val="20"/>
                <w:szCs w:val="20"/>
              </w:rPr>
            </w:pPr>
            <w:r w:rsidRPr="00FC6097">
              <w:rPr>
                <w:sz w:val="20"/>
                <w:szCs w:val="20"/>
              </w:rPr>
              <w:t>2</w:t>
            </w:r>
            <w:r w:rsidR="00C07CA5">
              <w:rPr>
                <w:sz w:val="20"/>
                <w:szCs w:val="20"/>
              </w:rPr>
              <w:t>1</w:t>
            </w:r>
          </w:p>
        </w:tc>
        <w:tc>
          <w:tcPr>
            <w:tcW w:w="1342" w:type="pct"/>
          </w:tcPr>
          <w:p w14:paraId="2994729C"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Улично-дорожная сеть</w:t>
            </w:r>
          </w:p>
        </w:tc>
        <w:tc>
          <w:tcPr>
            <w:tcW w:w="1499" w:type="pct"/>
          </w:tcPr>
          <w:p w14:paraId="3EFD84F7" w14:textId="449B3EA5" w:rsidR="00EE1616" w:rsidRPr="00FC6097" w:rsidRDefault="00EE1616" w:rsidP="00EE1616">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tcPr>
          <w:p w14:paraId="1EE2DDB6" w14:textId="46F6CEB8" w:rsidR="00EE1616" w:rsidRPr="00FC6097" w:rsidRDefault="00EE1616" w:rsidP="00EE1616">
            <w:pPr>
              <w:tabs>
                <w:tab w:val="left" w:pos="318"/>
              </w:tabs>
              <w:contextualSpacing/>
              <w:jc w:val="both"/>
              <w:rPr>
                <w:sz w:val="20"/>
                <w:szCs w:val="20"/>
              </w:rPr>
            </w:pPr>
            <w:r w:rsidRPr="0052649A">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EE1616" w:rsidRPr="00FC6097" w14:paraId="3D414258" w14:textId="77777777" w:rsidTr="00A375CE">
        <w:tc>
          <w:tcPr>
            <w:tcW w:w="284" w:type="pct"/>
          </w:tcPr>
          <w:p w14:paraId="0920E4CC" w14:textId="7D14CFE8" w:rsidR="00EE1616" w:rsidRPr="00FC6097" w:rsidRDefault="00EE1616" w:rsidP="00C07CA5">
            <w:pPr>
              <w:jc w:val="center"/>
              <w:rPr>
                <w:sz w:val="20"/>
                <w:szCs w:val="20"/>
              </w:rPr>
            </w:pPr>
            <w:r w:rsidRPr="00FC6097">
              <w:rPr>
                <w:sz w:val="20"/>
                <w:szCs w:val="20"/>
              </w:rPr>
              <w:t>2</w:t>
            </w:r>
            <w:r w:rsidR="00C07CA5">
              <w:rPr>
                <w:sz w:val="20"/>
                <w:szCs w:val="20"/>
              </w:rPr>
              <w:t>2</w:t>
            </w:r>
          </w:p>
        </w:tc>
        <w:tc>
          <w:tcPr>
            <w:tcW w:w="1342" w:type="pct"/>
          </w:tcPr>
          <w:p w14:paraId="4DF6244D"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Гидротехнические сооружения</w:t>
            </w:r>
          </w:p>
        </w:tc>
        <w:tc>
          <w:tcPr>
            <w:tcW w:w="1499" w:type="pct"/>
          </w:tcPr>
          <w:p w14:paraId="76DB7D0B" w14:textId="77777777" w:rsidR="00EE1616" w:rsidRPr="00FC6097" w:rsidRDefault="00EE1616" w:rsidP="00EE1616">
            <w:pPr>
              <w:autoSpaceDE w:val="0"/>
              <w:autoSpaceDN w:val="0"/>
              <w:adjustRightInd w:val="0"/>
              <w:jc w:val="both"/>
              <w:rPr>
                <w:sz w:val="20"/>
                <w:szCs w:val="20"/>
                <w:lang w:eastAsia="en-US"/>
              </w:rPr>
            </w:pPr>
            <w:r w:rsidRPr="00FC6097">
              <w:rPr>
                <w:sz w:val="20"/>
                <w:szCs w:val="20"/>
                <w:lang w:eastAsia="en-US"/>
              </w:rPr>
              <w:t>не подлежат установлению</w:t>
            </w:r>
          </w:p>
        </w:tc>
        <w:tc>
          <w:tcPr>
            <w:tcW w:w="1875" w:type="pct"/>
          </w:tcPr>
          <w:p w14:paraId="5D59132B" w14:textId="77777777" w:rsidR="00EE1616" w:rsidRPr="00FC6097" w:rsidRDefault="00EE1616" w:rsidP="00EE1616">
            <w:pPr>
              <w:jc w:val="both"/>
              <w:rPr>
                <w:sz w:val="20"/>
                <w:szCs w:val="20"/>
              </w:rPr>
            </w:pPr>
            <w:r w:rsidRPr="00FC6097">
              <w:rPr>
                <w:sz w:val="20"/>
                <w:szCs w:val="20"/>
              </w:rPr>
              <w:t>не подлежат установлению</w:t>
            </w:r>
          </w:p>
        </w:tc>
      </w:tr>
      <w:tr w:rsidR="00EE1616" w:rsidRPr="00FC6097" w14:paraId="2AA9BC6A" w14:textId="77777777" w:rsidTr="00A375CE">
        <w:tc>
          <w:tcPr>
            <w:tcW w:w="284" w:type="pct"/>
          </w:tcPr>
          <w:p w14:paraId="0B9B0F20" w14:textId="152B6843" w:rsidR="00EE1616" w:rsidRPr="00FC6097" w:rsidRDefault="00EE1616" w:rsidP="00C07CA5">
            <w:pPr>
              <w:jc w:val="center"/>
              <w:rPr>
                <w:sz w:val="20"/>
                <w:szCs w:val="20"/>
              </w:rPr>
            </w:pPr>
            <w:r w:rsidRPr="00FC6097">
              <w:rPr>
                <w:sz w:val="20"/>
                <w:szCs w:val="20"/>
              </w:rPr>
              <w:t>2</w:t>
            </w:r>
            <w:r w:rsidR="00C07CA5">
              <w:rPr>
                <w:sz w:val="20"/>
                <w:szCs w:val="20"/>
              </w:rPr>
              <w:t>3</w:t>
            </w:r>
          </w:p>
        </w:tc>
        <w:tc>
          <w:tcPr>
            <w:tcW w:w="1342" w:type="pct"/>
          </w:tcPr>
          <w:p w14:paraId="569FFA58"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Специальное пользование водными объектами</w:t>
            </w:r>
          </w:p>
        </w:tc>
        <w:tc>
          <w:tcPr>
            <w:tcW w:w="1499" w:type="pct"/>
          </w:tcPr>
          <w:p w14:paraId="5253D2E4" w14:textId="77777777" w:rsidR="00EE1616" w:rsidRPr="00FC6097" w:rsidRDefault="00EE1616" w:rsidP="00EE1616">
            <w:pPr>
              <w:autoSpaceDE w:val="0"/>
              <w:autoSpaceDN w:val="0"/>
              <w:adjustRightInd w:val="0"/>
              <w:jc w:val="both"/>
              <w:rPr>
                <w:sz w:val="20"/>
                <w:szCs w:val="20"/>
                <w:lang w:eastAsia="en-US"/>
              </w:rPr>
            </w:pPr>
            <w:r w:rsidRPr="00FC6097">
              <w:rPr>
                <w:sz w:val="20"/>
                <w:szCs w:val="20"/>
                <w:lang w:eastAsia="en-US"/>
              </w:rPr>
              <w:t>не подлежат установлению</w:t>
            </w:r>
          </w:p>
        </w:tc>
        <w:tc>
          <w:tcPr>
            <w:tcW w:w="1875" w:type="pct"/>
          </w:tcPr>
          <w:p w14:paraId="74CE5542" w14:textId="77777777" w:rsidR="00EE1616" w:rsidRPr="00FC6097" w:rsidRDefault="00EE1616" w:rsidP="00EE1616">
            <w:pPr>
              <w:jc w:val="both"/>
              <w:rPr>
                <w:sz w:val="20"/>
                <w:szCs w:val="20"/>
              </w:rPr>
            </w:pPr>
            <w:r w:rsidRPr="00FC6097">
              <w:rPr>
                <w:sz w:val="20"/>
                <w:szCs w:val="20"/>
              </w:rPr>
              <w:t>не подлежат установлению</w:t>
            </w:r>
          </w:p>
        </w:tc>
      </w:tr>
      <w:tr w:rsidR="00EE1616" w:rsidRPr="00FC6097" w14:paraId="331E6347" w14:textId="77777777" w:rsidTr="00A375CE">
        <w:tc>
          <w:tcPr>
            <w:tcW w:w="284" w:type="pct"/>
          </w:tcPr>
          <w:p w14:paraId="4CADF6AA" w14:textId="1875B0C7" w:rsidR="00EE1616" w:rsidRPr="00FC6097" w:rsidRDefault="00EE1616" w:rsidP="00C07CA5">
            <w:pPr>
              <w:jc w:val="center"/>
              <w:rPr>
                <w:sz w:val="20"/>
                <w:szCs w:val="20"/>
              </w:rPr>
            </w:pPr>
            <w:r w:rsidRPr="00FC6097">
              <w:rPr>
                <w:sz w:val="20"/>
                <w:szCs w:val="20"/>
              </w:rPr>
              <w:t>2</w:t>
            </w:r>
            <w:r w:rsidR="00C07CA5">
              <w:rPr>
                <w:sz w:val="20"/>
                <w:szCs w:val="20"/>
              </w:rPr>
              <w:t>4</w:t>
            </w:r>
          </w:p>
        </w:tc>
        <w:tc>
          <w:tcPr>
            <w:tcW w:w="1342" w:type="pct"/>
          </w:tcPr>
          <w:p w14:paraId="48DCAE86"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Трубопроводный транспорт</w:t>
            </w:r>
          </w:p>
        </w:tc>
        <w:tc>
          <w:tcPr>
            <w:tcW w:w="1499" w:type="pct"/>
          </w:tcPr>
          <w:p w14:paraId="5520318E" w14:textId="77777777" w:rsidR="00EE1616" w:rsidRPr="00FC6097" w:rsidRDefault="00EE1616" w:rsidP="00EE1616">
            <w:pPr>
              <w:autoSpaceDE w:val="0"/>
              <w:autoSpaceDN w:val="0"/>
              <w:adjustRightInd w:val="0"/>
              <w:jc w:val="both"/>
              <w:rPr>
                <w:sz w:val="20"/>
                <w:szCs w:val="20"/>
                <w:lang w:eastAsia="en-US"/>
              </w:rPr>
            </w:pPr>
            <w:r w:rsidRPr="00FC6097">
              <w:rPr>
                <w:sz w:val="20"/>
                <w:szCs w:val="20"/>
                <w:lang w:eastAsia="en-US"/>
              </w:rPr>
              <w:t>не подлежат установлению</w:t>
            </w:r>
          </w:p>
        </w:tc>
        <w:tc>
          <w:tcPr>
            <w:tcW w:w="1875" w:type="pct"/>
          </w:tcPr>
          <w:p w14:paraId="4F19FD7C" w14:textId="77777777" w:rsidR="00EE1616" w:rsidRPr="00FC6097" w:rsidRDefault="00EE1616" w:rsidP="00EE1616">
            <w:pPr>
              <w:jc w:val="both"/>
              <w:rPr>
                <w:sz w:val="20"/>
                <w:szCs w:val="20"/>
              </w:rPr>
            </w:pPr>
            <w:r w:rsidRPr="00FC6097">
              <w:rPr>
                <w:sz w:val="20"/>
                <w:szCs w:val="20"/>
              </w:rPr>
              <w:t xml:space="preserve">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w:t>
            </w:r>
            <w:r w:rsidRPr="00FC6097">
              <w:rPr>
                <w:sz w:val="20"/>
                <w:szCs w:val="20"/>
              </w:rPr>
              <w:lastRenderedPageBreak/>
              <w:t>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tc>
      </w:tr>
      <w:tr w:rsidR="00EE1616" w:rsidRPr="00FC6097" w14:paraId="727324E3" w14:textId="77777777" w:rsidTr="00A375CE">
        <w:tc>
          <w:tcPr>
            <w:tcW w:w="284" w:type="pct"/>
          </w:tcPr>
          <w:p w14:paraId="2FD35D7B" w14:textId="3207E8DA" w:rsidR="00EE1616" w:rsidRPr="00FC6097" w:rsidRDefault="00EE1616" w:rsidP="00C07CA5">
            <w:pPr>
              <w:jc w:val="center"/>
              <w:rPr>
                <w:sz w:val="20"/>
                <w:szCs w:val="20"/>
              </w:rPr>
            </w:pPr>
            <w:r w:rsidRPr="00FC6097">
              <w:rPr>
                <w:sz w:val="20"/>
                <w:szCs w:val="20"/>
              </w:rPr>
              <w:lastRenderedPageBreak/>
              <w:t>2</w:t>
            </w:r>
            <w:r w:rsidR="00C07CA5">
              <w:rPr>
                <w:sz w:val="20"/>
                <w:szCs w:val="20"/>
              </w:rPr>
              <w:t>5</w:t>
            </w:r>
          </w:p>
        </w:tc>
        <w:tc>
          <w:tcPr>
            <w:tcW w:w="1342" w:type="pct"/>
          </w:tcPr>
          <w:p w14:paraId="5AB6047C"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Стоянки транспорта общего пользования</w:t>
            </w:r>
          </w:p>
        </w:tc>
        <w:tc>
          <w:tcPr>
            <w:tcW w:w="1499" w:type="pct"/>
          </w:tcPr>
          <w:p w14:paraId="36D6441C" w14:textId="5B4E4519" w:rsidR="00EE1616" w:rsidRPr="00FC6097" w:rsidRDefault="00EE1616" w:rsidP="00EE1616">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tcPr>
          <w:p w14:paraId="54FFBFEF" w14:textId="5DB6372D" w:rsidR="00EE1616" w:rsidRPr="00FC6097" w:rsidRDefault="00EE1616" w:rsidP="00EE1616">
            <w:pPr>
              <w:tabs>
                <w:tab w:val="left" w:pos="318"/>
              </w:tabs>
              <w:contextualSpacing/>
              <w:jc w:val="both"/>
              <w:rPr>
                <w:sz w:val="20"/>
                <w:szCs w:val="20"/>
              </w:rPr>
            </w:pPr>
            <w:r w:rsidRPr="0052649A">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EE1616" w:rsidRPr="00FC6097" w14:paraId="1A454FE4" w14:textId="77777777" w:rsidTr="00A375CE">
        <w:tc>
          <w:tcPr>
            <w:tcW w:w="284" w:type="pct"/>
          </w:tcPr>
          <w:p w14:paraId="465B1C57" w14:textId="6E439872" w:rsidR="00EE1616" w:rsidRPr="00FC6097" w:rsidRDefault="00EE1616" w:rsidP="00C07CA5">
            <w:pPr>
              <w:jc w:val="center"/>
              <w:rPr>
                <w:sz w:val="20"/>
                <w:szCs w:val="20"/>
              </w:rPr>
            </w:pPr>
            <w:r w:rsidRPr="00FC6097">
              <w:rPr>
                <w:sz w:val="20"/>
                <w:szCs w:val="20"/>
              </w:rPr>
              <w:t>2</w:t>
            </w:r>
            <w:r w:rsidR="00C07CA5">
              <w:rPr>
                <w:sz w:val="20"/>
                <w:szCs w:val="20"/>
              </w:rPr>
              <w:t>6</w:t>
            </w:r>
          </w:p>
        </w:tc>
        <w:tc>
          <w:tcPr>
            <w:tcW w:w="1342" w:type="pct"/>
          </w:tcPr>
          <w:p w14:paraId="305B0375"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Обслуживание перевозок пассажиров</w:t>
            </w:r>
          </w:p>
        </w:tc>
        <w:tc>
          <w:tcPr>
            <w:tcW w:w="1499" w:type="pct"/>
          </w:tcPr>
          <w:p w14:paraId="5BC6A8E0" w14:textId="771DA201" w:rsidR="00EE1616" w:rsidRPr="00FC6097" w:rsidRDefault="00EE1616" w:rsidP="00EE1616">
            <w:pPr>
              <w:autoSpaceDE w:val="0"/>
              <w:autoSpaceDN w:val="0"/>
              <w:adjustRightInd w:val="0"/>
              <w:jc w:val="both"/>
              <w:rPr>
                <w:sz w:val="20"/>
                <w:szCs w:val="20"/>
                <w:lang w:eastAsia="en-US"/>
              </w:rPr>
            </w:pPr>
            <w:r w:rsidRPr="00EE161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tcPr>
          <w:p w14:paraId="6F497862" w14:textId="77777777" w:rsidR="00EE1616" w:rsidRPr="00FC6097" w:rsidRDefault="00EE1616" w:rsidP="00EE1616">
            <w:pPr>
              <w:jc w:val="both"/>
              <w:rPr>
                <w:sz w:val="20"/>
                <w:szCs w:val="20"/>
                <w:lang w:eastAsia="en-US"/>
              </w:rPr>
            </w:pPr>
            <w:r w:rsidRPr="00FC6097">
              <w:rPr>
                <w:sz w:val="20"/>
                <w:szCs w:val="20"/>
                <w:lang w:eastAsia="en-US"/>
              </w:rPr>
              <w:t>Минимальные отступы зданий, строений, сооружений:</w:t>
            </w:r>
          </w:p>
          <w:p w14:paraId="709C2DBA" w14:textId="77777777" w:rsidR="00EE1616" w:rsidRPr="00FC6097" w:rsidRDefault="00EE1616" w:rsidP="00EE1616">
            <w:pPr>
              <w:jc w:val="both"/>
              <w:rPr>
                <w:sz w:val="20"/>
                <w:szCs w:val="20"/>
                <w:lang w:eastAsia="en-US"/>
              </w:rPr>
            </w:pPr>
            <w:r w:rsidRPr="00FC6097">
              <w:rPr>
                <w:sz w:val="20"/>
                <w:szCs w:val="20"/>
                <w:lang w:eastAsia="en-US"/>
              </w:rPr>
              <w:t>- от красной линии улицы (границ земельного участка, граничащего с улично-дорожной сетью) – 5 м;</w:t>
            </w:r>
          </w:p>
          <w:p w14:paraId="32932897" w14:textId="77777777" w:rsidR="00EE1616" w:rsidRPr="00FC6097" w:rsidRDefault="00EE1616" w:rsidP="00EE1616">
            <w:pPr>
              <w:jc w:val="both"/>
              <w:rPr>
                <w:sz w:val="20"/>
                <w:szCs w:val="20"/>
                <w:lang w:eastAsia="en-US"/>
              </w:rPr>
            </w:pPr>
            <w:r w:rsidRPr="00FC6097">
              <w:rPr>
                <w:sz w:val="20"/>
                <w:szCs w:val="20"/>
                <w:lang w:eastAsia="en-US"/>
              </w:rPr>
              <w:t>- от красной линии проезда (границ земельного участка, граничащего с проездом) – 3 м;</w:t>
            </w:r>
          </w:p>
          <w:p w14:paraId="5288F19C" w14:textId="77777777" w:rsidR="00EE1616" w:rsidRPr="00FC6097" w:rsidRDefault="00EE1616" w:rsidP="00EE1616">
            <w:pPr>
              <w:jc w:val="both"/>
              <w:rPr>
                <w:sz w:val="20"/>
                <w:szCs w:val="20"/>
                <w:lang w:eastAsia="en-US"/>
              </w:rPr>
            </w:pPr>
            <w:r w:rsidRPr="00FC6097">
              <w:rPr>
                <w:sz w:val="20"/>
                <w:szCs w:val="20"/>
                <w:lang w:eastAsia="en-US"/>
              </w:rPr>
              <w:t>- до границ земельного участка – 3 м.</w:t>
            </w:r>
          </w:p>
          <w:p w14:paraId="6AA9D5D2" w14:textId="77777777" w:rsidR="00EE1616" w:rsidRPr="00FC6097" w:rsidRDefault="00EE1616" w:rsidP="00EE1616">
            <w:pPr>
              <w:jc w:val="both"/>
              <w:rPr>
                <w:sz w:val="20"/>
                <w:szCs w:val="20"/>
                <w:lang w:eastAsia="en-US"/>
              </w:rPr>
            </w:pPr>
            <w:r w:rsidRPr="00FC6097">
              <w:rPr>
                <w:sz w:val="20"/>
                <w:szCs w:val="20"/>
                <w:lang w:eastAsia="en-US"/>
              </w:rPr>
              <w:t>Предельное количество надземных этажей – 3.</w:t>
            </w:r>
          </w:p>
          <w:p w14:paraId="107CC590" w14:textId="77777777" w:rsidR="00EE1616" w:rsidRPr="00FC6097" w:rsidRDefault="00EE1616" w:rsidP="00EE1616">
            <w:pPr>
              <w:jc w:val="both"/>
              <w:rPr>
                <w:sz w:val="20"/>
                <w:szCs w:val="20"/>
                <w:lang w:eastAsia="en-US"/>
              </w:rPr>
            </w:pPr>
            <w:r w:rsidRPr="00FC6097">
              <w:rPr>
                <w:sz w:val="20"/>
                <w:szCs w:val="20"/>
                <w:lang w:eastAsia="en-US"/>
              </w:rPr>
              <w:t xml:space="preserve">Максимальный процент застройки в границах земельного участка – 60 %. </w:t>
            </w:r>
          </w:p>
          <w:p w14:paraId="1DB3EAD9" w14:textId="77777777" w:rsidR="00EE1616" w:rsidRPr="00FC6097" w:rsidRDefault="00EE1616" w:rsidP="00EE1616">
            <w:pPr>
              <w:jc w:val="both"/>
              <w:rPr>
                <w:sz w:val="20"/>
                <w:szCs w:val="20"/>
              </w:rPr>
            </w:pPr>
            <w:r w:rsidRPr="00FC6097">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EE1616" w:rsidRPr="00FC6097" w14:paraId="36AD7D48" w14:textId="77777777" w:rsidTr="00A375CE">
        <w:tc>
          <w:tcPr>
            <w:tcW w:w="284" w:type="pct"/>
          </w:tcPr>
          <w:p w14:paraId="7016951F" w14:textId="4C301287" w:rsidR="00EE1616" w:rsidRPr="00FC6097" w:rsidRDefault="00EE1616" w:rsidP="00C07CA5">
            <w:pPr>
              <w:jc w:val="center"/>
              <w:rPr>
                <w:sz w:val="20"/>
                <w:szCs w:val="20"/>
              </w:rPr>
            </w:pPr>
            <w:r w:rsidRPr="00FC6097">
              <w:rPr>
                <w:sz w:val="20"/>
                <w:szCs w:val="20"/>
              </w:rPr>
              <w:t>2</w:t>
            </w:r>
            <w:r w:rsidR="00C07CA5">
              <w:rPr>
                <w:sz w:val="20"/>
                <w:szCs w:val="20"/>
              </w:rPr>
              <w:t>7</w:t>
            </w:r>
          </w:p>
        </w:tc>
        <w:tc>
          <w:tcPr>
            <w:tcW w:w="1342" w:type="pct"/>
          </w:tcPr>
          <w:p w14:paraId="2D63C86A"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Размещение автомобильных дорог</w:t>
            </w:r>
          </w:p>
        </w:tc>
        <w:tc>
          <w:tcPr>
            <w:tcW w:w="1499" w:type="pct"/>
          </w:tcPr>
          <w:p w14:paraId="3BA3DC56" w14:textId="027F03BB" w:rsidR="00EE1616" w:rsidRPr="00FC6097" w:rsidRDefault="00EE1616" w:rsidP="00EE1616">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tcPr>
          <w:p w14:paraId="31B98EF1" w14:textId="7CBE38C6" w:rsidR="00EE1616" w:rsidRPr="00FC6097" w:rsidRDefault="00EE1616" w:rsidP="00EE1616">
            <w:pPr>
              <w:jc w:val="both"/>
              <w:rPr>
                <w:sz w:val="20"/>
                <w:szCs w:val="20"/>
              </w:rPr>
            </w:pPr>
            <w:r w:rsidRPr="0052649A">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EE1616" w:rsidRPr="00FC6097" w14:paraId="1FF319B3" w14:textId="77777777" w:rsidTr="00A375CE">
        <w:tc>
          <w:tcPr>
            <w:tcW w:w="284" w:type="pct"/>
          </w:tcPr>
          <w:p w14:paraId="38AC02CE" w14:textId="1CAEB037" w:rsidR="00EE1616" w:rsidRPr="00FC6097" w:rsidRDefault="00C07CA5" w:rsidP="00EE1616">
            <w:pPr>
              <w:jc w:val="center"/>
              <w:rPr>
                <w:sz w:val="20"/>
                <w:szCs w:val="20"/>
              </w:rPr>
            </w:pPr>
            <w:r>
              <w:rPr>
                <w:sz w:val="20"/>
                <w:szCs w:val="20"/>
              </w:rPr>
              <w:t>28</w:t>
            </w:r>
          </w:p>
        </w:tc>
        <w:tc>
          <w:tcPr>
            <w:tcW w:w="1342" w:type="pct"/>
          </w:tcPr>
          <w:p w14:paraId="39F475E6"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Железнодорожные пути</w:t>
            </w:r>
          </w:p>
        </w:tc>
        <w:tc>
          <w:tcPr>
            <w:tcW w:w="1499" w:type="pct"/>
          </w:tcPr>
          <w:p w14:paraId="725BC2F5" w14:textId="77777777" w:rsidR="00EE1616" w:rsidRPr="00FC6097" w:rsidRDefault="00EE1616" w:rsidP="00EE1616">
            <w:pPr>
              <w:autoSpaceDE w:val="0"/>
              <w:autoSpaceDN w:val="0"/>
              <w:adjustRightInd w:val="0"/>
              <w:jc w:val="both"/>
              <w:rPr>
                <w:sz w:val="20"/>
                <w:szCs w:val="20"/>
                <w:lang w:eastAsia="en-US"/>
              </w:rPr>
            </w:pPr>
            <w:r w:rsidRPr="00FC6097">
              <w:rPr>
                <w:sz w:val="20"/>
                <w:szCs w:val="20"/>
                <w:lang w:eastAsia="en-US"/>
              </w:rPr>
              <w:t>Не подлежат установлению</w:t>
            </w:r>
          </w:p>
        </w:tc>
        <w:tc>
          <w:tcPr>
            <w:tcW w:w="1875" w:type="pct"/>
          </w:tcPr>
          <w:p w14:paraId="45531901" w14:textId="77777777" w:rsidR="00EE1616" w:rsidRPr="00FC6097" w:rsidRDefault="00EE1616" w:rsidP="00EE1616">
            <w:pPr>
              <w:jc w:val="both"/>
              <w:rPr>
                <w:sz w:val="20"/>
                <w:szCs w:val="20"/>
              </w:rPr>
            </w:pPr>
            <w:r w:rsidRPr="00FC6097">
              <w:rPr>
                <w:sz w:val="20"/>
                <w:szCs w:val="20"/>
                <w:lang w:eastAsia="en-US"/>
              </w:rPr>
              <w:t>Не подлежат установлению</w:t>
            </w:r>
          </w:p>
        </w:tc>
      </w:tr>
      <w:tr w:rsidR="00EE1616" w:rsidRPr="00FC6097" w14:paraId="1A354DFC" w14:textId="77777777" w:rsidTr="00A375CE">
        <w:tc>
          <w:tcPr>
            <w:tcW w:w="284" w:type="pct"/>
          </w:tcPr>
          <w:p w14:paraId="4C2DB5CD" w14:textId="5CBA3E9A" w:rsidR="00EE1616" w:rsidRPr="00FC6097" w:rsidRDefault="00C07CA5" w:rsidP="00EE1616">
            <w:pPr>
              <w:jc w:val="center"/>
              <w:rPr>
                <w:sz w:val="20"/>
                <w:szCs w:val="20"/>
              </w:rPr>
            </w:pPr>
            <w:r>
              <w:rPr>
                <w:sz w:val="20"/>
                <w:szCs w:val="20"/>
              </w:rPr>
              <w:t>29</w:t>
            </w:r>
          </w:p>
        </w:tc>
        <w:tc>
          <w:tcPr>
            <w:tcW w:w="1342" w:type="pct"/>
          </w:tcPr>
          <w:p w14:paraId="10A46825"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Обеспечение деятельности в области гидрометеорологии и смежных с ней областях</w:t>
            </w:r>
          </w:p>
        </w:tc>
        <w:tc>
          <w:tcPr>
            <w:tcW w:w="1499" w:type="pct"/>
          </w:tcPr>
          <w:p w14:paraId="3183044B" w14:textId="65F48360" w:rsidR="00EE1616" w:rsidRPr="00FC6097" w:rsidRDefault="00EE1616" w:rsidP="00EE1616">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5207F2B7" w14:textId="77777777" w:rsidR="00EE1616" w:rsidRPr="0052649A" w:rsidRDefault="00EE1616" w:rsidP="00EE1616">
            <w:pPr>
              <w:jc w:val="both"/>
              <w:rPr>
                <w:sz w:val="20"/>
                <w:szCs w:val="20"/>
              </w:rPr>
            </w:pPr>
            <w:r w:rsidRPr="0052649A">
              <w:rPr>
                <w:sz w:val="20"/>
                <w:szCs w:val="20"/>
              </w:rPr>
              <w:t>Минимальные отступы зданий, строений, сооружений:</w:t>
            </w:r>
          </w:p>
          <w:p w14:paraId="15F733EB" w14:textId="77777777" w:rsidR="00EE1616" w:rsidRPr="0052649A" w:rsidRDefault="00EE1616" w:rsidP="00EE1616">
            <w:pPr>
              <w:tabs>
                <w:tab w:val="left" w:pos="318"/>
              </w:tabs>
              <w:contextualSpacing/>
              <w:jc w:val="both"/>
              <w:rPr>
                <w:sz w:val="20"/>
                <w:szCs w:val="20"/>
              </w:rPr>
            </w:pPr>
            <w:r w:rsidRPr="0052649A">
              <w:rPr>
                <w:sz w:val="20"/>
                <w:szCs w:val="20"/>
              </w:rPr>
              <w:t xml:space="preserve">- от красной линии улицы (границ земельного участка, граничащего </w:t>
            </w:r>
          </w:p>
          <w:p w14:paraId="478F8541" w14:textId="77777777" w:rsidR="00EE1616" w:rsidRPr="0052649A" w:rsidRDefault="00EE1616" w:rsidP="00EE1616">
            <w:pPr>
              <w:tabs>
                <w:tab w:val="left" w:pos="318"/>
              </w:tabs>
              <w:contextualSpacing/>
              <w:jc w:val="both"/>
              <w:rPr>
                <w:sz w:val="20"/>
                <w:szCs w:val="20"/>
              </w:rPr>
            </w:pPr>
            <w:r w:rsidRPr="0052649A">
              <w:rPr>
                <w:sz w:val="20"/>
                <w:szCs w:val="20"/>
              </w:rPr>
              <w:t>с улично-дорожной сетью) – 5 м;</w:t>
            </w:r>
          </w:p>
          <w:p w14:paraId="67F7E202" w14:textId="77777777" w:rsidR="00EE1616" w:rsidRPr="0052649A" w:rsidRDefault="00EE1616" w:rsidP="00EE1616">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BA646F0" w14:textId="77777777" w:rsidR="00EE1616" w:rsidRPr="0052649A" w:rsidRDefault="00EE1616" w:rsidP="00EE1616">
            <w:pPr>
              <w:tabs>
                <w:tab w:val="left" w:pos="318"/>
              </w:tabs>
              <w:contextualSpacing/>
              <w:jc w:val="both"/>
              <w:rPr>
                <w:sz w:val="20"/>
                <w:szCs w:val="20"/>
              </w:rPr>
            </w:pPr>
            <w:r w:rsidRPr="0052649A">
              <w:rPr>
                <w:sz w:val="20"/>
                <w:szCs w:val="20"/>
              </w:rPr>
              <w:t>- до границ земельного участка – 3 м.</w:t>
            </w:r>
          </w:p>
          <w:p w14:paraId="24FC215B" w14:textId="77777777" w:rsidR="00EE1616" w:rsidRPr="0052649A" w:rsidRDefault="00EE1616" w:rsidP="00EE1616">
            <w:pPr>
              <w:widowControl w:val="0"/>
              <w:jc w:val="both"/>
              <w:rPr>
                <w:sz w:val="20"/>
                <w:szCs w:val="20"/>
              </w:rPr>
            </w:pPr>
            <w:r w:rsidRPr="0052649A">
              <w:rPr>
                <w:sz w:val="20"/>
                <w:szCs w:val="20"/>
              </w:rPr>
              <w:t>Предельная высота – 16 м.</w:t>
            </w:r>
          </w:p>
          <w:p w14:paraId="3464CDBB" w14:textId="7798746D" w:rsidR="00EE1616" w:rsidRPr="00FC6097" w:rsidRDefault="00EE1616" w:rsidP="00EE1616">
            <w:pPr>
              <w:widowControl w:val="0"/>
              <w:jc w:val="both"/>
              <w:rPr>
                <w:sz w:val="20"/>
                <w:szCs w:val="20"/>
              </w:rPr>
            </w:pPr>
            <w:r w:rsidRPr="0052649A">
              <w:rPr>
                <w:sz w:val="20"/>
                <w:szCs w:val="20"/>
              </w:rPr>
              <w:t xml:space="preserve">Максимальный процент застройки в </w:t>
            </w:r>
            <w:r w:rsidRPr="0052649A">
              <w:rPr>
                <w:sz w:val="20"/>
                <w:szCs w:val="20"/>
              </w:rPr>
              <w:lastRenderedPageBreak/>
              <w:t xml:space="preserve">границах земельного участка – 70 %. </w:t>
            </w:r>
          </w:p>
        </w:tc>
      </w:tr>
      <w:tr w:rsidR="00EE1616" w:rsidRPr="00FC6097" w14:paraId="4A453C5B" w14:textId="77777777" w:rsidTr="00A375CE">
        <w:tc>
          <w:tcPr>
            <w:tcW w:w="284" w:type="pct"/>
          </w:tcPr>
          <w:p w14:paraId="09FD883A" w14:textId="5FB99169" w:rsidR="00EE1616" w:rsidRPr="00FC6097" w:rsidRDefault="00EE1616" w:rsidP="00C07CA5">
            <w:pPr>
              <w:jc w:val="center"/>
              <w:rPr>
                <w:sz w:val="20"/>
                <w:szCs w:val="20"/>
              </w:rPr>
            </w:pPr>
            <w:r w:rsidRPr="00FC6097">
              <w:rPr>
                <w:sz w:val="20"/>
                <w:szCs w:val="20"/>
              </w:rPr>
              <w:lastRenderedPageBreak/>
              <w:t>3</w:t>
            </w:r>
            <w:r w:rsidR="00C07CA5">
              <w:rPr>
                <w:sz w:val="20"/>
                <w:szCs w:val="20"/>
              </w:rPr>
              <w:t>0</w:t>
            </w:r>
          </w:p>
        </w:tc>
        <w:tc>
          <w:tcPr>
            <w:tcW w:w="1342" w:type="pct"/>
          </w:tcPr>
          <w:p w14:paraId="5E5FDE14"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Научно-производственная деятельность</w:t>
            </w:r>
          </w:p>
        </w:tc>
        <w:tc>
          <w:tcPr>
            <w:tcW w:w="1499" w:type="pct"/>
          </w:tcPr>
          <w:p w14:paraId="1ED78A45" w14:textId="77777777" w:rsidR="00EE1616" w:rsidRPr="00FC6097" w:rsidRDefault="00EE1616" w:rsidP="00EE1616">
            <w:pPr>
              <w:autoSpaceDE w:val="0"/>
              <w:autoSpaceDN w:val="0"/>
              <w:adjustRightInd w:val="0"/>
              <w:jc w:val="both"/>
              <w:rPr>
                <w:sz w:val="20"/>
                <w:szCs w:val="20"/>
                <w:lang w:eastAsia="en-US"/>
              </w:rPr>
            </w:pPr>
            <w:r w:rsidRPr="00FC6097">
              <w:rPr>
                <w:sz w:val="20"/>
                <w:szCs w:val="20"/>
                <w:lang w:eastAsia="en-US"/>
              </w:rPr>
              <w:t>Минимальный размер – 300 кв. м.</w:t>
            </w:r>
          </w:p>
          <w:p w14:paraId="4DE04D36" w14:textId="77692B73" w:rsidR="00EE1616" w:rsidRPr="00FC6097" w:rsidRDefault="00EE1616" w:rsidP="00EE1616">
            <w:pPr>
              <w:autoSpaceDE w:val="0"/>
              <w:autoSpaceDN w:val="0"/>
              <w:adjustRightInd w:val="0"/>
              <w:jc w:val="both"/>
              <w:rPr>
                <w:sz w:val="20"/>
                <w:szCs w:val="20"/>
                <w:lang w:eastAsia="en-US"/>
              </w:rPr>
            </w:pPr>
            <w:r w:rsidRPr="00FC6097">
              <w:rPr>
                <w:sz w:val="20"/>
                <w:szCs w:val="20"/>
                <w:lang w:eastAsia="en-US"/>
              </w:rPr>
              <w:t>Мак</w:t>
            </w:r>
            <w:r>
              <w:rPr>
                <w:sz w:val="20"/>
                <w:szCs w:val="20"/>
                <w:lang w:eastAsia="en-US"/>
              </w:rPr>
              <w:t>симальный размер – не подлежит установлению</w:t>
            </w:r>
            <w:r w:rsidRPr="00FC6097">
              <w:rPr>
                <w:sz w:val="20"/>
                <w:szCs w:val="20"/>
                <w:lang w:eastAsia="en-US"/>
              </w:rPr>
              <w:t>.</w:t>
            </w:r>
          </w:p>
        </w:tc>
        <w:tc>
          <w:tcPr>
            <w:tcW w:w="1875" w:type="pct"/>
          </w:tcPr>
          <w:p w14:paraId="30FEE9C8" w14:textId="77777777" w:rsidR="00EE1616" w:rsidRPr="00FC6097" w:rsidRDefault="00EE1616" w:rsidP="00EE1616">
            <w:pPr>
              <w:jc w:val="both"/>
              <w:rPr>
                <w:sz w:val="20"/>
                <w:szCs w:val="20"/>
              </w:rPr>
            </w:pPr>
            <w:r w:rsidRPr="00FC6097">
              <w:rPr>
                <w:sz w:val="20"/>
                <w:szCs w:val="20"/>
              </w:rPr>
              <w:t>Минимальные отступы зданий, строений, сооружений:</w:t>
            </w:r>
          </w:p>
          <w:p w14:paraId="3E5B7D57" w14:textId="77777777" w:rsidR="00EE1616" w:rsidRPr="00FC6097" w:rsidRDefault="00EE1616" w:rsidP="00EE1616">
            <w:pPr>
              <w:jc w:val="both"/>
              <w:rPr>
                <w:sz w:val="20"/>
                <w:szCs w:val="20"/>
              </w:rPr>
            </w:pPr>
            <w:r w:rsidRPr="00FC6097">
              <w:rPr>
                <w:sz w:val="20"/>
                <w:szCs w:val="20"/>
              </w:rPr>
              <w:t>- от красной линии улицы (границ земельного участка, граничащего с улично-дорожной сетью) – 5 м;</w:t>
            </w:r>
          </w:p>
          <w:p w14:paraId="56E44AB8" w14:textId="77777777" w:rsidR="00EE1616" w:rsidRPr="00FC6097" w:rsidRDefault="00EE1616" w:rsidP="00EE1616">
            <w:pPr>
              <w:jc w:val="both"/>
              <w:rPr>
                <w:sz w:val="20"/>
                <w:szCs w:val="20"/>
              </w:rPr>
            </w:pPr>
            <w:r w:rsidRPr="00FC6097">
              <w:rPr>
                <w:sz w:val="20"/>
                <w:szCs w:val="20"/>
              </w:rPr>
              <w:t>- от красной линии проезда (границ земельного участка, граничащего с проездом) – 3 м;</w:t>
            </w:r>
          </w:p>
          <w:p w14:paraId="0F136610" w14:textId="77777777" w:rsidR="00EE1616" w:rsidRPr="00FC6097" w:rsidRDefault="00EE1616" w:rsidP="00EE1616">
            <w:pPr>
              <w:jc w:val="both"/>
              <w:rPr>
                <w:sz w:val="20"/>
                <w:szCs w:val="20"/>
              </w:rPr>
            </w:pPr>
            <w:r w:rsidRPr="00FC6097">
              <w:rPr>
                <w:sz w:val="20"/>
                <w:szCs w:val="20"/>
              </w:rPr>
              <w:t>- до границ земельного участка – 5 м.</w:t>
            </w:r>
          </w:p>
          <w:p w14:paraId="763F38E5" w14:textId="77777777" w:rsidR="00EE1616" w:rsidRPr="00FC6097" w:rsidRDefault="00EE1616" w:rsidP="00EE1616">
            <w:pPr>
              <w:jc w:val="both"/>
              <w:rPr>
                <w:sz w:val="20"/>
                <w:szCs w:val="20"/>
              </w:rPr>
            </w:pPr>
            <w:r w:rsidRPr="00FC6097">
              <w:rPr>
                <w:sz w:val="20"/>
                <w:szCs w:val="20"/>
              </w:rPr>
              <w:t>Предельное количество надземных этажей – 3.</w:t>
            </w:r>
          </w:p>
          <w:p w14:paraId="72769529" w14:textId="6B5EB6A8" w:rsidR="00EE1616" w:rsidRPr="00FC6097" w:rsidRDefault="00EE1616" w:rsidP="00EE1616">
            <w:pPr>
              <w:autoSpaceDE w:val="0"/>
              <w:autoSpaceDN w:val="0"/>
              <w:adjustRightInd w:val="0"/>
              <w:jc w:val="both"/>
              <w:rPr>
                <w:sz w:val="20"/>
                <w:szCs w:val="20"/>
                <w:lang w:eastAsia="en-US"/>
              </w:rPr>
            </w:pPr>
            <w:r w:rsidRPr="00FC6097">
              <w:rPr>
                <w:sz w:val="20"/>
                <w:szCs w:val="20"/>
              </w:rPr>
              <w:t xml:space="preserve">Максимальный процент застройки в границах земельного участка – </w:t>
            </w:r>
            <w:r>
              <w:rPr>
                <w:sz w:val="20"/>
                <w:szCs w:val="20"/>
              </w:rPr>
              <w:t>7</w:t>
            </w:r>
            <w:r w:rsidRPr="00FC6097">
              <w:rPr>
                <w:sz w:val="20"/>
                <w:szCs w:val="20"/>
              </w:rPr>
              <w:t>0 %.</w:t>
            </w:r>
          </w:p>
        </w:tc>
      </w:tr>
      <w:tr w:rsidR="00EE1616" w:rsidRPr="00FC6097" w14:paraId="05C810A3" w14:textId="77777777" w:rsidTr="00A375CE">
        <w:tc>
          <w:tcPr>
            <w:tcW w:w="284" w:type="pct"/>
          </w:tcPr>
          <w:p w14:paraId="5D294FA4" w14:textId="0B92024A" w:rsidR="00EE1616" w:rsidRPr="00FC6097" w:rsidRDefault="00EE1616" w:rsidP="00C07CA5">
            <w:pPr>
              <w:jc w:val="center"/>
              <w:rPr>
                <w:sz w:val="20"/>
                <w:szCs w:val="20"/>
              </w:rPr>
            </w:pPr>
            <w:r w:rsidRPr="00FC6097">
              <w:rPr>
                <w:sz w:val="20"/>
                <w:szCs w:val="20"/>
              </w:rPr>
              <w:t>3</w:t>
            </w:r>
            <w:r w:rsidR="00C07CA5">
              <w:rPr>
                <w:sz w:val="20"/>
                <w:szCs w:val="20"/>
              </w:rPr>
              <w:t>1</w:t>
            </w:r>
          </w:p>
        </w:tc>
        <w:tc>
          <w:tcPr>
            <w:tcW w:w="1342" w:type="pct"/>
          </w:tcPr>
          <w:p w14:paraId="14E12597" w14:textId="77777777" w:rsidR="00EE1616" w:rsidRPr="00FC6097" w:rsidRDefault="00EE1616" w:rsidP="00EE1616">
            <w:pPr>
              <w:autoSpaceDE w:val="0"/>
              <w:autoSpaceDN w:val="0"/>
              <w:adjustRightInd w:val="0"/>
              <w:rPr>
                <w:rFonts w:eastAsia="Calibri"/>
                <w:sz w:val="20"/>
                <w:szCs w:val="20"/>
                <w:lang w:eastAsia="en-US"/>
              </w:rPr>
            </w:pPr>
            <w:r w:rsidRPr="00FC6097">
              <w:rPr>
                <w:rFonts w:eastAsia="Calibri"/>
                <w:sz w:val="20"/>
                <w:szCs w:val="20"/>
                <w:lang w:eastAsia="en-US"/>
              </w:rPr>
              <w:t>Целлюлозно-бумажная промышленность</w:t>
            </w:r>
          </w:p>
        </w:tc>
        <w:tc>
          <w:tcPr>
            <w:tcW w:w="1499" w:type="pct"/>
          </w:tcPr>
          <w:p w14:paraId="0525D369" w14:textId="77777777" w:rsidR="00EE1616" w:rsidRPr="00EE1616" w:rsidRDefault="00EE1616" w:rsidP="00EE1616">
            <w:pPr>
              <w:autoSpaceDE w:val="0"/>
              <w:autoSpaceDN w:val="0"/>
              <w:adjustRightInd w:val="0"/>
              <w:jc w:val="both"/>
              <w:rPr>
                <w:sz w:val="20"/>
                <w:szCs w:val="20"/>
                <w:lang w:eastAsia="en-US"/>
              </w:rPr>
            </w:pPr>
            <w:r w:rsidRPr="00EE1616">
              <w:rPr>
                <w:sz w:val="20"/>
                <w:szCs w:val="20"/>
                <w:lang w:eastAsia="en-US"/>
              </w:rPr>
              <w:t>Минимальный размер – 300 кв. м.</w:t>
            </w:r>
          </w:p>
          <w:p w14:paraId="6F558A57" w14:textId="172C1460" w:rsidR="00EE1616" w:rsidRPr="00FC6097" w:rsidRDefault="00EE1616" w:rsidP="00EE1616">
            <w:pPr>
              <w:autoSpaceDE w:val="0"/>
              <w:autoSpaceDN w:val="0"/>
              <w:adjustRightInd w:val="0"/>
              <w:jc w:val="both"/>
              <w:rPr>
                <w:sz w:val="20"/>
                <w:szCs w:val="20"/>
                <w:lang w:eastAsia="en-US"/>
              </w:rPr>
            </w:pPr>
            <w:r w:rsidRPr="00EE1616">
              <w:rPr>
                <w:sz w:val="20"/>
                <w:szCs w:val="20"/>
                <w:lang w:eastAsia="en-US"/>
              </w:rPr>
              <w:t>Максимальный размер – не подлежит установлению.</w:t>
            </w:r>
          </w:p>
        </w:tc>
        <w:tc>
          <w:tcPr>
            <w:tcW w:w="1875" w:type="pct"/>
          </w:tcPr>
          <w:p w14:paraId="3FA913AE" w14:textId="77777777" w:rsidR="00EE1616" w:rsidRPr="00FC6097" w:rsidRDefault="00EE1616" w:rsidP="00EE1616">
            <w:pPr>
              <w:jc w:val="both"/>
              <w:rPr>
                <w:sz w:val="20"/>
                <w:szCs w:val="20"/>
              </w:rPr>
            </w:pPr>
            <w:r w:rsidRPr="00FC6097">
              <w:rPr>
                <w:sz w:val="20"/>
                <w:szCs w:val="20"/>
              </w:rPr>
              <w:t>Минимальные отступы зданий, строений, сооружений:</w:t>
            </w:r>
          </w:p>
          <w:p w14:paraId="5464DF97" w14:textId="77777777" w:rsidR="00EE1616" w:rsidRPr="00FC6097" w:rsidRDefault="00EE1616" w:rsidP="00EE1616">
            <w:pPr>
              <w:jc w:val="both"/>
              <w:rPr>
                <w:sz w:val="20"/>
                <w:szCs w:val="20"/>
              </w:rPr>
            </w:pPr>
            <w:r w:rsidRPr="00FC6097">
              <w:rPr>
                <w:sz w:val="20"/>
                <w:szCs w:val="20"/>
              </w:rPr>
              <w:t>- от красной линии улицы (границ земельного участка, граничащего с улично-дорожной сетью) – 5 м;</w:t>
            </w:r>
          </w:p>
          <w:p w14:paraId="3CE2747B" w14:textId="77777777" w:rsidR="00EE1616" w:rsidRPr="00FC6097" w:rsidRDefault="00EE1616" w:rsidP="00EE1616">
            <w:pPr>
              <w:jc w:val="both"/>
              <w:rPr>
                <w:sz w:val="20"/>
                <w:szCs w:val="20"/>
              </w:rPr>
            </w:pPr>
            <w:r w:rsidRPr="00FC6097">
              <w:rPr>
                <w:sz w:val="20"/>
                <w:szCs w:val="20"/>
              </w:rPr>
              <w:t>- от красной линии проезда (границ земельного участка, граничащего с проездом) – 3 м;</w:t>
            </w:r>
          </w:p>
          <w:p w14:paraId="569B573E" w14:textId="77777777" w:rsidR="00EE1616" w:rsidRPr="00FC6097" w:rsidRDefault="00EE1616" w:rsidP="00EE1616">
            <w:pPr>
              <w:jc w:val="both"/>
              <w:rPr>
                <w:sz w:val="20"/>
                <w:szCs w:val="20"/>
              </w:rPr>
            </w:pPr>
            <w:r w:rsidRPr="00FC6097">
              <w:rPr>
                <w:sz w:val="20"/>
                <w:szCs w:val="20"/>
              </w:rPr>
              <w:t>- до границ земельного участка – 5 м.</w:t>
            </w:r>
          </w:p>
          <w:p w14:paraId="206EC715" w14:textId="77777777" w:rsidR="00EE1616" w:rsidRPr="00FC6097" w:rsidRDefault="00EE1616" w:rsidP="00EE1616">
            <w:pPr>
              <w:jc w:val="both"/>
              <w:rPr>
                <w:sz w:val="20"/>
                <w:szCs w:val="20"/>
              </w:rPr>
            </w:pPr>
            <w:r w:rsidRPr="00FC6097">
              <w:rPr>
                <w:sz w:val="20"/>
                <w:szCs w:val="20"/>
              </w:rPr>
              <w:t>Предельное количество надземных этажей – 3.</w:t>
            </w:r>
          </w:p>
          <w:p w14:paraId="54D83723" w14:textId="238649FF" w:rsidR="00EE1616" w:rsidRPr="00FC6097" w:rsidRDefault="00EE1616" w:rsidP="00EE1616">
            <w:pPr>
              <w:autoSpaceDE w:val="0"/>
              <w:autoSpaceDN w:val="0"/>
              <w:adjustRightInd w:val="0"/>
              <w:jc w:val="both"/>
              <w:rPr>
                <w:sz w:val="20"/>
                <w:szCs w:val="20"/>
                <w:lang w:eastAsia="en-US"/>
              </w:rPr>
            </w:pPr>
            <w:r w:rsidRPr="00FC6097">
              <w:rPr>
                <w:sz w:val="20"/>
                <w:szCs w:val="20"/>
              </w:rPr>
              <w:t xml:space="preserve">Максимальный процент застройки в границах земельного участка – </w:t>
            </w:r>
            <w:r>
              <w:rPr>
                <w:sz w:val="20"/>
                <w:szCs w:val="20"/>
              </w:rPr>
              <w:t>7</w:t>
            </w:r>
            <w:r w:rsidRPr="00FC6097">
              <w:rPr>
                <w:sz w:val="20"/>
                <w:szCs w:val="20"/>
              </w:rPr>
              <w:t>0 %.</w:t>
            </w:r>
          </w:p>
        </w:tc>
      </w:tr>
      <w:tr w:rsidR="00EE1616" w:rsidRPr="00FC6097" w14:paraId="5CDD0B16" w14:textId="77777777" w:rsidTr="00A375CE">
        <w:tc>
          <w:tcPr>
            <w:tcW w:w="284" w:type="pct"/>
          </w:tcPr>
          <w:p w14:paraId="6732E54D" w14:textId="5B487E8A" w:rsidR="00EE1616" w:rsidRPr="00FC6097" w:rsidRDefault="00EE1616" w:rsidP="00C07CA5">
            <w:pPr>
              <w:jc w:val="center"/>
              <w:rPr>
                <w:sz w:val="20"/>
                <w:szCs w:val="20"/>
              </w:rPr>
            </w:pPr>
            <w:r w:rsidRPr="00FC6097">
              <w:rPr>
                <w:sz w:val="20"/>
                <w:szCs w:val="20"/>
              </w:rPr>
              <w:t>3</w:t>
            </w:r>
            <w:r w:rsidR="00C07CA5">
              <w:rPr>
                <w:sz w:val="20"/>
                <w:szCs w:val="20"/>
              </w:rPr>
              <w:t>2</w:t>
            </w:r>
          </w:p>
        </w:tc>
        <w:tc>
          <w:tcPr>
            <w:tcW w:w="1342" w:type="pct"/>
          </w:tcPr>
          <w:p w14:paraId="26939BA2"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Связь</w:t>
            </w:r>
          </w:p>
        </w:tc>
        <w:tc>
          <w:tcPr>
            <w:tcW w:w="1499" w:type="pct"/>
          </w:tcPr>
          <w:p w14:paraId="5EC9983C" w14:textId="7353C97A" w:rsidR="00EE1616" w:rsidRPr="00FC6097" w:rsidRDefault="00EE1616" w:rsidP="00EE1616">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tcPr>
          <w:p w14:paraId="788CE8BC" w14:textId="77777777" w:rsidR="00EE1616" w:rsidRPr="0052649A" w:rsidRDefault="00EE1616" w:rsidP="00F95686">
            <w:pPr>
              <w:jc w:val="both"/>
              <w:rPr>
                <w:sz w:val="20"/>
                <w:szCs w:val="20"/>
              </w:rPr>
            </w:pPr>
            <w:r w:rsidRPr="0052649A">
              <w:rPr>
                <w:sz w:val="20"/>
                <w:szCs w:val="20"/>
              </w:rPr>
              <w:t xml:space="preserve">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50C970E7" w14:textId="77777777" w:rsidR="00EE1616" w:rsidRPr="0052649A" w:rsidRDefault="00EE1616" w:rsidP="00F95686">
            <w:pPr>
              <w:numPr>
                <w:ilvl w:val="0"/>
                <w:numId w:val="87"/>
              </w:numPr>
              <w:ind w:left="0" w:firstLine="0"/>
              <w:contextualSpacing/>
              <w:jc w:val="both"/>
              <w:rPr>
                <w:sz w:val="20"/>
                <w:szCs w:val="20"/>
              </w:rPr>
            </w:pPr>
            <w:r w:rsidRPr="0052649A">
              <w:rPr>
                <w:sz w:val="20"/>
                <w:szCs w:val="20"/>
              </w:rPr>
              <w:t>СП 42.13330.2016. «Свод правил. Градостроительство. Планировка и застройка городских и сельских поселений. Актуализированная редакция СНиП 2.07.01-89*»;</w:t>
            </w:r>
          </w:p>
          <w:p w14:paraId="5AFD2A74" w14:textId="77777777" w:rsidR="00EE1616" w:rsidRPr="0052649A" w:rsidRDefault="00EE1616" w:rsidP="00F95686">
            <w:pPr>
              <w:numPr>
                <w:ilvl w:val="0"/>
                <w:numId w:val="87"/>
              </w:numPr>
              <w:ind w:left="0" w:firstLine="0"/>
              <w:contextualSpacing/>
              <w:jc w:val="both"/>
              <w:rPr>
                <w:sz w:val="20"/>
                <w:szCs w:val="20"/>
              </w:rPr>
            </w:pPr>
            <w:r w:rsidRPr="0052649A">
              <w:rPr>
                <w:sz w:val="20"/>
                <w:szCs w:val="20"/>
              </w:rPr>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76E2261D" w14:textId="3D528A7E" w:rsidR="00EE1616" w:rsidRPr="00FC6097" w:rsidRDefault="00EE1616" w:rsidP="00F95686">
            <w:pPr>
              <w:jc w:val="both"/>
              <w:rPr>
                <w:sz w:val="20"/>
                <w:szCs w:val="20"/>
              </w:rPr>
            </w:pPr>
            <w:r w:rsidRPr="0052649A">
              <w:rPr>
                <w:sz w:val="20"/>
                <w:szCs w:val="20"/>
              </w:rPr>
              <w:t>СанПиН 2.2.1/2.1.1.1200-03 «Санитарно-защитные зоны и санитарная классификация предприятий, сооружений и иных объектов».</w:t>
            </w:r>
          </w:p>
        </w:tc>
      </w:tr>
      <w:tr w:rsidR="00EE1616" w:rsidRPr="00FC6097" w14:paraId="50F9ED85" w14:textId="77777777" w:rsidTr="00A375CE">
        <w:tc>
          <w:tcPr>
            <w:tcW w:w="284" w:type="pct"/>
          </w:tcPr>
          <w:p w14:paraId="26FF4234" w14:textId="24BF8B18" w:rsidR="00EE1616" w:rsidRPr="00FC6097" w:rsidRDefault="00EE1616" w:rsidP="00C07CA5">
            <w:pPr>
              <w:jc w:val="center"/>
              <w:rPr>
                <w:sz w:val="20"/>
                <w:szCs w:val="20"/>
              </w:rPr>
            </w:pPr>
            <w:r w:rsidRPr="00FC6097">
              <w:rPr>
                <w:sz w:val="20"/>
                <w:szCs w:val="20"/>
              </w:rPr>
              <w:t>3</w:t>
            </w:r>
            <w:r w:rsidR="00C07CA5">
              <w:rPr>
                <w:sz w:val="20"/>
                <w:szCs w:val="20"/>
              </w:rPr>
              <w:t>3</w:t>
            </w:r>
          </w:p>
        </w:tc>
        <w:tc>
          <w:tcPr>
            <w:tcW w:w="1342" w:type="pct"/>
          </w:tcPr>
          <w:p w14:paraId="299B9E5B" w14:textId="77777777" w:rsidR="00EE1616" w:rsidRPr="00FC6097" w:rsidRDefault="00EE1616" w:rsidP="00EE1616">
            <w:pPr>
              <w:autoSpaceDE w:val="0"/>
              <w:autoSpaceDN w:val="0"/>
              <w:adjustRightInd w:val="0"/>
              <w:rPr>
                <w:rFonts w:eastAsia="Calibri"/>
                <w:sz w:val="20"/>
                <w:szCs w:val="20"/>
                <w:lang w:eastAsia="en-US"/>
              </w:rPr>
            </w:pPr>
            <w:r w:rsidRPr="00FC6097">
              <w:rPr>
                <w:rFonts w:eastAsia="Calibri"/>
                <w:sz w:val="20"/>
                <w:szCs w:val="20"/>
                <w:lang w:eastAsia="en-US"/>
              </w:rPr>
              <w:t>Энергетика</w:t>
            </w:r>
          </w:p>
        </w:tc>
        <w:tc>
          <w:tcPr>
            <w:tcW w:w="1499" w:type="pct"/>
          </w:tcPr>
          <w:p w14:paraId="52592B3E" w14:textId="379F4B48" w:rsidR="00EE1616" w:rsidRPr="00FC6097" w:rsidRDefault="00EE1616" w:rsidP="00EE1616">
            <w:pPr>
              <w:autoSpaceDE w:val="0"/>
              <w:autoSpaceDN w:val="0"/>
              <w:adjustRightInd w:val="0"/>
              <w:jc w:val="both"/>
              <w:rPr>
                <w:sz w:val="20"/>
                <w:szCs w:val="20"/>
                <w:lang w:eastAsia="en-US"/>
              </w:rPr>
            </w:pPr>
            <w:r w:rsidRPr="0052649A">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w:t>
            </w:r>
            <w:r w:rsidRPr="0052649A">
              <w:rPr>
                <w:sz w:val="20"/>
                <w:szCs w:val="20"/>
                <w:lang w:eastAsia="en-US"/>
              </w:rPr>
              <w:lastRenderedPageBreak/>
              <w:t>регламентами, нормами и правилами</w:t>
            </w:r>
          </w:p>
        </w:tc>
        <w:tc>
          <w:tcPr>
            <w:tcW w:w="1875" w:type="pct"/>
          </w:tcPr>
          <w:p w14:paraId="31BC732E" w14:textId="77777777" w:rsidR="00EE1616" w:rsidRPr="0052649A" w:rsidRDefault="00EE1616" w:rsidP="00F95686">
            <w:pPr>
              <w:jc w:val="both"/>
              <w:rPr>
                <w:sz w:val="20"/>
                <w:szCs w:val="20"/>
              </w:rPr>
            </w:pPr>
            <w:r w:rsidRPr="0052649A">
              <w:rPr>
                <w:sz w:val="20"/>
                <w:szCs w:val="20"/>
              </w:rPr>
              <w:lastRenderedPageBreak/>
              <w:t xml:space="preserve">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w:t>
            </w:r>
            <w:r w:rsidRPr="0052649A">
              <w:rPr>
                <w:sz w:val="20"/>
                <w:szCs w:val="20"/>
              </w:rPr>
              <w:lastRenderedPageBreak/>
              <w:t xml:space="preserve">регламентов, положений национальных стандартов и сводов правил, в том числе: </w:t>
            </w:r>
          </w:p>
          <w:p w14:paraId="259B6F60" w14:textId="77777777" w:rsidR="00EE1616" w:rsidRPr="0052649A" w:rsidRDefault="00EE1616" w:rsidP="00F95686">
            <w:pPr>
              <w:numPr>
                <w:ilvl w:val="0"/>
                <w:numId w:val="88"/>
              </w:numPr>
              <w:ind w:left="0" w:firstLine="0"/>
              <w:contextualSpacing/>
              <w:jc w:val="both"/>
              <w:rPr>
                <w:sz w:val="20"/>
                <w:szCs w:val="20"/>
              </w:rPr>
            </w:pPr>
            <w:r w:rsidRPr="0052649A">
              <w:rPr>
                <w:sz w:val="20"/>
                <w:szCs w:val="20"/>
              </w:rPr>
              <w:t>СП 42.13330.2016. «Свод правил. Градостроительство. Планировка и застройка городских и сельских поселений. Актуализированная редакция СНиП 2.07.01-89*»;</w:t>
            </w:r>
          </w:p>
          <w:p w14:paraId="570C6A2D" w14:textId="77777777" w:rsidR="00EE1616" w:rsidRPr="0052649A" w:rsidRDefault="00EE1616" w:rsidP="00F95686">
            <w:pPr>
              <w:numPr>
                <w:ilvl w:val="0"/>
                <w:numId w:val="88"/>
              </w:numPr>
              <w:ind w:left="0" w:firstLine="0"/>
              <w:contextualSpacing/>
              <w:jc w:val="both"/>
              <w:rPr>
                <w:sz w:val="20"/>
                <w:szCs w:val="20"/>
              </w:rPr>
            </w:pPr>
            <w:r w:rsidRPr="0052649A">
              <w:rPr>
                <w:sz w:val="20"/>
                <w:szCs w:val="20"/>
              </w:rPr>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41DCDC3D" w14:textId="125211F3" w:rsidR="00EE1616" w:rsidRPr="00FC6097" w:rsidRDefault="00EE1616" w:rsidP="00F95686">
            <w:pPr>
              <w:jc w:val="both"/>
              <w:rPr>
                <w:sz w:val="20"/>
                <w:szCs w:val="20"/>
              </w:rPr>
            </w:pPr>
            <w:r w:rsidRPr="0052649A">
              <w:rPr>
                <w:sz w:val="20"/>
                <w:szCs w:val="20"/>
              </w:rPr>
              <w:t>СанПиН 2.2.1/2.1.1.1200-03 «Санитарно-защитные зоны и санитарная классификация предприятий, сооружений и иных объектов».</w:t>
            </w:r>
          </w:p>
        </w:tc>
      </w:tr>
      <w:tr w:rsidR="00EE1616" w:rsidRPr="00FC6097" w14:paraId="62055343" w14:textId="77777777" w:rsidTr="00A375CE">
        <w:tc>
          <w:tcPr>
            <w:tcW w:w="284" w:type="pct"/>
          </w:tcPr>
          <w:p w14:paraId="1F19ED99" w14:textId="5822229B" w:rsidR="00EE1616" w:rsidRPr="00FC6097" w:rsidRDefault="00EE1616" w:rsidP="00C07CA5">
            <w:pPr>
              <w:jc w:val="center"/>
              <w:rPr>
                <w:sz w:val="20"/>
                <w:szCs w:val="20"/>
              </w:rPr>
            </w:pPr>
            <w:r w:rsidRPr="00FC6097">
              <w:rPr>
                <w:sz w:val="20"/>
                <w:szCs w:val="20"/>
              </w:rPr>
              <w:lastRenderedPageBreak/>
              <w:t>3</w:t>
            </w:r>
            <w:r w:rsidR="00C07CA5">
              <w:rPr>
                <w:sz w:val="20"/>
                <w:szCs w:val="20"/>
              </w:rPr>
              <w:t>4</w:t>
            </w:r>
          </w:p>
        </w:tc>
        <w:tc>
          <w:tcPr>
            <w:tcW w:w="1342" w:type="pct"/>
          </w:tcPr>
          <w:p w14:paraId="40BCB7BC"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Строительная промышленность</w:t>
            </w:r>
          </w:p>
        </w:tc>
        <w:tc>
          <w:tcPr>
            <w:tcW w:w="1499" w:type="pct"/>
          </w:tcPr>
          <w:p w14:paraId="2C026B93" w14:textId="77777777" w:rsidR="00EE1616" w:rsidRPr="00EE1616" w:rsidRDefault="00EE1616" w:rsidP="00EE1616">
            <w:pPr>
              <w:autoSpaceDE w:val="0"/>
              <w:autoSpaceDN w:val="0"/>
              <w:adjustRightInd w:val="0"/>
              <w:jc w:val="both"/>
              <w:rPr>
                <w:sz w:val="20"/>
                <w:szCs w:val="20"/>
                <w:lang w:eastAsia="en-US"/>
              </w:rPr>
            </w:pPr>
            <w:r w:rsidRPr="00EE1616">
              <w:rPr>
                <w:sz w:val="20"/>
                <w:szCs w:val="20"/>
                <w:lang w:eastAsia="en-US"/>
              </w:rPr>
              <w:t>Минимальный размер – 300 кв. м.</w:t>
            </w:r>
          </w:p>
          <w:p w14:paraId="4109E30A" w14:textId="73E5B154" w:rsidR="00EE1616" w:rsidRPr="00FC6097" w:rsidRDefault="00EE1616" w:rsidP="00EE1616">
            <w:pPr>
              <w:autoSpaceDE w:val="0"/>
              <w:autoSpaceDN w:val="0"/>
              <w:adjustRightInd w:val="0"/>
              <w:jc w:val="both"/>
              <w:rPr>
                <w:sz w:val="20"/>
                <w:szCs w:val="20"/>
                <w:lang w:eastAsia="en-US"/>
              </w:rPr>
            </w:pPr>
            <w:r w:rsidRPr="00EE1616">
              <w:rPr>
                <w:sz w:val="20"/>
                <w:szCs w:val="20"/>
                <w:lang w:eastAsia="en-US"/>
              </w:rPr>
              <w:t>Максимальный размер – не подлежит установлению.</w:t>
            </w:r>
          </w:p>
        </w:tc>
        <w:tc>
          <w:tcPr>
            <w:tcW w:w="1875" w:type="pct"/>
          </w:tcPr>
          <w:p w14:paraId="3357DF9C" w14:textId="77777777" w:rsidR="00EE1616" w:rsidRPr="00FC6097" w:rsidRDefault="00EE1616" w:rsidP="00EE1616">
            <w:pPr>
              <w:jc w:val="both"/>
              <w:rPr>
                <w:sz w:val="20"/>
                <w:szCs w:val="20"/>
              </w:rPr>
            </w:pPr>
            <w:r w:rsidRPr="00FC6097">
              <w:rPr>
                <w:sz w:val="20"/>
                <w:szCs w:val="20"/>
              </w:rPr>
              <w:t>Минимальные отступы зданий, строений, сооружений:</w:t>
            </w:r>
          </w:p>
          <w:p w14:paraId="4D2A2981" w14:textId="77777777" w:rsidR="00EE1616" w:rsidRPr="00FC6097" w:rsidRDefault="00EE1616" w:rsidP="00EE1616">
            <w:pPr>
              <w:jc w:val="both"/>
              <w:rPr>
                <w:sz w:val="20"/>
                <w:szCs w:val="20"/>
              </w:rPr>
            </w:pPr>
            <w:r w:rsidRPr="00FC6097">
              <w:rPr>
                <w:sz w:val="20"/>
                <w:szCs w:val="20"/>
              </w:rPr>
              <w:t>- от красной линии улицы (границ земельного участка, граничащего с улично-дорожной сетью) – 5 м;</w:t>
            </w:r>
          </w:p>
          <w:p w14:paraId="65871ECA" w14:textId="77777777" w:rsidR="00EE1616" w:rsidRPr="00FC6097" w:rsidRDefault="00EE1616" w:rsidP="00EE1616">
            <w:pPr>
              <w:jc w:val="both"/>
              <w:rPr>
                <w:sz w:val="20"/>
                <w:szCs w:val="20"/>
              </w:rPr>
            </w:pPr>
            <w:r w:rsidRPr="00FC6097">
              <w:rPr>
                <w:sz w:val="20"/>
                <w:szCs w:val="20"/>
              </w:rPr>
              <w:t>- от красной линии проезда (границ земельного участка, граничащего с проездом) – 3 м;</w:t>
            </w:r>
          </w:p>
          <w:p w14:paraId="0BB51EED" w14:textId="77777777" w:rsidR="00EE1616" w:rsidRPr="00FC6097" w:rsidRDefault="00EE1616" w:rsidP="00EE1616">
            <w:pPr>
              <w:jc w:val="both"/>
              <w:rPr>
                <w:sz w:val="20"/>
                <w:szCs w:val="20"/>
              </w:rPr>
            </w:pPr>
            <w:r w:rsidRPr="00FC6097">
              <w:rPr>
                <w:sz w:val="20"/>
                <w:szCs w:val="20"/>
              </w:rPr>
              <w:t>- до границ земельного участка – 5 м.</w:t>
            </w:r>
          </w:p>
          <w:p w14:paraId="3E702105" w14:textId="77777777" w:rsidR="00EE1616" w:rsidRPr="00FC6097" w:rsidRDefault="00EE1616" w:rsidP="00EE1616">
            <w:pPr>
              <w:jc w:val="both"/>
              <w:rPr>
                <w:sz w:val="20"/>
                <w:szCs w:val="20"/>
              </w:rPr>
            </w:pPr>
            <w:r w:rsidRPr="00FC6097">
              <w:rPr>
                <w:sz w:val="20"/>
                <w:szCs w:val="20"/>
              </w:rPr>
              <w:t>Предельное количество надземных этажей – 3.</w:t>
            </w:r>
          </w:p>
          <w:p w14:paraId="6EAF9C1F" w14:textId="5FABF363" w:rsidR="00EE1616" w:rsidRPr="00FC6097" w:rsidRDefault="00EE1616" w:rsidP="00EE1616">
            <w:pPr>
              <w:autoSpaceDE w:val="0"/>
              <w:autoSpaceDN w:val="0"/>
              <w:adjustRightInd w:val="0"/>
              <w:jc w:val="both"/>
              <w:rPr>
                <w:sz w:val="20"/>
                <w:szCs w:val="20"/>
                <w:lang w:eastAsia="en-US"/>
              </w:rPr>
            </w:pPr>
            <w:r w:rsidRPr="00FC6097">
              <w:rPr>
                <w:sz w:val="20"/>
                <w:szCs w:val="20"/>
              </w:rPr>
              <w:t xml:space="preserve">Максимальный процент застройки в границах земельного участка – </w:t>
            </w:r>
            <w:r>
              <w:rPr>
                <w:sz w:val="20"/>
                <w:szCs w:val="20"/>
              </w:rPr>
              <w:t>7</w:t>
            </w:r>
            <w:r w:rsidRPr="00FC6097">
              <w:rPr>
                <w:sz w:val="20"/>
                <w:szCs w:val="20"/>
              </w:rPr>
              <w:t>0 %.</w:t>
            </w:r>
          </w:p>
        </w:tc>
      </w:tr>
      <w:tr w:rsidR="00EE1616" w:rsidRPr="00FC6097" w14:paraId="40B703D8" w14:textId="77777777" w:rsidTr="00A375CE">
        <w:tc>
          <w:tcPr>
            <w:tcW w:w="284" w:type="pct"/>
          </w:tcPr>
          <w:p w14:paraId="015810E1" w14:textId="177C68ED" w:rsidR="00EE1616" w:rsidRPr="00FC6097" w:rsidRDefault="00EE1616" w:rsidP="00C07CA5">
            <w:pPr>
              <w:jc w:val="center"/>
              <w:rPr>
                <w:sz w:val="20"/>
                <w:szCs w:val="20"/>
              </w:rPr>
            </w:pPr>
            <w:r w:rsidRPr="00FC6097">
              <w:rPr>
                <w:sz w:val="20"/>
                <w:szCs w:val="20"/>
              </w:rPr>
              <w:t>3</w:t>
            </w:r>
            <w:r w:rsidR="00C07CA5">
              <w:rPr>
                <w:sz w:val="20"/>
                <w:szCs w:val="20"/>
              </w:rPr>
              <w:t>5</w:t>
            </w:r>
          </w:p>
        </w:tc>
        <w:tc>
          <w:tcPr>
            <w:tcW w:w="1342" w:type="pct"/>
          </w:tcPr>
          <w:p w14:paraId="2A8C2B8E"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Нефтехимическая промышленность</w:t>
            </w:r>
          </w:p>
        </w:tc>
        <w:tc>
          <w:tcPr>
            <w:tcW w:w="1499" w:type="pct"/>
          </w:tcPr>
          <w:p w14:paraId="300DE227" w14:textId="77777777" w:rsidR="00EE1616" w:rsidRPr="00EE1616" w:rsidRDefault="00EE1616" w:rsidP="00EE1616">
            <w:pPr>
              <w:autoSpaceDE w:val="0"/>
              <w:autoSpaceDN w:val="0"/>
              <w:adjustRightInd w:val="0"/>
              <w:jc w:val="both"/>
              <w:rPr>
                <w:sz w:val="20"/>
                <w:szCs w:val="20"/>
                <w:lang w:eastAsia="en-US"/>
              </w:rPr>
            </w:pPr>
            <w:r w:rsidRPr="00EE1616">
              <w:rPr>
                <w:sz w:val="20"/>
                <w:szCs w:val="20"/>
                <w:lang w:eastAsia="en-US"/>
              </w:rPr>
              <w:t>Минимальный размер – 300 кв. м.</w:t>
            </w:r>
          </w:p>
          <w:p w14:paraId="7F333E68" w14:textId="1FA9B874" w:rsidR="00EE1616" w:rsidRPr="00FC6097" w:rsidRDefault="00EE1616" w:rsidP="00EE1616">
            <w:pPr>
              <w:autoSpaceDE w:val="0"/>
              <w:autoSpaceDN w:val="0"/>
              <w:adjustRightInd w:val="0"/>
              <w:jc w:val="both"/>
              <w:rPr>
                <w:sz w:val="20"/>
                <w:szCs w:val="20"/>
                <w:lang w:eastAsia="en-US"/>
              </w:rPr>
            </w:pPr>
            <w:r w:rsidRPr="00EE1616">
              <w:rPr>
                <w:sz w:val="20"/>
                <w:szCs w:val="20"/>
                <w:lang w:eastAsia="en-US"/>
              </w:rPr>
              <w:t>Максимальный размер – не подлежит установлению.</w:t>
            </w:r>
          </w:p>
        </w:tc>
        <w:tc>
          <w:tcPr>
            <w:tcW w:w="1875" w:type="pct"/>
          </w:tcPr>
          <w:p w14:paraId="6BEE1D68" w14:textId="77777777" w:rsidR="00EE1616" w:rsidRPr="00FC6097" w:rsidRDefault="00EE1616" w:rsidP="00EE1616">
            <w:pPr>
              <w:jc w:val="both"/>
              <w:rPr>
                <w:sz w:val="20"/>
                <w:szCs w:val="20"/>
              </w:rPr>
            </w:pPr>
            <w:r w:rsidRPr="00FC6097">
              <w:rPr>
                <w:sz w:val="20"/>
                <w:szCs w:val="20"/>
              </w:rPr>
              <w:t>Минимальные отступы зданий, строений, сооружений:</w:t>
            </w:r>
          </w:p>
          <w:p w14:paraId="28EB01EA" w14:textId="77777777" w:rsidR="00EE1616" w:rsidRPr="00FC6097" w:rsidRDefault="00EE1616" w:rsidP="00EE1616">
            <w:pPr>
              <w:jc w:val="both"/>
              <w:rPr>
                <w:sz w:val="20"/>
                <w:szCs w:val="20"/>
              </w:rPr>
            </w:pPr>
            <w:r w:rsidRPr="00FC6097">
              <w:rPr>
                <w:sz w:val="20"/>
                <w:szCs w:val="20"/>
              </w:rPr>
              <w:t>- от красной линии улицы (границ земельного участка, граничащего с улично-дорожной сетью) – 5 м;</w:t>
            </w:r>
          </w:p>
          <w:p w14:paraId="5AB52D79" w14:textId="77777777" w:rsidR="00EE1616" w:rsidRPr="00FC6097" w:rsidRDefault="00EE1616" w:rsidP="00EE1616">
            <w:pPr>
              <w:jc w:val="both"/>
              <w:rPr>
                <w:sz w:val="20"/>
                <w:szCs w:val="20"/>
              </w:rPr>
            </w:pPr>
            <w:r w:rsidRPr="00FC6097">
              <w:rPr>
                <w:sz w:val="20"/>
                <w:szCs w:val="20"/>
              </w:rPr>
              <w:t>- от красной линии проезда (границ земельного участка, граничащего с проездом) – 3 м;</w:t>
            </w:r>
          </w:p>
          <w:p w14:paraId="739E4F06" w14:textId="77777777" w:rsidR="00EE1616" w:rsidRPr="00FC6097" w:rsidRDefault="00EE1616" w:rsidP="00EE1616">
            <w:pPr>
              <w:jc w:val="both"/>
              <w:rPr>
                <w:sz w:val="20"/>
                <w:szCs w:val="20"/>
              </w:rPr>
            </w:pPr>
            <w:r w:rsidRPr="00FC6097">
              <w:rPr>
                <w:sz w:val="20"/>
                <w:szCs w:val="20"/>
              </w:rPr>
              <w:t>- до границ земельного участка – 5 м.</w:t>
            </w:r>
          </w:p>
          <w:p w14:paraId="1B4A91BE" w14:textId="77777777" w:rsidR="00EE1616" w:rsidRPr="00FC6097" w:rsidRDefault="00EE1616" w:rsidP="00EE1616">
            <w:pPr>
              <w:jc w:val="both"/>
              <w:rPr>
                <w:sz w:val="20"/>
                <w:szCs w:val="20"/>
              </w:rPr>
            </w:pPr>
            <w:r w:rsidRPr="00FC6097">
              <w:rPr>
                <w:sz w:val="20"/>
                <w:szCs w:val="20"/>
              </w:rPr>
              <w:t>Предельное количество надземных этажей – 3.</w:t>
            </w:r>
          </w:p>
          <w:p w14:paraId="16C5E38B" w14:textId="5F773EFB" w:rsidR="00EE1616" w:rsidRPr="00FC6097" w:rsidRDefault="00EE1616" w:rsidP="00EE1616">
            <w:pPr>
              <w:autoSpaceDE w:val="0"/>
              <w:autoSpaceDN w:val="0"/>
              <w:adjustRightInd w:val="0"/>
              <w:jc w:val="both"/>
              <w:rPr>
                <w:sz w:val="20"/>
                <w:szCs w:val="20"/>
                <w:lang w:eastAsia="en-US"/>
              </w:rPr>
            </w:pPr>
            <w:r w:rsidRPr="00FC6097">
              <w:rPr>
                <w:sz w:val="20"/>
                <w:szCs w:val="20"/>
              </w:rPr>
              <w:t xml:space="preserve">Максимальный процент застройки в границах земельного участка – </w:t>
            </w:r>
            <w:r>
              <w:rPr>
                <w:sz w:val="20"/>
                <w:szCs w:val="20"/>
              </w:rPr>
              <w:t>7</w:t>
            </w:r>
            <w:r w:rsidRPr="00FC6097">
              <w:rPr>
                <w:sz w:val="20"/>
                <w:szCs w:val="20"/>
              </w:rPr>
              <w:t>0 %.</w:t>
            </w:r>
          </w:p>
        </w:tc>
      </w:tr>
      <w:tr w:rsidR="00EE1616" w:rsidRPr="00FC6097" w14:paraId="5AB4C0DE" w14:textId="77777777" w:rsidTr="00A375CE">
        <w:tc>
          <w:tcPr>
            <w:tcW w:w="284" w:type="pct"/>
          </w:tcPr>
          <w:p w14:paraId="481B3FB9" w14:textId="06A52C4D" w:rsidR="00EE1616" w:rsidRPr="00FC6097" w:rsidRDefault="00EE1616" w:rsidP="00C07CA5">
            <w:pPr>
              <w:jc w:val="center"/>
              <w:rPr>
                <w:sz w:val="20"/>
                <w:szCs w:val="20"/>
              </w:rPr>
            </w:pPr>
            <w:r w:rsidRPr="00FC6097">
              <w:rPr>
                <w:sz w:val="20"/>
                <w:szCs w:val="20"/>
              </w:rPr>
              <w:t>3</w:t>
            </w:r>
            <w:r w:rsidR="00C07CA5">
              <w:rPr>
                <w:sz w:val="20"/>
                <w:szCs w:val="20"/>
              </w:rPr>
              <w:t>6</w:t>
            </w:r>
          </w:p>
        </w:tc>
        <w:tc>
          <w:tcPr>
            <w:tcW w:w="1342" w:type="pct"/>
          </w:tcPr>
          <w:p w14:paraId="58687645"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Пищевая промышленность</w:t>
            </w:r>
          </w:p>
        </w:tc>
        <w:tc>
          <w:tcPr>
            <w:tcW w:w="1499" w:type="pct"/>
          </w:tcPr>
          <w:p w14:paraId="7718374A" w14:textId="77777777" w:rsidR="00EE1616" w:rsidRPr="00EE1616" w:rsidRDefault="00EE1616" w:rsidP="00EE1616">
            <w:pPr>
              <w:autoSpaceDE w:val="0"/>
              <w:autoSpaceDN w:val="0"/>
              <w:adjustRightInd w:val="0"/>
              <w:jc w:val="both"/>
              <w:rPr>
                <w:sz w:val="20"/>
                <w:szCs w:val="20"/>
                <w:lang w:eastAsia="en-US"/>
              </w:rPr>
            </w:pPr>
            <w:r w:rsidRPr="00EE1616">
              <w:rPr>
                <w:sz w:val="20"/>
                <w:szCs w:val="20"/>
                <w:lang w:eastAsia="en-US"/>
              </w:rPr>
              <w:t>Минимальный размер – 300 кв. м.</w:t>
            </w:r>
          </w:p>
          <w:p w14:paraId="78C755F7" w14:textId="770E1B13" w:rsidR="00EE1616" w:rsidRPr="00FC6097" w:rsidRDefault="00EE1616" w:rsidP="00EE1616">
            <w:pPr>
              <w:autoSpaceDE w:val="0"/>
              <w:autoSpaceDN w:val="0"/>
              <w:adjustRightInd w:val="0"/>
              <w:jc w:val="both"/>
              <w:rPr>
                <w:sz w:val="20"/>
                <w:szCs w:val="20"/>
                <w:lang w:eastAsia="en-US"/>
              </w:rPr>
            </w:pPr>
            <w:r w:rsidRPr="00EE1616">
              <w:rPr>
                <w:sz w:val="20"/>
                <w:szCs w:val="20"/>
                <w:lang w:eastAsia="en-US"/>
              </w:rPr>
              <w:t>Максимальный размер – не подлежит установлению</w:t>
            </w:r>
          </w:p>
        </w:tc>
        <w:tc>
          <w:tcPr>
            <w:tcW w:w="1875" w:type="pct"/>
          </w:tcPr>
          <w:p w14:paraId="1239DA72" w14:textId="77777777" w:rsidR="00EE1616" w:rsidRPr="00FC6097" w:rsidRDefault="00EE1616" w:rsidP="00EE1616">
            <w:pPr>
              <w:jc w:val="both"/>
              <w:rPr>
                <w:sz w:val="20"/>
                <w:szCs w:val="20"/>
              </w:rPr>
            </w:pPr>
            <w:r w:rsidRPr="00FC6097">
              <w:rPr>
                <w:sz w:val="20"/>
                <w:szCs w:val="20"/>
              </w:rPr>
              <w:t>Минимальные отступы зданий, строений, сооружений:</w:t>
            </w:r>
          </w:p>
          <w:p w14:paraId="507E08AD" w14:textId="77777777" w:rsidR="00EE1616" w:rsidRPr="00FC6097" w:rsidRDefault="00EE1616" w:rsidP="00EE1616">
            <w:pPr>
              <w:jc w:val="both"/>
              <w:rPr>
                <w:sz w:val="20"/>
                <w:szCs w:val="20"/>
              </w:rPr>
            </w:pPr>
            <w:r w:rsidRPr="00FC6097">
              <w:rPr>
                <w:sz w:val="20"/>
                <w:szCs w:val="20"/>
              </w:rPr>
              <w:t>- от красной линии улицы (границ земельного участка, граничащего с улично-дорожной сетью) – 5 м;</w:t>
            </w:r>
          </w:p>
          <w:p w14:paraId="0E1FB6B5" w14:textId="77777777" w:rsidR="00EE1616" w:rsidRPr="00FC6097" w:rsidRDefault="00EE1616" w:rsidP="00EE1616">
            <w:pPr>
              <w:jc w:val="both"/>
              <w:rPr>
                <w:sz w:val="20"/>
                <w:szCs w:val="20"/>
              </w:rPr>
            </w:pPr>
            <w:r w:rsidRPr="00FC6097">
              <w:rPr>
                <w:sz w:val="20"/>
                <w:szCs w:val="20"/>
              </w:rPr>
              <w:t>- от красной линии проезда (границ земельного участка, граничащего с проездом) – 3 м;</w:t>
            </w:r>
          </w:p>
          <w:p w14:paraId="71B0F9C5" w14:textId="77777777" w:rsidR="00EE1616" w:rsidRPr="00FC6097" w:rsidRDefault="00EE1616" w:rsidP="00EE1616">
            <w:pPr>
              <w:jc w:val="both"/>
              <w:rPr>
                <w:sz w:val="20"/>
                <w:szCs w:val="20"/>
              </w:rPr>
            </w:pPr>
            <w:r w:rsidRPr="00FC6097">
              <w:rPr>
                <w:sz w:val="20"/>
                <w:szCs w:val="20"/>
              </w:rPr>
              <w:t>- до границ земельного участка – 5 м.</w:t>
            </w:r>
          </w:p>
          <w:p w14:paraId="2D6AE75D" w14:textId="77777777" w:rsidR="00EE1616" w:rsidRPr="00FC6097" w:rsidRDefault="00EE1616" w:rsidP="00EE1616">
            <w:pPr>
              <w:jc w:val="both"/>
              <w:rPr>
                <w:sz w:val="20"/>
                <w:szCs w:val="20"/>
              </w:rPr>
            </w:pPr>
            <w:r w:rsidRPr="00FC6097">
              <w:rPr>
                <w:sz w:val="20"/>
                <w:szCs w:val="20"/>
              </w:rPr>
              <w:t>Предельное количество надземных этажей – 3.</w:t>
            </w:r>
          </w:p>
          <w:p w14:paraId="793AAABB" w14:textId="50A980F9" w:rsidR="00EE1616" w:rsidRPr="00FC6097" w:rsidRDefault="00EE1616" w:rsidP="00EE1616">
            <w:pPr>
              <w:autoSpaceDE w:val="0"/>
              <w:autoSpaceDN w:val="0"/>
              <w:adjustRightInd w:val="0"/>
              <w:jc w:val="both"/>
              <w:rPr>
                <w:sz w:val="20"/>
                <w:szCs w:val="20"/>
                <w:lang w:eastAsia="en-US"/>
              </w:rPr>
            </w:pPr>
            <w:r w:rsidRPr="00FC6097">
              <w:rPr>
                <w:sz w:val="20"/>
                <w:szCs w:val="20"/>
              </w:rPr>
              <w:t xml:space="preserve">Максимальный процент застройки в границах земельного участка – </w:t>
            </w:r>
            <w:r>
              <w:rPr>
                <w:sz w:val="20"/>
                <w:szCs w:val="20"/>
              </w:rPr>
              <w:t>7</w:t>
            </w:r>
            <w:r w:rsidRPr="00FC6097">
              <w:rPr>
                <w:sz w:val="20"/>
                <w:szCs w:val="20"/>
              </w:rPr>
              <w:t>0 %.</w:t>
            </w:r>
          </w:p>
        </w:tc>
      </w:tr>
      <w:tr w:rsidR="00EE1616" w:rsidRPr="00FC6097" w14:paraId="72BCCBA5" w14:textId="77777777" w:rsidTr="00A375CE">
        <w:tc>
          <w:tcPr>
            <w:tcW w:w="284" w:type="pct"/>
          </w:tcPr>
          <w:p w14:paraId="6357E514" w14:textId="08794A36" w:rsidR="00EE1616" w:rsidRPr="00FC6097" w:rsidRDefault="00EE1616" w:rsidP="00C07CA5">
            <w:pPr>
              <w:jc w:val="center"/>
              <w:rPr>
                <w:sz w:val="20"/>
                <w:szCs w:val="20"/>
              </w:rPr>
            </w:pPr>
            <w:r w:rsidRPr="00FC6097">
              <w:rPr>
                <w:sz w:val="20"/>
                <w:szCs w:val="20"/>
              </w:rPr>
              <w:t>3</w:t>
            </w:r>
            <w:r w:rsidR="00C07CA5">
              <w:rPr>
                <w:sz w:val="20"/>
                <w:szCs w:val="20"/>
              </w:rPr>
              <w:t>7</w:t>
            </w:r>
          </w:p>
        </w:tc>
        <w:tc>
          <w:tcPr>
            <w:tcW w:w="1342" w:type="pct"/>
          </w:tcPr>
          <w:p w14:paraId="3DFC27B4"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Ювелирная промышленность</w:t>
            </w:r>
          </w:p>
        </w:tc>
        <w:tc>
          <w:tcPr>
            <w:tcW w:w="1499" w:type="pct"/>
          </w:tcPr>
          <w:p w14:paraId="1BECCD75" w14:textId="77777777" w:rsidR="00C07CA5" w:rsidRPr="00C07CA5" w:rsidRDefault="00C07CA5" w:rsidP="00C07CA5">
            <w:pPr>
              <w:autoSpaceDE w:val="0"/>
              <w:autoSpaceDN w:val="0"/>
              <w:adjustRightInd w:val="0"/>
              <w:jc w:val="both"/>
              <w:rPr>
                <w:sz w:val="20"/>
                <w:szCs w:val="20"/>
                <w:lang w:eastAsia="en-US"/>
              </w:rPr>
            </w:pPr>
            <w:r w:rsidRPr="00C07CA5">
              <w:rPr>
                <w:sz w:val="20"/>
                <w:szCs w:val="20"/>
                <w:lang w:eastAsia="en-US"/>
              </w:rPr>
              <w:t>Минимальный размер – 300 кв. м.</w:t>
            </w:r>
          </w:p>
          <w:p w14:paraId="4BF8CDE2" w14:textId="6692C89C" w:rsidR="00EE1616" w:rsidRPr="00FC6097" w:rsidRDefault="00C07CA5" w:rsidP="00C07CA5">
            <w:pPr>
              <w:autoSpaceDE w:val="0"/>
              <w:autoSpaceDN w:val="0"/>
              <w:adjustRightInd w:val="0"/>
              <w:jc w:val="both"/>
              <w:rPr>
                <w:sz w:val="20"/>
                <w:szCs w:val="20"/>
                <w:lang w:eastAsia="en-US"/>
              </w:rPr>
            </w:pPr>
            <w:r w:rsidRPr="00C07CA5">
              <w:rPr>
                <w:sz w:val="20"/>
                <w:szCs w:val="20"/>
                <w:lang w:eastAsia="en-US"/>
              </w:rPr>
              <w:t>Максимальный размер – не подлежит установлению</w:t>
            </w:r>
          </w:p>
        </w:tc>
        <w:tc>
          <w:tcPr>
            <w:tcW w:w="1875" w:type="pct"/>
          </w:tcPr>
          <w:p w14:paraId="22FF4639" w14:textId="77777777" w:rsidR="00EE1616" w:rsidRPr="00FC6097" w:rsidRDefault="00EE1616" w:rsidP="00EE1616">
            <w:pPr>
              <w:jc w:val="both"/>
              <w:rPr>
                <w:sz w:val="20"/>
                <w:szCs w:val="20"/>
              </w:rPr>
            </w:pPr>
            <w:r w:rsidRPr="00FC6097">
              <w:rPr>
                <w:sz w:val="20"/>
                <w:szCs w:val="20"/>
              </w:rPr>
              <w:t>Минимальные отступы зданий, строений, сооружений:</w:t>
            </w:r>
          </w:p>
          <w:p w14:paraId="3635BA7F" w14:textId="77777777" w:rsidR="00EE1616" w:rsidRPr="00FC6097" w:rsidRDefault="00EE1616" w:rsidP="00EE1616">
            <w:pPr>
              <w:jc w:val="both"/>
              <w:rPr>
                <w:sz w:val="20"/>
                <w:szCs w:val="20"/>
              </w:rPr>
            </w:pPr>
            <w:r w:rsidRPr="00FC6097">
              <w:rPr>
                <w:sz w:val="20"/>
                <w:szCs w:val="20"/>
              </w:rPr>
              <w:lastRenderedPageBreak/>
              <w:t>- от красной линии улицы (границ земельного участка, граничащего с улично-дорожной сетью) – 5 м;</w:t>
            </w:r>
          </w:p>
          <w:p w14:paraId="4640600B" w14:textId="77777777" w:rsidR="00EE1616" w:rsidRPr="00FC6097" w:rsidRDefault="00EE1616" w:rsidP="00EE1616">
            <w:pPr>
              <w:jc w:val="both"/>
              <w:rPr>
                <w:sz w:val="20"/>
                <w:szCs w:val="20"/>
              </w:rPr>
            </w:pPr>
            <w:r w:rsidRPr="00FC6097">
              <w:rPr>
                <w:sz w:val="20"/>
                <w:szCs w:val="20"/>
              </w:rPr>
              <w:t>- от красной линии проезда (границ земельного участка, граничащего с проездом) – 3 м;</w:t>
            </w:r>
          </w:p>
          <w:p w14:paraId="2EB171E5" w14:textId="77777777" w:rsidR="00EE1616" w:rsidRPr="00FC6097" w:rsidRDefault="00EE1616" w:rsidP="00EE1616">
            <w:pPr>
              <w:jc w:val="both"/>
              <w:rPr>
                <w:sz w:val="20"/>
                <w:szCs w:val="20"/>
              </w:rPr>
            </w:pPr>
            <w:r w:rsidRPr="00FC6097">
              <w:rPr>
                <w:sz w:val="20"/>
                <w:szCs w:val="20"/>
              </w:rPr>
              <w:t>- до границ земельного участка – 5 м.</w:t>
            </w:r>
          </w:p>
          <w:p w14:paraId="686B273F" w14:textId="77777777" w:rsidR="00EE1616" w:rsidRPr="00FC6097" w:rsidRDefault="00EE1616" w:rsidP="00EE1616">
            <w:pPr>
              <w:jc w:val="both"/>
              <w:rPr>
                <w:sz w:val="20"/>
                <w:szCs w:val="20"/>
              </w:rPr>
            </w:pPr>
            <w:r w:rsidRPr="00FC6097">
              <w:rPr>
                <w:sz w:val="20"/>
                <w:szCs w:val="20"/>
              </w:rPr>
              <w:t>Предельное количество надземных этажей – 3.</w:t>
            </w:r>
          </w:p>
          <w:p w14:paraId="71CD798B" w14:textId="5DE8D2FC" w:rsidR="00EE1616" w:rsidRPr="00FC6097" w:rsidRDefault="00EE1616" w:rsidP="00C07CA5">
            <w:pPr>
              <w:jc w:val="both"/>
              <w:rPr>
                <w:sz w:val="20"/>
                <w:szCs w:val="20"/>
              </w:rPr>
            </w:pPr>
            <w:r w:rsidRPr="00FC6097">
              <w:rPr>
                <w:sz w:val="20"/>
                <w:szCs w:val="20"/>
              </w:rPr>
              <w:t xml:space="preserve">Максимальный процент застройки в границах земельного участка – </w:t>
            </w:r>
            <w:r w:rsidR="00C07CA5">
              <w:rPr>
                <w:sz w:val="20"/>
                <w:szCs w:val="20"/>
              </w:rPr>
              <w:t>7</w:t>
            </w:r>
            <w:r w:rsidRPr="00FC6097">
              <w:rPr>
                <w:sz w:val="20"/>
                <w:szCs w:val="20"/>
              </w:rPr>
              <w:t>0 %.</w:t>
            </w:r>
          </w:p>
        </w:tc>
      </w:tr>
      <w:tr w:rsidR="00EE1616" w:rsidRPr="00FC6097" w14:paraId="78510460" w14:textId="77777777" w:rsidTr="00A375CE">
        <w:tc>
          <w:tcPr>
            <w:tcW w:w="284" w:type="pct"/>
          </w:tcPr>
          <w:p w14:paraId="4FDD6669" w14:textId="731B66AD" w:rsidR="00EE1616" w:rsidRPr="00FC6097" w:rsidRDefault="00C07CA5" w:rsidP="00EE1616">
            <w:pPr>
              <w:jc w:val="center"/>
              <w:rPr>
                <w:sz w:val="20"/>
                <w:szCs w:val="20"/>
              </w:rPr>
            </w:pPr>
            <w:r>
              <w:rPr>
                <w:sz w:val="20"/>
                <w:szCs w:val="20"/>
              </w:rPr>
              <w:lastRenderedPageBreak/>
              <w:t>38</w:t>
            </w:r>
          </w:p>
        </w:tc>
        <w:tc>
          <w:tcPr>
            <w:tcW w:w="1342" w:type="pct"/>
          </w:tcPr>
          <w:p w14:paraId="7BAEB284" w14:textId="77777777" w:rsidR="00EE1616" w:rsidRPr="00FC6097"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Электронная промышленность</w:t>
            </w:r>
          </w:p>
        </w:tc>
        <w:tc>
          <w:tcPr>
            <w:tcW w:w="1499" w:type="pct"/>
          </w:tcPr>
          <w:p w14:paraId="0435FF9A" w14:textId="77777777" w:rsidR="00C07CA5" w:rsidRPr="00C07CA5" w:rsidRDefault="00C07CA5" w:rsidP="00C07CA5">
            <w:pPr>
              <w:autoSpaceDE w:val="0"/>
              <w:autoSpaceDN w:val="0"/>
              <w:adjustRightInd w:val="0"/>
              <w:jc w:val="both"/>
              <w:rPr>
                <w:sz w:val="20"/>
                <w:szCs w:val="20"/>
                <w:lang w:eastAsia="en-US"/>
              </w:rPr>
            </w:pPr>
            <w:r w:rsidRPr="00C07CA5">
              <w:rPr>
                <w:sz w:val="20"/>
                <w:szCs w:val="20"/>
                <w:lang w:eastAsia="en-US"/>
              </w:rPr>
              <w:t>Минимальный размер – 300 кв. м.</w:t>
            </w:r>
          </w:p>
          <w:p w14:paraId="37649886" w14:textId="269B731D" w:rsidR="00EE1616" w:rsidRPr="00FC6097" w:rsidRDefault="00C07CA5" w:rsidP="00C07CA5">
            <w:pPr>
              <w:autoSpaceDE w:val="0"/>
              <w:autoSpaceDN w:val="0"/>
              <w:adjustRightInd w:val="0"/>
              <w:jc w:val="both"/>
              <w:rPr>
                <w:sz w:val="20"/>
                <w:szCs w:val="20"/>
                <w:lang w:eastAsia="en-US"/>
              </w:rPr>
            </w:pPr>
            <w:r w:rsidRPr="00C07CA5">
              <w:rPr>
                <w:sz w:val="20"/>
                <w:szCs w:val="20"/>
                <w:lang w:eastAsia="en-US"/>
              </w:rPr>
              <w:t>Максимальный размер – не подлежит установлению</w:t>
            </w:r>
          </w:p>
        </w:tc>
        <w:tc>
          <w:tcPr>
            <w:tcW w:w="1875" w:type="pct"/>
          </w:tcPr>
          <w:p w14:paraId="293C16EF" w14:textId="77777777" w:rsidR="00EE1616" w:rsidRPr="00FC6097" w:rsidRDefault="00EE1616" w:rsidP="00EE1616">
            <w:pPr>
              <w:jc w:val="both"/>
              <w:rPr>
                <w:sz w:val="20"/>
                <w:szCs w:val="20"/>
              </w:rPr>
            </w:pPr>
            <w:r w:rsidRPr="00FC6097">
              <w:rPr>
                <w:sz w:val="20"/>
                <w:szCs w:val="20"/>
              </w:rPr>
              <w:t>Минимальные отступы зданий, строений, сооружений:</w:t>
            </w:r>
          </w:p>
          <w:p w14:paraId="0148A8E4" w14:textId="77777777" w:rsidR="00EE1616" w:rsidRPr="00FC6097" w:rsidRDefault="00EE1616" w:rsidP="00EE1616">
            <w:pPr>
              <w:jc w:val="both"/>
              <w:rPr>
                <w:sz w:val="20"/>
                <w:szCs w:val="20"/>
              </w:rPr>
            </w:pPr>
            <w:r w:rsidRPr="00FC6097">
              <w:rPr>
                <w:sz w:val="20"/>
                <w:szCs w:val="20"/>
              </w:rPr>
              <w:t>- от красной линии улицы (границ земельного участка, граничащего с улично-дорожной сетью) – 5 м;</w:t>
            </w:r>
          </w:p>
          <w:p w14:paraId="5B83F30A" w14:textId="77777777" w:rsidR="00EE1616" w:rsidRPr="00FC6097" w:rsidRDefault="00EE1616" w:rsidP="00EE1616">
            <w:pPr>
              <w:jc w:val="both"/>
              <w:rPr>
                <w:sz w:val="20"/>
                <w:szCs w:val="20"/>
              </w:rPr>
            </w:pPr>
            <w:r w:rsidRPr="00FC6097">
              <w:rPr>
                <w:sz w:val="20"/>
                <w:szCs w:val="20"/>
              </w:rPr>
              <w:t>- от красной линии проезда (границ земельного участка, граничащего с проездом) – 3 м;</w:t>
            </w:r>
          </w:p>
          <w:p w14:paraId="700FBA05" w14:textId="77777777" w:rsidR="00EE1616" w:rsidRPr="00FC6097" w:rsidRDefault="00EE1616" w:rsidP="00EE1616">
            <w:pPr>
              <w:jc w:val="both"/>
              <w:rPr>
                <w:sz w:val="20"/>
                <w:szCs w:val="20"/>
              </w:rPr>
            </w:pPr>
            <w:r w:rsidRPr="00FC6097">
              <w:rPr>
                <w:sz w:val="20"/>
                <w:szCs w:val="20"/>
              </w:rPr>
              <w:t>- до границ земельного участка – 5 м.</w:t>
            </w:r>
          </w:p>
          <w:p w14:paraId="266052FF" w14:textId="77777777" w:rsidR="00EE1616" w:rsidRPr="00FC6097" w:rsidRDefault="00EE1616" w:rsidP="00EE1616">
            <w:pPr>
              <w:jc w:val="both"/>
              <w:rPr>
                <w:sz w:val="20"/>
                <w:szCs w:val="20"/>
              </w:rPr>
            </w:pPr>
            <w:r w:rsidRPr="00FC6097">
              <w:rPr>
                <w:sz w:val="20"/>
                <w:szCs w:val="20"/>
              </w:rPr>
              <w:t>Предельное количество надземных этажей – 3.</w:t>
            </w:r>
          </w:p>
          <w:p w14:paraId="585CB9CE" w14:textId="51693BAC" w:rsidR="00EE1616" w:rsidRPr="00FC6097" w:rsidRDefault="00EE1616" w:rsidP="00C07CA5">
            <w:pPr>
              <w:jc w:val="both"/>
              <w:rPr>
                <w:sz w:val="20"/>
                <w:szCs w:val="20"/>
              </w:rPr>
            </w:pPr>
            <w:r w:rsidRPr="00FC6097">
              <w:rPr>
                <w:sz w:val="20"/>
                <w:szCs w:val="20"/>
              </w:rPr>
              <w:t xml:space="preserve">Максимальный процент застройки в границах земельного участка – </w:t>
            </w:r>
            <w:r w:rsidR="00C07CA5">
              <w:rPr>
                <w:sz w:val="20"/>
                <w:szCs w:val="20"/>
              </w:rPr>
              <w:t>7</w:t>
            </w:r>
            <w:r w:rsidRPr="00FC6097">
              <w:rPr>
                <w:sz w:val="20"/>
                <w:szCs w:val="20"/>
              </w:rPr>
              <w:t>0 %.</w:t>
            </w:r>
          </w:p>
        </w:tc>
      </w:tr>
      <w:tr w:rsidR="00EE1616" w:rsidRPr="00FC6097" w14:paraId="252785C7" w14:textId="77777777" w:rsidTr="00A375CE">
        <w:tc>
          <w:tcPr>
            <w:tcW w:w="284" w:type="pct"/>
          </w:tcPr>
          <w:p w14:paraId="5721D055" w14:textId="7500EA28" w:rsidR="00EE1616" w:rsidRPr="00FC6097" w:rsidRDefault="00C07CA5" w:rsidP="00EE1616">
            <w:pPr>
              <w:jc w:val="center"/>
              <w:rPr>
                <w:sz w:val="20"/>
                <w:szCs w:val="20"/>
              </w:rPr>
            </w:pPr>
            <w:r>
              <w:rPr>
                <w:sz w:val="20"/>
                <w:szCs w:val="20"/>
              </w:rPr>
              <w:t>39</w:t>
            </w:r>
          </w:p>
        </w:tc>
        <w:tc>
          <w:tcPr>
            <w:tcW w:w="1342" w:type="pct"/>
          </w:tcPr>
          <w:p w14:paraId="474237A7" w14:textId="77777777" w:rsidR="00EE1616" w:rsidRPr="00FC6097" w:rsidRDefault="00EE1616" w:rsidP="00EE1616">
            <w:pPr>
              <w:autoSpaceDE w:val="0"/>
              <w:autoSpaceDN w:val="0"/>
              <w:adjustRightInd w:val="0"/>
              <w:jc w:val="both"/>
              <w:rPr>
                <w:rFonts w:eastAsia="Calibri"/>
                <w:sz w:val="20"/>
                <w:szCs w:val="20"/>
                <w:lang w:eastAsia="en-US"/>
              </w:rPr>
            </w:pPr>
            <w:proofErr w:type="spellStart"/>
            <w:r w:rsidRPr="00FC6097">
              <w:rPr>
                <w:rFonts w:eastAsia="Calibri"/>
                <w:sz w:val="20"/>
                <w:szCs w:val="20"/>
                <w:lang w:eastAsia="en-US"/>
              </w:rPr>
              <w:t>Фарфоро</w:t>
            </w:r>
            <w:proofErr w:type="spellEnd"/>
            <w:r w:rsidRPr="00FC6097">
              <w:rPr>
                <w:rFonts w:eastAsia="Calibri"/>
                <w:sz w:val="20"/>
                <w:szCs w:val="20"/>
                <w:lang w:eastAsia="en-US"/>
              </w:rPr>
              <w:t>-фаянсовая промышленность</w:t>
            </w:r>
          </w:p>
        </w:tc>
        <w:tc>
          <w:tcPr>
            <w:tcW w:w="1499" w:type="pct"/>
          </w:tcPr>
          <w:p w14:paraId="5A6266E1" w14:textId="77777777" w:rsidR="00C07CA5" w:rsidRPr="00C07CA5" w:rsidRDefault="00C07CA5" w:rsidP="00C07CA5">
            <w:pPr>
              <w:autoSpaceDE w:val="0"/>
              <w:autoSpaceDN w:val="0"/>
              <w:adjustRightInd w:val="0"/>
              <w:jc w:val="both"/>
              <w:rPr>
                <w:sz w:val="20"/>
                <w:szCs w:val="20"/>
                <w:lang w:eastAsia="en-US"/>
              </w:rPr>
            </w:pPr>
            <w:r w:rsidRPr="00C07CA5">
              <w:rPr>
                <w:sz w:val="20"/>
                <w:szCs w:val="20"/>
                <w:lang w:eastAsia="en-US"/>
              </w:rPr>
              <w:t>Минимальный размер – 300 кв. м.</w:t>
            </w:r>
          </w:p>
          <w:p w14:paraId="74CC46A1" w14:textId="0C11B011" w:rsidR="00EE1616" w:rsidRPr="00FC6097" w:rsidRDefault="00C07CA5" w:rsidP="00C07CA5">
            <w:pPr>
              <w:autoSpaceDE w:val="0"/>
              <w:autoSpaceDN w:val="0"/>
              <w:adjustRightInd w:val="0"/>
              <w:jc w:val="both"/>
              <w:rPr>
                <w:sz w:val="20"/>
                <w:szCs w:val="20"/>
                <w:lang w:eastAsia="en-US"/>
              </w:rPr>
            </w:pPr>
            <w:r w:rsidRPr="00C07CA5">
              <w:rPr>
                <w:sz w:val="20"/>
                <w:szCs w:val="20"/>
                <w:lang w:eastAsia="en-US"/>
              </w:rPr>
              <w:t>Максимальный размер – не подлежит установлению</w:t>
            </w:r>
          </w:p>
        </w:tc>
        <w:tc>
          <w:tcPr>
            <w:tcW w:w="1875" w:type="pct"/>
          </w:tcPr>
          <w:p w14:paraId="5BBE8B05" w14:textId="77777777" w:rsidR="00EE1616" w:rsidRPr="00FC6097" w:rsidRDefault="00EE1616" w:rsidP="00EE1616">
            <w:pPr>
              <w:jc w:val="both"/>
              <w:rPr>
                <w:sz w:val="20"/>
                <w:szCs w:val="20"/>
              </w:rPr>
            </w:pPr>
            <w:r w:rsidRPr="00FC6097">
              <w:rPr>
                <w:sz w:val="20"/>
                <w:szCs w:val="20"/>
              </w:rPr>
              <w:t>Минимальные отступы зданий, строений, сооружений:</w:t>
            </w:r>
          </w:p>
          <w:p w14:paraId="37E81476" w14:textId="77777777" w:rsidR="00EE1616" w:rsidRPr="00FC6097" w:rsidRDefault="00EE1616" w:rsidP="00EE1616">
            <w:pPr>
              <w:jc w:val="both"/>
              <w:rPr>
                <w:sz w:val="20"/>
                <w:szCs w:val="20"/>
              </w:rPr>
            </w:pPr>
            <w:r w:rsidRPr="00FC6097">
              <w:rPr>
                <w:sz w:val="20"/>
                <w:szCs w:val="20"/>
              </w:rPr>
              <w:t>- от красной линии улицы (границ земельного участка, граничащего с улично-дорожной сетью) – 5 м;</w:t>
            </w:r>
          </w:p>
          <w:p w14:paraId="5D65BDF2" w14:textId="77777777" w:rsidR="00EE1616" w:rsidRPr="00FC6097" w:rsidRDefault="00EE1616" w:rsidP="00EE1616">
            <w:pPr>
              <w:jc w:val="both"/>
              <w:rPr>
                <w:sz w:val="20"/>
                <w:szCs w:val="20"/>
              </w:rPr>
            </w:pPr>
            <w:r w:rsidRPr="00FC6097">
              <w:rPr>
                <w:sz w:val="20"/>
                <w:szCs w:val="20"/>
              </w:rPr>
              <w:t>- от красной линии проезда (границ земельного участка, граничащего с проездом) – 3 м;</w:t>
            </w:r>
          </w:p>
          <w:p w14:paraId="2334C6E8" w14:textId="77777777" w:rsidR="00EE1616" w:rsidRPr="00FC6097" w:rsidRDefault="00EE1616" w:rsidP="00EE1616">
            <w:pPr>
              <w:jc w:val="both"/>
              <w:rPr>
                <w:sz w:val="20"/>
                <w:szCs w:val="20"/>
              </w:rPr>
            </w:pPr>
            <w:r w:rsidRPr="00FC6097">
              <w:rPr>
                <w:sz w:val="20"/>
                <w:szCs w:val="20"/>
              </w:rPr>
              <w:t>- до границ земельного участка – 5 м.</w:t>
            </w:r>
          </w:p>
          <w:p w14:paraId="3ABF6B87" w14:textId="77777777" w:rsidR="00EE1616" w:rsidRPr="00FC6097" w:rsidRDefault="00EE1616" w:rsidP="00EE1616">
            <w:pPr>
              <w:jc w:val="both"/>
              <w:rPr>
                <w:sz w:val="20"/>
                <w:szCs w:val="20"/>
              </w:rPr>
            </w:pPr>
            <w:r w:rsidRPr="00FC6097">
              <w:rPr>
                <w:sz w:val="20"/>
                <w:szCs w:val="20"/>
              </w:rPr>
              <w:t>Предельное количество надземных этажей – 3.</w:t>
            </w:r>
          </w:p>
          <w:p w14:paraId="5C8CEB30" w14:textId="0A6A1C07" w:rsidR="00EE1616" w:rsidRPr="00FC6097" w:rsidRDefault="00EE1616" w:rsidP="00C07CA5">
            <w:pPr>
              <w:jc w:val="both"/>
              <w:rPr>
                <w:sz w:val="20"/>
                <w:szCs w:val="20"/>
              </w:rPr>
            </w:pPr>
            <w:r w:rsidRPr="00FC6097">
              <w:rPr>
                <w:sz w:val="20"/>
                <w:szCs w:val="20"/>
              </w:rPr>
              <w:t xml:space="preserve">Максимальный процент застройки в границах земельного участка – </w:t>
            </w:r>
            <w:r w:rsidR="00C07CA5">
              <w:rPr>
                <w:sz w:val="20"/>
                <w:szCs w:val="20"/>
              </w:rPr>
              <w:t>7</w:t>
            </w:r>
            <w:r w:rsidRPr="00FC6097">
              <w:rPr>
                <w:sz w:val="20"/>
                <w:szCs w:val="20"/>
              </w:rPr>
              <w:t>0 %.</w:t>
            </w:r>
          </w:p>
        </w:tc>
      </w:tr>
      <w:tr w:rsidR="00EE1616" w:rsidRPr="00FC6097" w14:paraId="780F9453" w14:textId="77777777" w:rsidTr="00A375CE">
        <w:tc>
          <w:tcPr>
            <w:tcW w:w="284" w:type="pct"/>
          </w:tcPr>
          <w:p w14:paraId="7843E800" w14:textId="6001234A" w:rsidR="00EE1616" w:rsidRPr="00FC6097" w:rsidRDefault="00EE1616" w:rsidP="00C07CA5">
            <w:pPr>
              <w:jc w:val="center"/>
              <w:rPr>
                <w:sz w:val="20"/>
                <w:szCs w:val="20"/>
              </w:rPr>
            </w:pPr>
            <w:r w:rsidRPr="00FC6097">
              <w:rPr>
                <w:sz w:val="20"/>
                <w:szCs w:val="20"/>
              </w:rPr>
              <w:t>4</w:t>
            </w:r>
            <w:r w:rsidR="00C07CA5">
              <w:rPr>
                <w:sz w:val="20"/>
                <w:szCs w:val="20"/>
              </w:rPr>
              <w:t>0</w:t>
            </w:r>
          </w:p>
        </w:tc>
        <w:tc>
          <w:tcPr>
            <w:tcW w:w="1342" w:type="pct"/>
          </w:tcPr>
          <w:p w14:paraId="6028377E" w14:textId="77777777" w:rsidR="00EE1616" w:rsidRPr="00FC6097" w:rsidRDefault="00EE1616" w:rsidP="00EE1616">
            <w:pPr>
              <w:autoSpaceDE w:val="0"/>
              <w:autoSpaceDN w:val="0"/>
              <w:adjustRightInd w:val="0"/>
              <w:rPr>
                <w:rFonts w:eastAsia="Calibri"/>
                <w:sz w:val="20"/>
                <w:szCs w:val="20"/>
                <w:lang w:eastAsia="en-US"/>
              </w:rPr>
            </w:pPr>
            <w:r w:rsidRPr="00FC6097">
              <w:rPr>
                <w:rFonts w:eastAsia="Calibri"/>
                <w:sz w:val="20"/>
                <w:szCs w:val="20"/>
                <w:lang w:eastAsia="en-US"/>
              </w:rPr>
              <w:t>Фармацевтическая промышленность</w:t>
            </w:r>
          </w:p>
        </w:tc>
        <w:tc>
          <w:tcPr>
            <w:tcW w:w="1499" w:type="pct"/>
          </w:tcPr>
          <w:p w14:paraId="37556067" w14:textId="77777777" w:rsidR="00C07CA5" w:rsidRPr="00C07CA5" w:rsidRDefault="00C07CA5" w:rsidP="00C07CA5">
            <w:pPr>
              <w:autoSpaceDE w:val="0"/>
              <w:autoSpaceDN w:val="0"/>
              <w:adjustRightInd w:val="0"/>
              <w:jc w:val="both"/>
              <w:rPr>
                <w:sz w:val="20"/>
                <w:szCs w:val="20"/>
                <w:lang w:eastAsia="en-US"/>
              </w:rPr>
            </w:pPr>
            <w:r w:rsidRPr="00C07CA5">
              <w:rPr>
                <w:sz w:val="20"/>
                <w:szCs w:val="20"/>
                <w:lang w:eastAsia="en-US"/>
              </w:rPr>
              <w:t>Минимальный размер – 300 кв. м.</w:t>
            </w:r>
          </w:p>
          <w:p w14:paraId="66396415" w14:textId="61602728" w:rsidR="00EE1616" w:rsidRPr="00FC6097" w:rsidRDefault="00C07CA5" w:rsidP="00C07CA5">
            <w:pPr>
              <w:autoSpaceDE w:val="0"/>
              <w:autoSpaceDN w:val="0"/>
              <w:adjustRightInd w:val="0"/>
              <w:jc w:val="both"/>
              <w:rPr>
                <w:sz w:val="20"/>
                <w:szCs w:val="20"/>
                <w:lang w:eastAsia="en-US"/>
              </w:rPr>
            </w:pPr>
            <w:r w:rsidRPr="00C07CA5">
              <w:rPr>
                <w:sz w:val="20"/>
                <w:szCs w:val="20"/>
                <w:lang w:eastAsia="en-US"/>
              </w:rPr>
              <w:t>Максимальный размер – не подлежит установлению</w:t>
            </w:r>
          </w:p>
        </w:tc>
        <w:tc>
          <w:tcPr>
            <w:tcW w:w="1875" w:type="pct"/>
          </w:tcPr>
          <w:p w14:paraId="42C16767" w14:textId="77777777" w:rsidR="00EE1616" w:rsidRPr="00FC6097" w:rsidRDefault="00EE1616" w:rsidP="00EE1616">
            <w:pPr>
              <w:jc w:val="both"/>
              <w:rPr>
                <w:sz w:val="20"/>
                <w:szCs w:val="20"/>
              </w:rPr>
            </w:pPr>
            <w:r w:rsidRPr="00FC6097">
              <w:rPr>
                <w:sz w:val="20"/>
                <w:szCs w:val="20"/>
              </w:rPr>
              <w:t>Минимальные отступы зданий, строений, сооружений:</w:t>
            </w:r>
          </w:p>
          <w:p w14:paraId="10A8A8DF" w14:textId="77777777" w:rsidR="00EE1616" w:rsidRPr="00FC6097" w:rsidRDefault="00EE1616" w:rsidP="00EE1616">
            <w:pPr>
              <w:jc w:val="both"/>
              <w:rPr>
                <w:sz w:val="20"/>
                <w:szCs w:val="20"/>
              </w:rPr>
            </w:pPr>
            <w:r w:rsidRPr="00FC6097">
              <w:rPr>
                <w:sz w:val="20"/>
                <w:szCs w:val="20"/>
              </w:rPr>
              <w:t>- от красной линии улицы (границ земельного участка, граничащего с улично-дорожной сетью) – 5 м;</w:t>
            </w:r>
          </w:p>
          <w:p w14:paraId="31632D4F" w14:textId="77777777" w:rsidR="00EE1616" w:rsidRPr="00FC6097" w:rsidRDefault="00EE1616" w:rsidP="00EE1616">
            <w:pPr>
              <w:jc w:val="both"/>
              <w:rPr>
                <w:sz w:val="20"/>
                <w:szCs w:val="20"/>
              </w:rPr>
            </w:pPr>
            <w:r w:rsidRPr="00FC6097">
              <w:rPr>
                <w:sz w:val="20"/>
                <w:szCs w:val="20"/>
              </w:rPr>
              <w:t>- от красной линии проезда (границ земельного участка, граничащего с проездом) – 3 м;</w:t>
            </w:r>
          </w:p>
          <w:p w14:paraId="44CDEF50" w14:textId="77777777" w:rsidR="00EE1616" w:rsidRPr="00FC6097" w:rsidRDefault="00EE1616" w:rsidP="00EE1616">
            <w:pPr>
              <w:jc w:val="both"/>
              <w:rPr>
                <w:sz w:val="20"/>
                <w:szCs w:val="20"/>
              </w:rPr>
            </w:pPr>
            <w:r w:rsidRPr="00FC6097">
              <w:rPr>
                <w:sz w:val="20"/>
                <w:szCs w:val="20"/>
              </w:rPr>
              <w:t>- до границ земельного участка – 5 м.</w:t>
            </w:r>
          </w:p>
          <w:p w14:paraId="2B62B212" w14:textId="77777777" w:rsidR="00EE1616" w:rsidRPr="00FC6097" w:rsidRDefault="00EE1616" w:rsidP="00EE1616">
            <w:pPr>
              <w:jc w:val="both"/>
              <w:rPr>
                <w:sz w:val="20"/>
                <w:szCs w:val="20"/>
              </w:rPr>
            </w:pPr>
            <w:r w:rsidRPr="00FC6097">
              <w:rPr>
                <w:sz w:val="20"/>
                <w:szCs w:val="20"/>
              </w:rPr>
              <w:t>Предельное количество надземных этажей – 3.</w:t>
            </w:r>
          </w:p>
          <w:p w14:paraId="0456267F" w14:textId="4B5516C1" w:rsidR="00EE1616" w:rsidRPr="00FC6097" w:rsidRDefault="00EE1616" w:rsidP="00C07CA5">
            <w:pPr>
              <w:jc w:val="both"/>
              <w:rPr>
                <w:sz w:val="20"/>
                <w:szCs w:val="20"/>
              </w:rPr>
            </w:pPr>
            <w:r w:rsidRPr="00FC6097">
              <w:rPr>
                <w:sz w:val="20"/>
                <w:szCs w:val="20"/>
              </w:rPr>
              <w:t xml:space="preserve">Максимальный процент застройки в границах земельного участка – </w:t>
            </w:r>
            <w:r w:rsidR="00C07CA5">
              <w:rPr>
                <w:sz w:val="20"/>
                <w:szCs w:val="20"/>
              </w:rPr>
              <w:t>7</w:t>
            </w:r>
            <w:r w:rsidRPr="00FC6097">
              <w:rPr>
                <w:sz w:val="20"/>
                <w:szCs w:val="20"/>
              </w:rPr>
              <w:t>0 %.</w:t>
            </w:r>
          </w:p>
        </w:tc>
      </w:tr>
      <w:tr w:rsidR="00EE1616" w:rsidRPr="00FC6097" w14:paraId="44355295" w14:textId="77777777" w:rsidTr="00A375CE">
        <w:tc>
          <w:tcPr>
            <w:tcW w:w="284" w:type="pct"/>
          </w:tcPr>
          <w:p w14:paraId="08BA2B38" w14:textId="55D44EC4" w:rsidR="00EE1616" w:rsidRPr="00FC6097" w:rsidRDefault="00EE1616" w:rsidP="00C07CA5">
            <w:pPr>
              <w:jc w:val="center"/>
              <w:rPr>
                <w:sz w:val="20"/>
                <w:szCs w:val="20"/>
              </w:rPr>
            </w:pPr>
            <w:r w:rsidRPr="00FC6097">
              <w:rPr>
                <w:sz w:val="20"/>
                <w:szCs w:val="20"/>
              </w:rPr>
              <w:t>4</w:t>
            </w:r>
            <w:r w:rsidR="00C07CA5">
              <w:rPr>
                <w:sz w:val="20"/>
                <w:szCs w:val="20"/>
              </w:rPr>
              <w:t>1</w:t>
            </w:r>
          </w:p>
        </w:tc>
        <w:tc>
          <w:tcPr>
            <w:tcW w:w="1342" w:type="pct"/>
          </w:tcPr>
          <w:p w14:paraId="6918A895" w14:textId="77777777" w:rsidR="00EE1616" w:rsidRPr="00FC6097" w:rsidRDefault="00EE1616" w:rsidP="00EE1616">
            <w:pPr>
              <w:autoSpaceDE w:val="0"/>
              <w:autoSpaceDN w:val="0"/>
              <w:adjustRightInd w:val="0"/>
              <w:rPr>
                <w:rFonts w:eastAsia="Calibri"/>
                <w:sz w:val="20"/>
                <w:szCs w:val="20"/>
                <w:lang w:eastAsia="en-US"/>
              </w:rPr>
            </w:pPr>
            <w:r w:rsidRPr="00FC6097">
              <w:rPr>
                <w:rFonts w:eastAsia="Calibri"/>
                <w:sz w:val="20"/>
                <w:szCs w:val="20"/>
                <w:lang w:eastAsia="en-US"/>
              </w:rPr>
              <w:t>Легкая промышленность</w:t>
            </w:r>
          </w:p>
        </w:tc>
        <w:tc>
          <w:tcPr>
            <w:tcW w:w="1499" w:type="pct"/>
          </w:tcPr>
          <w:p w14:paraId="74DED125" w14:textId="77777777" w:rsidR="00C07CA5" w:rsidRPr="00C07CA5" w:rsidRDefault="00C07CA5" w:rsidP="00C07CA5">
            <w:pPr>
              <w:autoSpaceDE w:val="0"/>
              <w:autoSpaceDN w:val="0"/>
              <w:adjustRightInd w:val="0"/>
              <w:jc w:val="both"/>
              <w:rPr>
                <w:sz w:val="20"/>
                <w:szCs w:val="20"/>
                <w:lang w:eastAsia="en-US"/>
              </w:rPr>
            </w:pPr>
            <w:r w:rsidRPr="00C07CA5">
              <w:rPr>
                <w:sz w:val="20"/>
                <w:szCs w:val="20"/>
                <w:lang w:eastAsia="en-US"/>
              </w:rPr>
              <w:t>Минимальный размер – 300 кв. м.</w:t>
            </w:r>
          </w:p>
          <w:p w14:paraId="41A08A88" w14:textId="230A5FC5" w:rsidR="00EE1616" w:rsidRPr="00FC6097" w:rsidRDefault="00C07CA5" w:rsidP="00C07CA5">
            <w:pPr>
              <w:autoSpaceDE w:val="0"/>
              <w:autoSpaceDN w:val="0"/>
              <w:adjustRightInd w:val="0"/>
              <w:jc w:val="both"/>
              <w:rPr>
                <w:sz w:val="20"/>
                <w:szCs w:val="20"/>
                <w:lang w:eastAsia="en-US"/>
              </w:rPr>
            </w:pPr>
            <w:r w:rsidRPr="00C07CA5">
              <w:rPr>
                <w:sz w:val="20"/>
                <w:szCs w:val="20"/>
                <w:lang w:eastAsia="en-US"/>
              </w:rPr>
              <w:t>Максимальный размер – не подлежит установлению</w:t>
            </w:r>
          </w:p>
        </w:tc>
        <w:tc>
          <w:tcPr>
            <w:tcW w:w="1875" w:type="pct"/>
          </w:tcPr>
          <w:p w14:paraId="46EF5740" w14:textId="77777777" w:rsidR="00EE1616" w:rsidRPr="00FC6097" w:rsidRDefault="00EE1616" w:rsidP="00EE1616">
            <w:pPr>
              <w:jc w:val="both"/>
              <w:rPr>
                <w:sz w:val="20"/>
                <w:szCs w:val="20"/>
              </w:rPr>
            </w:pPr>
            <w:r w:rsidRPr="00FC6097">
              <w:rPr>
                <w:sz w:val="20"/>
                <w:szCs w:val="20"/>
              </w:rPr>
              <w:t>Минимальные отступы зданий, строений, сооружений:</w:t>
            </w:r>
          </w:p>
          <w:p w14:paraId="66F315E7" w14:textId="77777777" w:rsidR="00EE1616" w:rsidRPr="00FC6097" w:rsidRDefault="00EE1616" w:rsidP="00EE1616">
            <w:pPr>
              <w:jc w:val="both"/>
              <w:rPr>
                <w:sz w:val="20"/>
                <w:szCs w:val="20"/>
              </w:rPr>
            </w:pPr>
            <w:r w:rsidRPr="00FC6097">
              <w:rPr>
                <w:sz w:val="20"/>
                <w:szCs w:val="20"/>
              </w:rPr>
              <w:t>- от красной линии улицы (границ земельного участка, граничащего с улично-дорожной сетью) – 5 м;</w:t>
            </w:r>
          </w:p>
          <w:p w14:paraId="169C2F17" w14:textId="77777777" w:rsidR="00EE1616" w:rsidRPr="00FC6097" w:rsidRDefault="00EE1616" w:rsidP="00EE1616">
            <w:pPr>
              <w:jc w:val="both"/>
              <w:rPr>
                <w:sz w:val="20"/>
                <w:szCs w:val="20"/>
              </w:rPr>
            </w:pPr>
            <w:r w:rsidRPr="00FC6097">
              <w:rPr>
                <w:sz w:val="20"/>
                <w:szCs w:val="20"/>
              </w:rPr>
              <w:t>- от красной линии проезда (границ земельного участка, граничащего с проездом) – 3 м;</w:t>
            </w:r>
          </w:p>
          <w:p w14:paraId="00C7359D" w14:textId="77777777" w:rsidR="00EE1616" w:rsidRPr="00FC6097" w:rsidRDefault="00EE1616" w:rsidP="00EE1616">
            <w:pPr>
              <w:jc w:val="both"/>
              <w:rPr>
                <w:sz w:val="20"/>
                <w:szCs w:val="20"/>
              </w:rPr>
            </w:pPr>
            <w:r w:rsidRPr="00FC6097">
              <w:rPr>
                <w:sz w:val="20"/>
                <w:szCs w:val="20"/>
              </w:rPr>
              <w:t>- до границ земельного участка – 5 м.</w:t>
            </w:r>
          </w:p>
          <w:p w14:paraId="75607A9C" w14:textId="77777777" w:rsidR="00EE1616" w:rsidRPr="00FC6097" w:rsidRDefault="00EE1616" w:rsidP="00EE1616">
            <w:pPr>
              <w:jc w:val="both"/>
              <w:rPr>
                <w:sz w:val="20"/>
                <w:szCs w:val="20"/>
              </w:rPr>
            </w:pPr>
            <w:r w:rsidRPr="00FC6097">
              <w:rPr>
                <w:sz w:val="20"/>
                <w:szCs w:val="20"/>
              </w:rPr>
              <w:lastRenderedPageBreak/>
              <w:t>Предельное количество надземных этажей – 3.</w:t>
            </w:r>
          </w:p>
          <w:p w14:paraId="114CA3D1" w14:textId="4CEBA398" w:rsidR="00EE1616" w:rsidRPr="00FC6097" w:rsidRDefault="00EE1616" w:rsidP="00C07CA5">
            <w:pPr>
              <w:jc w:val="both"/>
              <w:rPr>
                <w:sz w:val="20"/>
                <w:szCs w:val="20"/>
              </w:rPr>
            </w:pPr>
            <w:r w:rsidRPr="00FC6097">
              <w:rPr>
                <w:sz w:val="20"/>
                <w:szCs w:val="20"/>
              </w:rPr>
              <w:t xml:space="preserve">Максимальный процент застройки в границах земельного участка – </w:t>
            </w:r>
            <w:r w:rsidR="00C07CA5">
              <w:rPr>
                <w:sz w:val="20"/>
                <w:szCs w:val="20"/>
              </w:rPr>
              <w:t>7</w:t>
            </w:r>
            <w:r w:rsidRPr="00FC6097">
              <w:rPr>
                <w:sz w:val="20"/>
                <w:szCs w:val="20"/>
              </w:rPr>
              <w:t>0 %.</w:t>
            </w:r>
          </w:p>
        </w:tc>
      </w:tr>
      <w:tr w:rsidR="00EE1616" w:rsidRPr="00FC6097" w14:paraId="64AFC926" w14:textId="77777777" w:rsidTr="00A375CE">
        <w:tc>
          <w:tcPr>
            <w:tcW w:w="284" w:type="pct"/>
          </w:tcPr>
          <w:p w14:paraId="4CADE6CF" w14:textId="1198455E" w:rsidR="00EE1616" w:rsidRPr="00FC6097" w:rsidRDefault="00EE1616" w:rsidP="00C07CA5">
            <w:pPr>
              <w:jc w:val="center"/>
              <w:rPr>
                <w:sz w:val="20"/>
                <w:szCs w:val="20"/>
              </w:rPr>
            </w:pPr>
            <w:r w:rsidRPr="00FC6097">
              <w:rPr>
                <w:sz w:val="20"/>
                <w:szCs w:val="20"/>
              </w:rPr>
              <w:lastRenderedPageBreak/>
              <w:t>4</w:t>
            </w:r>
            <w:r w:rsidR="00C07CA5">
              <w:rPr>
                <w:sz w:val="20"/>
                <w:szCs w:val="20"/>
              </w:rPr>
              <w:t>2</w:t>
            </w:r>
          </w:p>
        </w:tc>
        <w:tc>
          <w:tcPr>
            <w:tcW w:w="1342" w:type="pct"/>
          </w:tcPr>
          <w:p w14:paraId="467C7462" w14:textId="77777777" w:rsidR="00EE1616" w:rsidRPr="00FC6097" w:rsidRDefault="00EE1616" w:rsidP="00EE1616">
            <w:pPr>
              <w:autoSpaceDE w:val="0"/>
              <w:autoSpaceDN w:val="0"/>
              <w:adjustRightInd w:val="0"/>
              <w:rPr>
                <w:rFonts w:eastAsia="Calibri"/>
                <w:sz w:val="20"/>
                <w:szCs w:val="20"/>
                <w:lang w:eastAsia="en-US"/>
              </w:rPr>
            </w:pPr>
            <w:r w:rsidRPr="00FC6097">
              <w:rPr>
                <w:rFonts w:eastAsia="Calibri"/>
                <w:sz w:val="20"/>
                <w:szCs w:val="20"/>
                <w:lang w:eastAsia="en-US"/>
              </w:rPr>
              <w:t>Автомобилестроительная промышленность</w:t>
            </w:r>
          </w:p>
        </w:tc>
        <w:tc>
          <w:tcPr>
            <w:tcW w:w="1499" w:type="pct"/>
          </w:tcPr>
          <w:p w14:paraId="6CD5F812" w14:textId="77777777" w:rsidR="00C07CA5" w:rsidRPr="00C07CA5" w:rsidRDefault="00C07CA5" w:rsidP="00C07CA5">
            <w:pPr>
              <w:autoSpaceDE w:val="0"/>
              <w:autoSpaceDN w:val="0"/>
              <w:adjustRightInd w:val="0"/>
              <w:jc w:val="both"/>
              <w:rPr>
                <w:sz w:val="20"/>
                <w:szCs w:val="20"/>
                <w:lang w:eastAsia="en-US"/>
              </w:rPr>
            </w:pPr>
            <w:r w:rsidRPr="00C07CA5">
              <w:rPr>
                <w:sz w:val="20"/>
                <w:szCs w:val="20"/>
                <w:lang w:eastAsia="en-US"/>
              </w:rPr>
              <w:t>Минимальный размер – 300 кв. м.</w:t>
            </w:r>
          </w:p>
          <w:p w14:paraId="4D711503" w14:textId="679AB84F" w:rsidR="00EE1616" w:rsidRPr="00FC6097" w:rsidRDefault="00C07CA5" w:rsidP="00C07CA5">
            <w:pPr>
              <w:autoSpaceDE w:val="0"/>
              <w:autoSpaceDN w:val="0"/>
              <w:adjustRightInd w:val="0"/>
              <w:jc w:val="both"/>
              <w:rPr>
                <w:sz w:val="20"/>
                <w:szCs w:val="20"/>
                <w:lang w:eastAsia="en-US"/>
              </w:rPr>
            </w:pPr>
            <w:r w:rsidRPr="00C07CA5">
              <w:rPr>
                <w:sz w:val="20"/>
                <w:szCs w:val="20"/>
                <w:lang w:eastAsia="en-US"/>
              </w:rPr>
              <w:t>Максимальный размер – не подлежит установлению</w:t>
            </w:r>
          </w:p>
        </w:tc>
        <w:tc>
          <w:tcPr>
            <w:tcW w:w="1875" w:type="pct"/>
          </w:tcPr>
          <w:p w14:paraId="063FE0AC" w14:textId="77777777" w:rsidR="00EE1616" w:rsidRPr="00FC6097" w:rsidRDefault="00EE1616" w:rsidP="00EE1616">
            <w:pPr>
              <w:jc w:val="both"/>
              <w:rPr>
                <w:sz w:val="20"/>
                <w:szCs w:val="20"/>
              </w:rPr>
            </w:pPr>
            <w:r w:rsidRPr="00FC6097">
              <w:rPr>
                <w:sz w:val="20"/>
                <w:szCs w:val="20"/>
              </w:rPr>
              <w:t>Минимальные отступы зданий, строений, сооружений:</w:t>
            </w:r>
          </w:p>
          <w:p w14:paraId="5B9ACC06" w14:textId="77777777" w:rsidR="00EE1616" w:rsidRPr="00FC6097" w:rsidRDefault="00EE1616" w:rsidP="00EE1616">
            <w:pPr>
              <w:jc w:val="both"/>
              <w:rPr>
                <w:sz w:val="20"/>
                <w:szCs w:val="20"/>
              </w:rPr>
            </w:pPr>
            <w:r w:rsidRPr="00FC6097">
              <w:rPr>
                <w:sz w:val="20"/>
                <w:szCs w:val="20"/>
              </w:rPr>
              <w:t>- от красной линии улицы (границ земельного участка, граничащего с улично-дорожной сетью) – 5 м;</w:t>
            </w:r>
          </w:p>
          <w:p w14:paraId="5C91DC18" w14:textId="77777777" w:rsidR="00EE1616" w:rsidRPr="00FC6097" w:rsidRDefault="00EE1616" w:rsidP="00EE1616">
            <w:pPr>
              <w:jc w:val="both"/>
              <w:rPr>
                <w:sz w:val="20"/>
                <w:szCs w:val="20"/>
              </w:rPr>
            </w:pPr>
            <w:r w:rsidRPr="00FC6097">
              <w:rPr>
                <w:sz w:val="20"/>
                <w:szCs w:val="20"/>
              </w:rPr>
              <w:t>- от красной линии проезда (границ земельного участка, граничащего с проездом) – 3 м;</w:t>
            </w:r>
          </w:p>
          <w:p w14:paraId="62B55D5B" w14:textId="77777777" w:rsidR="00EE1616" w:rsidRPr="00FC6097" w:rsidRDefault="00EE1616" w:rsidP="00EE1616">
            <w:pPr>
              <w:jc w:val="both"/>
              <w:rPr>
                <w:sz w:val="20"/>
                <w:szCs w:val="20"/>
              </w:rPr>
            </w:pPr>
            <w:r w:rsidRPr="00FC6097">
              <w:rPr>
                <w:sz w:val="20"/>
                <w:szCs w:val="20"/>
              </w:rPr>
              <w:t>- до границ земельного участка – 5 м.</w:t>
            </w:r>
          </w:p>
          <w:p w14:paraId="62CB67B0" w14:textId="77777777" w:rsidR="00EE1616" w:rsidRPr="00FC6097" w:rsidRDefault="00EE1616" w:rsidP="00EE1616">
            <w:pPr>
              <w:jc w:val="both"/>
              <w:rPr>
                <w:sz w:val="20"/>
                <w:szCs w:val="20"/>
              </w:rPr>
            </w:pPr>
            <w:r w:rsidRPr="00FC6097">
              <w:rPr>
                <w:sz w:val="20"/>
                <w:szCs w:val="20"/>
              </w:rPr>
              <w:t>Предельное количество надземных этажей – 3.</w:t>
            </w:r>
          </w:p>
          <w:p w14:paraId="3055BFE7" w14:textId="782720D1" w:rsidR="00EE1616" w:rsidRPr="00FC6097" w:rsidRDefault="00EE1616" w:rsidP="00C07CA5">
            <w:pPr>
              <w:jc w:val="both"/>
              <w:rPr>
                <w:sz w:val="20"/>
                <w:szCs w:val="20"/>
              </w:rPr>
            </w:pPr>
            <w:r w:rsidRPr="00FC6097">
              <w:rPr>
                <w:sz w:val="20"/>
                <w:szCs w:val="20"/>
              </w:rPr>
              <w:t xml:space="preserve">Максимальный процент застройки в границах земельного участка – </w:t>
            </w:r>
            <w:r w:rsidR="00C07CA5">
              <w:rPr>
                <w:sz w:val="20"/>
                <w:szCs w:val="20"/>
              </w:rPr>
              <w:t>7</w:t>
            </w:r>
            <w:r w:rsidRPr="00FC6097">
              <w:rPr>
                <w:sz w:val="20"/>
                <w:szCs w:val="20"/>
              </w:rPr>
              <w:t>0 %.</w:t>
            </w:r>
          </w:p>
        </w:tc>
      </w:tr>
      <w:tr w:rsidR="00EE1616" w:rsidRPr="00FC6097" w14:paraId="7D4B68A4" w14:textId="77777777" w:rsidTr="00A375CE">
        <w:tc>
          <w:tcPr>
            <w:tcW w:w="284" w:type="pct"/>
          </w:tcPr>
          <w:p w14:paraId="46C4948A" w14:textId="27907721" w:rsidR="00EE1616" w:rsidRPr="00FC6097" w:rsidRDefault="00EE1616" w:rsidP="00C07CA5">
            <w:pPr>
              <w:jc w:val="center"/>
              <w:rPr>
                <w:sz w:val="20"/>
                <w:szCs w:val="20"/>
              </w:rPr>
            </w:pPr>
            <w:r w:rsidRPr="00FC6097">
              <w:rPr>
                <w:sz w:val="20"/>
                <w:szCs w:val="20"/>
              </w:rPr>
              <w:t>4</w:t>
            </w:r>
            <w:r w:rsidR="00C07CA5">
              <w:rPr>
                <w:sz w:val="20"/>
                <w:szCs w:val="20"/>
              </w:rPr>
              <w:t>3</w:t>
            </w:r>
          </w:p>
        </w:tc>
        <w:tc>
          <w:tcPr>
            <w:tcW w:w="1342" w:type="pct"/>
          </w:tcPr>
          <w:p w14:paraId="7E8354E3" w14:textId="77777777" w:rsidR="00EE1616" w:rsidRPr="00FC6097" w:rsidRDefault="00EE1616" w:rsidP="00EE1616">
            <w:pPr>
              <w:autoSpaceDE w:val="0"/>
              <w:autoSpaceDN w:val="0"/>
              <w:adjustRightInd w:val="0"/>
              <w:rPr>
                <w:rFonts w:eastAsia="Calibri"/>
                <w:sz w:val="20"/>
                <w:szCs w:val="20"/>
                <w:lang w:eastAsia="en-US"/>
              </w:rPr>
            </w:pPr>
            <w:r w:rsidRPr="00FC6097">
              <w:rPr>
                <w:rFonts w:eastAsia="Calibri"/>
                <w:sz w:val="20"/>
                <w:szCs w:val="20"/>
                <w:lang w:eastAsia="en-US"/>
              </w:rPr>
              <w:t>Тяжелая промышленность</w:t>
            </w:r>
          </w:p>
        </w:tc>
        <w:tc>
          <w:tcPr>
            <w:tcW w:w="1499" w:type="pct"/>
          </w:tcPr>
          <w:p w14:paraId="539ABA76" w14:textId="77777777" w:rsidR="00C07CA5" w:rsidRPr="00C07CA5" w:rsidRDefault="00C07CA5" w:rsidP="00C07CA5">
            <w:pPr>
              <w:autoSpaceDE w:val="0"/>
              <w:autoSpaceDN w:val="0"/>
              <w:adjustRightInd w:val="0"/>
              <w:jc w:val="both"/>
              <w:rPr>
                <w:sz w:val="20"/>
                <w:szCs w:val="20"/>
                <w:lang w:eastAsia="en-US"/>
              </w:rPr>
            </w:pPr>
            <w:r w:rsidRPr="00C07CA5">
              <w:rPr>
                <w:sz w:val="20"/>
                <w:szCs w:val="20"/>
                <w:lang w:eastAsia="en-US"/>
              </w:rPr>
              <w:t>Минимальный размер – 300 кв. м.</w:t>
            </w:r>
          </w:p>
          <w:p w14:paraId="68844170" w14:textId="71F02365" w:rsidR="00EE1616" w:rsidRPr="00FC6097" w:rsidRDefault="00C07CA5" w:rsidP="00C07CA5">
            <w:pPr>
              <w:autoSpaceDE w:val="0"/>
              <w:autoSpaceDN w:val="0"/>
              <w:adjustRightInd w:val="0"/>
              <w:jc w:val="both"/>
              <w:rPr>
                <w:sz w:val="20"/>
                <w:szCs w:val="20"/>
                <w:lang w:eastAsia="en-US"/>
              </w:rPr>
            </w:pPr>
            <w:r w:rsidRPr="00C07CA5">
              <w:rPr>
                <w:sz w:val="20"/>
                <w:szCs w:val="20"/>
                <w:lang w:eastAsia="en-US"/>
              </w:rPr>
              <w:t>Максимальный размер – не подлежит установлению</w:t>
            </w:r>
          </w:p>
        </w:tc>
        <w:tc>
          <w:tcPr>
            <w:tcW w:w="1875" w:type="pct"/>
          </w:tcPr>
          <w:p w14:paraId="34CF6777" w14:textId="77777777" w:rsidR="00EE1616" w:rsidRPr="00FC6097" w:rsidRDefault="00EE1616" w:rsidP="00EE1616">
            <w:pPr>
              <w:jc w:val="both"/>
              <w:rPr>
                <w:sz w:val="20"/>
                <w:szCs w:val="20"/>
              </w:rPr>
            </w:pPr>
            <w:r w:rsidRPr="00FC6097">
              <w:rPr>
                <w:sz w:val="20"/>
                <w:szCs w:val="20"/>
              </w:rPr>
              <w:t>Минимальные отступы зданий, строений, сооружений:</w:t>
            </w:r>
          </w:p>
          <w:p w14:paraId="13C10ACA" w14:textId="77777777" w:rsidR="00EE1616" w:rsidRPr="00FC6097" w:rsidRDefault="00EE1616" w:rsidP="00EE1616">
            <w:pPr>
              <w:jc w:val="both"/>
              <w:rPr>
                <w:sz w:val="20"/>
                <w:szCs w:val="20"/>
              </w:rPr>
            </w:pPr>
            <w:r w:rsidRPr="00FC6097">
              <w:rPr>
                <w:sz w:val="20"/>
                <w:szCs w:val="20"/>
              </w:rPr>
              <w:t>- от красной линии улицы (границ земельного участка, граничащего с улично-дорожной сетью) – 5 м;</w:t>
            </w:r>
          </w:p>
          <w:p w14:paraId="6FC79097" w14:textId="77777777" w:rsidR="00EE1616" w:rsidRPr="00FC6097" w:rsidRDefault="00EE1616" w:rsidP="00EE1616">
            <w:pPr>
              <w:jc w:val="both"/>
              <w:rPr>
                <w:sz w:val="20"/>
                <w:szCs w:val="20"/>
              </w:rPr>
            </w:pPr>
            <w:r w:rsidRPr="00FC6097">
              <w:rPr>
                <w:sz w:val="20"/>
                <w:szCs w:val="20"/>
              </w:rPr>
              <w:t>- от красной линии проезда (границ земельного участка, граничащего с проездом) – 3 м;</w:t>
            </w:r>
          </w:p>
          <w:p w14:paraId="5602ED4F" w14:textId="77777777" w:rsidR="00EE1616" w:rsidRPr="00FC6097" w:rsidRDefault="00EE1616" w:rsidP="00EE1616">
            <w:pPr>
              <w:jc w:val="both"/>
              <w:rPr>
                <w:sz w:val="20"/>
                <w:szCs w:val="20"/>
              </w:rPr>
            </w:pPr>
            <w:r w:rsidRPr="00FC6097">
              <w:rPr>
                <w:sz w:val="20"/>
                <w:szCs w:val="20"/>
              </w:rPr>
              <w:t>- до границ земельного участка – 5 м.</w:t>
            </w:r>
          </w:p>
          <w:p w14:paraId="4956E4A9" w14:textId="77777777" w:rsidR="00EE1616" w:rsidRPr="00FC6097" w:rsidRDefault="00EE1616" w:rsidP="00EE1616">
            <w:pPr>
              <w:jc w:val="both"/>
              <w:rPr>
                <w:sz w:val="20"/>
                <w:szCs w:val="20"/>
              </w:rPr>
            </w:pPr>
            <w:r w:rsidRPr="00FC6097">
              <w:rPr>
                <w:sz w:val="20"/>
                <w:szCs w:val="20"/>
              </w:rPr>
              <w:t>Предельное количество надземных этажей – 3.</w:t>
            </w:r>
          </w:p>
          <w:p w14:paraId="258F15FE" w14:textId="7D042173" w:rsidR="00EE1616" w:rsidRPr="00FC6097" w:rsidRDefault="00EE1616" w:rsidP="00C07CA5">
            <w:pPr>
              <w:jc w:val="both"/>
              <w:rPr>
                <w:sz w:val="20"/>
                <w:szCs w:val="20"/>
              </w:rPr>
            </w:pPr>
            <w:r w:rsidRPr="00FC6097">
              <w:rPr>
                <w:sz w:val="20"/>
                <w:szCs w:val="20"/>
              </w:rPr>
              <w:t xml:space="preserve">Максимальный процент застройки в границах земельного участка – </w:t>
            </w:r>
            <w:r w:rsidR="00C07CA5">
              <w:rPr>
                <w:sz w:val="20"/>
                <w:szCs w:val="20"/>
              </w:rPr>
              <w:t>7</w:t>
            </w:r>
            <w:r w:rsidRPr="00FC6097">
              <w:rPr>
                <w:sz w:val="20"/>
                <w:szCs w:val="20"/>
              </w:rPr>
              <w:t>0 %.</w:t>
            </w:r>
          </w:p>
        </w:tc>
      </w:tr>
      <w:tr w:rsidR="00EE1616" w:rsidRPr="00FC6097" w14:paraId="2FC7C08D" w14:textId="77777777" w:rsidTr="00A375CE">
        <w:tc>
          <w:tcPr>
            <w:tcW w:w="284" w:type="pct"/>
          </w:tcPr>
          <w:p w14:paraId="50FA64B2" w14:textId="154D2D5B" w:rsidR="00EE1616" w:rsidRPr="00FC6097" w:rsidRDefault="00EE1616" w:rsidP="00C07CA5">
            <w:pPr>
              <w:jc w:val="center"/>
              <w:rPr>
                <w:sz w:val="20"/>
                <w:szCs w:val="20"/>
              </w:rPr>
            </w:pPr>
            <w:r w:rsidRPr="00FC6097">
              <w:rPr>
                <w:sz w:val="20"/>
                <w:szCs w:val="20"/>
              </w:rPr>
              <w:t>4</w:t>
            </w:r>
            <w:r w:rsidR="00C07CA5">
              <w:rPr>
                <w:sz w:val="20"/>
                <w:szCs w:val="20"/>
              </w:rPr>
              <w:t>4</w:t>
            </w:r>
          </w:p>
        </w:tc>
        <w:tc>
          <w:tcPr>
            <w:tcW w:w="1342" w:type="pct"/>
          </w:tcPr>
          <w:p w14:paraId="30F5EA17" w14:textId="77777777" w:rsidR="00EE1616" w:rsidRPr="00FC6097" w:rsidRDefault="00EE1616" w:rsidP="00EE1616">
            <w:pPr>
              <w:autoSpaceDE w:val="0"/>
              <w:autoSpaceDN w:val="0"/>
              <w:adjustRightInd w:val="0"/>
              <w:jc w:val="both"/>
              <w:rPr>
                <w:sz w:val="20"/>
                <w:szCs w:val="20"/>
              </w:rPr>
            </w:pPr>
            <w:r w:rsidRPr="00FC6097">
              <w:rPr>
                <w:sz w:val="20"/>
                <w:szCs w:val="20"/>
              </w:rPr>
              <w:t>Недропользование</w:t>
            </w:r>
          </w:p>
        </w:tc>
        <w:tc>
          <w:tcPr>
            <w:tcW w:w="1499" w:type="pct"/>
          </w:tcPr>
          <w:p w14:paraId="40288FC0" w14:textId="77777777" w:rsidR="00C07CA5" w:rsidRPr="00C07CA5" w:rsidRDefault="00C07CA5" w:rsidP="00C07CA5">
            <w:pPr>
              <w:autoSpaceDE w:val="0"/>
              <w:autoSpaceDN w:val="0"/>
              <w:adjustRightInd w:val="0"/>
              <w:jc w:val="both"/>
              <w:rPr>
                <w:sz w:val="20"/>
                <w:szCs w:val="20"/>
                <w:lang w:eastAsia="en-US"/>
              </w:rPr>
            </w:pPr>
            <w:r w:rsidRPr="00C07CA5">
              <w:rPr>
                <w:sz w:val="20"/>
                <w:szCs w:val="20"/>
                <w:lang w:eastAsia="en-US"/>
              </w:rPr>
              <w:t>Минимальный размер – 300 кв. м.</w:t>
            </w:r>
          </w:p>
          <w:p w14:paraId="6DA3626A" w14:textId="6F1F93C9" w:rsidR="00EE1616" w:rsidRPr="00FC6097" w:rsidRDefault="00C07CA5" w:rsidP="00C07CA5">
            <w:pPr>
              <w:autoSpaceDE w:val="0"/>
              <w:autoSpaceDN w:val="0"/>
              <w:adjustRightInd w:val="0"/>
              <w:jc w:val="both"/>
              <w:rPr>
                <w:sz w:val="20"/>
                <w:szCs w:val="20"/>
                <w:lang w:eastAsia="en-US"/>
              </w:rPr>
            </w:pPr>
            <w:r w:rsidRPr="00C07CA5">
              <w:rPr>
                <w:sz w:val="20"/>
                <w:szCs w:val="20"/>
                <w:lang w:eastAsia="en-US"/>
              </w:rPr>
              <w:t>Максимальный размер – не подлежит установлению</w:t>
            </w:r>
          </w:p>
        </w:tc>
        <w:tc>
          <w:tcPr>
            <w:tcW w:w="1875" w:type="pct"/>
          </w:tcPr>
          <w:p w14:paraId="3003724C" w14:textId="77777777" w:rsidR="00EE1616" w:rsidRPr="00FC6097" w:rsidRDefault="00EE1616" w:rsidP="00EE1616">
            <w:pPr>
              <w:jc w:val="both"/>
              <w:rPr>
                <w:sz w:val="20"/>
                <w:szCs w:val="20"/>
              </w:rPr>
            </w:pPr>
            <w:r w:rsidRPr="00FC6097">
              <w:rPr>
                <w:sz w:val="20"/>
                <w:szCs w:val="20"/>
              </w:rPr>
              <w:t>Минимальные отступы зданий, строений, сооружений:</w:t>
            </w:r>
          </w:p>
          <w:p w14:paraId="0F4495C5" w14:textId="77777777" w:rsidR="00EE1616" w:rsidRPr="00FC6097" w:rsidRDefault="00EE1616" w:rsidP="00EE1616">
            <w:pPr>
              <w:jc w:val="both"/>
              <w:rPr>
                <w:sz w:val="20"/>
                <w:szCs w:val="20"/>
              </w:rPr>
            </w:pPr>
            <w:r w:rsidRPr="00FC6097">
              <w:rPr>
                <w:sz w:val="20"/>
                <w:szCs w:val="20"/>
              </w:rPr>
              <w:t>- от красной линии улицы (границ земельного участка, граничащего с улично-дорожной сетью) – 5 м;</w:t>
            </w:r>
          </w:p>
          <w:p w14:paraId="553256F8" w14:textId="77777777" w:rsidR="00EE1616" w:rsidRPr="00FC6097" w:rsidRDefault="00EE1616" w:rsidP="00EE1616">
            <w:pPr>
              <w:jc w:val="both"/>
              <w:rPr>
                <w:sz w:val="20"/>
                <w:szCs w:val="20"/>
              </w:rPr>
            </w:pPr>
            <w:r w:rsidRPr="00FC6097">
              <w:rPr>
                <w:sz w:val="20"/>
                <w:szCs w:val="20"/>
              </w:rPr>
              <w:t>- от красной линии проезда (границ земельного участка, граничащего с проездом) – 3 м;</w:t>
            </w:r>
          </w:p>
          <w:p w14:paraId="073F4EF9" w14:textId="77777777" w:rsidR="00EE1616" w:rsidRPr="00FC6097" w:rsidRDefault="00EE1616" w:rsidP="00EE1616">
            <w:pPr>
              <w:jc w:val="both"/>
              <w:rPr>
                <w:sz w:val="20"/>
                <w:szCs w:val="20"/>
              </w:rPr>
            </w:pPr>
            <w:r w:rsidRPr="00FC6097">
              <w:rPr>
                <w:sz w:val="20"/>
                <w:szCs w:val="20"/>
              </w:rPr>
              <w:t>- до границ земельного участка – 5 м.</w:t>
            </w:r>
          </w:p>
          <w:p w14:paraId="22C568FF" w14:textId="77777777" w:rsidR="00EE1616" w:rsidRPr="00FC6097" w:rsidRDefault="00EE1616" w:rsidP="00EE1616">
            <w:pPr>
              <w:jc w:val="both"/>
              <w:rPr>
                <w:sz w:val="20"/>
                <w:szCs w:val="20"/>
              </w:rPr>
            </w:pPr>
            <w:r w:rsidRPr="00FC6097">
              <w:rPr>
                <w:sz w:val="20"/>
                <w:szCs w:val="20"/>
              </w:rPr>
              <w:t>Предельное количество надземных этажей – 3.</w:t>
            </w:r>
          </w:p>
          <w:p w14:paraId="0A59BD81" w14:textId="1AE7BED6" w:rsidR="00EE1616" w:rsidRPr="00FC6097" w:rsidRDefault="00EE1616" w:rsidP="00C07CA5">
            <w:pPr>
              <w:jc w:val="both"/>
              <w:rPr>
                <w:sz w:val="20"/>
                <w:szCs w:val="20"/>
              </w:rPr>
            </w:pPr>
            <w:r w:rsidRPr="00FC6097">
              <w:rPr>
                <w:sz w:val="20"/>
                <w:szCs w:val="20"/>
              </w:rPr>
              <w:t xml:space="preserve">Максимальный процент застройки в границах земельного участка – </w:t>
            </w:r>
            <w:r w:rsidR="00C07CA5">
              <w:rPr>
                <w:sz w:val="20"/>
                <w:szCs w:val="20"/>
              </w:rPr>
              <w:t>7</w:t>
            </w:r>
            <w:r w:rsidRPr="00FC6097">
              <w:rPr>
                <w:sz w:val="20"/>
                <w:szCs w:val="20"/>
              </w:rPr>
              <w:t>0 %.</w:t>
            </w:r>
          </w:p>
        </w:tc>
      </w:tr>
      <w:tr w:rsidR="00EE1616" w:rsidRPr="00FC6097" w14:paraId="5A9E9534" w14:textId="77777777" w:rsidTr="00A375CE">
        <w:tc>
          <w:tcPr>
            <w:tcW w:w="284" w:type="pct"/>
          </w:tcPr>
          <w:p w14:paraId="1D32AE07" w14:textId="245BE007" w:rsidR="00EE1616" w:rsidRPr="00FC6097" w:rsidRDefault="00EE1616" w:rsidP="00C07CA5">
            <w:pPr>
              <w:jc w:val="center"/>
              <w:rPr>
                <w:sz w:val="20"/>
                <w:szCs w:val="20"/>
              </w:rPr>
            </w:pPr>
            <w:r w:rsidRPr="00FC6097">
              <w:rPr>
                <w:sz w:val="20"/>
                <w:szCs w:val="20"/>
              </w:rPr>
              <w:t>4</w:t>
            </w:r>
            <w:r w:rsidR="00C07CA5">
              <w:rPr>
                <w:sz w:val="20"/>
                <w:szCs w:val="20"/>
              </w:rPr>
              <w:t>5</w:t>
            </w:r>
          </w:p>
        </w:tc>
        <w:tc>
          <w:tcPr>
            <w:tcW w:w="1342" w:type="pct"/>
          </w:tcPr>
          <w:p w14:paraId="3C4AFCFD" w14:textId="77777777" w:rsidR="00EE1616" w:rsidRPr="00FC6097" w:rsidRDefault="00EE1616" w:rsidP="00EE1616">
            <w:pPr>
              <w:autoSpaceDE w:val="0"/>
              <w:autoSpaceDN w:val="0"/>
              <w:adjustRightInd w:val="0"/>
              <w:jc w:val="both"/>
              <w:rPr>
                <w:sz w:val="20"/>
                <w:szCs w:val="20"/>
              </w:rPr>
            </w:pPr>
            <w:r w:rsidRPr="00FC6097">
              <w:rPr>
                <w:sz w:val="20"/>
                <w:szCs w:val="20"/>
              </w:rPr>
              <w:t>Производственная деятельность</w:t>
            </w:r>
          </w:p>
        </w:tc>
        <w:tc>
          <w:tcPr>
            <w:tcW w:w="1499" w:type="pct"/>
          </w:tcPr>
          <w:p w14:paraId="60C6D361" w14:textId="77777777" w:rsidR="00C07CA5" w:rsidRPr="00C07CA5" w:rsidRDefault="00C07CA5" w:rsidP="00C07CA5">
            <w:pPr>
              <w:autoSpaceDE w:val="0"/>
              <w:autoSpaceDN w:val="0"/>
              <w:adjustRightInd w:val="0"/>
              <w:jc w:val="both"/>
              <w:rPr>
                <w:sz w:val="20"/>
                <w:szCs w:val="20"/>
                <w:lang w:eastAsia="en-US"/>
              </w:rPr>
            </w:pPr>
            <w:r w:rsidRPr="00C07CA5">
              <w:rPr>
                <w:sz w:val="20"/>
                <w:szCs w:val="20"/>
                <w:lang w:eastAsia="en-US"/>
              </w:rPr>
              <w:t>Минимальный размер – 300 кв. м.</w:t>
            </w:r>
          </w:p>
          <w:p w14:paraId="3AA0DFA2" w14:textId="46A80F66" w:rsidR="00EE1616" w:rsidRPr="00FC6097" w:rsidRDefault="00C07CA5" w:rsidP="00C07CA5">
            <w:pPr>
              <w:autoSpaceDE w:val="0"/>
              <w:autoSpaceDN w:val="0"/>
              <w:adjustRightInd w:val="0"/>
              <w:jc w:val="both"/>
              <w:rPr>
                <w:sz w:val="20"/>
                <w:szCs w:val="20"/>
                <w:lang w:eastAsia="en-US"/>
              </w:rPr>
            </w:pPr>
            <w:r w:rsidRPr="00C07CA5">
              <w:rPr>
                <w:sz w:val="20"/>
                <w:szCs w:val="20"/>
                <w:lang w:eastAsia="en-US"/>
              </w:rPr>
              <w:t>Максимальный размер – не подлежит установлению</w:t>
            </w:r>
          </w:p>
        </w:tc>
        <w:tc>
          <w:tcPr>
            <w:tcW w:w="1875" w:type="pct"/>
          </w:tcPr>
          <w:p w14:paraId="48B0148E" w14:textId="77777777" w:rsidR="00EE1616" w:rsidRPr="00FC6097" w:rsidRDefault="00EE1616" w:rsidP="00EE1616">
            <w:pPr>
              <w:jc w:val="both"/>
              <w:rPr>
                <w:sz w:val="20"/>
                <w:szCs w:val="20"/>
              </w:rPr>
            </w:pPr>
            <w:r w:rsidRPr="00FC6097">
              <w:rPr>
                <w:sz w:val="20"/>
                <w:szCs w:val="20"/>
              </w:rPr>
              <w:t>Минимальные отступы зданий, строений, сооружений:</w:t>
            </w:r>
          </w:p>
          <w:p w14:paraId="26116919" w14:textId="77777777" w:rsidR="00EE1616" w:rsidRPr="00FC6097" w:rsidRDefault="00EE1616" w:rsidP="00EE1616">
            <w:pPr>
              <w:jc w:val="both"/>
              <w:rPr>
                <w:sz w:val="20"/>
                <w:szCs w:val="20"/>
              </w:rPr>
            </w:pPr>
            <w:r w:rsidRPr="00FC6097">
              <w:rPr>
                <w:sz w:val="20"/>
                <w:szCs w:val="20"/>
              </w:rPr>
              <w:t>- от красной линии улицы (границ земельного участка, граничащего с улично-дорожной сетью) – 5 м;</w:t>
            </w:r>
          </w:p>
          <w:p w14:paraId="04F9B1F0" w14:textId="77777777" w:rsidR="00EE1616" w:rsidRPr="00FC6097" w:rsidRDefault="00EE1616" w:rsidP="00EE1616">
            <w:pPr>
              <w:jc w:val="both"/>
              <w:rPr>
                <w:sz w:val="20"/>
                <w:szCs w:val="20"/>
              </w:rPr>
            </w:pPr>
            <w:r w:rsidRPr="00FC6097">
              <w:rPr>
                <w:sz w:val="20"/>
                <w:szCs w:val="20"/>
              </w:rPr>
              <w:t>- от красной линии проезда (границ земельного участка, граничащего с проездом) – 3 м;</w:t>
            </w:r>
          </w:p>
          <w:p w14:paraId="7A2BED18" w14:textId="77777777" w:rsidR="00EE1616" w:rsidRPr="00FC6097" w:rsidRDefault="00EE1616" w:rsidP="00EE1616">
            <w:pPr>
              <w:jc w:val="both"/>
              <w:rPr>
                <w:sz w:val="20"/>
                <w:szCs w:val="20"/>
              </w:rPr>
            </w:pPr>
            <w:r w:rsidRPr="00FC6097">
              <w:rPr>
                <w:sz w:val="20"/>
                <w:szCs w:val="20"/>
              </w:rPr>
              <w:t>- до границ земельного участка – 5 м.</w:t>
            </w:r>
          </w:p>
          <w:p w14:paraId="0233B8AB" w14:textId="77777777" w:rsidR="00EE1616" w:rsidRPr="00FC6097" w:rsidRDefault="00EE1616" w:rsidP="00EE1616">
            <w:pPr>
              <w:jc w:val="both"/>
              <w:rPr>
                <w:sz w:val="20"/>
                <w:szCs w:val="20"/>
              </w:rPr>
            </w:pPr>
            <w:r w:rsidRPr="00FC6097">
              <w:rPr>
                <w:sz w:val="20"/>
                <w:szCs w:val="20"/>
              </w:rPr>
              <w:t>Предельное количество надземных этажей – 3.</w:t>
            </w:r>
          </w:p>
          <w:p w14:paraId="154030D8" w14:textId="5DA898D0" w:rsidR="00EE1616" w:rsidRPr="00FC6097" w:rsidRDefault="00EE1616" w:rsidP="00C07CA5">
            <w:pPr>
              <w:jc w:val="both"/>
              <w:rPr>
                <w:sz w:val="20"/>
                <w:szCs w:val="20"/>
              </w:rPr>
            </w:pPr>
            <w:r w:rsidRPr="00FC6097">
              <w:rPr>
                <w:sz w:val="20"/>
                <w:szCs w:val="20"/>
              </w:rPr>
              <w:t xml:space="preserve">Максимальный процент застройки в границах земельного участка – </w:t>
            </w:r>
            <w:r w:rsidR="00C07CA5">
              <w:rPr>
                <w:sz w:val="20"/>
                <w:szCs w:val="20"/>
              </w:rPr>
              <w:t>7</w:t>
            </w:r>
            <w:r w:rsidRPr="00FC6097">
              <w:rPr>
                <w:sz w:val="20"/>
                <w:szCs w:val="20"/>
              </w:rPr>
              <w:t>0 %.</w:t>
            </w:r>
          </w:p>
        </w:tc>
      </w:tr>
    </w:tbl>
    <w:p w14:paraId="15B79353" w14:textId="77777777" w:rsidR="002B5AB1" w:rsidRPr="0052649A" w:rsidRDefault="002B5AB1" w:rsidP="003824EC">
      <w:pPr>
        <w:pStyle w:val="aff7"/>
        <w:numPr>
          <w:ilvl w:val="0"/>
          <w:numId w:val="5"/>
        </w:numPr>
        <w:tabs>
          <w:tab w:val="left" w:pos="1276"/>
        </w:tabs>
        <w:autoSpaceDE w:val="0"/>
        <w:autoSpaceDN w:val="0"/>
        <w:adjustRightInd w:val="0"/>
        <w:spacing w:before="120" w:after="120"/>
        <w:contextualSpacing/>
        <w:rPr>
          <w:bCs/>
        </w:rPr>
      </w:pPr>
      <w:r w:rsidRPr="0052649A">
        <w:rPr>
          <w:bCs/>
        </w:rPr>
        <w:lastRenderedPageBreak/>
        <w:t xml:space="preserve">Минимальная площадь земельного участка допускается в размере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w:t>
      </w:r>
      <w:proofErr w:type="spellStart"/>
      <w:r w:rsidRPr="0052649A">
        <w:rPr>
          <w:bCs/>
        </w:rPr>
        <w:t>машино</w:t>
      </w:r>
      <w:proofErr w:type="spellEnd"/>
      <w:r w:rsidRPr="0052649A">
        <w:rPr>
          <w:bCs/>
        </w:rPr>
        <w:t>-мест,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3E9B9006" w14:textId="77777777" w:rsidR="002B5AB1" w:rsidRPr="0052649A" w:rsidRDefault="002B5AB1" w:rsidP="003824EC">
      <w:pPr>
        <w:pStyle w:val="aff7"/>
        <w:numPr>
          <w:ilvl w:val="0"/>
          <w:numId w:val="5"/>
        </w:numPr>
        <w:tabs>
          <w:tab w:val="left" w:pos="1276"/>
        </w:tabs>
        <w:autoSpaceDE w:val="0"/>
        <w:autoSpaceDN w:val="0"/>
        <w:adjustRightInd w:val="0"/>
        <w:spacing w:before="120" w:after="120"/>
        <w:contextualSpacing/>
        <w:rPr>
          <w:bCs/>
        </w:rPr>
      </w:pPr>
      <w:r w:rsidRPr="0052649A">
        <w:rPr>
          <w:bCs/>
        </w:rPr>
        <w:t>Ограничения использования земельных участков и объектов капитального строительства указаны в главе 2 раздела III настоящих правил.</w:t>
      </w:r>
    </w:p>
    <w:p w14:paraId="221F2026" w14:textId="7F3EC767" w:rsidR="0063663C" w:rsidRPr="0052649A" w:rsidRDefault="009A023D" w:rsidP="008F720A">
      <w:pPr>
        <w:pStyle w:val="3"/>
        <w:spacing w:after="240" w:line="276" w:lineRule="auto"/>
        <w:ind w:firstLine="709"/>
        <w:jc w:val="both"/>
        <w:rPr>
          <w:szCs w:val="24"/>
        </w:rPr>
      </w:pPr>
      <w:bookmarkStart w:id="44" w:name="_Toc196300347"/>
      <w:r w:rsidRPr="0052649A">
        <w:rPr>
          <w:szCs w:val="24"/>
        </w:rPr>
        <w:t>1.</w:t>
      </w:r>
      <w:r w:rsidR="00347B14">
        <w:rPr>
          <w:szCs w:val="24"/>
        </w:rPr>
        <w:t>5</w:t>
      </w:r>
      <w:r w:rsidR="0063663C" w:rsidRPr="0052649A">
        <w:rPr>
          <w:szCs w:val="24"/>
        </w:rPr>
        <w:t xml:space="preserve"> Градостроительные регламенты. Зона инженерной инфраструктуры (И)</w:t>
      </w:r>
      <w:bookmarkEnd w:id="44"/>
    </w:p>
    <w:p w14:paraId="1F211FCF" w14:textId="68D48429" w:rsidR="0063663C" w:rsidRPr="0052649A" w:rsidRDefault="009A023D" w:rsidP="0038661E">
      <w:pPr>
        <w:pStyle w:val="3"/>
        <w:ind w:firstLine="709"/>
        <w:jc w:val="both"/>
      </w:pPr>
      <w:bookmarkStart w:id="45" w:name="_Toc196300348"/>
      <w:r w:rsidRPr="0052649A">
        <w:t>1.</w:t>
      </w:r>
      <w:r w:rsidR="00347B14">
        <w:t>5</w:t>
      </w:r>
      <w:r w:rsidRPr="0052649A">
        <w:t>.1</w:t>
      </w:r>
      <w:r w:rsidR="0063663C" w:rsidRPr="0052649A">
        <w:t xml:space="preserve"> Зона инженерной инфраструктуры (И)</w:t>
      </w:r>
      <w:bookmarkEnd w:id="45"/>
    </w:p>
    <w:p w14:paraId="30ED9E4D" w14:textId="77777777" w:rsidR="009A023D" w:rsidRPr="0052649A" w:rsidRDefault="009A023D" w:rsidP="003824EC">
      <w:pPr>
        <w:pStyle w:val="aff7"/>
        <w:numPr>
          <w:ilvl w:val="0"/>
          <w:numId w:val="5"/>
        </w:numPr>
        <w:tabs>
          <w:tab w:val="left" w:pos="1276"/>
        </w:tabs>
        <w:autoSpaceDE w:val="0"/>
        <w:autoSpaceDN w:val="0"/>
        <w:adjustRightInd w:val="0"/>
        <w:spacing w:before="120" w:after="120"/>
        <w:contextualSpacing/>
      </w:pPr>
      <w:r w:rsidRPr="0052649A">
        <w:t>Зоны инженерной инфраструктуры установлены для размещения и эксплуатации объектов водоснабжения, водоотведения, теплоснабжения, газоснабжения, электроснабжения, объектов связи и других объектов инженерной инфраструктуры.</w:t>
      </w:r>
    </w:p>
    <w:p w14:paraId="07D17DCA" w14:textId="77777777" w:rsidR="0063663C" w:rsidRPr="0052649A" w:rsidRDefault="0063663C" w:rsidP="008F720A">
      <w:pPr>
        <w:pStyle w:val="aff7"/>
        <w:spacing w:before="240" w:after="240"/>
        <w:ind w:left="0" w:firstLine="709"/>
        <w:rPr>
          <w:b/>
          <w:szCs w:val="24"/>
        </w:rPr>
      </w:pPr>
      <w:r w:rsidRPr="0052649A">
        <w:rPr>
          <w:b/>
          <w:szCs w:val="24"/>
        </w:rPr>
        <w:t>Перечень основных видов разрешенного использования земельных участков и объектов капитального строительства</w:t>
      </w:r>
    </w:p>
    <w:p w14:paraId="0AD36742" w14:textId="77777777" w:rsidR="0063663C"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F172A7">
        <w:rPr>
          <w:noProof/>
          <w:lang w:eastAsia="en-US"/>
        </w:rPr>
        <w:t>35</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52649A" w:rsidRPr="0052649A" w14:paraId="426DBA27" w14:textId="77777777" w:rsidTr="009070E6">
        <w:trPr>
          <w:tblHeader/>
        </w:trPr>
        <w:tc>
          <w:tcPr>
            <w:tcW w:w="393" w:type="pct"/>
            <w:vMerge w:val="restart"/>
            <w:vAlign w:val="center"/>
          </w:tcPr>
          <w:p w14:paraId="4BB572DE" w14:textId="77777777" w:rsidR="008F720A" w:rsidRPr="0052649A" w:rsidRDefault="008F720A" w:rsidP="008F720A">
            <w:pPr>
              <w:jc w:val="center"/>
              <w:rPr>
                <w:sz w:val="20"/>
                <w:szCs w:val="20"/>
              </w:rPr>
            </w:pPr>
            <w:r w:rsidRPr="0052649A">
              <w:rPr>
                <w:sz w:val="20"/>
                <w:szCs w:val="20"/>
              </w:rPr>
              <w:t>№ п/п</w:t>
            </w:r>
          </w:p>
        </w:tc>
        <w:tc>
          <w:tcPr>
            <w:tcW w:w="2359" w:type="pct"/>
            <w:gridSpan w:val="2"/>
            <w:vAlign w:val="center"/>
          </w:tcPr>
          <w:p w14:paraId="0B04977A" w14:textId="77777777" w:rsidR="008F720A" w:rsidRPr="0052649A" w:rsidRDefault="008F720A" w:rsidP="008F720A">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4A33DB37" w14:textId="77777777" w:rsidR="008F720A" w:rsidRPr="0052649A" w:rsidRDefault="008F720A" w:rsidP="008F720A">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0F2D0B5C" w14:textId="77777777" w:rsidTr="009070E6">
        <w:trPr>
          <w:tblHeader/>
        </w:trPr>
        <w:tc>
          <w:tcPr>
            <w:tcW w:w="393" w:type="pct"/>
            <w:vMerge/>
          </w:tcPr>
          <w:p w14:paraId="068B3699" w14:textId="77777777" w:rsidR="008F720A" w:rsidRPr="0052649A" w:rsidRDefault="008F720A" w:rsidP="008F720A">
            <w:pPr>
              <w:rPr>
                <w:sz w:val="20"/>
                <w:szCs w:val="20"/>
              </w:rPr>
            </w:pPr>
          </w:p>
        </w:tc>
        <w:tc>
          <w:tcPr>
            <w:tcW w:w="561" w:type="pct"/>
            <w:vAlign w:val="center"/>
          </w:tcPr>
          <w:p w14:paraId="25BA498D" w14:textId="77777777" w:rsidR="008F720A" w:rsidRPr="0052649A" w:rsidRDefault="008F720A" w:rsidP="008F720A">
            <w:pPr>
              <w:jc w:val="center"/>
              <w:rPr>
                <w:sz w:val="20"/>
                <w:szCs w:val="20"/>
              </w:rPr>
            </w:pPr>
            <w:r w:rsidRPr="0052649A">
              <w:rPr>
                <w:sz w:val="20"/>
                <w:szCs w:val="20"/>
              </w:rPr>
              <w:t>Код</w:t>
            </w:r>
          </w:p>
        </w:tc>
        <w:tc>
          <w:tcPr>
            <w:tcW w:w="1798" w:type="pct"/>
            <w:vAlign w:val="center"/>
          </w:tcPr>
          <w:p w14:paraId="76A46203" w14:textId="77777777" w:rsidR="008F720A" w:rsidRPr="0052649A" w:rsidRDefault="008F720A" w:rsidP="008F720A">
            <w:pPr>
              <w:jc w:val="center"/>
              <w:rPr>
                <w:sz w:val="20"/>
                <w:szCs w:val="20"/>
              </w:rPr>
            </w:pPr>
            <w:r w:rsidRPr="0052649A">
              <w:rPr>
                <w:sz w:val="20"/>
                <w:szCs w:val="20"/>
              </w:rPr>
              <w:t>Наименование</w:t>
            </w:r>
          </w:p>
        </w:tc>
        <w:tc>
          <w:tcPr>
            <w:tcW w:w="2248" w:type="pct"/>
            <w:vMerge/>
          </w:tcPr>
          <w:p w14:paraId="1B510B59" w14:textId="77777777" w:rsidR="008F720A" w:rsidRPr="0052649A" w:rsidRDefault="008F720A" w:rsidP="008F720A">
            <w:pPr>
              <w:rPr>
                <w:sz w:val="20"/>
                <w:szCs w:val="20"/>
              </w:rPr>
            </w:pPr>
          </w:p>
        </w:tc>
      </w:tr>
      <w:tr w:rsidR="0052649A" w:rsidRPr="0052649A" w14:paraId="1EAD99B7" w14:textId="77777777" w:rsidTr="009070E6">
        <w:tblPrEx>
          <w:tblLook w:val="0080" w:firstRow="0" w:lastRow="0" w:firstColumn="1" w:lastColumn="0" w:noHBand="0" w:noVBand="0"/>
        </w:tblPrEx>
        <w:tc>
          <w:tcPr>
            <w:tcW w:w="393" w:type="pct"/>
          </w:tcPr>
          <w:p w14:paraId="4E197A79" w14:textId="77777777" w:rsidR="008F720A" w:rsidRPr="0052649A" w:rsidRDefault="008F720A" w:rsidP="008F720A">
            <w:pPr>
              <w:jc w:val="center"/>
              <w:rPr>
                <w:sz w:val="20"/>
                <w:szCs w:val="20"/>
              </w:rPr>
            </w:pPr>
            <w:r w:rsidRPr="0052649A">
              <w:rPr>
                <w:sz w:val="20"/>
                <w:szCs w:val="20"/>
              </w:rPr>
              <w:t>1</w:t>
            </w:r>
          </w:p>
        </w:tc>
        <w:tc>
          <w:tcPr>
            <w:tcW w:w="561" w:type="pct"/>
          </w:tcPr>
          <w:p w14:paraId="427C5AAF" w14:textId="77777777" w:rsidR="008F720A" w:rsidRPr="0052649A" w:rsidRDefault="008F720A" w:rsidP="008F720A">
            <w:pPr>
              <w:jc w:val="both"/>
              <w:rPr>
                <w:sz w:val="20"/>
                <w:szCs w:val="20"/>
              </w:rPr>
            </w:pPr>
            <w:r w:rsidRPr="0052649A">
              <w:rPr>
                <w:sz w:val="20"/>
                <w:szCs w:val="20"/>
              </w:rPr>
              <w:t>3.1.1</w:t>
            </w:r>
          </w:p>
        </w:tc>
        <w:tc>
          <w:tcPr>
            <w:tcW w:w="1798" w:type="pct"/>
          </w:tcPr>
          <w:p w14:paraId="37AFC68A" w14:textId="77777777" w:rsidR="008F720A" w:rsidRPr="0052649A" w:rsidRDefault="008F720A" w:rsidP="008F720A">
            <w:pPr>
              <w:autoSpaceDE w:val="0"/>
              <w:autoSpaceDN w:val="0"/>
              <w:adjustRightInd w:val="0"/>
              <w:jc w:val="both"/>
              <w:rPr>
                <w:sz w:val="20"/>
                <w:szCs w:val="20"/>
              </w:rPr>
            </w:pPr>
            <w:r w:rsidRPr="0052649A">
              <w:rPr>
                <w:sz w:val="20"/>
                <w:szCs w:val="20"/>
              </w:rPr>
              <w:t>Предоставление коммунальных услуг</w:t>
            </w:r>
          </w:p>
          <w:p w14:paraId="6D60633D" w14:textId="77777777" w:rsidR="008F720A" w:rsidRPr="0052649A" w:rsidRDefault="008F720A" w:rsidP="008F720A">
            <w:pPr>
              <w:autoSpaceDE w:val="0"/>
              <w:autoSpaceDN w:val="0"/>
              <w:adjustRightInd w:val="0"/>
              <w:rPr>
                <w:sz w:val="20"/>
                <w:szCs w:val="20"/>
                <w:lang w:eastAsia="en-US"/>
              </w:rPr>
            </w:pPr>
          </w:p>
        </w:tc>
        <w:tc>
          <w:tcPr>
            <w:tcW w:w="2248" w:type="pct"/>
          </w:tcPr>
          <w:p w14:paraId="25CC0376" w14:textId="77777777" w:rsidR="008F720A" w:rsidRPr="0052649A" w:rsidRDefault="008F720A" w:rsidP="008F720A">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2649A" w:rsidRPr="0052649A" w14:paraId="2772D30F" w14:textId="77777777" w:rsidTr="009070E6">
        <w:tblPrEx>
          <w:tblLook w:val="0080" w:firstRow="0" w:lastRow="0" w:firstColumn="1" w:lastColumn="0" w:noHBand="0" w:noVBand="0"/>
        </w:tblPrEx>
        <w:tc>
          <w:tcPr>
            <w:tcW w:w="393" w:type="pct"/>
          </w:tcPr>
          <w:p w14:paraId="04EEBEC7" w14:textId="77777777" w:rsidR="008F720A" w:rsidRPr="0052649A" w:rsidRDefault="008F720A" w:rsidP="008F720A">
            <w:pPr>
              <w:jc w:val="center"/>
              <w:rPr>
                <w:sz w:val="20"/>
                <w:szCs w:val="20"/>
              </w:rPr>
            </w:pPr>
            <w:r w:rsidRPr="0052649A">
              <w:rPr>
                <w:sz w:val="20"/>
                <w:szCs w:val="20"/>
              </w:rPr>
              <w:t>2</w:t>
            </w:r>
          </w:p>
        </w:tc>
        <w:tc>
          <w:tcPr>
            <w:tcW w:w="561" w:type="pct"/>
          </w:tcPr>
          <w:p w14:paraId="56197BBC" w14:textId="77777777" w:rsidR="008F720A" w:rsidRPr="0052649A" w:rsidRDefault="008F720A" w:rsidP="008F720A">
            <w:pPr>
              <w:jc w:val="both"/>
              <w:rPr>
                <w:sz w:val="20"/>
                <w:szCs w:val="20"/>
              </w:rPr>
            </w:pPr>
            <w:r w:rsidRPr="0052649A">
              <w:rPr>
                <w:sz w:val="20"/>
                <w:szCs w:val="20"/>
              </w:rPr>
              <w:t>3.1.2</w:t>
            </w:r>
          </w:p>
        </w:tc>
        <w:tc>
          <w:tcPr>
            <w:tcW w:w="1798" w:type="pct"/>
          </w:tcPr>
          <w:p w14:paraId="2AACB1EA" w14:textId="77777777" w:rsidR="008F720A" w:rsidRPr="0052649A" w:rsidRDefault="008F720A" w:rsidP="008F720A">
            <w:pPr>
              <w:autoSpaceDE w:val="0"/>
              <w:autoSpaceDN w:val="0"/>
              <w:adjustRightInd w:val="0"/>
              <w:jc w:val="both"/>
              <w:rPr>
                <w:rFonts w:eastAsia="Calibri"/>
                <w:sz w:val="20"/>
                <w:szCs w:val="20"/>
                <w:lang w:eastAsia="en-US"/>
              </w:rPr>
            </w:pPr>
            <w:r w:rsidRPr="0052649A">
              <w:rPr>
                <w:rFonts w:eastAsia="Calibri"/>
                <w:sz w:val="20"/>
                <w:szCs w:val="20"/>
                <w:lang w:eastAsia="en-US"/>
              </w:rPr>
              <w:t>Административные здания организаций, обеспечивающих предоставление коммунальных услуг</w:t>
            </w:r>
          </w:p>
        </w:tc>
        <w:tc>
          <w:tcPr>
            <w:tcW w:w="2248" w:type="pct"/>
          </w:tcPr>
          <w:p w14:paraId="3E3236F3" w14:textId="77777777" w:rsidR="008F720A" w:rsidRPr="0052649A" w:rsidRDefault="008F720A" w:rsidP="008F720A">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52649A" w:rsidRPr="0052649A" w14:paraId="36DECA96" w14:textId="77777777" w:rsidTr="009070E6">
        <w:tblPrEx>
          <w:tblLook w:val="0080" w:firstRow="0" w:lastRow="0" w:firstColumn="1" w:lastColumn="0" w:noHBand="0" w:noVBand="0"/>
        </w:tblPrEx>
        <w:tc>
          <w:tcPr>
            <w:tcW w:w="393" w:type="pct"/>
          </w:tcPr>
          <w:p w14:paraId="7B17A490" w14:textId="77777777" w:rsidR="008F720A" w:rsidRPr="0052649A" w:rsidRDefault="008F720A" w:rsidP="008F720A">
            <w:pPr>
              <w:jc w:val="center"/>
              <w:rPr>
                <w:sz w:val="20"/>
                <w:szCs w:val="20"/>
              </w:rPr>
            </w:pPr>
            <w:r w:rsidRPr="0052649A">
              <w:rPr>
                <w:sz w:val="20"/>
                <w:szCs w:val="20"/>
              </w:rPr>
              <w:t>3</w:t>
            </w:r>
          </w:p>
        </w:tc>
        <w:tc>
          <w:tcPr>
            <w:tcW w:w="561" w:type="pct"/>
          </w:tcPr>
          <w:p w14:paraId="55111867" w14:textId="77777777" w:rsidR="008F720A" w:rsidRPr="0052649A" w:rsidRDefault="008F720A" w:rsidP="008F720A">
            <w:pPr>
              <w:jc w:val="both"/>
              <w:rPr>
                <w:sz w:val="20"/>
                <w:szCs w:val="20"/>
              </w:rPr>
            </w:pPr>
            <w:r w:rsidRPr="0052649A">
              <w:rPr>
                <w:sz w:val="20"/>
                <w:szCs w:val="20"/>
              </w:rPr>
              <w:t>3.9.1</w:t>
            </w:r>
          </w:p>
        </w:tc>
        <w:tc>
          <w:tcPr>
            <w:tcW w:w="1798" w:type="pct"/>
          </w:tcPr>
          <w:p w14:paraId="0BE21D6F" w14:textId="77777777" w:rsidR="008F720A" w:rsidRPr="0052649A" w:rsidRDefault="008F720A" w:rsidP="008F720A">
            <w:pPr>
              <w:autoSpaceDE w:val="0"/>
              <w:autoSpaceDN w:val="0"/>
              <w:adjustRightInd w:val="0"/>
              <w:jc w:val="both"/>
              <w:rPr>
                <w:rFonts w:eastAsia="Calibri"/>
                <w:sz w:val="20"/>
                <w:szCs w:val="20"/>
                <w:lang w:eastAsia="en-US"/>
              </w:rPr>
            </w:pPr>
            <w:r w:rsidRPr="0052649A">
              <w:rPr>
                <w:sz w:val="20"/>
                <w:szCs w:val="20"/>
              </w:rPr>
              <w:t>Обеспечение деятельности в области гидрометеорологии и смежных с ней областях</w:t>
            </w:r>
          </w:p>
        </w:tc>
        <w:tc>
          <w:tcPr>
            <w:tcW w:w="2248" w:type="pct"/>
          </w:tcPr>
          <w:p w14:paraId="7C8FE205" w14:textId="77777777" w:rsidR="008F720A" w:rsidRPr="0052649A" w:rsidRDefault="008F720A" w:rsidP="008F720A">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2649A" w:rsidRPr="0052649A" w14:paraId="054D6FDE" w14:textId="77777777" w:rsidTr="009070E6">
        <w:tblPrEx>
          <w:tblLook w:val="0080" w:firstRow="0" w:lastRow="0" w:firstColumn="1" w:lastColumn="0" w:noHBand="0" w:noVBand="0"/>
        </w:tblPrEx>
        <w:tc>
          <w:tcPr>
            <w:tcW w:w="393" w:type="pct"/>
          </w:tcPr>
          <w:p w14:paraId="1C0E9E35" w14:textId="77777777" w:rsidR="008F720A" w:rsidRPr="0052649A" w:rsidRDefault="008F720A" w:rsidP="008F720A">
            <w:pPr>
              <w:jc w:val="center"/>
              <w:rPr>
                <w:sz w:val="20"/>
                <w:szCs w:val="20"/>
              </w:rPr>
            </w:pPr>
            <w:r w:rsidRPr="0052649A">
              <w:rPr>
                <w:sz w:val="20"/>
                <w:szCs w:val="20"/>
              </w:rPr>
              <w:t>4</w:t>
            </w:r>
          </w:p>
        </w:tc>
        <w:tc>
          <w:tcPr>
            <w:tcW w:w="561" w:type="pct"/>
          </w:tcPr>
          <w:p w14:paraId="77D81631" w14:textId="77777777" w:rsidR="008F720A" w:rsidRPr="0052649A" w:rsidRDefault="008F720A" w:rsidP="008F720A">
            <w:pPr>
              <w:jc w:val="both"/>
              <w:rPr>
                <w:sz w:val="20"/>
                <w:szCs w:val="20"/>
              </w:rPr>
            </w:pPr>
            <w:r w:rsidRPr="0052649A">
              <w:rPr>
                <w:sz w:val="20"/>
                <w:szCs w:val="20"/>
              </w:rPr>
              <w:t>6.7</w:t>
            </w:r>
          </w:p>
        </w:tc>
        <w:tc>
          <w:tcPr>
            <w:tcW w:w="1798" w:type="pct"/>
          </w:tcPr>
          <w:p w14:paraId="37D845D2" w14:textId="77777777" w:rsidR="008F720A" w:rsidRPr="0052649A" w:rsidRDefault="008F720A" w:rsidP="008F720A">
            <w:pPr>
              <w:autoSpaceDE w:val="0"/>
              <w:autoSpaceDN w:val="0"/>
              <w:adjustRightInd w:val="0"/>
              <w:jc w:val="both"/>
              <w:rPr>
                <w:rFonts w:eastAsia="Calibri"/>
                <w:sz w:val="20"/>
                <w:szCs w:val="20"/>
                <w:lang w:eastAsia="en-US"/>
              </w:rPr>
            </w:pPr>
            <w:r w:rsidRPr="0052649A">
              <w:rPr>
                <w:sz w:val="20"/>
                <w:szCs w:val="20"/>
                <w:lang w:eastAsia="en-US"/>
              </w:rPr>
              <w:t>Энергетика</w:t>
            </w:r>
          </w:p>
        </w:tc>
        <w:tc>
          <w:tcPr>
            <w:tcW w:w="2248" w:type="pct"/>
          </w:tcPr>
          <w:p w14:paraId="7EFB520A" w14:textId="77777777" w:rsidR="008F720A" w:rsidRPr="0052649A" w:rsidRDefault="008F720A" w:rsidP="008F720A">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2649A">
              <w:rPr>
                <w:rFonts w:eastAsia="Calibri"/>
                <w:sz w:val="20"/>
                <w:szCs w:val="20"/>
                <w:lang w:eastAsia="en-US"/>
              </w:rPr>
              <w:t>золоотвалов</w:t>
            </w:r>
            <w:proofErr w:type="spellEnd"/>
            <w:r w:rsidRPr="0052649A">
              <w:rPr>
                <w:rFonts w:eastAsia="Calibri"/>
                <w:sz w:val="20"/>
                <w:szCs w:val="20"/>
                <w:lang w:eastAsia="en-US"/>
              </w:rPr>
              <w:t>, гидротехнических сооружений);</w:t>
            </w:r>
          </w:p>
          <w:p w14:paraId="0A875826" w14:textId="77777777" w:rsidR="008F720A" w:rsidRPr="0052649A" w:rsidRDefault="008F720A" w:rsidP="008F720A">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объектов электросетевого хозяйства, за исключением объектов энергетики, размещение </w:t>
            </w:r>
            <w:r w:rsidRPr="0052649A">
              <w:rPr>
                <w:rFonts w:eastAsia="Calibri"/>
                <w:sz w:val="20"/>
                <w:szCs w:val="20"/>
                <w:lang w:eastAsia="en-US"/>
              </w:rPr>
              <w:lastRenderedPageBreak/>
              <w:t>которых предусмотрено содержанием вида разрешенного использования с кодом 3.1 Классификатора</w:t>
            </w:r>
          </w:p>
        </w:tc>
      </w:tr>
      <w:tr w:rsidR="0052649A" w:rsidRPr="0052649A" w14:paraId="687D0175" w14:textId="77777777" w:rsidTr="009070E6">
        <w:tblPrEx>
          <w:tblLook w:val="0080" w:firstRow="0" w:lastRow="0" w:firstColumn="1" w:lastColumn="0" w:noHBand="0" w:noVBand="0"/>
        </w:tblPrEx>
        <w:tc>
          <w:tcPr>
            <w:tcW w:w="393" w:type="pct"/>
          </w:tcPr>
          <w:p w14:paraId="06C944C2" w14:textId="77777777" w:rsidR="008F720A" w:rsidRPr="0052649A" w:rsidRDefault="008F720A" w:rsidP="008F720A">
            <w:pPr>
              <w:jc w:val="center"/>
              <w:rPr>
                <w:sz w:val="20"/>
                <w:szCs w:val="20"/>
              </w:rPr>
            </w:pPr>
            <w:r w:rsidRPr="0052649A">
              <w:rPr>
                <w:sz w:val="20"/>
                <w:szCs w:val="20"/>
              </w:rPr>
              <w:lastRenderedPageBreak/>
              <w:t>5</w:t>
            </w:r>
          </w:p>
        </w:tc>
        <w:tc>
          <w:tcPr>
            <w:tcW w:w="561" w:type="pct"/>
          </w:tcPr>
          <w:p w14:paraId="725F8749" w14:textId="77777777" w:rsidR="008F720A" w:rsidRPr="0052649A" w:rsidRDefault="008F720A" w:rsidP="008F720A">
            <w:pPr>
              <w:jc w:val="both"/>
              <w:rPr>
                <w:sz w:val="20"/>
                <w:szCs w:val="20"/>
              </w:rPr>
            </w:pPr>
            <w:r w:rsidRPr="0052649A">
              <w:rPr>
                <w:sz w:val="20"/>
                <w:szCs w:val="20"/>
              </w:rPr>
              <w:t>6.8</w:t>
            </w:r>
          </w:p>
        </w:tc>
        <w:tc>
          <w:tcPr>
            <w:tcW w:w="1798" w:type="pct"/>
          </w:tcPr>
          <w:p w14:paraId="55D6004B" w14:textId="77777777" w:rsidR="008F720A" w:rsidRPr="0052649A" w:rsidRDefault="008F720A" w:rsidP="008F720A">
            <w:pPr>
              <w:autoSpaceDE w:val="0"/>
              <w:autoSpaceDN w:val="0"/>
              <w:adjustRightInd w:val="0"/>
              <w:jc w:val="both"/>
              <w:rPr>
                <w:rFonts w:eastAsia="Calibri"/>
                <w:sz w:val="20"/>
                <w:szCs w:val="20"/>
                <w:lang w:eastAsia="en-US"/>
              </w:rPr>
            </w:pPr>
            <w:r w:rsidRPr="0052649A">
              <w:rPr>
                <w:sz w:val="20"/>
                <w:szCs w:val="20"/>
                <w:lang w:eastAsia="en-US"/>
              </w:rPr>
              <w:t>Связь</w:t>
            </w:r>
          </w:p>
        </w:tc>
        <w:tc>
          <w:tcPr>
            <w:tcW w:w="2248" w:type="pct"/>
          </w:tcPr>
          <w:p w14:paraId="0DD611FE" w14:textId="77777777" w:rsidR="008F720A" w:rsidRPr="0052649A" w:rsidRDefault="008F720A" w:rsidP="008F720A">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52649A" w:rsidRPr="0052649A" w14:paraId="7D25AEE0" w14:textId="77777777" w:rsidTr="009070E6">
        <w:tblPrEx>
          <w:tblLook w:val="0080" w:firstRow="0" w:lastRow="0" w:firstColumn="1" w:lastColumn="0" w:noHBand="0" w:noVBand="0"/>
        </w:tblPrEx>
        <w:tc>
          <w:tcPr>
            <w:tcW w:w="393" w:type="pct"/>
          </w:tcPr>
          <w:p w14:paraId="1EADCA96" w14:textId="77777777" w:rsidR="008F720A" w:rsidRPr="0052649A" w:rsidRDefault="008F720A" w:rsidP="008F720A">
            <w:pPr>
              <w:jc w:val="center"/>
              <w:rPr>
                <w:sz w:val="20"/>
                <w:szCs w:val="20"/>
              </w:rPr>
            </w:pPr>
            <w:r w:rsidRPr="0052649A">
              <w:rPr>
                <w:sz w:val="20"/>
                <w:szCs w:val="20"/>
              </w:rPr>
              <w:t>6</w:t>
            </w:r>
          </w:p>
        </w:tc>
        <w:tc>
          <w:tcPr>
            <w:tcW w:w="561" w:type="pct"/>
          </w:tcPr>
          <w:p w14:paraId="0C41913F" w14:textId="77777777" w:rsidR="008F720A" w:rsidRPr="0052649A" w:rsidRDefault="008F720A" w:rsidP="008F720A">
            <w:pPr>
              <w:jc w:val="both"/>
              <w:rPr>
                <w:sz w:val="20"/>
                <w:szCs w:val="20"/>
              </w:rPr>
            </w:pPr>
            <w:r w:rsidRPr="0052649A">
              <w:rPr>
                <w:sz w:val="20"/>
                <w:szCs w:val="20"/>
              </w:rPr>
              <w:t>7.2.1</w:t>
            </w:r>
          </w:p>
        </w:tc>
        <w:tc>
          <w:tcPr>
            <w:tcW w:w="1798" w:type="pct"/>
          </w:tcPr>
          <w:p w14:paraId="4A6DCC91" w14:textId="77777777" w:rsidR="008F720A" w:rsidRPr="0052649A" w:rsidRDefault="008F720A" w:rsidP="008F720A">
            <w:pPr>
              <w:autoSpaceDE w:val="0"/>
              <w:autoSpaceDN w:val="0"/>
              <w:adjustRightInd w:val="0"/>
              <w:rPr>
                <w:rFonts w:eastAsia="Calibri"/>
                <w:sz w:val="20"/>
                <w:szCs w:val="20"/>
              </w:rPr>
            </w:pPr>
            <w:r w:rsidRPr="0052649A">
              <w:rPr>
                <w:rFonts w:eastAsia="Calibri"/>
                <w:sz w:val="20"/>
                <w:szCs w:val="20"/>
              </w:rPr>
              <w:t>Размещение автомобильных дорог</w:t>
            </w:r>
          </w:p>
          <w:p w14:paraId="714DB6BB" w14:textId="77777777" w:rsidR="008F720A" w:rsidRPr="0052649A" w:rsidRDefault="008F720A" w:rsidP="008F720A">
            <w:pPr>
              <w:autoSpaceDE w:val="0"/>
              <w:autoSpaceDN w:val="0"/>
              <w:adjustRightInd w:val="0"/>
              <w:jc w:val="both"/>
              <w:rPr>
                <w:rFonts w:eastAsia="Calibri"/>
                <w:sz w:val="20"/>
                <w:szCs w:val="20"/>
                <w:lang w:eastAsia="en-US"/>
              </w:rPr>
            </w:pPr>
          </w:p>
        </w:tc>
        <w:tc>
          <w:tcPr>
            <w:tcW w:w="2248" w:type="pct"/>
          </w:tcPr>
          <w:p w14:paraId="4D681EE4" w14:textId="77777777" w:rsidR="008F720A" w:rsidRPr="0052649A" w:rsidRDefault="008F720A" w:rsidP="008F720A">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2E75ED84" w14:textId="77777777" w:rsidR="008F720A" w:rsidRPr="0052649A" w:rsidRDefault="008F720A" w:rsidP="008F720A">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2649A" w:rsidRPr="0052649A" w14:paraId="7B39B903" w14:textId="77777777" w:rsidTr="009070E6">
        <w:tblPrEx>
          <w:tblLook w:val="0080" w:firstRow="0" w:lastRow="0" w:firstColumn="1" w:lastColumn="0" w:noHBand="0" w:noVBand="0"/>
        </w:tblPrEx>
        <w:tc>
          <w:tcPr>
            <w:tcW w:w="393" w:type="pct"/>
          </w:tcPr>
          <w:p w14:paraId="29B2C3FC" w14:textId="77777777" w:rsidR="008F720A" w:rsidRPr="0052649A" w:rsidRDefault="008F720A" w:rsidP="008F720A">
            <w:pPr>
              <w:jc w:val="center"/>
              <w:rPr>
                <w:sz w:val="20"/>
                <w:szCs w:val="20"/>
              </w:rPr>
            </w:pPr>
            <w:r w:rsidRPr="0052649A">
              <w:rPr>
                <w:sz w:val="20"/>
                <w:szCs w:val="20"/>
              </w:rPr>
              <w:t>7</w:t>
            </w:r>
          </w:p>
        </w:tc>
        <w:tc>
          <w:tcPr>
            <w:tcW w:w="561" w:type="pct"/>
          </w:tcPr>
          <w:p w14:paraId="4A1550B8" w14:textId="77777777" w:rsidR="008F720A" w:rsidRPr="0052649A" w:rsidRDefault="008F720A" w:rsidP="008F720A">
            <w:pPr>
              <w:jc w:val="both"/>
              <w:rPr>
                <w:sz w:val="20"/>
                <w:szCs w:val="20"/>
              </w:rPr>
            </w:pPr>
            <w:r w:rsidRPr="0052649A">
              <w:rPr>
                <w:sz w:val="20"/>
                <w:szCs w:val="20"/>
              </w:rPr>
              <w:t>7.5</w:t>
            </w:r>
          </w:p>
        </w:tc>
        <w:tc>
          <w:tcPr>
            <w:tcW w:w="1798" w:type="pct"/>
          </w:tcPr>
          <w:p w14:paraId="2EC68932" w14:textId="77777777" w:rsidR="008F720A" w:rsidRPr="0052649A" w:rsidRDefault="008F720A" w:rsidP="008F720A">
            <w:pPr>
              <w:autoSpaceDE w:val="0"/>
              <w:autoSpaceDN w:val="0"/>
              <w:adjustRightInd w:val="0"/>
              <w:jc w:val="both"/>
              <w:rPr>
                <w:rFonts w:eastAsia="Calibri"/>
                <w:sz w:val="20"/>
                <w:szCs w:val="20"/>
                <w:lang w:eastAsia="en-US"/>
              </w:rPr>
            </w:pPr>
            <w:r w:rsidRPr="0052649A">
              <w:rPr>
                <w:sz w:val="20"/>
                <w:szCs w:val="20"/>
                <w:lang w:eastAsia="en-US"/>
              </w:rPr>
              <w:t>Трубопроводный транспорт</w:t>
            </w:r>
          </w:p>
        </w:tc>
        <w:tc>
          <w:tcPr>
            <w:tcW w:w="2248" w:type="pct"/>
          </w:tcPr>
          <w:p w14:paraId="118A21A7" w14:textId="77777777" w:rsidR="008F720A" w:rsidRPr="0052649A" w:rsidRDefault="008F720A" w:rsidP="008F720A">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2649A" w:rsidRPr="0052649A" w14:paraId="19E15AA4" w14:textId="77777777" w:rsidTr="009070E6">
        <w:tblPrEx>
          <w:tblLook w:val="0080" w:firstRow="0" w:lastRow="0" w:firstColumn="1" w:lastColumn="0" w:noHBand="0" w:noVBand="0"/>
        </w:tblPrEx>
        <w:tc>
          <w:tcPr>
            <w:tcW w:w="393" w:type="pct"/>
          </w:tcPr>
          <w:p w14:paraId="06A1810D" w14:textId="757C4CDA" w:rsidR="008D671B" w:rsidRPr="0052649A" w:rsidRDefault="008D671B" w:rsidP="008F720A">
            <w:pPr>
              <w:jc w:val="center"/>
              <w:rPr>
                <w:sz w:val="20"/>
                <w:szCs w:val="20"/>
              </w:rPr>
            </w:pPr>
            <w:r w:rsidRPr="0052649A">
              <w:rPr>
                <w:sz w:val="20"/>
                <w:szCs w:val="20"/>
              </w:rPr>
              <w:t>8</w:t>
            </w:r>
          </w:p>
        </w:tc>
        <w:tc>
          <w:tcPr>
            <w:tcW w:w="561" w:type="pct"/>
          </w:tcPr>
          <w:p w14:paraId="7CE0740F" w14:textId="755EFFCC" w:rsidR="008D671B" w:rsidRPr="0052649A" w:rsidRDefault="008D671B" w:rsidP="008F720A">
            <w:pPr>
              <w:jc w:val="both"/>
              <w:rPr>
                <w:sz w:val="20"/>
                <w:szCs w:val="20"/>
              </w:rPr>
            </w:pPr>
            <w:r w:rsidRPr="0052649A">
              <w:rPr>
                <w:sz w:val="20"/>
                <w:szCs w:val="20"/>
              </w:rPr>
              <w:t>11.1</w:t>
            </w:r>
          </w:p>
        </w:tc>
        <w:tc>
          <w:tcPr>
            <w:tcW w:w="1798" w:type="pct"/>
          </w:tcPr>
          <w:p w14:paraId="49D16753" w14:textId="6E758896" w:rsidR="008D671B" w:rsidRPr="0052649A" w:rsidRDefault="008D671B" w:rsidP="008F720A">
            <w:pPr>
              <w:autoSpaceDE w:val="0"/>
              <w:autoSpaceDN w:val="0"/>
              <w:adjustRightInd w:val="0"/>
              <w:jc w:val="both"/>
              <w:rPr>
                <w:sz w:val="20"/>
                <w:szCs w:val="20"/>
                <w:lang w:eastAsia="en-US"/>
              </w:rPr>
            </w:pPr>
            <w:r w:rsidRPr="0052649A">
              <w:rPr>
                <w:sz w:val="20"/>
                <w:szCs w:val="20"/>
                <w:lang w:eastAsia="en-US"/>
              </w:rPr>
              <w:t>Общее пользование водными объектами</w:t>
            </w:r>
          </w:p>
        </w:tc>
        <w:tc>
          <w:tcPr>
            <w:tcW w:w="2248" w:type="pct"/>
          </w:tcPr>
          <w:p w14:paraId="0175A902" w14:textId="524D2B20" w:rsidR="008D671B" w:rsidRPr="0052649A" w:rsidRDefault="008D671B" w:rsidP="008F720A">
            <w:pPr>
              <w:autoSpaceDE w:val="0"/>
              <w:autoSpaceDN w:val="0"/>
              <w:adjustRightInd w:val="0"/>
              <w:jc w:val="both"/>
              <w:rPr>
                <w:rFonts w:eastAsia="Calibri"/>
                <w:sz w:val="20"/>
                <w:szCs w:val="20"/>
                <w:lang w:eastAsia="en-US"/>
              </w:rPr>
            </w:pPr>
            <w:r w:rsidRPr="0052649A">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2649A" w:rsidRPr="0052649A" w14:paraId="37FEF104" w14:textId="77777777" w:rsidTr="009070E6">
        <w:tblPrEx>
          <w:tblLook w:val="0080" w:firstRow="0" w:lastRow="0" w:firstColumn="1" w:lastColumn="0" w:noHBand="0" w:noVBand="0"/>
        </w:tblPrEx>
        <w:tc>
          <w:tcPr>
            <w:tcW w:w="393" w:type="pct"/>
          </w:tcPr>
          <w:p w14:paraId="707BB4E1" w14:textId="79897D35" w:rsidR="008F720A" w:rsidRPr="0052649A" w:rsidRDefault="008D671B" w:rsidP="008F720A">
            <w:pPr>
              <w:jc w:val="center"/>
              <w:rPr>
                <w:sz w:val="20"/>
                <w:szCs w:val="20"/>
              </w:rPr>
            </w:pPr>
            <w:r w:rsidRPr="0052649A">
              <w:rPr>
                <w:sz w:val="20"/>
                <w:szCs w:val="20"/>
              </w:rPr>
              <w:t>9</w:t>
            </w:r>
          </w:p>
        </w:tc>
        <w:tc>
          <w:tcPr>
            <w:tcW w:w="561" w:type="pct"/>
          </w:tcPr>
          <w:p w14:paraId="54D70144" w14:textId="77777777" w:rsidR="008F720A" w:rsidRPr="0052649A" w:rsidRDefault="008F720A" w:rsidP="008F720A">
            <w:pPr>
              <w:jc w:val="both"/>
              <w:rPr>
                <w:sz w:val="20"/>
                <w:szCs w:val="20"/>
              </w:rPr>
            </w:pPr>
            <w:r w:rsidRPr="0052649A">
              <w:rPr>
                <w:sz w:val="20"/>
                <w:szCs w:val="20"/>
              </w:rPr>
              <w:t>11.2</w:t>
            </w:r>
          </w:p>
        </w:tc>
        <w:tc>
          <w:tcPr>
            <w:tcW w:w="1798" w:type="pct"/>
          </w:tcPr>
          <w:p w14:paraId="57586C56" w14:textId="77777777" w:rsidR="008F720A" w:rsidRPr="0052649A" w:rsidRDefault="008F720A" w:rsidP="008F720A">
            <w:pPr>
              <w:autoSpaceDE w:val="0"/>
              <w:autoSpaceDN w:val="0"/>
              <w:adjustRightInd w:val="0"/>
              <w:jc w:val="both"/>
              <w:rPr>
                <w:sz w:val="20"/>
                <w:szCs w:val="20"/>
                <w:lang w:eastAsia="en-US"/>
              </w:rPr>
            </w:pPr>
            <w:r w:rsidRPr="0052649A">
              <w:rPr>
                <w:sz w:val="20"/>
                <w:szCs w:val="20"/>
                <w:lang w:eastAsia="en-US"/>
              </w:rPr>
              <w:t>Специальное пользование водными объектами</w:t>
            </w:r>
          </w:p>
        </w:tc>
        <w:tc>
          <w:tcPr>
            <w:tcW w:w="2248" w:type="pct"/>
          </w:tcPr>
          <w:p w14:paraId="764108E3" w14:textId="77777777" w:rsidR="008F720A" w:rsidRPr="0052649A" w:rsidRDefault="008F720A" w:rsidP="008F720A">
            <w:pPr>
              <w:autoSpaceDE w:val="0"/>
              <w:autoSpaceDN w:val="0"/>
              <w:adjustRightInd w:val="0"/>
              <w:jc w:val="both"/>
              <w:rPr>
                <w:rFonts w:eastAsia="Calibri"/>
                <w:sz w:val="20"/>
                <w:szCs w:val="20"/>
                <w:lang w:eastAsia="en-US"/>
              </w:rPr>
            </w:pPr>
            <w:r w:rsidRPr="0052649A">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2649A" w:rsidRPr="0052649A" w14:paraId="1F30A342" w14:textId="77777777" w:rsidTr="009070E6">
        <w:tblPrEx>
          <w:tblLook w:val="0080" w:firstRow="0" w:lastRow="0" w:firstColumn="1" w:lastColumn="0" w:noHBand="0" w:noVBand="0"/>
        </w:tblPrEx>
        <w:tc>
          <w:tcPr>
            <w:tcW w:w="393" w:type="pct"/>
          </w:tcPr>
          <w:p w14:paraId="4A70E65E" w14:textId="3F9F221C" w:rsidR="008F720A" w:rsidRPr="0052649A" w:rsidRDefault="008D671B" w:rsidP="008F720A">
            <w:pPr>
              <w:jc w:val="center"/>
              <w:rPr>
                <w:sz w:val="20"/>
                <w:szCs w:val="20"/>
              </w:rPr>
            </w:pPr>
            <w:r w:rsidRPr="0052649A">
              <w:rPr>
                <w:sz w:val="20"/>
                <w:szCs w:val="20"/>
              </w:rPr>
              <w:t>10</w:t>
            </w:r>
          </w:p>
        </w:tc>
        <w:tc>
          <w:tcPr>
            <w:tcW w:w="561" w:type="pct"/>
          </w:tcPr>
          <w:p w14:paraId="68427BAA" w14:textId="77777777" w:rsidR="008F720A" w:rsidRPr="0052649A" w:rsidRDefault="008F720A" w:rsidP="008F720A">
            <w:pPr>
              <w:jc w:val="both"/>
              <w:rPr>
                <w:sz w:val="20"/>
                <w:szCs w:val="20"/>
              </w:rPr>
            </w:pPr>
            <w:r w:rsidRPr="0052649A">
              <w:rPr>
                <w:sz w:val="20"/>
                <w:szCs w:val="20"/>
              </w:rPr>
              <w:t>11.3</w:t>
            </w:r>
          </w:p>
        </w:tc>
        <w:tc>
          <w:tcPr>
            <w:tcW w:w="1798" w:type="pct"/>
          </w:tcPr>
          <w:p w14:paraId="598F0897" w14:textId="77777777" w:rsidR="008F720A" w:rsidRPr="0052649A" w:rsidRDefault="008F720A" w:rsidP="008F720A">
            <w:pPr>
              <w:autoSpaceDE w:val="0"/>
              <w:autoSpaceDN w:val="0"/>
              <w:adjustRightInd w:val="0"/>
              <w:jc w:val="both"/>
              <w:rPr>
                <w:sz w:val="20"/>
                <w:szCs w:val="20"/>
                <w:lang w:eastAsia="en-US"/>
              </w:rPr>
            </w:pPr>
            <w:r w:rsidRPr="0052649A">
              <w:rPr>
                <w:sz w:val="20"/>
                <w:szCs w:val="20"/>
                <w:lang w:eastAsia="en-US"/>
              </w:rPr>
              <w:t>Гидротехнические сооружения</w:t>
            </w:r>
          </w:p>
        </w:tc>
        <w:tc>
          <w:tcPr>
            <w:tcW w:w="2248" w:type="pct"/>
          </w:tcPr>
          <w:p w14:paraId="5F496EE8" w14:textId="77777777" w:rsidR="008F720A" w:rsidRPr="0052649A" w:rsidRDefault="008F720A" w:rsidP="008F720A">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2649A">
              <w:rPr>
                <w:rFonts w:eastAsia="Calibri"/>
                <w:sz w:val="20"/>
                <w:szCs w:val="20"/>
                <w:lang w:eastAsia="en-US"/>
              </w:rPr>
              <w:t>рыбозащитных</w:t>
            </w:r>
            <w:proofErr w:type="spellEnd"/>
            <w:r w:rsidRPr="0052649A">
              <w:rPr>
                <w:rFonts w:eastAsia="Calibri"/>
                <w:sz w:val="20"/>
                <w:szCs w:val="20"/>
                <w:lang w:eastAsia="en-US"/>
              </w:rPr>
              <w:t xml:space="preserve"> и рыбопропускных сооружений, берегозащитных сооружений)</w:t>
            </w:r>
          </w:p>
        </w:tc>
      </w:tr>
      <w:tr w:rsidR="0052649A" w:rsidRPr="0052649A" w14:paraId="76654E78" w14:textId="77777777" w:rsidTr="009070E6">
        <w:tblPrEx>
          <w:tblLook w:val="0080" w:firstRow="0" w:lastRow="0" w:firstColumn="1" w:lastColumn="0" w:noHBand="0" w:noVBand="0"/>
        </w:tblPrEx>
        <w:tc>
          <w:tcPr>
            <w:tcW w:w="393" w:type="pct"/>
          </w:tcPr>
          <w:p w14:paraId="27F3E0D0" w14:textId="454BFBAF" w:rsidR="008F720A" w:rsidRPr="0052649A" w:rsidRDefault="008F720A" w:rsidP="008D671B">
            <w:pPr>
              <w:jc w:val="center"/>
              <w:rPr>
                <w:sz w:val="20"/>
                <w:szCs w:val="20"/>
              </w:rPr>
            </w:pPr>
            <w:r w:rsidRPr="0052649A">
              <w:rPr>
                <w:sz w:val="20"/>
                <w:szCs w:val="20"/>
              </w:rPr>
              <w:lastRenderedPageBreak/>
              <w:t>1</w:t>
            </w:r>
            <w:r w:rsidR="008D671B" w:rsidRPr="0052649A">
              <w:rPr>
                <w:sz w:val="20"/>
                <w:szCs w:val="20"/>
              </w:rPr>
              <w:t>1</w:t>
            </w:r>
          </w:p>
        </w:tc>
        <w:tc>
          <w:tcPr>
            <w:tcW w:w="561" w:type="pct"/>
          </w:tcPr>
          <w:p w14:paraId="52044A20" w14:textId="77777777" w:rsidR="008F720A" w:rsidRPr="0052649A" w:rsidRDefault="008F720A" w:rsidP="008F720A">
            <w:pPr>
              <w:jc w:val="both"/>
              <w:rPr>
                <w:sz w:val="20"/>
                <w:szCs w:val="20"/>
              </w:rPr>
            </w:pPr>
            <w:r w:rsidRPr="0052649A">
              <w:rPr>
                <w:sz w:val="20"/>
                <w:szCs w:val="20"/>
              </w:rPr>
              <w:t>12.0.1</w:t>
            </w:r>
          </w:p>
        </w:tc>
        <w:tc>
          <w:tcPr>
            <w:tcW w:w="1798" w:type="pct"/>
          </w:tcPr>
          <w:p w14:paraId="099CA12B" w14:textId="77777777" w:rsidR="008F720A" w:rsidRPr="0052649A" w:rsidRDefault="008F720A" w:rsidP="008F720A">
            <w:pPr>
              <w:autoSpaceDE w:val="0"/>
              <w:autoSpaceDN w:val="0"/>
              <w:adjustRightInd w:val="0"/>
              <w:jc w:val="both"/>
              <w:rPr>
                <w:sz w:val="20"/>
                <w:szCs w:val="20"/>
                <w:lang w:eastAsia="en-US"/>
              </w:rPr>
            </w:pPr>
            <w:r w:rsidRPr="0052649A">
              <w:rPr>
                <w:sz w:val="20"/>
                <w:szCs w:val="20"/>
              </w:rPr>
              <w:t>Улично-дорожная сеть</w:t>
            </w:r>
          </w:p>
        </w:tc>
        <w:tc>
          <w:tcPr>
            <w:tcW w:w="2248" w:type="pct"/>
          </w:tcPr>
          <w:p w14:paraId="58DFA58B" w14:textId="77777777" w:rsidR="008F720A" w:rsidRPr="0052649A" w:rsidRDefault="008F720A" w:rsidP="008F720A">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2649A">
              <w:rPr>
                <w:rFonts w:eastAsia="Calibri"/>
                <w:sz w:val="20"/>
                <w:szCs w:val="20"/>
                <w:lang w:eastAsia="en-US"/>
              </w:rPr>
              <w:t>велотранспортной</w:t>
            </w:r>
            <w:proofErr w:type="spellEnd"/>
            <w:r w:rsidRPr="0052649A">
              <w:rPr>
                <w:rFonts w:eastAsia="Calibri"/>
                <w:sz w:val="20"/>
                <w:szCs w:val="20"/>
                <w:lang w:eastAsia="en-US"/>
              </w:rPr>
              <w:t xml:space="preserve"> и инженерной инфраструктуры;</w:t>
            </w:r>
          </w:p>
          <w:p w14:paraId="16DEA4CF" w14:textId="77777777" w:rsidR="008F720A" w:rsidRPr="0052649A" w:rsidRDefault="008F720A" w:rsidP="008F720A">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2601D693" w14:textId="77777777" w:rsidR="0063663C" w:rsidRPr="0052649A" w:rsidRDefault="0063663C" w:rsidP="0063663C">
      <w:pPr>
        <w:pStyle w:val="aff7"/>
        <w:ind w:left="0" w:firstLine="709"/>
        <w:rPr>
          <w:b/>
          <w:szCs w:val="24"/>
        </w:rPr>
      </w:pPr>
      <w:r w:rsidRPr="0052649A">
        <w:rPr>
          <w:b/>
          <w:szCs w:val="24"/>
        </w:rPr>
        <w:t>Перечень вспомогательных видов разрешенного использования земельных участков и объектов капитального строительства</w:t>
      </w:r>
    </w:p>
    <w:p w14:paraId="46904690" w14:textId="77777777" w:rsidR="008F720A"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F172A7">
        <w:rPr>
          <w:noProof/>
          <w:lang w:eastAsia="en-US"/>
        </w:rPr>
        <w:t>36</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52649A" w:rsidRPr="0052649A" w14:paraId="04E8A4C5" w14:textId="77777777" w:rsidTr="009070E6">
        <w:tc>
          <w:tcPr>
            <w:tcW w:w="304" w:type="pct"/>
            <w:vMerge w:val="restart"/>
            <w:vAlign w:val="center"/>
          </w:tcPr>
          <w:p w14:paraId="27EFCC0B" w14:textId="77777777" w:rsidR="008F720A" w:rsidRPr="0052649A" w:rsidRDefault="008F720A" w:rsidP="008F720A">
            <w:pPr>
              <w:jc w:val="center"/>
              <w:rPr>
                <w:sz w:val="20"/>
                <w:szCs w:val="20"/>
              </w:rPr>
            </w:pPr>
            <w:r w:rsidRPr="0052649A">
              <w:rPr>
                <w:sz w:val="20"/>
                <w:szCs w:val="20"/>
              </w:rPr>
              <w:t>№ п/п</w:t>
            </w:r>
          </w:p>
        </w:tc>
        <w:tc>
          <w:tcPr>
            <w:tcW w:w="2274" w:type="pct"/>
            <w:gridSpan w:val="2"/>
            <w:vAlign w:val="center"/>
          </w:tcPr>
          <w:p w14:paraId="357391A5" w14:textId="77777777" w:rsidR="008F720A" w:rsidRPr="0052649A" w:rsidRDefault="008F720A" w:rsidP="008F720A">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2DA74401" w14:textId="77777777" w:rsidR="008F720A" w:rsidRPr="0052649A" w:rsidRDefault="008F720A" w:rsidP="008F720A">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28758C50" w14:textId="77777777" w:rsidTr="009070E6">
        <w:tc>
          <w:tcPr>
            <w:tcW w:w="304" w:type="pct"/>
            <w:vMerge/>
          </w:tcPr>
          <w:p w14:paraId="6C05DB34" w14:textId="77777777" w:rsidR="008F720A" w:rsidRPr="0052649A" w:rsidRDefault="008F720A" w:rsidP="008F720A">
            <w:pPr>
              <w:rPr>
                <w:sz w:val="20"/>
                <w:szCs w:val="20"/>
              </w:rPr>
            </w:pPr>
          </w:p>
        </w:tc>
        <w:tc>
          <w:tcPr>
            <w:tcW w:w="530" w:type="pct"/>
            <w:vAlign w:val="center"/>
          </w:tcPr>
          <w:p w14:paraId="37B7383A" w14:textId="77777777" w:rsidR="008F720A" w:rsidRPr="0052649A" w:rsidRDefault="008F720A" w:rsidP="008F720A">
            <w:pPr>
              <w:jc w:val="center"/>
              <w:rPr>
                <w:sz w:val="20"/>
                <w:szCs w:val="20"/>
              </w:rPr>
            </w:pPr>
            <w:r w:rsidRPr="0052649A">
              <w:rPr>
                <w:sz w:val="20"/>
                <w:szCs w:val="20"/>
              </w:rPr>
              <w:t>Код</w:t>
            </w:r>
          </w:p>
        </w:tc>
        <w:tc>
          <w:tcPr>
            <w:tcW w:w="1744" w:type="pct"/>
            <w:vAlign w:val="center"/>
          </w:tcPr>
          <w:p w14:paraId="0AF4D6ED" w14:textId="77777777" w:rsidR="008F720A" w:rsidRPr="0052649A" w:rsidRDefault="008F720A" w:rsidP="008F720A">
            <w:pPr>
              <w:jc w:val="center"/>
              <w:rPr>
                <w:sz w:val="20"/>
                <w:szCs w:val="20"/>
              </w:rPr>
            </w:pPr>
            <w:r w:rsidRPr="0052649A">
              <w:rPr>
                <w:sz w:val="20"/>
                <w:szCs w:val="20"/>
              </w:rPr>
              <w:t>Наименование</w:t>
            </w:r>
          </w:p>
        </w:tc>
        <w:tc>
          <w:tcPr>
            <w:tcW w:w="2422" w:type="pct"/>
            <w:vMerge/>
          </w:tcPr>
          <w:p w14:paraId="6DE5EB02" w14:textId="77777777" w:rsidR="008F720A" w:rsidRPr="0052649A" w:rsidRDefault="008F720A" w:rsidP="008F720A">
            <w:pPr>
              <w:rPr>
                <w:sz w:val="20"/>
                <w:szCs w:val="20"/>
              </w:rPr>
            </w:pPr>
          </w:p>
        </w:tc>
      </w:tr>
      <w:tr w:rsidR="0052649A" w:rsidRPr="0052649A" w14:paraId="19D9B437" w14:textId="77777777" w:rsidTr="009070E6">
        <w:tblPrEx>
          <w:tblLook w:val="0080" w:firstRow="0" w:lastRow="0" w:firstColumn="1" w:lastColumn="0" w:noHBand="0" w:noVBand="0"/>
        </w:tblPrEx>
        <w:tc>
          <w:tcPr>
            <w:tcW w:w="304" w:type="pct"/>
          </w:tcPr>
          <w:p w14:paraId="409491C9" w14:textId="77777777" w:rsidR="008F720A" w:rsidRPr="0052649A" w:rsidRDefault="008F720A" w:rsidP="008F720A">
            <w:pPr>
              <w:jc w:val="center"/>
              <w:rPr>
                <w:sz w:val="20"/>
                <w:szCs w:val="20"/>
              </w:rPr>
            </w:pPr>
            <w:r w:rsidRPr="0052649A">
              <w:rPr>
                <w:sz w:val="20"/>
                <w:szCs w:val="20"/>
              </w:rPr>
              <w:t>1</w:t>
            </w:r>
          </w:p>
        </w:tc>
        <w:tc>
          <w:tcPr>
            <w:tcW w:w="530" w:type="pct"/>
          </w:tcPr>
          <w:p w14:paraId="1EA992C1" w14:textId="77777777" w:rsidR="008F720A" w:rsidRPr="0052649A" w:rsidRDefault="008F720A" w:rsidP="008F720A">
            <w:pPr>
              <w:jc w:val="both"/>
              <w:rPr>
                <w:sz w:val="20"/>
                <w:szCs w:val="20"/>
              </w:rPr>
            </w:pPr>
            <w:r w:rsidRPr="0052649A">
              <w:rPr>
                <w:sz w:val="20"/>
                <w:szCs w:val="20"/>
              </w:rPr>
              <w:t>4.9</w:t>
            </w:r>
          </w:p>
        </w:tc>
        <w:tc>
          <w:tcPr>
            <w:tcW w:w="1744" w:type="pct"/>
          </w:tcPr>
          <w:p w14:paraId="6A6FBB92" w14:textId="77777777" w:rsidR="008F720A" w:rsidRPr="0052649A" w:rsidRDefault="008F720A" w:rsidP="008F720A">
            <w:pPr>
              <w:autoSpaceDE w:val="0"/>
              <w:autoSpaceDN w:val="0"/>
              <w:adjustRightInd w:val="0"/>
              <w:rPr>
                <w:sz w:val="20"/>
                <w:szCs w:val="20"/>
                <w:lang w:eastAsia="en-US"/>
              </w:rPr>
            </w:pPr>
            <w:r w:rsidRPr="0052649A">
              <w:rPr>
                <w:sz w:val="20"/>
                <w:szCs w:val="20"/>
                <w:lang w:eastAsia="en-US"/>
              </w:rPr>
              <w:t>Служебные гаражи</w:t>
            </w:r>
          </w:p>
          <w:p w14:paraId="5B7BB87D" w14:textId="77777777" w:rsidR="008F720A" w:rsidRPr="0052649A" w:rsidRDefault="008F720A" w:rsidP="008F720A">
            <w:pPr>
              <w:autoSpaceDE w:val="0"/>
              <w:autoSpaceDN w:val="0"/>
              <w:adjustRightInd w:val="0"/>
              <w:rPr>
                <w:sz w:val="20"/>
                <w:szCs w:val="20"/>
                <w:lang w:eastAsia="en-US"/>
              </w:rPr>
            </w:pPr>
          </w:p>
        </w:tc>
        <w:tc>
          <w:tcPr>
            <w:tcW w:w="2422" w:type="pct"/>
          </w:tcPr>
          <w:p w14:paraId="34617531" w14:textId="77777777" w:rsidR="008F720A" w:rsidRPr="0052649A" w:rsidRDefault="008F720A" w:rsidP="008F720A">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52649A" w:rsidRPr="0052649A" w14:paraId="73543EBB" w14:textId="77777777" w:rsidTr="009070E6">
        <w:tblPrEx>
          <w:tblLook w:val="0080" w:firstRow="0" w:lastRow="0" w:firstColumn="1" w:lastColumn="0" w:noHBand="0" w:noVBand="0"/>
        </w:tblPrEx>
        <w:tc>
          <w:tcPr>
            <w:tcW w:w="304" w:type="pct"/>
          </w:tcPr>
          <w:p w14:paraId="4EE24609" w14:textId="7C502DA5" w:rsidR="007057E1" w:rsidRPr="0052649A" w:rsidRDefault="007057E1" w:rsidP="007057E1">
            <w:pPr>
              <w:jc w:val="center"/>
              <w:rPr>
                <w:sz w:val="20"/>
                <w:szCs w:val="20"/>
              </w:rPr>
            </w:pPr>
            <w:r w:rsidRPr="0052649A">
              <w:rPr>
                <w:sz w:val="20"/>
                <w:szCs w:val="20"/>
              </w:rPr>
              <w:t>2</w:t>
            </w:r>
          </w:p>
        </w:tc>
        <w:tc>
          <w:tcPr>
            <w:tcW w:w="530" w:type="pct"/>
          </w:tcPr>
          <w:p w14:paraId="59A5A621" w14:textId="2AF40D3A" w:rsidR="007057E1" w:rsidRPr="0052649A" w:rsidRDefault="007057E1" w:rsidP="007057E1">
            <w:pPr>
              <w:jc w:val="both"/>
              <w:rPr>
                <w:sz w:val="20"/>
                <w:szCs w:val="20"/>
              </w:rPr>
            </w:pPr>
            <w:r w:rsidRPr="0052649A">
              <w:rPr>
                <w:sz w:val="20"/>
                <w:szCs w:val="20"/>
                <w:lang w:eastAsia="en-US"/>
              </w:rPr>
              <w:t>12.0.2</w:t>
            </w:r>
          </w:p>
        </w:tc>
        <w:tc>
          <w:tcPr>
            <w:tcW w:w="1744" w:type="pct"/>
          </w:tcPr>
          <w:p w14:paraId="6FAC2E54" w14:textId="77777777" w:rsidR="007057E1" w:rsidRPr="0052649A" w:rsidRDefault="007057E1" w:rsidP="007057E1">
            <w:pPr>
              <w:autoSpaceDE w:val="0"/>
              <w:autoSpaceDN w:val="0"/>
              <w:adjustRightInd w:val="0"/>
              <w:rPr>
                <w:sz w:val="20"/>
                <w:szCs w:val="20"/>
                <w:lang w:eastAsia="en-US"/>
              </w:rPr>
            </w:pPr>
            <w:r w:rsidRPr="0052649A">
              <w:rPr>
                <w:sz w:val="20"/>
                <w:szCs w:val="20"/>
                <w:lang w:eastAsia="en-US"/>
              </w:rPr>
              <w:t>Благоустройство территории</w:t>
            </w:r>
          </w:p>
          <w:p w14:paraId="42E3182E" w14:textId="77777777" w:rsidR="007057E1" w:rsidRPr="0052649A" w:rsidRDefault="007057E1" w:rsidP="007057E1">
            <w:pPr>
              <w:autoSpaceDE w:val="0"/>
              <w:autoSpaceDN w:val="0"/>
              <w:adjustRightInd w:val="0"/>
              <w:rPr>
                <w:sz w:val="20"/>
                <w:szCs w:val="20"/>
                <w:lang w:eastAsia="en-US"/>
              </w:rPr>
            </w:pPr>
          </w:p>
        </w:tc>
        <w:tc>
          <w:tcPr>
            <w:tcW w:w="2422" w:type="pct"/>
          </w:tcPr>
          <w:p w14:paraId="1D236E89" w14:textId="3B7A3890" w:rsidR="007057E1" w:rsidRPr="0052649A" w:rsidRDefault="007057E1" w:rsidP="007057E1">
            <w:pPr>
              <w:autoSpaceDE w:val="0"/>
              <w:autoSpaceDN w:val="0"/>
              <w:adjustRightInd w:val="0"/>
              <w:jc w:val="both"/>
              <w:rPr>
                <w:rFonts w:eastAsia="Calibri"/>
                <w:sz w:val="20"/>
                <w:szCs w:val="20"/>
                <w:lang w:eastAsia="en-US"/>
              </w:rPr>
            </w:pPr>
            <w:r w:rsidRPr="0052649A">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799A65F" w14:textId="77777777" w:rsidR="0063663C" w:rsidRPr="0052649A" w:rsidRDefault="0063663C" w:rsidP="0063663C">
      <w:pPr>
        <w:pStyle w:val="aff7"/>
        <w:autoSpaceDE w:val="0"/>
        <w:autoSpaceDN w:val="0"/>
        <w:adjustRightInd w:val="0"/>
        <w:ind w:left="0" w:firstLine="709"/>
        <w:rPr>
          <w:b/>
          <w:szCs w:val="24"/>
        </w:rPr>
      </w:pPr>
      <w:r w:rsidRPr="0052649A">
        <w:rPr>
          <w:b/>
          <w:szCs w:val="24"/>
        </w:rPr>
        <w:t>Перечень условно разрешенных видов разрешенного использования объектов капитального строительства и земельных участков</w:t>
      </w:r>
    </w:p>
    <w:p w14:paraId="557469E7" w14:textId="77777777" w:rsidR="008F720A"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F172A7">
        <w:rPr>
          <w:noProof/>
          <w:lang w:eastAsia="en-US"/>
        </w:rPr>
        <w:t>37</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4"/>
        <w:gridCol w:w="4940"/>
      </w:tblGrid>
      <w:tr w:rsidR="0052649A" w:rsidRPr="0052649A" w14:paraId="1BAE847F" w14:textId="77777777" w:rsidTr="009070E6">
        <w:tc>
          <w:tcPr>
            <w:tcW w:w="304" w:type="pct"/>
            <w:vMerge w:val="restart"/>
            <w:vAlign w:val="center"/>
          </w:tcPr>
          <w:p w14:paraId="6E0FAC0A" w14:textId="77777777" w:rsidR="008F720A" w:rsidRPr="0052649A" w:rsidRDefault="008F720A" w:rsidP="008F720A">
            <w:pPr>
              <w:jc w:val="center"/>
              <w:rPr>
                <w:sz w:val="20"/>
                <w:szCs w:val="20"/>
              </w:rPr>
            </w:pPr>
            <w:r w:rsidRPr="0052649A">
              <w:rPr>
                <w:sz w:val="20"/>
                <w:szCs w:val="20"/>
              </w:rPr>
              <w:t>№ п/п</w:t>
            </w:r>
          </w:p>
        </w:tc>
        <w:tc>
          <w:tcPr>
            <w:tcW w:w="2273" w:type="pct"/>
            <w:gridSpan w:val="2"/>
            <w:vAlign w:val="center"/>
          </w:tcPr>
          <w:p w14:paraId="6A47F5C4" w14:textId="77777777" w:rsidR="008F720A" w:rsidRPr="0052649A" w:rsidRDefault="008F720A" w:rsidP="008F720A">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65AC3D0A" w14:textId="77777777" w:rsidR="008F720A" w:rsidRPr="0052649A" w:rsidRDefault="008F720A" w:rsidP="008F720A">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2FC2A980" w14:textId="77777777" w:rsidTr="009070E6">
        <w:tc>
          <w:tcPr>
            <w:tcW w:w="304" w:type="pct"/>
            <w:vMerge/>
          </w:tcPr>
          <w:p w14:paraId="111DCA24" w14:textId="77777777" w:rsidR="008F720A" w:rsidRPr="0052649A" w:rsidRDefault="008F720A" w:rsidP="008F720A">
            <w:pPr>
              <w:rPr>
                <w:sz w:val="20"/>
                <w:szCs w:val="20"/>
              </w:rPr>
            </w:pPr>
          </w:p>
        </w:tc>
        <w:tc>
          <w:tcPr>
            <w:tcW w:w="530" w:type="pct"/>
            <w:vAlign w:val="center"/>
          </w:tcPr>
          <w:p w14:paraId="3EE07DED" w14:textId="77777777" w:rsidR="008F720A" w:rsidRPr="0052649A" w:rsidRDefault="008F720A" w:rsidP="008F720A">
            <w:pPr>
              <w:jc w:val="center"/>
              <w:rPr>
                <w:sz w:val="20"/>
                <w:szCs w:val="20"/>
              </w:rPr>
            </w:pPr>
            <w:r w:rsidRPr="0052649A">
              <w:rPr>
                <w:sz w:val="20"/>
                <w:szCs w:val="20"/>
              </w:rPr>
              <w:t>Код</w:t>
            </w:r>
          </w:p>
        </w:tc>
        <w:tc>
          <w:tcPr>
            <w:tcW w:w="1743" w:type="pct"/>
            <w:vAlign w:val="center"/>
          </w:tcPr>
          <w:p w14:paraId="454BC570" w14:textId="77777777" w:rsidR="008F720A" w:rsidRPr="0052649A" w:rsidRDefault="008F720A" w:rsidP="008F720A">
            <w:pPr>
              <w:jc w:val="center"/>
              <w:rPr>
                <w:sz w:val="20"/>
                <w:szCs w:val="20"/>
              </w:rPr>
            </w:pPr>
            <w:r w:rsidRPr="0052649A">
              <w:rPr>
                <w:sz w:val="20"/>
                <w:szCs w:val="20"/>
              </w:rPr>
              <w:t>Наименование</w:t>
            </w:r>
          </w:p>
        </w:tc>
        <w:tc>
          <w:tcPr>
            <w:tcW w:w="2423" w:type="pct"/>
            <w:vMerge/>
          </w:tcPr>
          <w:p w14:paraId="06E23973" w14:textId="77777777" w:rsidR="008F720A" w:rsidRPr="0052649A" w:rsidRDefault="008F720A" w:rsidP="008F720A">
            <w:pPr>
              <w:rPr>
                <w:sz w:val="20"/>
                <w:szCs w:val="20"/>
              </w:rPr>
            </w:pPr>
          </w:p>
        </w:tc>
      </w:tr>
      <w:tr w:rsidR="0052649A" w:rsidRPr="0052649A" w14:paraId="765223A2" w14:textId="77777777" w:rsidTr="009070E6">
        <w:tblPrEx>
          <w:tblLook w:val="0080" w:firstRow="0" w:lastRow="0" w:firstColumn="1" w:lastColumn="0" w:noHBand="0" w:noVBand="0"/>
        </w:tblPrEx>
        <w:tc>
          <w:tcPr>
            <w:tcW w:w="304" w:type="pct"/>
          </w:tcPr>
          <w:p w14:paraId="59ED5A3B" w14:textId="77777777" w:rsidR="008F720A" w:rsidRPr="0052649A" w:rsidRDefault="008F720A" w:rsidP="008F720A">
            <w:pPr>
              <w:jc w:val="center"/>
              <w:rPr>
                <w:sz w:val="20"/>
                <w:szCs w:val="20"/>
              </w:rPr>
            </w:pPr>
            <w:r w:rsidRPr="0052649A">
              <w:rPr>
                <w:sz w:val="20"/>
                <w:szCs w:val="20"/>
              </w:rPr>
              <w:t>1</w:t>
            </w:r>
          </w:p>
        </w:tc>
        <w:tc>
          <w:tcPr>
            <w:tcW w:w="530" w:type="pct"/>
          </w:tcPr>
          <w:p w14:paraId="01AB7542" w14:textId="77777777" w:rsidR="008F720A" w:rsidRPr="0052649A" w:rsidRDefault="008F720A" w:rsidP="008F720A">
            <w:pPr>
              <w:jc w:val="both"/>
              <w:rPr>
                <w:sz w:val="20"/>
                <w:szCs w:val="20"/>
              </w:rPr>
            </w:pPr>
            <w:r w:rsidRPr="0052649A">
              <w:rPr>
                <w:sz w:val="20"/>
                <w:szCs w:val="20"/>
              </w:rPr>
              <w:t>4.1</w:t>
            </w:r>
          </w:p>
        </w:tc>
        <w:tc>
          <w:tcPr>
            <w:tcW w:w="1743" w:type="pct"/>
          </w:tcPr>
          <w:p w14:paraId="29BE2711" w14:textId="77777777" w:rsidR="008F720A" w:rsidRPr="0052649A" w:rsidRDefault="008F720A" w:rsidP="008F720A">
            <w:pPr>
              <w:autoSpaceDE w:val="0"/>
              <w:autoSpaceDN w:val="0"/>
              <w:adjustRightInd w:val="0"/>
              <w:rPr>
                <w:sz w:val="20"/>
                <w:szCs w:val="20"/>
                <w:lang w:eastAsia="en-US"/>
              </w:rPr>
            </w:pPr>
            <w:r w:rsidRPr="0052649A">
              <w:rPr>
                <w:rFonts w:eastAsia="Calibri"/>
                <w:sz w:val="20"/>
                <w:szCs w:val="20"/>
                <w:lang w:eastAsia="en-US"/>
              </w:rPr>
              <w:t>Деловое управление</w:t>
            </w:r>
          </w:p>
        </w:tc>
        <w:tc>
          <w:tcPr>
            <w:tcW w:w="2423" w:type="pct"/>
          </w:tcPr>
          <w:p w14:paraId="7EED7298" w14:textId="77777777" w:rsidR="008F720A" w:rsidRPr="0052649A" w:rsidRDefault="008F720A" w:rsidP="008F720A">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2649A" w:rsidRPr="0052649A" w14:paraId="270EFA3B" w14:textId="77777777" w:rsidTr="009070E6">
        <w:tblPrEx>
          <w:tblLook w:val="0080" w:firstRow="0" w:lastRow="0" w:firstColumn="1" w:lastColumn="0" w:noHBand="0" w:noVBand="0"/>
        </w:tblPrEx>
        <w:tc>
          <w:tcPr>
            <w:tcW w:w="304" w:type="pct"/>
          </w:tcPr>
          <w:p w14:paraId="14C97C42" w14:textId="5B1623FC" w:rsidR="007057E1" w:rsidRPr="0052649A" w:rsidRDefault="007057E1" w:rsidP="007057E1">
            <w:pPr>
              <w:jc w:val="center"/>
              <w:rPr>
                <w:sz w:val="20"/>
                <w:szCs w:val="20"/>
              </w:rPr>
            </w:pPr>
            <w:r w:rsidRPr="0052649A">
              <w:rPr>
                <w:sz w:val="20"/>
                <w:szCs w:val="20"/>
              </w:rPr>
              <w:t>2</w:t>
            </w:r>
          </w:p>
        </w:tc>
        <w:tc>
          <w:tcPr>
            <w:tcW w:w="530" w:type="pct"/>
          </w:tcPr>
          <w:p w14:paraId="10B0A27B" w14:textId="594FC5BF" w:rsidR="007057E1" w:rsidRPr="0052649A" w:rsidRDefault="007057E1" w:rsidP="007057E1">
            <w:pPr>
              <w:jc w:val="both"/>
              <w:rPr>
                <w:sz w:val="20"/>
                <w:szCs w:val="20"/>
              </w:rPr>
            </w:pPr>
            <w:r w:rsidRPr="0052649A">
              <w:rPr>
                <w:sz w:val="20"/>
                <w:szCs w:val="20"/>
              </w:rPr>
              <w:t>6.9</w:t>
            </w:r>
          </w:p>
        </w:tc>
        <w:tc>
          <w:tcPr>
            <w:tcW w:w="1743" w:type="pct"/>
          </w:tcPr>
          <w:p w14:paraId="63560C7E" w14:textId="2C671FDD" w:rsidR="007057E1" w:rsidRPr="0052649A" w:rsidRDefault="007057E1" w:rsidP="007057E1">
            <w:pPr>
              <w:autoSpaceDE w:val="0"/>
              <w:autoSpaceDN w:val="0"/>
              <w:adjustRightInd w:val="0"/>
              <w:rPr>
                <w:rFonts w:eastAsia="Calibri"/>
                <w:sz w:val="20"/>
                <w:szCs w:val="20"/>
                <w:lang w:eastAsia="en-US"/>
              </w:rPr>
            </w:pPr>
            <w:r w:rsidRPr="0052649A">
              <w:rPr>
                <w:sz w:val="20"/>
                <w:szCs w:val="20"/>
                <w:lang w:eastAsia="en-US"/>
              </w:rPr>
              <w:t>Склад</w:t>
            </w:r>
          </w:p>
        </w:tc>
        <w:tc>
          <w:tcPr>
            <w:tcW w:w="2423" w:type="pct"/>
          </w:tcPr>
          <w:p w14:paraId="772A265F" w14:textId="1F96CB99" w:rsidR="007057E1" w:rsidRPr="0052649A" w:rsidRDefault="007057E1" w:rsidP="007057E1">
            <w:pPr>
              <w:autoSpaceDE w:val="0"/>
              <w:autoSpaceDN w:val="0"/>
              <w:adjustRightInd w:val="0"/>
              <w:jc w:val="both"/>
              <w:rPr>
                <w:rFonts w:eastAsia="Calibri"/>
                <w:sz w:val="20"/>
                <w:szCs w:val="20"/>
                <w:lang w:eastAsia="en-US"/>
              </w:rPr>
            </w:pPr>
            <w:r w:rsidRPr="0052649A">
              <w:rPr>
                <w:rFonts w:eastAsiaTheme="minorHAnsi"/>
                <w:sz w:val="20"/>
                <w:szCs w:val="20"/>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52649A">
              <w:rPr>
                <w:rFonts w:eastAsiaTheme="minorHAnsi"/>
                <w:sz w:val="20"/>
                <w:szCs w:val="20"/>
                <w:lang w:eastAsia="en-US"/>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3F9C498A" w14:textId="77777777" w:rsidR="008F720A" w:rsidRPr="0052649A" w:rsidRDefault="008F720A" w:rsidP="008F720A">
      <w:pPr>
        <w:autoSpaceDE w:val="0"/>
        <w:autoSpaceDN w:val="0"/>
        <w:adjustRightInd w:val="0"/>
        <w:spacing w:before="240" w:after="240" w:line="276" w:lineRule="auto"/>
        <w:ind w:firstLine="709"/>
        <w:jc w:val="both"/>
        <w:rPr>
          <w:b/>
        </w:rPr>
      </w:pPr>
      <w:r w:rsidRPr="0052649A">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9BE0DB8" w14:textId="77777777" w:rsidR="008F720A" w:rsidRPr="0052649A" w:rsidRDefault="008F720A" w:rsidP="008F720A">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F172A7">
        <w:rPr>
          <w:noProof/>
          <w:lang w:eastAsia="en-US"/>
        </w:rPr>
        <w:t>38</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80"/>
        <w:gridCol w:w="2736"/>
        <w:gridCol w:w="3056"/>
        <w:gridCol w:w="3823"/>
      </w:tblGrid>
      <w:tr w:rsidR="0052649A" w:rsidRPr="0052649A" w14:paraId="32117097" w14:textId="77777777" w:rsidTr="009070E6">
        <w:trPr>
          <w:tblHeader/>
        </w:trPr>
        <w:tc>
          <w:tcPr>
            <w:tcW w:w="284" w:type="pct"/>
            <w:vAlign w:val="center"/>
          </w:tcPr>
          <w:p w14:paraId="3B213CD6" w14:textId="77777777" w:rsidR="008F720A" w:rsidRPr="0052649A" w:rsidRDefault="008F720A" w:rsidP="008F720A">
            <w:pPr>
              <w:jc w:val="center"/>
              <w:rPr>
                <w:sz w:val="20"/>
                <w:szCs w:val="20"/>
              </w:rPr>
            </w:pPr>
            <w:r w:rsidRPr="0052649A">
              <w:rPr>
                <w:sz w:val="20"/>
                <w:szCs w:val="20"/>
              </w:rPr>
              <w:t>№ п/п</w:t>
            </w:r>
          </w:p>
        </w:tc>
        <w:tc>
          <w:tcPr>
            <w:tcW w:w="1342" w:type="pct"/>
            <w:vAlign w:val="center"/>
          </w:tcPr>
          <w:p w14:paraId="0527B44A" w14:textId="77777777" w:rsidR="008F720A" w:rsidRPr="0052649A" w:rsidRDefault="008F720A" w:rsidP="008F720A">
            <w:pPr>
              <w:autoSpaceDE w:val="0"/>
              <w:autoSpaceDN w:val="0"/>
              <w:adjustRightInd w:val="0"/>
              <w:jc w:val="center"/>
              <w:rPr>
                <w:sz w:val="20"/>
                <w:szCs w:val="20"/>
                <w:lang w:eastAsia="en-US"/>
              </w:rPr>
            </w:pPr>
            <w:r w:rsidRPr="0052649A">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5F3C267D" w14:textId="77777777" w:rsidR="008F720A" w:rsidRPr="0052649A" w:rsidRDefault="008F720A" w:rsidP="008F720A">
            <w:pPr>
              <w:autoSpaceDE w:val="0"/>
              <w:autoSpaceDN w:val="0"/>
              <w:adjustRightInd w:val="0"/>
              <w:jc w:val="center"/>
              <w:rPr>
                <w:sz w:val="20"/>
                <w:szCs w:val="20"/>
                <w:lang w:eastAsia="en-US"/>
              </w:rPr>
            </w:pPr>
            <w:r w:rsidRPr="0052649A">
              <w:rPr>
                <w:sz w:val="20"/>
                <w:szCs w:val="20"/>
                <w:lang w:eastAsia="en-US"/>
              </w:rPr>
              <w:t>Предельные (минимальные и (или) максимальные) размеры земельных участков</w:t>
            </w:r>
          </w:p>
        </w:tc>
        <w:tc>
          <w:tcPr>
            <w:tcW w:w="1875" w:type="pct"/>
          </w:tcPr>
          <w:p w14:paraId="219D7EAD" w14:textId="77777777" w:rsidR="008F720A" w:rsidRPr="0052649A" w:rsidRDefault="008F720A" w:rsidP="008F720A">
            <w:pPr>
              <w:autoSpaceDE w:val="0"/>
              <w:autoSpaceDN w:val="0"/>
              <w:adjustRightInd w:val="0"/>
              <w:jc w:val="center"/>
              <w:rPr>
                <w:sz w:val="20"/>
                <w:szCs w:val="20"/>
                <w:lang w:eastAsia="en-US"/>
              </w:rPr>
            </w:pPr>
            <w:r w:rsidRPr="0052649A">
              <w:rPr>
                <w:sz w:val="20"/>
                <w:szCs w:val="20"/>
                <w:lang w:eastAsia="en-US"/>
              </w:rPr>
              <w:t>Предельные параметры разрешенного строительства, реконструкции объектов капитального строительства</w:t>
            </w:r>
          </w:p>
        </w:tc>
      </w:tr>
      <w:tr w:rsidR="0052649A" w:rsidRPr="0052649A" w14:paraId="0D364352" w14:textId="77777777" w:rsidTr="009070E6">
        <w:tc>
          <w:tcPr>
            <w:tcW w:w="284" w:type="pct"/>
          </w:tcPr>
          <w:p w14:paraId="62191E1B" w14:textId="77777777" w:rsidR="008F720A" w:rsidRPr="0052649A" w:rsidRDefault="008F720A" w:rsidP="008F720A">
            <w:pPr>
              <w:jc w:val="center"/>
              <w:rPr>
                <w:sz w:val="20"/>
                <w:szCs w:val="20"/>
              </w:rPr>
            </w:pPr>
            <w:r w:rsidRPr="0052649A">
              <w:rPr>
                <w:sz w:val="20"/>
                <w:szCs w:val="20"/>
              </w:rPr>
              <w:t>1</w:t>
            </w:r>
          </w:p>
        </w:tc>
        <w:tc>
          <w:tcPr>
            <w:tcW w:w="1342" w:type="pct"/>
          </w:tcPr>
          <w:p w14:paraId="78A4D60F" w14:textId="77777777" w:rsidR="008F720A" w:rsidRPr="0052649A" w:rsidRDefault="008F720A" w:rsidP="008F720A">
            <w:pPr>
              <w:rPr>
                <w:sz w:val="20"/>
                <w:szCs w:val="20"/>
              </w:rPr>
            </w:pPr>
            <w:r w:rsidRPr="0052649A">
              <w:rPr>
                <w:sz w:val="20"/>
                <w:szCs w:val="20"/>
              </w:rPr>
              <w:t>Предоставление коммунальных услуг</w:t>
            </w:r>
          </w:p>
        </w:tc>
        <w:tc>
          <w:tcPr>
            <w:tcW w:w="1499" w:type="pct"/>
          </w:tcPr>
          <w:p w14:paraId="66B4FF00" w14:textId="77777777" w:rsidR="008F720A" w:rsidRPr="0052649A" w:rsidRDefault="008F720A" w:rsidP="008F720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48A77F16" w14:textId="77777777" w:rsidR="008F720A" w:rsidRPr="0052649A" w:rsidRDefault="008F720A" w:rsidP="008F720A">
            <w:pPr>
              <w:jc w:val="both"/>
              <w:rPr>
                <w:sz w:val="20"/>
                <w:szCs w:val="20"/>
              </w:rPr>
            </w:pPr>
            <w:r w:rsidRPr="0052649A">
              <w:rPr>
                <w:sz w:val="20"/>
                <w:szCs w:val="20"/>
              </w:rPr>
              <w:t>Минимальные отступы зданий, строений, сооружений:</w:t>
            </w:r>
          </w:p>
          <w:p w14:paraId="5CC351E5" w14:textId="77777777" w:rsidR="008F720A" w:rsidRPr="0052649A" w:rsidRDefault="008F720A" w:rsidP="008F720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4C29B567" w14:textId="77777777" w:rsidR="008F720A" w:rsidRPr="0052649A" w:rsidRDefault="008F720A" w:rsidP="008F720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72109E1" w14:textId="77777777" w:rsidR="008F720A" w:rsidRPr="0052649A" w:rsidRDefault="008F720A" w:rsidP="008F720A">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984F84B" w14:textId="77777777" w:rsidR="008F720A" w:rsidRPr="0052649A" w:rsidRDefault="008F720A" w:rsidP="008F720A">
            <w:pPr>
              <w:tabs>
                <w:tab w:val="left" w:pos="318"/>
              </w:tabs>
              <w:contextualSpacing/>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r w:rsidR="0052649A" w:rsidRPr="0052649A" w14:paraId="14FFD504" w14:textId="77777777" w:rsidTr="008D671B">
        <w:tc>
          <w:tcPr>
            <w:tcW w:w="284" w:type="pct"/>
          </w:tcPr>
          <w:p w14:paraId="72C2A3F4" w14:textId="3780DDFF" w:rsidR="008D671B" w:rsidRPr="0052649A" w:rsidRDefault="008D671B" w:rsidP="008D671B">
            <w:pPr>
              <w:jc w:val="center"/>
              <w:rPr>
                <w:sz w:val="20"/>
                <w:szCs w:val="20"/>
              </w:rPr>
            </w:pPr>
            <w:r w:rsidRPr="0052649A">
              <w:rPr>
                <w:sz w:val="20"/>
                <w:szCs w:val="20"/>
              </w:rPr>
              <w:t>2</w:t>
            </w:r>
          </w:p>
        </w:tc>
        <w:tc>
          <w:tcPr>
            <w:tcW w:w="1342" w:type="pct"/>
          </w:tcPr>
          <w:p w14:paraId="3018BCD4" w14:textId="43440425" w:rsidR="008D671B" w:rsidRPr="0052649A" w:rsidRDefault="008D671B" w:rsidP="008D671B">
            <w:pPr>
              <w:rPr>
                <w:sz w:val="20"/>
                <w:szCs w:val="20"/>
              </w:rPr>
            </w:pPr>
            <w:r w:rsidRPr="0052649A">
              <w:rPr>
                <w:sz w:val="20"/>
                <w:szCs w:val="20"/>
                <w:lang w:eastAsia="en-US"/>
              </w:rPr>
              <w:t>Административные здания организаций, обеспечивающих предоставление коммунальных услуг</w:t>
            </w:r>
          </w:p>
        </w:tc>
        <w:tc>
          <w:tcPr>
            <w:tcW w:w="1499" w:type="pct"/>
          </w:tcPr>
          <w:p w14:paraId="4010EE27" w14:textId="235FC547" w:rsidR="008D671B" w:rsidRPr="0052649A" w:rsidRDefault="008D671B" w:rsidP="008D671B">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2C1FF35C" w14:textId="77777777" w:rsidR="008D671B" w:rsidRPr="0052649A" w:rsidRDefault="008D671B" w:rsidP="008D671B">
            <w:pPr>
              <w:jc w:val="both"/>
              <w:rPr>
                <w:sz w:val="20"/>
                <w:szCs w:val="20"/>
              </w:rPr>
            </w:pPr>
            <w:r w:rsidRPr="0052649A">
              <w:rPr>
                <w:sz w:val="20"/>
                <w:szCs w:val="20"/>
              </w:rPr>
              <w:t>Минимальные отступы зданий, строений, сооружений:</w:t>
            </w:r>
          </w:p>
          <w:p w14:paraId="60C7DD99" w14:textId="77777777" w:rsidR="008D671B" w:rsidRPr="0052649A" w:rsidRDefault="008D671B" w:rsidP="008D671B">
            <w:pPr>
              <w:tabs>
                <w:tab w:val="left" w:pos="318"/>
              </w:tabs>
              <w:contextualSpacing/>
              <w:jc w:val="both"/>
              <w:rPr>
                <w:sz w:val="20"/>
                <w:szCs w:val="20"/>
                <w:lang w:eastAsia="en-US"/>
              </w:rPr>
            </w:pPr>
            <w:r w:rsidRPr="0052649A">
              <w:rPr>
                <w:sz w:val="20"/>
                <w:szCs w:val="20"/>
              </w:rPr>
              <w:t>- от красной линии улицы (границ земельного участка, граничащего с улично-дорожной</w:t>
            </w:r>
            <w:r w:rsidRPr="0052649A">
              <w:rPr>
                <w:sz w:val="20"/>
                <w:szCs w:val="20"/>
                <w:lang w:eastAsia="en-US"/>
              </w:rPr>
              <w:t xml:space="preserve"> </w:t>
            </w:r>
            <w:r w:rsidRPr="0052649A">
              <w:rPr>
                <w:sz w:val="20"/>
                <w:szCs w:val="20"/>
              </w:rPr>
              <w:t>сетью) – 5 м;</w:t>
            </w:r>
          </w:p>
          <w:p w14:paraId="6E8D13DE" w14:textId="77777777" w:rsidR="008D671B" w:rsidRPr="0052649A" w:rsidRDefault="008D671B" w:rsidP="008D671B">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5400AF5" w14:textId="77777777" w:rsidR="008D671B" w:rsidRPr="0052649A" w:rsidRDefault="008D671B" w:rsidP="008D671B">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4F134A3" w14:textId="77777777" w:rsidR="008D671B" w:rsidRPr="0052649A" w:rsidRDefault="008D671B" w:rsidP="008D671B">
            <w:pPr>
              <w:jc w:val="both"/>
              <w:rPr>
                <w:sz w:val="20"/>
                <w:szCs w:val="20"/>
              </w:rPr>
            </w:pPr>
            <w:r w:rsidRPr="0052649A">
              <w:rPr>
                <w:sz w:val="20"/>
                <w:szCs w:val="20"/>
              </w:rPr>
              <w:t>Предельная высота – 16 м.</w:t>
            </w:r>
          </w:p>
          <w:p w14:paraId="648D1F8A" w14:textId="647D5709" w:rsidR="008D671B" w:rsidRPr="0052649A" w:rsidRDefault="008D671B" w:rsidP="008D671B">
            <w:pPr>
              <w:jc w:val="both"/>
              <w:rPr>
                <w:sz w:val="20"/>
                <w:szCs w:val="20"/>
              </w:rPr>
            </w:pPr>
            <w:r w:rsidRPr="0052649A">
              <w:rPr>
                <w:sz w:val="20"/>
                <w:szCs w:val="20"/>
              </w:rPr>
              <w:t xml:space="preserve">Максимальный процент застройки в границах земельного участка – 70 %. </w:t>
            </w:r>
          </w:p>
        </w:tc>
      </w:tr>
      <w:tr w:rsidR="0052649A" w:rsidRPr="0052649A" w14:paraId="08D60985" w14:textId="77777777" w:rsidTr="009070E6">
        <w:tc>
          <w:tcPr>
            <w:tcW w:w="284" w:type="pct"/>
          </w:tcPr>
          <w:p w14:paraId="75C14DBE" w14:textId="2754BDAE" w:rsidR="008D671B" w:rsidRPr="0052649A" w:rsidRDefault="008D671B" w:rsidP="008D671B">
            <w:pPr>
              <w:jc w:val="center"/>
              <w:rPr>
                <w:sz w:val="20"/>
                <w:szCs w:val="20"/>
              </w:rPr>
            </w:pPr>
            <w:r w:rsidRPr="0052649A">
              <w:rPr>
                <w:sz w:val="20"/>
                <w:szCs w:val="20"/>
              </w:rPr>
              <w:t>3</w:t>
            </w:r>
          </w:p>
        </w:tc>
        <w:tc>
          <w:tcPr>
            <w:tcW w:w="1342" w:type="pct"/>
          </w:tcPr>
          <w:p w14:paraId="13D071A1" w14:textId="77777777" w:rsidR="008D671B" w:rsidRPr="0052649A" w:rsidRDefault="008D671B" w:rsidP="008D671B">
            <w:pPr>
              <w:rPr>
                <w:sz w:val="20"/>
                <w:szCs w:val="20"/>
              </w:rPr>
            </w:pPr>
            <w:r w:rsidRPr="0052649A">
              <w:rPr>
                <w:sz w:val="20"/>
                <w:szCs w:val="20"/>
                <w:lang w:eastAsia="en-US"/>
              </w:rPr>
              <w:t>Деловое управление</w:t>
            </w:r>
          </w:p>
        </w:tc>
        <w:tc>
          <w:tcPr>
            <w:tcW w:w="1499" w:type="pct"/>
          </w:tcPr>
          <w:p w14:paraId="3EA3EDDA" w14:textId="77777777" w:rsidR="008D671B" w:rsidRPr="0052649A" w:rsidRDefault="008D671B" w:rsidP="008D671B">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31E89F29" w14:textId="77777777" w:rsidR="008D671B" w:rsidRPr="0052649A" w:rsidRDefault="008D671B" w:rsidP="008D671B">
            <w:pPr>
              <w:jc w:val="both"/>
              <w:rPr>
                <w:sz w:val="20"/>
                <w:szCs w:val="20"/>
              </w:rPr>
            </w:pPr>
            <w:r w:rsidRPr="0052649A">
              <w:rPr>
                <w:sz w:val="20"/>
                <w:szCs w:val="20"/>
              </w:rPr>
              <w:t>Минимальные отступы зданий, строений, сооружений:</w:t>
            </w:r>
          </w:p>
          <w:p w14:paraId="442EAF00" w14:textId="77777777" w:rsidR="008D671B" w:rsidRPr="0052649A" w:rsidRDefault="008D671B" w:rsidP="008D671B">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4DFC7B4D" w14:textId="77777777" w:rsidR="008D671B" w:rsidRPr="0052649A" w:rsidRDefault="008D671B" w:rsidP="008D671B">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6A130CD1" w14:textId="77777777" w:rsidR="008D671B" w:rsidRPr="0052649A" w:rsidRDefault="008D671B" w:rsidP="008D671B">
            <w:pPr>
              <w:tabs>
                <w:tab w:val="left" w:pos="318"/>
              </w:tabs>
              <w:contextualSpacing/>
              <w:jc w:val="both"/>
              <w:rPr>
                <w:sz w:val="20"/>
                <w:szCs w:val="20"/>
              </w:rPr>
            </w:pPr>
            <w:r w:rsidRPr="0052649A">
              <w:rPr>
                <w:sz w:val="20"/>
                <w:szCs w:val="20"/>
              </w:rPr>
              <w:t>- до границ земельного участка – 3 м.</w:t>
            </w:r>
          </w:p>
          <w:p w14:paraId="77DF9194" w14:textId="77777777" w:rsidR="008D671B" w:rsidRPr="0052649A" w:rsidRDefault="008D671B" w:rsidP="008D671B">
            <w:pPr>
              <w:jc w:val="both"/>
              <w:rPr>
                <w:sz w:val="20"/>
                <w:szCs w:val="20"/>
              </w:rPr>
            </w:pPr>
            <w:r w:rsidRPr="0052649A">
              <w:rPr>
                <w:sz w:val="20"/>
                <w:szCs w:val="20"/>
              </w:rPr>
              <w:t>Предельная высота – 13 м.</w:t>
            </w:r>
          </w:p>
          <w:p w14:paraId="56E0CAEF" w14:textId="0BA3F7D3" w:rsidR="008D671B" w:rsidRPr="0052649A" w:rsidRDefault="008D671B" w:rsidP="008D671B">
            <w:pPr>
              <w:jc w:val="both"/>
              <w:rPr>
                <w:sz w:val="20"/>
                <w:szCs w:val="20"/>
              </w:rPr>
            </w:pPr>
            <w:r w:rsidRPr="0052649A">
              <w:rPr>
                <w:sz w:val="20"/>
                <w:szCs w:val="20"/>
              </w:rPr>
              <w:t xml:space="preserve">Максимальный процент застройки в границах земельного участка – 70 %. </w:t>
            </w:r>
          </w:p>
        </w:tc>
      </w:tr>
      <w:tr w:rsidR="0052649A" w:rsidRPr="0052649A" w14:paraId="6D22EE25" w14:textId="77777777" w:rsidTr="008D671B">
        <w:tc>
          <w:tcPr>
            <w:tcW w:w="284" w:type="pct"/>
          </w:tcPr>
          <w:p w14:paraId="34731AA3" w14:textId="321C31C9" w:rsidR="008D671B" w:rsidRPr="0052649A" w:rsidRDefault="008D671B" w:rsidP="008D671B">
            <w:pPr>
              <w:jc w:val="center"/>
              <w:rPr>
                <w:sz w:val="20"/>
                <w:szCs w:val="20"/>
              </w:rPr>
            </w:pPr>
            <w:r w:rsidRPr="0052649A">
              <w:rPr>
                <w:sz w:val="20"/>
                <w:szCs w:val="20"/>
              </w:rPr>
              <w:t>4</w:t>
            </w:r>
          </w:p>
        </w:tc>
        <w:tc>
          <w:tcPr>
            <w:tcW w:w="1342" w:type="pct"/>
          </w:tcPr>
          <w:p w14:paraId="6E09F736" w14:textId="77777777" w:rsidR="008D671B" w:rsidRPr="0052649A" w:rsidRDefault="008D671B" w:rsidP="008D671B">
            <w:pPr>
              <w:autoSpaceDE w:val="0"/>
              <w:autoSpaceDN w:val="0"/>
              <w:adjustRightInd w:val="0"/>
              <w:jc w:val="both"/>
              <w:rPr>
                <w:rFonts w:eastAsia="Calibri"/>
                <w:sz w:val="20"/>
                <w:szCs w:val="20"/>
                <w:lang w:eastAsia="en-US"/>
              </w:rPr>
            </w:pPr>
            <w:r w:rsidRPr="0052649A">
              <w:rPr>
                <w:rFonts w:eastAsia="Calibri"/>
                <w:sz w:val="20"/>
                <w:szCs w:val="20"/>
                <w:lang w:eastAsia="en-US"/>
              </w:rPr>
              <w:t>Склад</w:t>
            </w:r>
          </w:p>
          <w:p w14:paraId="3ED1BB01" w14:textId="77777777" w:rsidR="008D671B" w:rsidRPr="0052649A" w:rsidRDefault="008D671B" w:rsidP="008D671B">
            <w:pPr>
              <w:rPr>
                <w:sz w:val="20"/>
                <w:szCs w:val="20"/>
                <w:lang w:eastAsia="en-US"/>
              </w:rPr>
            </w:pPr>
          </w:p>
        </w:tc>
        <w:tc>
          <w:tcPr>
            <w:tcW w:w="1499" w:type="pct"/>
          </w:tcPr>
          <w:p w14:paraId="639D7D1D" w14:textId="77777777" w:rsidR="00B829BD" w:rsidRPr="00B829BD" w:rsidRDefault="00B829BD" w:rsidP="00B829BD">
            <w:pPr>
              <w:autoSpaceDE w:val="0"/>
              <w:autoSpaceDN w:val="0"/>
              <w:adjustRightInd w:val="0"/>
              <w:jc w:val="both"/>
              <w:rPr>
                <w:sz w:val="20"/>
                <w:szCs w:val="20"/>
                <w:lang w:eastAsia="en-US"/>
              </w:rPr>
            </w:pPr>
            <w:r w:rsidRPr="00B829BD">
              <w:rPr>
                <w:sz w:val="20"/>
                <w:szCs w:val="20"/>
                <w:lang w:eastAsia="en-US"/>
              </w:rPr>
              <w:t>Минимальный размер – 300 кв. м.</w:t>
            </w:r>
          </w:p>
          <w:p w14:paraId="0EFFDC66" w14:textId="2BD5BD18" w:rsidR="008D671B" w:rsidRPr="0052649A" w:rsidRDefault="00B829BD" w:rsidP="00B829BD">
            <w:pPr>
              <w:autoSpaceDE w:val="0"/>
              <w:autoSpaceDN w:val="0"/>
              <w:adjustRightInd w:val="0"/>
              <w:jc w:val="both"/>
              <w:rPr>
                <w:sz w:val="20"/>
                <w:szCs w:val="20"/>
                <w:lang w:eastAsia="en-US"/>
              </w:rPr>
            </w:pPr>
            <w:r w:rsidRPr="00B829BD">
              <w:rPr>
                <w:sz w:val="20"/>
                <w:szCs w:val="20"/>
                <w:lang w:eastAsia="en-US"/>
              </w:rPr>
              <w:t>Максимальный размер – не подлежит установлению.</w:t>
            </w:r>
          </w:p>
        </w:tc>
        <w:tc>
          <w:tcPr>
            <w:tcW w:w="1875" w:type="pct"/>
            <w:vAlign w:val="center"/>
          </w:tcPr>
          <w:p w14:paraId="1C2BA286" w14:textId="77777777" w:rsidR="008D671B" w:rsidRPr="0052649A" w:rsidRDefault="008D671B" w:rsidP="008D671B">
            <w:pPr>
              <w:jc w:val="both"/>
              <w:rPr>
                <w:sz w:val="20"/>
                <w:szCs w:val="20"/>
              </w:rPr>
            </w:pPr>
            <w:r w:rsidRPr="0052649A">
              <w:rPr>
                <w:sz w:val="20"/>
                <w:szCs w:val="20"/>
              </w:rPr>
              <w:t>Минимальные отступы зданий, строений, сооружений:</w:t>
            </w:r>
          </w:p>
          <w:p w14:paraId="5106A9DF" w14:textId="77777777" w:rsidR="008D671B" w:rsidRPr="0052649A" w:rsidRDefault="008D671B" w:rsidP="008D671B">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07AFBCE3" w14:textId="77777777" w:rsidR="008D671B" w:rsidRPr="0052649A" w:rsidRDefault="008D671B" w:rsidP="008D671B">
            <w:pPr>
              <w:tabs>
                <w:tab w:val="left" w:pos="318"/>
              </w:tabs>
              <w:contextualSpacing/>
              <w:jc w:val="both"/>
              <w:rPr>
                <w:sz w:val="20"/>
                <w:szCs w:val="20"/>
              </w:rPr>
            </w:pPr>
            <w:r w:rsidRPr="0052649A">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p>
          <w:p w14:paraId="08B6F007" w14:textId="7BEE0104" w:rsidR="008D671B" w:rsidRPr="0052649A" w:rsidRDefault="008D671B" w:rsidP="008D671B">
            <w:pPr>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r w:rsidR="00EE1616" w:rsidRPr="0052649A" w14:paraId="0AA29257" w14:textId="77777777" w:rsidTr="0048099C">
        <w:tc>
          <w:tcPr>
            <w:tcW w:w="284" w:type="pct"/>
          </w:tcPr>
          <w:p w14:paraId="038AA51E" w14:textId="4099356A" w:rsidR="00EE1616" w:rsidRPr="0052649A" w:rsidRDefault="00EE1616" w:rsidP="00EE1616">
            <w:pPr>
              <w:jc w:val="center"/>
              <w:rPr>
                <w:sz w:val="20"/>
                <w:szCs w:val="20"/>
              </w:rPr>
            </w:pPr>
            <w:r>
              <w:rPr>
                <w:sz w:val="20"/>
                <w:szCs w:val="20"/>
              </w:rPr>
              <w:lastRenderedPageBreak/>
              <w:t>5</w:t>
            </w:r>
          </w:p>
        </w:tc>
        <w:tc>
          <w:tcPr>
            <w:tcW w:w="1342" w:type="pct"/>
          </w:tcPr>
          <w:p w14:paraId="78ED3175" w14:textId="283F7F6E" w:rsidR="00EE1616" w:rsidRPr="0052649A" w:rsidRDefault="00EE1616" w:rsidP="00EE1616">
            <w:pPr>
              <w:autoSpaceDE w:val="0"/>
              <w:autoSpaceDN w:val="0"/>
              <w:adjustRightInd w:val="0"/>
              <w:jc w:val="both"/>
              <w:rPr>
                <w:rFonts w:eastAsia="Calibri"/>
                <w:sz w:val="20"/>
                <w:szCs w:val="20"/>
                <w:lang w:eastAsia="en-US"/>
              </w:rPr>
            </w:pPr>
            <w:r w:rsidRPr="00FC6097">
              <w:rPr>
                <w:rFonts w:eastAsia="Calibri"/>
                <w:sz w:val="20"/>
                <w:szCs w:val="20"/>
                <w:lang w:eastAsia="en-US"/>
              </w:rPr>
              <w:t>Обеспечение деятельности в области гидрометеорологии и смежных с ней областях</w:t>
            </w:r>
          </w:p>
        </w:tc>
        <w:tc>
          <w:tcPr>
            <w:tcW w:w="1499" w:type="pct"/>
          </w:tcPr>
          <w:p w14:paraId="3E8F533C" w14:textId="270856DC" w:rsidR="00EE1616" w:rsidRPr="00B829BD" w:rsidRDefault="00EE1616" w:rsidP="00EE1616">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05F8FCBC" w14:textId="77777777" w:rsidR="00EE1616" w:rsidRPr="0052649A" w:rsidRDefault="00EE1616" w:rsidP="00EE1616">
            <w:pPr>
              <w:jc w:val="both"/>
              <w:rPr>
                <w:sz w:val="20"/>
                <w:szCs w:val="20"/>
              </w:rPr>
            </w:pPr>
            <w:r w:rsidRPr="0052649A">
              <w:rPr>
                <w:sz w:val="20"/>
                <w:szCs w:val="20"/>
              </w:rPr>
              <w:t>Минимальные отступы зданий, строений, сооружений:</w:t>
            </w:r>
          </w:p>
          <w:p w14:paraId="3C045E5C" w14:textId="77777777" w:rsidR="00EE1616" w:rsidRPr="0052649A" w:rsidRDefault="00EE1616" w:rsidP="00EE1616">
            <w:pPr>
              <w:tabs>
                <w:tab w:val="left" w:pos="318"/>
              </w:tabs>
              <w:contextualSpacing/>
              <w:jc w:val="both"/>
              <w:rPr>
                <w:sz w:val="20"/>
                <w:szCs w:val="20"/>
              </w:rPr>
            </w:pPr>
            <w:r w:rsidRPr="0052649A">
              <w:rPr>
                <w:sz w:val="20"/>
                <w:szCs w:val="20"/>
              </w:rPr>
              <w:t xml:space="preserve">- от красной линии улицы (границ земельного участка, граничащего </w:t>
            </w:r>
          </w:p>
          <w:p w14:paraId="0EA4D3C1" w14:textId="77777777" w:rsidR="00EE1616" w:rsidRPr="0052649A" w:rsidRDefault="00EE1616" w:rsidP="00EE1616">
            <w:pPr>
              <w:tabs>
                <w:tab w:val="left" w:pos="318"/>
              </w:tabs>
              <w:contextualSpacing/>
              <w:jc w:val="both"/>
              <w:rPr>
                <w:sz w:val="20"/>
                <w:szCs w:val="20"/>
              </w:rPr>
            </w:pPr>
            <w:r w:rsidRPr="0052649A">
              <w:rPr>
                <w:sz w:val="20"/>
                <w:szCs w:val="20"/>
              </w:rPr>
              <w:t>с улично-дорожной сетью) – 5 м;</w:t>
            </w:r>
          </w:p>
          <w:p w14:paraId="645C4EE7" w14:textId="77777777" w:rsidR="00EE1616" w:rsidRPr="0052649A" w:rsidRDefault="00EE1616" w:rsidP="00EE1616">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44BF22C" w14:textId="77777777" w:rsidR="00EE1616" w:rsidRPr="0052649A" w:rsidRDefault="00EE1616" w:rsidP="00EE1616">
            <w:pPr>
              <w:tabs>
                <w:tab w:val="left" w:pos="318"/>
              </w:tabs>
              <w:contextualSpacing/>
              <w:jc w:val="both"/>
              <w:rPr>
                <w:sz w:val="20"/>
                <w:szCs w:val="20"/>
              </w:rPr>
            </w:pPr>
            <w:r w:rsidRPr="0052649A">
              <w:rPr>
                <w:sz w:val="20"/>
                <w:szCs w:val="20"/>
              </w:rPr>
              <w:t>- до границ земельного участка – 3 м.</w:t>
            </w:r>
          </w:p>
          <w:p w14:paraId="30965E4C" w14:textId="77777777" w:rsidR="00EE1616" w:rsidRPr="0052649A" w:rsidRDefault="00EE1616" w:rsidP="00EE1616">
            <w:pPr>
              <w:widowControl w:val="0"/>
              <w:jc w:val="both"/>
              <w:rPr>
                <w:sz w:val="20"/>
                <w:szCs w:val="20"/>
              </w:rPr>
            </w:pPr>
            <w:r w:rsidRPr="0052649A">
              <w:rPr>
                <w:sz w:val="20"/>
                <w:szCs w:val="20"/>
              </w:rPr>
              <w:t>Предельная высота – 16 м.</w:t>
            </w:r>
          </w:p>
          <w:p w14:paraId="1B78F6D9" w14:textId="13AC5B0F" w:rsidR="00EE1616" w:rsidRPr="0052649A" w:rsidRDefault="00EE1616" w:rsidP="00EE1616">
            <w:pPr>
              <w:jc w:val="both"/>
              <w:rPr>
                <w:sz w:val="20"/>
                <w:szCs w:val="20"/>
              </w:rPr>
            </w:pPr>
            <w:r w:rsidRPr="0052649A">
              <w:rPr>
                <w:sz w:val="20"/>
                <w:szCs w:val="20"/>
              </w:rPr>
              <w:t xml:space="preserve">Максимальный процент застройки в границах земельного участка – 70 %. </w:t>
            </w:r>
          </w:p>
        </w:tc>
      </w:tr>
    </w:tbl>
    <w:p w14:paraId="2A7BB225" w14:textId="6E501B4B" w:rsidR="008F720A" w:rsidRPr="0052649A" w:rsidRDefault="008F720A" w:rsidP="003824EC">
      <w:pPr>
        <w:numPr>
          <w:ilvl w:val="0"/>
          <w:numId w:val="5"/>
        </w:numPr>
        <w:tabs>
          <w:tab w:val="left" w:pos="1276"/>
        </w:tabs>
        <w:autoSpaceDE w:val="0"/>
        <w:autoSpaceDN w:val="0"/>
        <w:adjustRightInd w:val="0"/>
        <w:spacing w:before="120" w:after="120" w:line="276" w:lineRule="auto"/>
        <w:contextualSpacing/>
        <w:jc w:val="both"/>
      </w:pPr>
      <w:r w:rsidRPr="0052649A">
        <w:t xml:space="preserve">Для иных видов разрешенного использования земельных участков и объектов капитального строительства, не указанных в таблице </w:t>
      </w:r>
      <w:r w:rsidR="00F172A7">
        <w:t>38</w:t>
      </w:r>
      <w:r w:rsidRPr="0052649A">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666DEEFC" w14:textId="77777777" w:rsidR="008F720A" w:rsidRPr="0052649A" w:rsidRDefault="008F720A" w:rsidP="003824EC">
      <w:pPr>
        <w:numPr>
          <w:ilvl w:val="0"/>
          <w:numId w:val="5"/>
        </w:numPr>
        <w:tabs>
          <w:tab w:val="left" w:pos="1276"/>
        </w:tabs>
        <w:autoSpaceDE w:val="0"/>
        <w:autoSpaceDN w:val="0"/>
        <w:adjustRightInd w:val="0"/>
        <w:spacing w:before="120" w:after="120" w:line="276" w:lineRule="auto"/>
        <w:contextualSpacing/>
        <w:jc w:val="both"/>
      </w:pPr>
      <w:r w:rsidRPr="0052649A">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расположенными на соседних земельных участках.</w:t>
      </w:r>
    </w:p>
    <w:p w14:paraId="22762692" w14:textId="77777777" w:rsidR="008F720A" w:rsidRPr="0052649A" w:rsidRDefault="008F720A" w:rsidP="003824EC">
      <w:pPr>
        <w:numPr>
          <w:ilvl w:val="0"/>
          <w:numId w:val="5"/>
        </w:numPr>
        <w:tabs>
          <w:tab w:val="left" w:pos="1276"/>
        </w:tabs>
        <w:autoSpaceDE w:val="0"/>
        <w:autoSpaceDN w:val="0"/>
        <w:adjustRightInd w:val="0"/>
        <w:spacing w:before="120" w:after="120" w:line="276" w:lineRule="auto"/>
        <w:contextualSpacing/>
        <w:jc w:val="both"/>
      </w:pPr>
      <w:r w:rsidRPr="0052649A">
        <w:t>Согласно статье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29B26D88" w14:textId="77777777" w:rsidR="008F720A" w:rsidRPr="0052649A" w:rsidRDefault="008F720A" w:rsidP="003824EC">
      <w:pPr>
        <w:numPr>
          <w:ilvl w:val="0"/>
          <w:numId w:val="5"/>
        </w:numPr>
        <w:tabs>
          <w:tab w:val="left" w:pos="1276"/>
        </w:tabs>
        <w:autoSpaceDE w:val="0"/>
        <w:autoSpaceDN w:val="0"/>
        <w:adjustRightInd w:val="0"/>
        <w:spacing w:before="120" w:after="120" w:line="276" w:lineRule="auto"/>
        <w:contextualSpacing/>
        <w:jc w:val="both"/>
        <w:rPr>
          <w:bCs/>
          <w:lang w:eastAsia="en-US"/>
        </w:rPr>
      </w:pPr>
      <w:r w:rsidRPr="0052649A">
        <w:rPr>
          <w:bCs/>
          <w:lang w:eastAsia="en-US"/>
        </w:rPr>
        <w:t>Ограничения использования земельных участков и объектов капитального строительства указаны в главе 2 раздела III настоящих правил.</w:t>
      </w:r>
    </w:p>
    <w:p w14:paraId="47EC4A9F" w14:textId="78B8C6EA" w:rsidR="0063663C" w:rsidRPr="0052649A" w:rsidRDefault="00274B34" w:rsidP="0063663C">
      <w:pPr>
        <w:pStyle w:val="3"/>
        <w:ind w:firstLine="709"/>
        <w:jc w:val="both"/>
        <w:rPr>
          <w:spacing w:val="-4"/>
          <w:szCs w:val="24"/>
        </w:rPr>
      </w:pPr>
      <w:bookmarkStart w:id="46" w:name="_Toc196300349"/>
      <w:r w:rsidRPr="0052649A">
        <w:rPr>
          <w:spacing w:val="-4"/>
          <w:szCs w:val="24"/>
        </w:rPr>
        <w:lastRenderedPageBreak/>
        <w:t>1</w:t>
      </w:r>
      <w:r w:rsidR="0063663C" w:rsidRPr="0052649A">
        <w:rPr>
          <w:spacing w:val="-4"/>
          <w:szCs w:val="24"/>
        </w:rPr>
        <w:t>.</w:t>
      </w:r>
      <w:r w:rsidR="00347B14">
        <w:rPr>
          <w:spacing w:val="-4"/>
          <w:szCs w:val="24"/>
        </w:rPr>
        <w:t>6</w:t>
      </w:r>
      <w:r w:rsidR="0063663C" w:rsidRPr="0052649A">
        <w:rPr>
          <w:spacing w:val="-4"/>
          <w:szCs w:val="24"/>
        </w:rPr>
        <w:t xml:space="preserve"> Градостроительные регламенты. Зона транспортной инфраструктуры (Т)</w:t>
      </w:r>
      <w:bookmarkEnd w:id="46"/>
    </w:p>
    <w:p w14:paraId="4EF78470" w14:textId="0B106F44" w:rsidR="0063663C" w:rsidRPr="0052649A" w:rsidRDefault="00274B34" w:rsidP="0052649A">
      <w:pPr>
        <w:pStyle w:val="3"/>
        <w:ind w:firstLine="709"/>
        <w:jc w:val="both"/>
      </w:pPr>
      <w:bookmarkStart w:id="47" w:name="_Toc196300350"/>
      <w:r w:rsidRPr="0052649A">
        <w:t>1.</w:t>
      </w:r>
      <w:r w:rsidR="00347B14">
        <w:t>6</w:t>
      </w:r>
      <w:r w:rsidRPr="0052649A">
        <w:t>.1</w:t>
      </w:r>
      <w:r w:rsidR="0063663C" w:rsidRPr="0052649A">
        <w:t xml:space="preserve"> Зона размещения объектов автомобильного транспорта (Т1)</w:t>
      </w:r>
      <w:bookmarkEnd w:id="47"/>
    </w:p>
    <w:p w14:paraId="3459B209" w14:textId="77777777" w:rsidR="00274B34" w:rsidRPr="0052649A" w:rsidRDefault="00274B34" w:rsidP="003824EC">
      <w:pPr>
        <w:numPr>
          <w:ilvl w:val="0"/>
          <w:numId w:val="5"/>
        </w:numPr>
        <w:tabs>
          <w:tab w:val="left" w:pos="1276"/>
        </w:tabs>
        <w:autoSpaceDE w:val="0"/>
        <w:autoSpaceDN w:val="0"/>
        <w:adjustRightInd w:val="0"/>
        <w:spacing w:before="120" w:after="120" w:line="276" w:lineRule="auto"/>
        <w:contextualSpacing/>
        <w:jc w:val="both"/>
      </w:pPr>
      <w:r w:rsidRPr="0052649A">
        <w:t>Зона размещения объектов автомобильного транспорта установлена для обеспечения правовых условий строительства, реконструкции и эксплуатации объектов автомобильного транспорта, перехватывающих стоянок, транспортно-пересадочных узлов.</w:t>
      </w:r>
    </w:p>
    <w:p w14:paraId="12235D15" w14:textId="77777777" w:rsidR="0063663C" w:rsidRPr="0052649A" w:rsidRDefault="0063663C" w:rsidP="0063663C">
      <w:pPr>
        <w:pStyle w:val="aff7"/>
        <w:tabs>
          <w:tab w:val="left" w:pos="-142"/>
        </w:tabs>
        <w:ind w:left="0" w:firstLine="709"/>
        <w:rPr>
          <w:szCs w:val="24"/>
        </w:rPr>
      </w:pPr>
    </w:p>
    <w:p w14:paraId="71B6AB65" w14:textId="77777777" w:rsidR="0063663C" w:rsidRPr="0052649A" w:rsidRDefault="0063663C" w:rsidP="0063663C">
      <w:pPr>
        <w:pStyle w:val="aff7"/>
        <w:ind w:left="0" w:firstLine="709"/>
        <w:rPr>
          <w:b/>
          <w:szCs w:val="24"/>
        </w:rPr>
      </w:pPr>
      <w:r w:rsidRPr="0052649A">
        <w:rPr>
          <w:b/>
          <w:szCs w:val="24"/>
        </w:rPr>
        <w:t>Перечень основных видов разрешенного использования земельных участков и объектов капитального строительства</w:t>
      </w:r>
    </w:p>
    <w:p w14:paraId="06ACE529" w14:textId="77777777" w:rsidR="008F720A"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F172A7">
        <w:rPr>
          <w:noProof/>
          <w:lang w:eastAsia="en-US"/>
        </w:rPr>
        <w:t>39</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52649A" w:rsidRPr="0052649A" w14:paraId="206FCBF4" w14:textId="77777777" w:rsidTr="009070E6">
        <w:trPr>
          <w:tblHeader/>
        </w:trPr>
        <w:tc>
          <w:tcPr>
            <w:tcW w:w="393" w:type="pct"/>
            <w:vMerge w:val="restart"/>
            <w:vAlign w:val="center"/>
          </w:tcPr>
          <w:p w14:paraId="31E012BD" w14:textId="77777777" w:rsidR="008F720A" w:rsidRPr="0052649A" w:rsidRDefault="008F720A" w:rsidP="008F720A">
            <w:pPr>
              <w:jc w:val="center"/>
              <w:rPr>
                <w:sz w:val="20"/>
                <w:szCs w:val="20"/>
              </w:rPr>
            </w:pPr>
            <w:r w:rsidRPr="0052649A">
              <w:rPr>
                <w:sz w:val="20"/>
                <w:szCs w:val="20"/>
              </w:rPr>
              <w:t>№ п/п</w:t>
            </w:r>
          </w:p>
        </w:tc>
        <w:tc>
          <w:tcPr>
            <w:tcW w:w="2359" w:type="pct"/>
            <w:gridSpan w:val="2"/>
            <w:vAlign w:val="center"/>
          </w:tcPr>
          <w:p w14:paraId="7C3BA304" w14:textId="77777777" w:rsidR="008F720A" w:rsidRPr="0052649A" w:rsidRDefault="008F720A" w:rsidP="008F720A">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16E9BFCD" w14:textId="77777777" w:rsidR="008F720A" w:rsidRPr="0052649A" w:rsidRDefault="008F720A" w:rsidP="008F720A">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7B4EF599" w14:textId="77777777" w:rsidTr="009070E6">
        <w:trPr>
          <w:tblHeader/>
        </w:trPr>
        <w:tc>
          <w:tcPr>
            <w:tcW w:w="393" w:type="pct"/>
            <w:vMerge/>
          </w:tcPr>
          <w:p w14:paraId="7BF0171E" w14:textId="77777777" w:rsidR="008F720A" w:rsidRPr="0052649A" w:rsidRDefault="008F720A" w:rsidP="008F720A">
            <w:pPr>
              <w:rPr>
                <w:sz w:val="20"/>
                <w:szCs w:val="20"/>
              </w:rPr>
            </w:pPr>
          </w:p>
        </w:tc>
        <w:tc>
          <w:tcPr>
            <w:tcW w:w="561" w:type="pct"/>
            <w:vAlign w:val="center"/>
          </w:tcPr>
          <w:p w14:paraId="44B3E50A" w14:textId="77777777" w:rsidR="008F720A" w:rsidRPr="0052649A" w:rsidRDefault="008F720A" w:rsidP="008F720A">
            <w:pPr>
              <w:jc w:val="center"/>
              <w:rPr>
                <w:sz w:val="20"/>
                <w:szCs w:val="20"/>
              </w:rPr>
            </w:pPr>
            <w:r w:rsidRPr="0052649A">
              <w:rPr>
                <w:sz w:val="20"/>
                <w:szCs w:val="20"/>
              </w:rPr>
              <w:t>Код</w:t>
            </w:r>
          </w:p>
        </w:tc>
        <w:tc>
          <w:tcPr>
            <w:tcW w:w="1798" w:type="pct"/>
            <w:vAlign w:val="center"/>
          </w:tcPr>
          <w:p w14:paraId="44669650" w14:textId="77777777" w:rsidR="008F720A" w:rsidRPr="0052649A" w:rsidRDefault="008F720A" w:rsidP="008F720A">
            <w:pPr>
              <w:jc w:val="center"/>
              <w:rPr>
                <w:sz w:val="20"/>
                <w:szCs w:val="20"/>
              </w:rPr>
            </w:pPr>
            <w:r w:rsidRPr="0052649A">
              <w:rPr>
                <w:sz w:val="20"/>
                <w:szCs w:val="20"/>
              </w:rPr>
              <w:t>Наименование</w:t>
            </w:r>
          </w:p>
        </w:tc>
        <w:tc>
          <w:tcPr>
            <w:tcW w:w="2248" w:type="pct"/>
            <w:vMerge/>
          </w:tcPr>
          <w:p w14:paraId="2EA14132" w14:textId="77777777" w:rsidR="008F720A" w:rsidRPr="0052649A" w:rsidRDefault="008F720A" w:rsidP="008F720A">
            <w:pPr>
              <w:rPr>
                <w:sz w:val="20"/>
                <w:szCs w:val="20"/>
              </w:rPr>
            </w:pPr>
          </w:p>
        </w:tc>
      </w:tr>
      <w:tr w:rsidR="0052649A" w:rsidRPr="0052649A" w14:paraId="530C04B7" w14:textId="77777777" w:rsidTr="009070E6">
        <w:tblPrEx>
          <w:tblLook w:val="0080" w:firstRow="0" w:lastRow="0" w:firstColumn="1" w:lastColumn="0" w:noHBand="0" w:noVBand="0"/>
        </w:tblPrEx>
        <w:tc>
          <w:tcPr>
            <w:tcW w:w="393" w:type="pct"/>
          </w:tcPr>
          <w:p w14:paraId="27B2AF2B" w14:textId="5438EEF7" w:rsidR="007057E1" w:rsidRPr="0052649A" w:rsidRDefault="007057E1" w:rsidP="007057E1">
            <w:pPr>
              <w:jc w:val="center"/>
              <w:rPr>
                <w:sz w:val="20"/>
                <w:szCs w:val="20"/>
              </w:rPr>
            </w:pPr>
            <w:r w:rsidRPr="0052649A">
              <w:rPr>
                <w:sz w:val="20"/>
                <w:szCs w:val="20"/>
              </w:rPr>
              <w:t>1</w:t>
            </w:r>
          </w:p>
        </w:tc>
        <w:tc>
          <w:tcPr>
            <w:tcW w:w="561" w:type="pct"/>
          </w:tcPr>
          <w:p w14:paraId="0CF6C716" w14:textId="27344BDB" w:rsidR="007057E1" w:rsidRPr="0052649A" w:rsidRDefault="007057E1" w:rsidP="007057E1">
            <w:pPr>
              <w:jc w:val="both"/>
              <w:rPr>
                <w:sz w:val="20"/>
                <w:szCs w:val="20"/>
              </w:rPr>
            </w:pPr>
            <w:r w:rsidRPr="0052649A">
              <w:rPr>
                <w:sz w:val="20"/>
                <w:szCs w:val="20"/>
                <w:lang w:eastAsia="en-US"/>
              </w:rPr>
              <w:t>2.7.1</w:t>
            </w:r>
          </w:p>
        </w:tc>
        <w:tc>
          <w:tcPr>
            <w:tcW w:w="1798" w:type="pct"/>
          </w:tcPr>
          <w:p w14:paraId="72404EE3" w14:textId="1C4EC709"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Хранение автотранспорта</w:t>
            </w:r>
          </w:p>
        </w:tc>
        <w:tc>
          <w:tcPr>
            <w:tcW w:w="2248" w:type="pct"/>
          </w:tcPr>
          <w:p w14:paraId="281F47A3" w14:textId="153659C5"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2649A">
              <w:rPr>
                <w:rFonts w:eastAsia="Calibri"/>
                <w:sz w:val="20"/>
                <w:szCs w:val="20"/>
                <w:lang w:eastAsia="en-US"/>
              </w:rPr>
              <w:t>машино</w:t>
            </w:r>
            <w:proofErr w:type="spellEnd"/>
            <w:r w:rsidRPr="0052649A">
              <w:rPr>
                <w:rFonts w:eastAsia="Calibri"/>
                <w:sz w:val="20"/>
                <w:szCs w:val="20"/>
                <w:lang w:eastAsia="en-US"/>
              </w:rPr>
              <w:t>-места, за исключением гаражей, размещение которых предусмотрено содержанием видов разрешенного использования с кодами 2.7.2, 4.9</w:t>
            </w:r>
          </w:p>
        </w:tc>
      </w:tr>
      <w:tr w:rsidR="0052649A" w:rsidRPr="0052649A" w14:paraId="59067551" w14:textId="77777777" w:rsidTr="009070E6">
        <w:tblPrEx>
          <w:tblLook w:val="0080" w:firstRow="0" w:lastRow="0" w:firstColumn="1" w:lastColumn="0" w:noHBand="0" w:noVBand="0"/>
        </w:tblPrEx>
        <w:tc>
          <w:tcPr>
            <w:tcW w:w="393" w:type="pct"/>
          </w:tcPr>
          <w:p w14:paraId="1F30F801" w14:textId="5409B399" w:rsidR="007057E1" w:rsidRPr="0052649A" w:rsidRDefault="007057E1" w:rsidP="007057E1">
            <w:pPr>
              <w:jc w:val="center"/>
              <w:rPr>
                <w:sz w:val="20"/>
                <w:szCs w:val="20"/>
              </w:rPr>
            </w:pPr>
            <w:r w:rsidRPr="0052649A">
              <w:rPr>
                <w:sz w:val="20"/>
                <w:szCs w:val="20"/>
              </w:rPr>
              <w:t>2</w:t>
            </w:r>
          </w:p>
        </w:tc>
        <w:tc>
          <w:tcPr>
            <w:tcW w:w="561" w:type="pct"/>
          </w:tcPr>
          <w:p w14:paraId="34A6F6EF" w14:textId="77777777" w:rsidR="007057E1" w:rsidRPr="0052649A" w:rsidRDefault="007057E1" w:rsidP="007057E1">
            <w:pPr>
              <w:jc w:val="both"/>
              <w:rPr>
                <w:sz w:val="20"/>
                <w:szCs w:val="20"/>
              </w:rPr>
            </w:pPr>
            <w:r w:rsidRPr="0052649A">
              <w:rPr>
                <w:sz w:val="20"/>
                <w:szCs w:val="20"/>
              </w:rPr>
              <w:t>3.1.1</w:t>
            </w:r>
          </w:p>
        </w:tc>
        <w:tc>
          <w:tcPr>
            <w:tcW w:w="1798" w:type="pct"/>
          </w:tcPr>
          <w:p w14:paraId="045C0DFD"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Предоставление коммунальных услуг</w:t>
            </w:r>
          </w:p>
          <w:p w14:paraId="5A914A3F" w14:textId="77777777" w:rsidR="007057E1" w:rsidRPr="0052649A" w:rsidRDefault="007057E1" w:rsidP="007057E1">
            <w:pPr>
              <w:autoSpaceDE w:val="0"/>
              <w:autoSpaceDN w:val="0"/>
              <w:adjustRightInd w:val="0"/>
              <w:rPr>
                <w:sz w:val="20"/>
                <w:szCs w:val="20"/>
                <w:lang w:eastAsia="en-US"/>
              </w:rPr>
            </w:pPr>
          </w:p>
        </w:tc>
        <w:tc>
          <w:tcPr>
            <w:tcW w:w="2248" w:type="pct"/>
          </w:tcPr>
          <w:p w14:paraId="12DA3A97"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2649A" w:rsidRPr="0052649A" w14:paraId="1EFA1563" w14:textId="77777777" w:rsidTr="009070E6">
        <w:tblPrEx>
          <w:tblLook w:val="0080" w:firstRow="0" w:lastRow="0" w:firstColumn="1" w:lastColumn="0" w:noHBand="0" w:noVBand="0"/>
        </w:tblPrEx>
        <w:tc>
          <w:tcPr>
            <w:tcW w:w="393" w:type="pct"/>
          </w:tcPr>
          <w:p w14:paraId="67CF82AF" w14:textId="133BD7CA" w:rsidR="007057E1" w:rsidRPr="0052649A" w:rsidRDefault="007057E1" w:rsidP="007057E1">
            <w:pPr>
              <w:jc w:val="center"/>
              <w:rPr>
                <w:sz w:val="20"/>
                <w:szCs w:val="20"/>
              </w:rPr>
            </w:pPr>
            <w:r w:rsidRPr="0052649A">
              <w:rPr>
                <w:sz w:val="20"/>
                <w:szCs w:val="20"/>
              </w:rPr>
              <w:t>3</w:t>
            </w:r>
          </w:p>
        </w:tc>
        <w:tc>
          <w:tcPr>
            <w:tcW w:w="561" w:type="pct"/>
          </w:tcPr>
          <w:p w14:paraId="1ED560BF" w14:textId="77777777" w:rsidR="007057E1" w:rsidRPr="0052649A" w:rsidRDefault="007057E1" w:rsidP="007057E1">
            <w:pPr>
              <w:autoSpaceDE w:val="0"/>
              <w:autoSpaceDN w:val="0"/>
              <w:adjustRightInd w:val="0"/>
              <w:rPr>
                <w:sz w:val="20"/>
                <w:szCs w:val="20"/>
                <w:lang w:eastAsia="en-US"/>
              </w:rPr>
            </w:pPr>
            <w:r w:rsidRPr="0052649A">
              <w:rPr>
                <w:sz w:val="20"/>
                <w:szCs w:val="20"/>
                <w:lang w:eastAsia="en-US"/>
              </w:rPr>
              <w:t>4.9</w:t>
            </w:r>
          </w:p>
        </w:tc>
        <w:tc>
          <w:tcPr>
            <w:tcW w:w="1798" w:type="pct"/>
          </w:tcPr>
          <w:p w14:paraId="7AED4BCF"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Служебные гаражи</w:t>
            </w:r>
          </w:p>
          <w:p w14:paraId="7C824EE3" w14:textId="77777777" w:rsidR="007057E1" w:rsidRPr="0052649A" w:rsidRDefault="007057E1" w:rsidP="007057E1">
            <w:pPr>
              <w:autoSpaceDE w:val="0"/>
              <w:autoSpaceDN w:val="0"/>
              <w:adjustRightInd w:val="0"/>
              <w:rPr>
                <w:sz w:val="20"/>
                <w:szCs w:val="20"/>
                <w:lang w:eastAsia="en-US"/>
              </w:rPr>
            </w:pPr>
          </w:p>
        </w:tc>
        <w:tc>
          <w:tcPr>
            <w:tcW w:w="2248" w:type="pct"/>
          </w:tcPr>
          <w:p w14:paraId="2E19630F"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52649A" w:rsidRPr="0052649A" w14:paraId="02BC1A2F" w14:textId="77777777" w:rsidTr="009070E6">
        <w:tblPrEx>
          <w:tblLook w:val="0080" w:firstRow="0" w:lastRow="0" w:firstColumn="1" w:lastColumn="0" w:noHBand="0" w:noVBand="0"/>
        </w:tblPrEx>
        <w:tc>
          <w:tcPr>
            <w:tcW w:w="393" w:type="pct"/>
          </w:tcPr>
          <w:p w14:paraId="7B132FC2" w14:textId="79D226BD" w:rsidR="007057E1" w:rsidRPr="0052649A" w:rsidRDefault="007057E1" w:rsidP="007057E1">
            <w:pPr>
              <w:jc w:val="center"/>
              <w:rPr>
                <w:sz w:val="20"/>
                <w:szCs w:val="20"/>
              </w:rPr>
            </w:pPr>
            <w:r w:rsidRPr="0052649A">
              <w:rPr>
                <w:sz w:val="20"/>
                <w:szCs w:val="20"/>
              </w:rPr>
              <w:t>4</w:t>
            </w:r>
          </w:p>
        </w:tc>
        <w:tc>
          <w:tcPr>
            <w:tcW w:w="561" w:type="pct"/>
          </w:tcPr>
          <w:p w14:paraId="2A1C198B" w14:textId="77777777" w:rsidR="007057E1" w:rsidRPr="0052649A" w:rsidRDefault="007057E1" w:rsidP="007057E1">
            <w:pPr>
              <w:jc w:val="both"/>
              <w:rPr>
                <w:sz w:val="20"/>
                <w:szCs w:val="20"/>
              </w:rPr>
            </w:pPr>
            <w:r w:rsidRPr="0052649A">
              <w:rPr>
                <w:sz w:val="20"/>
                <w:szCs w:val="20"/>
              </w:rPr>
              <w:t>4.9.1.1</w:t>
            </w:r>
          </w:p>
        </w:tc>
        <w:tc>
          <w:tcPr>
            <w:tcW w:w="1798" w:type="pct"/>
          </w:tcPr>
          <w:p w14:paraId="130CAAE9"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Заправка транспортных средств</w:t>
            </w:r>
          </w:p>
          <w:p w14:paraId="68057612" w14:textId="77777777" w:rsidR="007057E1" w:rsidRPr="0052649A" w:rsidRDefault="007057E1" w:rsidP="007057E1">
            <w:pPr>
              <w:autoSpaceDE w:val="0"/>
              <w:autoSpaceDN w:val="0"/>
              <w:adjustRightInd w:val="0"/>
              <w:rPr>
                <w:sz w:val="20"/>
                <w:szCs w:val="20"/>
                <w:lang w:eastAsia="en-US"/>
              </w:rPr>
            </w:pPr>
          </w:p>
        </w:tc>
        <w:tc>
          <w:tcPr>
            <w:tcW w:w="2248" w:type="pct"/>
          </w:tcPr>
          <w:p w14:paraId="348F910B"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2649A" w:rsidRPr="0052649A" w14:paraId="6B609F32" w14:textId="77777777" w:rsidTr="009070E6">
        <w:tblPrEx>
          <w:tblLook w:val="0080" w:firstRow="0" w:lastRow="0" w:firstColumn="1" w:lastColumn="0" w:noHBand="0" w:noVBand="0"/>
        </w:tblPrEx>
        <w:tc>
          <w:tcPr>
            <w:tcW w:w="393" w:type="pct"/>
          </w:tcPr>
          <w:p w14:paraId="05451F9F" w14:textId="0E251002" w:rsidR="007057E1" w:rsidRPr="0052649A" w:rsidRDefault="007057E1" w:rsidP="007057E1">
            <w:pPr>
              <w:jc w:val="center"/>
              <w:rPr>
                <w:sz w:val="20"/>
                <w:szCs w:val="20"/>
              </w:rPr>
            </w:pPr>
            <w:r w:rsidRPr="0052649A">
              <w:rPr>
                <w:sz w:val="20"/>
                <w:szCs w:val="20"/>
              </w:rPr>
              <w:t>5</w:t>
            </w:r>
          </w:p>
        </w:tc>
        <w:tc>
          <w:tcPr>
            <w:tcW w:w="561" w:type="pct"/>
          </w:tcPr>
          <w:p w14:paraId="47DAC020" w14:textId="77777777" w:rsidR="007057E1" w:rsidRPr="0052649A" w:rsidRDefault="007057E1" w:rsidP="007057E1">
            <w:pPr>
              <w:jc w:val="both"/>
              <w:rPr>
                <w:sz w:val="20"/>
                <w:szCs w:val="20"/>
              </w:rPr>
            </w:pPr>
            <w:r w:rsidRPr="0052649A">
              <w:rPr>
                <w:sz w:val="20"/>
                <w:szCs w:val="20"/>
              </w:rPr>
              <w:t>4.9.1.2</w:t>
            </w:r>
          </w:p>
        </w:tc>
        <w:tc>
          <w:tcPr>
            <w:tcW w:w="1798" w:type="pct"/>
          </w:tcPr>
          <w:p w14:paraId="2E096049"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Обеспечение дорожного отдыха</w:t>
            </w:r>
          </w:p>
          <w:p w14:paraId="38BFA4D1" w14:textId="77777777" w:rsidR="007057E1" w:rsidRPr="0052649A" w:rsidRDefault="007057E1" w:rsidP="007057E1">
            <w:pPr>
              <w:autoSpaceDE w:val="0"/>
              <w:autoSpaceDN w:val="0"/>
              <w:adjustRightInd w:val="0"/>
              <w:rPr>
                <w:sz w:val="20"/>
                <w:szCs w:val="20"/>
                <w:lang w:eastAsia="en-US"/>
              </w:rPr>
            </w:pPr>
          </w:p>
        </w:tc>
        <w:tc>
          <w:tcPr>
            <w:tcW w:w="2248" w:type="pct"/>
          </w:tcPr>
          <w:p w14:paraId="2B22A6AA"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2649A" w:rsidRPr="0052649A" w14:paraId="3A021A30" w14:textId="77777777" w:rsidTr="009070E6">
        <w:tblPrEx>
          <w:tblLook w:val="0080" w:firstRow="0" w:lastRow="0" w:firstColumn="1" w:lastColumn="0" w:noHBand="0" w:noVBand="0"/>
        </w:tblPrEx>
        <w:tc>
          <w:tcPr>
            <w:tcW w:w="393" w:type="pct"/>
          </w:tcPr>
          <w:p w14:paraId="74C84064" w14:textId="3EE3CD35" w:rsidR="007057E1" w:rsidRPr="0052649A" w:rsidRDefault="007057E1" w:rsidP="007057E1">
            <w:pPr>
              <w:jc w:val="center"/>
              <w:rPr>
                <w:sz w:val="20"/>
                <w:szCs w:val="20"/>
              </w:rPr>
            </w:pPr>
            <w:r w:rsidRPr="0052649A">
              <w:rPr>
                <w:sz w:val="20"/>
                <w:szCs w:val="20"/>
              </w:rPr>
              <w:t>6</w:t>
            </w:r>
          </w:p>
        </w:tc>
        <w:tc>
          <w:tcPr>
            <w:tcW w:w="561" w:type="pct"/>
          </w:tcPr>
          <w:p w14:paraId="415B26A7" w14:textId="77777777" w:rsidR="007057E1" w:rsidRPr="0052649A" w:rsidRDefault="007057E1" w:rsidP="007057E1">
            <w:pPr>
              <w:jc w:val="both"/>
              <w:rPr>
                <w:sz w:val="20"/>
                <w:szCs w:val="20"/>
              </w:rPr>
            </w:pPr>
            <w:r w:rsidRPr="0052649A">
              <w:rPr>
                <w:sz w:val="20"/>
                <w:szCs w:val="20"/>
              </w:rPr>
              <w:t>4.9.1.3</w:t>
            </w:r>
          </w:p>
        </w:tc>
        <w:tc>
          <w:tcPr>
            <w:tcW w:w="1798" w:type="pct"/>
          </w:tcPr>
          <w:p w14:paraId="60E6A4EA"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Автомобильные мойки</w:t>
            </w:r>
          </w:p>
          <w:p w14:paraId="0B519375" w14:textId="77777777" w:rsidR="007057E1" w:rsidRPr="0052649A" w:rsidRDefault="007057E1" w:rsidP="007057E1">
            <w:pPr>
              <w:autoSpaceDE w:val="0"/>
              <w:autoSpaceDN w:val="0"/>
              <w:adjustRightInd w:val="0"/>
              <w:rPr>
                <w:sz w:val="20"/>
                <w:szCs w:val="20"/>
                <w:lang w:eastAsia="en-US"/>
              </w:rPr>
            </w:pPr>
          </w:p>
        </w:tc>
        <w:tc>
          <w:tcPr>
            <w:tcW w:w="2248" w:type="pct"/>
          </w:tcPr>
          <w:p w14:paraId="539298F0"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автомобильных моек, а также размещение магазинов сопутствующей торговли</w:t>
            </w:r>
          </w:p>
        </w:tc>
      </w:tr>
      <w:tr w:rsidR="0052649A" w:rsidRPr="0052649A" w14:paraId="62271DB4" w14:textId="77777777" w:rsidTr="009070E6">
        <w:tblPrEx>
          <w:tblLook w:val="0080" w:firstRow="0" w:lastRow="0" w:firstColumn="1" w:lastColumn="0" w:noHBand="0" w:noVBand="0"/>
        </w:tblPrEx>
        <w:tc>
          <w:tcPr>
            <w:tcW w:w="393" w:type="pct"/>
          </w:tcPr>
          <w:p w14:paraId="7DB36599" w14:textId="444431BC" w:rsidR="007057E1" w:rsidRPr="0052649A" w:rsidRDefault="007057E1" w:rsidP="007057E1">
            <w:pPr>
              <w:jc w:val="center"/>
              <w:rPr>
                <w:sz w:val="20"/>
                <w:szCs w:val="20"/>
              </w:rPr>
            </w:pPr>
            <w:r w:rsidRPr="0052649A">
              <w:rPr>
                <w:sz w:val="20"/>
                <w:szCs w:val="20"/>
              </w:rPr>
              <w:t>7</w:t>
            </w:r>
          </w:p>
        </w:tc>
        <w:tc>
          <w:tcPr>
            <w:tcW w:w="561" w:type="pct"/>
          </w:tcPr>
          <w:p w14:paraId="664D8754" w14:textId="77777777" w:rsidR="007057E1" w:rsidRPr="0052649A" w:rsidRDefault="007057E1" w:rsidP="007057E1">
            <w:pPr>
              <w:jc w:val="both"/>
              <w:rPr>
                <w:sz w:val="20"/>
                <w:szCs w:val="20"/>
              </w:rPr>
            </w:pPr>
            <w:r w:rsidRPr="0052649A">
              <w:rPr>
                <w:sz w:val="20"/>
                <w:szCs w:val="20"/>
              </w:rPr>
              <w:t>4.9.1.4</w:t>
            </w:r>
          </w:p>
        </w:tc>
        <w:tc>
          <w:tcPr>
            <w:tcW w:w="1798" w:type="pct"/>
          </w:tcPr>
          <w:p w14:paraId="474D9F52"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Ремонт автомобилей</w:t>
            </w:r>
          </w:p>
          <w:p w14:paraId="07E5E5A8" w14:textId="77777777" w:rsidR="007057E1" w:rsidRPr="0052649A" w:rsidRDefault="007057E1" w:rsidP="007057E1">
            <w:pPr>
              <w:autoSpaceDE w:val="0"/>
              <w:autoSpaceDN w:val="0"/>
              <w:adjustRightInd w:val="0"/>
              <w:rPr>
                <w:sz w:val="20"/>
                <w:szCs w:val="20"/>
                <w:lang w:eastAsia="en-US"/>
              </w:rPr>
            </w:pPr>
          </w:p>
        </w:tc>
        <w:tc>
          <w:tcPr>
            <w:tcW w:w="2248" w:type="pct"/>
          </w:tcPr>
          <w:p w14:paraId="19A821D8"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2649A" w:rsidRPr="0052649A" w14:paraId="3BAEDF8F" w14:textId="77777777" w:rsidTr="009070E6">
        <w:tblPrEx>
          <w:tblLook w:val="0080" w:firstRow="0" w:lastRow="0" w:firstColumn="1" w:lastColumn="0" w:noHBand="0" w:noVBand="0"/>
        </w:tblPrEx>
        <w:tc>
          <w:tcPr>
            <w:tcW w:w="393" w:type="pct"/>
          </w:tcPr>
          <w:p w14:paraId="11AB721D" w14:textId="0734DE14" w:rsidR="007057E1" w:rsidRPr="0052649A" w:rsidRDefault="007057E1" w:rsidP="007057E1">
            <w:pPr>
              <w:jc w:val="center"/>
              <w:rPr>
                <w:sz w:val="20"/>
                <w:szCs w:val="20"/>
              </w:rPr>
            </w:pPr>
            <w:r w:rsidRPr="0052649A">
              <w:rPr>
                <w:sz w:val="20"/>
                <w:szCs w:val="20"/>
              </w:rPr>
              <w:t>8</w:t>
            </w:r>
          </w:p>
        </w:tc>
        <w:tc>
          <w:tcPr>
            <w:tcW w:w="561" w:type="pct"/>
          </w:tcPr>
          <w:p w14:paraId="79456F57" w14:textId="77777777" w:rsidR="007057E1" w:rsidRPr="0052649A" w:rsidRDefault="007057E1" w:rsidP="007057E1">
            <w:pPr>
              <w:jc w:val="both"/>
              <w:rPr>
                <w:sz w:val="20"/>
                <w:szCs w:val="20"/>
              </w:rPr>
            </w:pPr>
            <w:r w:rsidRPr="0052649A">
              <w:rPr>
                <w:sz w:val="20"/>
                <w:szCs w:val="20"/>
              </w:rPr>
              <w:t>6.8</w:t>
            </w:r>
          </w:p>
        </w:tc>
        <w:tc>
          <w:tcPr>
            <w:tcW w:w="1798" w:type="pct"/>
          </w:tcPr>
          <w:p w14:paraId="77CD4E45" w14:textId="77777777" w:rsidR="007057E1" w:rsidRPr="0052649A" w:rsidRDefault="007057E1" w:rsidP="007057E1">
            <w:pPr>
              <w:autoSpaceDE w:val="0"/>
              <w:autoSpaceDN w:val="0"/>
              <w:adjustRightInd w:val="0"/>
              <w:rPr>
                <w:sz w:val="20"/>
                <w:szCs w:val="20"/>
                <w:lang w:eastAsia="en-US"/>
              </w:rPr>
            </w:pPr>
            <w:r w:rsidRPr="0052649A">
              <w:rPr>
                <w:sz w:val="20"/>
                <w:szCs w:val="20"/>
                <w:lang w:eastAsia="en-US"/>
              </w:rPr>
              <w:t>Связь</w:t>
            </w:r>
          </w:p>
        </w:tc>
        <w:tc>
          <w:tcPr>
            <w:tcW w:w="2248" w:type="pct"/>
          </w:tcPr>
          <w:p w14:paraId="1A409C0A"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объектов связи, радиовещания, телевидения, включая воздушные радиорелейные, </w:t>
            </w:r>
            <w:r w:rsidRPr="0052649A">
              <w:rPr>
                <w:rFonts w:eastAsia="Calibri"/>
                <w:sz w:val="20"/>
                <w:szCs w:val="20"/>
                <w:lang w:eastAsia="en-US"/>
              </w:rPr>
              <w:lastRenderedPageBreak/>
              <w:t>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52649A" w:rsidRPr="0052649A" w14:paraId="02802C52" w14:textId="77777777" w:rsidTr="009070E6">
        <w:tblPrEx>
          <w:tblLook w:val="0080" w:firstRow="0" w:lastRow="0" w:firstColumn="1" w:lastColumn="0" w:noHBand="0" w:noVBand="0"/>
        </w:tblPrEx>
        <w:tc>
          <w:tcPr>
            <w:tcW w:w="393" w:type="pct"/>
          </w:tcPr>
          <w:p w14:paraId="3EC34611" w14:textId="12386482" w:rsidR="007057E1" w:rsidRPr="0052649A" w:rsidRDefault="007057E1" w:rsidP="007057E1">
            <w:pPr>
              <w:jc w:val="center"/>
              <w:rPr>
                <w:sz w:val="20"/>
                <w:szCs w:val="20"/>
              </w:rPr>
            </w:pPr>
            <w:r w:rsidRPr="0052649A">
              <w:rPr>
                <w:sz w:val="20"/>
                <w:szCs w:val="20"/>
              </w:rPr>
              <w:lastRenderedPageBreak/>
              <w:t>9</w:t>
            </w:r>
          </w:p>
        </w:tc>
        <w:tc>
          <w:tcPr>
            <w:tcW w:w="561" w:type="pct"/>
          </w:tcPr>
          <w:p w14:paraId="6463E133" w14:textId="77777777" w:rsidR="007057E1" w:rsidRPr="0052649A" w:rsidRDefault="007057E1" w:rsidP="007057E1">
            <w:pPr>
              <w:jc w:val="both"/>
              <w:rPr>
                <w:sz w:val="20"/>
                <w:szCs w:val="20"/>
              </w:rPr>
            </w:pPr>
            <w:r w:rsidRPr="0052649A">
              <w:rPr>
                <w:sz w:val="20"/>
                <w:szCs w:val="20"/>
              </w:rPr>
              <w:t>7.2.1</w:t>
            </w:r>
          </w:p>
        </w:tc>
        <w:tc>
          <w:tcPr>
            <w:tcW w:w="1798" w:type="pct"/>
          </w:tcPr>
          <w:p w14:paraId="66C3585D"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автомобильных дорог</w:t>
            </w:r>
          </w:p>
          <w:p w14:paraId="6F21C4C5" w14:textId="77777777" w:rsidR="007057E1" w:rsidRPr="0052649A" w:rsidRDefault="007057E1" w:rsidP="007057E1">
            <w:pPr>
              <w:autoSpaceDE w:val="0"/>
              <w:autoSpaceDN w:val="0"/>
              <w:adjustRightInd w:val="0"/>
              <w:jc w:val="both"/>
              <w:rPr>
                <w:sz w:val="20"/>
                <w:szCs w:val="20"/>
                <w:lang w:eastAsia="en-US"/>
              </w:rPr>
            </w:pPr>
          </w:p>
        </w:tc>
        <w:tc>
          <w:tcPr>
            <w:tcW w:w="2248" w:type="pct"/>
          </w:tcPr>
          <w:p w14:paraId="7D86A35D"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313612E8"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2649A" w:rsidRPr="0052649A" w14:paraId="357A0D52" w14:textId="77777777" w:rsidTr="009070E6">
        <w:tblPrEx>
          <w:tblLook w:val="0080" w:firstRow="0" w:lastRow="0" w:firstColumn="1" w:lastColumn="0" w:noHBand="0" w:noVBand="0"/>
        </w:tblPrEx>
        <w:tc>
          <w:tcPr>
            <w:tcW w:w="393" w:type="pct"/>
          </w:tcPr>
          <w:p w14:paraId="0A30F7B2" w14:textId="18748E65" w:rsidR="007057E1" w:rsidRPr="0052649A" w:rsidRDefault="007057E1" w:rsidP="007057E1">
            <w:pPr>
              <w:jc w:val="center"/>
              <w:rPr>
                <w:sz w:val="20"/>
                <w:szCs w:val="20"/>
              </w:rPr>
            </w:pPr>
            <w:r w:rsidRPr="0052649A">
              <w:rPr>
                <w:sz w:val="20"/>
                <w:szCs w:val="20"/>
              </w:rPr>
              <w:t>10</w:t>
            </w:r>
          </w:p>
        </w:tc>
        <w:tc>
          <w:tcPr>
            <w:tcW w:w="561" w:type="pct"/>
          </w:tcPr>
          <w:p w14:paraId="139B1A19" w14:textId="77777777" w:rsidR="007057E1" w:rsidRPr="0052649A" w:rsidRDefault="007057E1" w:rsidP="007057E1">
            <w:pPr>
              <w:jc w:val="both"/>
              <w:rPr>
                <w:sz w:val="20"/>
                <w:szCs w:val="20"/>
              </w:rPr>
            </w:pPr>
            <w:r w:rsidRPr="0052649A">
              <w:rPr>
                <w:sz w:val="20"/>
                <w:szCs w:val="20"/>
              </w:rPr>
              <w:t>7.2.2</w:t>
            </w:r>
          </w:p>
        </w:tc>
        <w:tc>
          <w:tcPr>
            <w:tcW w:w="1798" w:type="pct"/>
          </w:tcPr>
          <w:p w14:paraId="4044DE8E"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Обслуживание перевозок пассажиров</w:t>
            </w:r>
          </w:p>
          <w:p w14:paraId="2D1AC1FF" w14:textId="77777777" w:rsidR="007057E1" w:rsidRPr="0052649A" w:rsidRDefault="007057E1" w:rsidP="007057E1">
            <w:pPr>
              <w:autoSpaceDE w:val="0"/>
              <w:autoSpaceDN w:val="0"/>
              <w:adjustRightInd w:val="0"/>
              <w:jc w:val="both"/>
              <w:rPr>
                <w:sz w:val="20"/>
                <w:szCs w:val="20"/>
                <w:lang w:eastAsia="en-US"/>
              </w:rPr>
            </w:pPr>
          </w:p>
        </w:tc>
        <w:tc>
          <w:tcPr>
            <w:tcW w:w="2248" w:type="pct"/>
          </w:tcPr>
          <w:p w14:paraId="76910BAE"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Классификатора</w:t>
            </w:r>
          </w:p>
        </w:tc>
      </w:tr>
      <w:tr w:rsidR="0052649A" w:rsidRPr="0052649A" w14:paraId="21F376C4" w14:textId="77777777" w:rsidTr="009070E6">
        <w:tblPrEx>
          <w:tblLook w:val="0080" w:firstRow="0" w:lastRow="0" w:firstColumn="1" w:lastColumn="0" w:noHBand="0" w:noVBand="0"/>
        </w:tblPrEx>
        <w:tc>
          <w:tcPr>
            <w:tcW w:w="393" w:type="pct"/>
          </w:tcPr>
          <w:p w14:paraId="265DC70D" w14:textId="4A8770E3" w:rsidR="007057E1" w:rsidRPr="0052649A" w:rsidRDefault="007057E1" w:rsidP="007057E1">
            <w:pPr>
              <w:jc w:val="center"/>
              <w:rPr>
                <w:sz w:val="20"/>
                <w:szCs w:val="20"/>
              </w:rPr>
            </w:pPr>
            <w:r w:rsidRPr="0052649A">
              <w:rPr>
                <w:sz w:val="20"/>
                <w:szCs w:val="20"/>
              </w:rPr>
              <w:t>11</w:t>
            </w:r>
          </w:p>
        </w:tc>
        <w:tc>
          <w:tcPr>
            <w:tcW w:w="561" w:type="pct"/>
          </w:tcPr>
          <w:p w14:paraId="76AA0367" w14:textId="77777777" w:rsidR="007057E1" w:rsidRPr="0052649A" w:rsidRDefault="007057E1" w:rsidP="007057E1">
            <w:pPr>
              <w:jc w:val="both"/>
              <w:rPr>
                <w:sz w:val="20"/>
                <w:szCs w:val="20"/>
              </w:rPr>
            </w:pPr>
            <w:r w:rsidRPr="0052649A">
              <w:rPr>
                <w:sz w:val="20"/>
                <w:szCs w:val="20"/>
              </w:rPr>
              <w:t>7.2.3</w:t>
            </w:r>
          </w:p>
        </w:tc>
        <w:tc>
          <w:tcPr>
            <w:tcW w:w="1798" w:type="pct"/>
          </w:tcPr>
          <w:p w14:paraId="735183C5"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Стоянки транспорта общего пользования</w:t>
            </w:r>
          </w:p>
          <w:p w14:paraId="1939186D" w14:textId="77777777" w:rsidR="007057E1" w:rsidRPr="0052649A" w:rsidRDefault="007057E1" w:rsidP="007057E1">
            <w:pPr>
              <w:autoSpaceDE w:val="0"/>
              <w:autoSpaceDN w:val="0"/>
              <w:adjustRightInd w:val="0"/>
              <w:jc w:val="both"/>
              <w:rPr>
                <w:sz w:val="20"/>
                <w:szCs w:val="20"/>
                <w:lang w:eastAsia="en-US"/>
              </w:rPr>
            </w:pPr>
          </w:p>
        </w:tc>
        <w:tc>
          <w:tcPr>
            <w:tcW w:w="2248" w:type="pct"/>
          </w:tcPr>
          <w:p w14:paraId="3E6ACAD1"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52649A" w:rsidRPr="0052649A" w14:paraId="1CBCB0F8" w14:textId="77777777" w:rsidTr="009070E6">
        <w:tblPrEx>
          <w:tblLook w:val="0080" w:firstRow="0" w:lastRow="0" w:firstColumn="1" w:lastColumn="0" w:noHBand="0" w:noVBand="0"/>
        </w:tblPrEx>
        <w:tc>
          <w:tcPr>
            <w:tcW w:w="393" w:type="pct"/>
          </w:tcPr>
          <w:p w14:paraId="141FF195" w14:textId="49029725" w:rsidR="007057E1" w:rsidRPr="0052649A" w:rsidRDefault="007057E1" w:rsidP="007057E1">
            <w:pPr>
              <w:jc w:val="center"/>
              <w:rPr>
                <w:sz w:val="20"/>
                <w:szCs w:val="20"/>
              </w:rPr>
            </w:pPr>
            <w:r w:rsidRPr="0052649A">
              <w:rPr>
                <w:sz w:val="20"/>
                <w:szCs w:val="20"/>
              </w:rPr>
              <w:t>12</w:t>
            </w:r>
          </w:p>
        </w:tc>
        <w:tc>
          <w:tcPr>
            <w:tcW w:w="561" w:type="pct"/>
          </w:tcPr>
          <w:p w14:paraId="28839355" w14:textId="77777777" w:rsidR="007057E1" w:rsidRPr="0052649A" w:rsidRDefault="007057E1" w:rsidP="007057E1">
            <w:pPr>
              <w:jc w:val="both"/>
              <w:rPr>
                <w:sz w:val="20"/>
                <w:szCs w:val="20"/>
              </w:rPr>
            </w:pPr>
            <w:r w:rsidRPr="0052649A">
              <w:rPr>
                <w:sz w:val="20"/>
                <w:szCs w:val="20"/>
              </w:rPr>
              <w:t>8.3</w:t>
            </w:r>
          </w:p>
        </w:tc>
        <w:tc>
          <w:tcPr>
            <w:tcW w:w="1798" w:type="pct"/>
          </w:tcPr>
          <w:p w14:paraId="5AB7F22D" w14:textId="77777777" w:rsidR="007057E1" w:rsidRPr="0052649A" w:rsidRDefault="007057E1" w:rsidP="007057E1">
            <w:pPr>
              <w:autoSpaceDE w:val="0"/>
              <w:autoSpaceDN w:val="0"/>
              <w:adjustRightInd w:val="0"/>
              <w:jc w:val="both"/>
              <w:rPr>
                <w:sz w:val="20"/>
                <w:szCs w:val="20"/>
                <w:lang w:eastAsia="en-US"/>
              </w:rPr>
            </w:pPr>
            <w:r w:rsidRPr="0052649A">
              <w:rPr>
                <w:sz w:val="20"/>
                <w:szCs w:val="20"/>
                <w:lang w:eastAsia="en-US"/>
              </w:rPr>
              <w:t>Обеспечение внутреннего порядка</w:t>
            </w:r>
          </w:p>
        </w:tc>
        <w:tc>
          <w:tcPr>
            <w:tcW w:w="2248" w:type="pct"/>
          </w:tcPr>
          <w:p w14:paraId="5DD2A16E" w14:textId="77777777" w:rsidR="007057E1" w:rsidRPr="0052649A" w:rsidRDefault="007057E1" w:rsidP="007057E1">
            <w:pPr>
              <w:autoSpaceDE w:val="0"/>
              <w:autoSpaceDN w:val="0"/>
              <w:adjustRightInd w:val="0"/>
              <w:jc w:val="both"/>
              <w:rPr>
                <w:sz w:val="20"/>
                <w:szCs w:val="20"/>
                <w:lang w:eastAsia="en-US"/>
              </w:rPr>
            </w:pPr>
            <w:r w:rsidRPr="0052649A">
              <w:rPr>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7487E72D" w14:textId="77777777" w:rsidR="007057E1" w:rsidRPr="0052649A" w:rsidRDefault="007057E1" w:rsidP="007057E1">
            <w:pPr>
              <w:autoSpaceDE w:val="0"/>
              <w:autoSpaceDN w:val="0"/>
              <w:adjustRightInd w:val="0"/>
              <w:jc w:val="both"/>
              <w:rPr>
                <w:sz w:val="20"/>
                <w:szCs w:val="20"/>
                <w:lang w:eastAsia="en-US"/>
              </w:rPr>
            </w:pPr>
            <w:r w:rsidRPr="0052649A">
              <w:rPr>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52649A" w:rsidRPr="0052649A" w14:paraId="4675F8AB" w14:textId="77777777" w:rsidTr="009070E6">
        <w:tblPrEx>
          <w:tblLook w:val="0080" w:firstRow="0" w:lastRow="0" w:firstColumn="1" w:lastColumn="0" w:noHBand="0" w:noVBand="0"/>
        </w:tblPrEx>
        <w:tc>
          <w:tcPr>
            <w:tcW w:w="393" w:type="pct"/>
          </w:tcPr>
          <w:p w14:paraId="0DDDEB3F" w14:textId="036D48C0" w:rsidR="007057E1" w:rsidRPr="0052649A" w:rsidRDefault="007057E1" w:rsidP="007057E1">
            <w:pPr>
              <w:jc w:val="center"/>
              <w:rPr>
                <w:sz w:val="20"/>
                <w:szCs w:val="20"/>
              </w:rPr>
            </w:pPr>
            <w:r w:rsidRPr="0052649A">
              <w:rPr>
                <w:sz w:val="20"/>
                <w:szCs w:val="20"/>
              </w:rPr>
              <w:t>13</w:t>
            </w:r>
          </w:p>
        </w:tc>
        <w:tc>
          <w:tcPr>
            <w:tcW w:w="561" w:type="pct"/>
          </w:tcPr>
          <w:p w14:paraId="15967880" w14:textId="77777777" w:rsidR="007057E1" w:rsidRPr="0052649A" w:rsidRDefault="007057E1" w:rsidP="007057E1">
            <w:pPr>
              <w:jc w:val="both"/>
              <w:rPr>
                <w:sz w:val="20"/>
                <w:szCs w:val="20"/>
              </w:rPr>
            </w:pPr>
            <w:r w:rsidRPr="0052649A">
              <w:rPr>
                <w:sz w:val="20"/>
                <w:szCs w:val="20"/>
              </w:rPr>
              <w:t>12.0.1</w:t>
            </w:r>
          </w:p>
        </w:tc>
        <w:tc>
          <w:tcPr>
            <w:tcW w:w="1798" w:type="pct"/>
          </w:tcPr>
          <w:p w14:paraId="48998B36"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Улично-дорожная сеть</w:t>
            </w:r>
          </w:p>
          <w:p w14:paraId="457E5FBF" w14:textId="77777777" w:rsidR="007057E1" w:rsidRPr="0052649A" w:rsidRDefault="007057E1" w:rsidP="007057E1">
            <w:pPr>
              <w:autoSpaceDE w:val="0"/>
              <w:autoSpaceDN w:val="0"/>
              <w:adjustRightInd w:val="0"/>
              <w:jc w:val="both"/>
              <w:rPr>
                <w:sz w:val="20"/>
                <w:szCs w:val="20"/>
                <w:lang w:eastAsia="en-US"/>
              </w:rPr>
            </w:pPr>
          </w:p>
        </w:tc>
        <w:tc>
          <w:tcPr>
            <w:tcW w:w="2248" w:type="pct"/>
          </w:tcPr>
          <w:p w14:paraId="1C2C0705"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2649A">
              <w:rPr>
                <w:rFonts w:eastAsia="Calibri"/>
                <w:sz w:val="20"/>
                <w:szCs w:val="20"/>
                <w:lang w:eastAsia="en-US"/>
              </w:rPr>
              <w:t>велотранспортной</w:t>
            </w:r>
            <w:proofErr w:type="spellEnd"/>
            <w:r w:rsidRPr="0052649A">
              <w:rPr>
                <w:rFonts w:eastAsia="Calibri"/>
                <w:sz w:val="20"/>
                <w:szCs w:val="20"/>
                <w:lang w:eastAsia="en-US"/>
              </w:rPr>
              <w:t xml:space="preserve"> и инженерной инфраструктуры;</w:t>
            </w:r>
          </w:p>
          <w:p w14:paraId="6015FC1E"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34CF38F8" w14:textId="77777777" w:rsidR="00274B34" w:rsidRPr="0052649A" w:rsidRDefault="00274B34" w:rsidP="00274B34">
      <w:pPr>
        <w:spacing w:before="240" w:after="240" w:line="276" w:lineRule="auto"/>
        <w:ind w:firstLine="709"/>
        <w:jc w:val="both"/>
        <w:rPr>
          <w:b/>
        </w:rPr>
      </w:pPr>
      <w:r w:rsidRPr="0052649A">
        <w:rPr>
          <w:b/>
        </w:rPr>
        <w:t>Перечень вспомогательных видов разрешенного использования земельных участков и объектов капитального строительства</w:t>
      </w:r>
    </w:p>
    <w:p w14:paraId="0CC95412" w14:textId="77777777" w:rsidR="00274B34" w:rsidRPr="0052649A" w:rsidRDefault="00274B34" w:rsidP="00274B34">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F172A7">
        <w:rPr>
          <w:noProof/>
          <w:lang w:eastAsia="en-US"/>
        </w:rPr>
        <w:t>40</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52649A" w:rsidRPr="0052649A" w14:paraId="3A1D3013" w14:textId="77777777" w:rsidTr="00274B34">
        <w:tc>
          <w:tcPr>
            <w:tcW w:w="304" w:type="pct"/>
            <w:vMerge w:val="restart"/>
            <w:vAlign w:val="center"/>
          </w:tcPr>
          <w:p w14:paraId="22AADF14" w14:textId="77777777" w:rsidR="00274B34" w:rsidRPr="0052649A" w:rsidRDefault="00274B34" w:rsidP="00274B34">
            <w:pPr>
              <w:jc w:val="center"/>
              <w:rPr>
                <w:sz w:val="20"/>
                <w:szCs w:val="20"/>
              </w:rPr>
            </w:pPr>
            <w:r w:rsidRPr="0052649A">
              <w:rPr>
                <w:sz w:val="20"/>
                <w:szCs w:val="20"/>
              </w:rPr>
              <w:lastRenderedPageBreak/>
              <w:t>№ п/п</w:t>
            </w:r>
          </w:p>
        </w:tc>
        <w:tc>
          <w:tcPr>
            <w:tcW w:w="2274" w:type="pct"/>
            <w:gridSpan w:val="2"/>
            <w:vAlign w:val="center"/>
          </w:tcPr>
          <w:p w14:paraId="103CC003" w14:textId="77777777" w:rsidR="00274B34" w:rsidRPr="0052649A" w:rsidRDefault="00274B34" w:rsidP="00274B34">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59ED9FB" w14:textId="77777777" w:rsidR="00274B34" w:rsidRPr="0052649A" w:rsidRDefault="00274B34" w:rsidP="00274B34">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6364429B" w14:textId="77777777" w:rsidTr="00274B34">
        <w:tc>
          <w:tcPr>
            <w:tcW w:w="304" w:type="pct"/>
            <w:vMerge/>
          </w:tcPr>
          <w:p w14:paraId="0CCA2418" w14:textId="77777777" w:rsidR="00274B34" w:rsidRPr="0052649A" w:rsidRDefault="00274B34" w:rsidP="00274B34">
            <w:pPr>
              <w:rPr>
                <w:sz w:val="20"/>
                <w:szCs w:val="20"/>
              </w:rPr>
            </w:pPr>
          </w:p>
        </w:tc>
        <w:tc>
          <w:tcPr>
            <w:tcW w:w="530" w:type="pct"/>
            <w:vAlign w:val="center"/>
          </w:tcPr>
          <w:p w14:paraId="41D7625E" w14:textId="77777777" w:rsidR="00274B34" w:rsidRPr="0052649A" w:rsidRDefault="00274B34" w:rsidP="00274B34">
            <w:pPr>
              <w:jc w:val="center"/>
              <w:rPr>
                <w:sz w:val="20"/>
                <w:szCs w:val="20"/>
              </w:rPr>
            </w:pPr>
            <w:r w:rsidRPr="0052649A">
              <w:rPr>
                <w:sz w:val="20"/>
                <w:szCs w:val="20"/>
              </w:rPr>
              <w:t>Код</w:t>
            </w:r>
          </w:p>
        </w:tc>
        <w:tc>
          <w:tcPr>
            <w:tcW w:w="1744" w:type="pct"/>
            <w:vAlign w:val="center"/>
          </w:tcPr>
          <w:p w14:paraId="7EE58C15" w14:textId="77777777" w:rsidR="00274B34" w:rsidRPr="0052649A" w:rsidRDefault="00274B34" w:rsidP="00274B34">
            <w:pPr>
              <w:jc w:val="center"/>
              <w:rPr>
                <w:sz w:val="20"/>
                <w:szCs w:val="20"/>
              </w:rPr>
            </w:pPr>
            <w:r w:rsidRPr="0052649A">
              <w:rPr>
                <w:sz w:val="20"/>
                <w:szCs w:val="20"/>
              </w:rPr>
              <w:t>Наименование</w:t>
            </w:r>
          </w:p>
        </w:tc>
        <w:tc>
          <w:tcPr>
            <w:tcW w:w="2422" w:type="pct"/>
            <w:vMerge/>
          </w:tcPr>
          <w:p w14:paraId="473BFCF6" w14:textId="77777777" w:rsidR="00274B34" w:rsidRPr="0052649A" w:rsidRDefault="00274B34" w:rsidP="00274B34">
            <w:pPr>
              <w:rPr>
                <w:sz w:val="20"/>
                <w:szCs w:val="20"/>
              </w:rPr>
            </w:pPr>
          </w:p>
        </w:tc>
      </w:tr>
      <w:tr w:rsidR="0052649A" w:rsidRPr="0052649A" w14:paraId="30E9A45F" w14:textId="77777777" w:rsidTr="00274B34">
        <w:tblPrEx>
          <w:tblLook w:val="0080" w:firstRow="0" w:lastRow="0" w:firstColumn="1" w:lastColumn="0" w:noHBand="0" w:noVBand="0"/>
        </w:tblPrEx>
        <w:tc>
          <w:tcPr>
            <w:tcW w:w="304" w:type="pct"/>
          </w:tcPr>
          <w:p w14:paraId="185C1AF7" w14:textId="77777777" w:rsidR="00274B34" w:rsidRPr="0052649A" w:rsidRDefault="00274B34" w:rsidP="00274B34">
            <w:pPr>
              <w:jc w:val="center"/>
              <w:rPr>
                <w:sz w:val="20"/>
                <w:szCs w:val="20"/>
              </w:rPr>
            </w:pPr>
            <w:r w:rsidRPr="0052649A">
              <w:rPr>
                <w:sz w:val="20"/>
                <w:szCs w:val="20"/>
              </w:rPr>
              <w:t>1</w:t>
            </w:r>
          </w:p>
        </w:tc>
        <w:tc>
          <w:tcPr>
            <w:tcW w:w="530" w:type="pct"/>
          </w:tcPr>
          <w:p w14:paraId="2083235D" w14:textId="77777777" w:rsidR="00274B34" w:rsidRPr="0052649A" w:rsidRDefault="00274B34" w:rsidP="00274B34">
            <w:pPr>
              <w:jc w:val="both"/>
              <w:rPr>
                <w:sz w:val="20"/>
                <w:szCs w:val="20"/>
              </w:rPr>
            </w:pPr>
            <w:r w:rsidRPr="0052649A">
              <w:rPr>
                <w:sz w:val="20"/>
                <w:szCs w:val="20"/>
              </w:rPr>
              <w:t>6.9.1</w:t>
            </w:r>
          </w:p>
          <w:p w14:paraId="61F07203" w14:textId="77777777" w:rsidR="00274B34" w:rsidRPr="0052649A" w:rsidRDefault="00274B34" w:rsidP="00274B34">
            <w:pPr>
              <w:jc w:val="both"/>
              <w:rPr>
                <w:sz w:val="20"/>
                <w:szCs w:val="20"/>
              </w:rPr>
            </w:pPr>
          </w:p>
        </w:tc>
        <w:tc>
          <w:tcPr>
            <w:tcW w:w="1744" w:type="pct"/>
          </w:tcPr>
          <w:p w14:paraId="6052C504" w14:textId="77777777" w:rsidR="00274B34" w:rsidRPr="0052649A" w:rsidRDefault="00274B34" w:rsidP="00274B34">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Складские площадки</w:t>
            </w:r>
          </w:p>
          <w:p w14:paraId="625D01D1" w14:textId="77777777" w:rsidR="00274B34" w:rsidRPr="0052649A" w:rsidRDefault="00274B34" w:rsidP="00274B34">
            <w:pPr>
              <w:autoSpaceDE w:val="0"/>
              <w:autoSpaceDN w:val="0"/>
              <w:adjustRightInd w:val="0"/>
              <w:rPr>
                <w:sz w:val="20"/>
                <w:szCs w:val="20"/>
                <w:lang w:eastAsia="en-US"/>
              </w:rPr>
            </w:pPr>
          </w:p>
        </w:tc>
        <w:tc>
          <w:tcPr>
            <w:tcW w:w="2422" w:type="pct"/>
          </w:tcPr>
          <w:p w14:paraId="251BA730" w14:textId="77777777" w:rsidR="00274B34" w:rsidRPr="0052649A" w:rsidRDefault="00274B34" w:rsidP="00274B34">
            <w:pPr>
              <w:autoSpaceDE w:val="0"/>
              <w:autoSpaceDN w:val="0"/>
              <w:adjustRightInd w:val="0"/>
              <w:jc w:val="both"/>
              <w:rPr>
                <w:rFonts w:eastAsia="Calibri"/>
                <w:sz w:val="20"/>
                <w:szCs w:val="20"/>
                <w:lang w:eastAsia="en-US"/>
              </w:rPr>
            </w:pPr>
            <w:r w:rsidRPr="0052649A">
              <w:rPr>
                <w:rFonts w:eastAsiaTheme="minorHAns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bl>
    <w:p w14:paraId="3CA02C7F" w14:textId="77777777" w:rsidR="0063663C" w:rsidRPr="0052649A" w:rsidRDefault="0063663C" w:rsidP="0063663C">
      <w:pPr>
        <w:pStyle w:val="aff7"/>
        <w:autoSpaceDE w:val="0"/>
        <w:autoSpaceDN w:val="0"/>
        <w:adjustRightInd w:val="0"/>
        <w:ind w:left="0" w:firstLine="709"/>
        <w:rPr>
          <w:b/>
          <w:szCs w:val="24"/>
        </w:rPr>
      </w:pPr>
      <w:r w:rsidRPr="0052649A">
        <w:rPr>
          <w:b/>
          <w:szCs w:val="24"/>
        </w:rPr>
        <w:t>Перечень условно разрешенных видов разрешенного использования объектов капитального строительства и земельных участков</w:t>
      </w:r>
    </w:p>
    <w:p w14:paraId="37D70B6F" w14:textId="77777777" w:rsidR="008F720A"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F172A7">
        <w:rPr>
          <w:noProof/>
          <w:lang w:eastAsia="en-US"/>
        </w:rPr>
        <w:t>41</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52649A" w:rsidRPr="0052649A" w14:paraId="4AEA6FBC" w14:textId="77777777" w:rsidTr="009070E6">
        <w:tc>
          <w:tcPr>
            <w:tcW w:w="304" w:type="pct"/>
            <w:vMerge w:val="restart"/>
            <w:vAlign w:val="center"/>
          </w:tcPr>
          <w:p w14:paraId="4FDE7C4A" w14:textId="77777777" w:rsidR="008F720A" w:rsidRPr="0052649A" w:rsidRDefault="008F720A" w:rsidP="008F720A">
            <w:pPr>
              <w:jc w:val="center"/>
              <w:rPr>
                <w:sz w:val="20"/>
                <w:szCs w:val="20"/>
              </w:rPr>
            </w:pPr>
            <w:r w:rsidRPr="0052649A">
              <w:rPr>
                <w:sz w:val="20"/>
                <w:szCs w:val="20"/>
              </w:rPr>
              <w:t>№ п/п</w:t>
            </w:r>
          </w:p>
        </w:tc>
        <w:tc>
          <w:tcPr>
            <w:tcW w:w="2274" w:type="pct"/>
            <w:gridSpan w:val="2"/>
            <w:vAlign w:val="center"/>
          </w:tcPr>
          <w:p w14:paraId="2552F575" w14:textId="77777777" w:rsidR="008F720A" w:rsidRPr="0052649A" w:rsidRDefault="008F720A" w:rsidP="008F720A">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A9F436C" w14:textId="77777777" w:rsidR="008F720A" w:rsidRPr="0052649A" w:rsidRDefault="008F720A" w:rsidP="008F720A">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124B7A0B" w14:textId="77777777" w:rsidTr="009070E6">
        <w:tc>
          <w:tcPr>
            <w:tcW w:w="304" w:type="pct"/>
            <w:vMerge/>
          </w:tcPr>
          <w:p w14:paraId="1ECD4F8C" w14:textId="77777777" w:rsidR="008F720A" w:rsidRPr="0052649A" w:rsidRDefault="008F720A" w:rsidP="008F720A">
            <w:pPr>
              <w:rPr>
                <w:sz w:val="20"/>
                <w:szCs w:val="20"/>
              </w:rPr>
            </w:pPr>
          </w:p>
        </w:tc>
        <w:tc>
          <w:tcPr>
            <w:tcW w:w="530" w:type="pct"/>
            <w:vAlign w:val="center"/>
          </w:tcPr>
          <w:p w14:paraId="457175F1" w14:textId="77777777" w:rsidR="008F720A" w:rsidRPr="0052649A" w:rsidRDefault="008F720A" w:rsidP="008F720A">
            <w:pPr>
              <w:jc w:val="center"/>
              <w:rPr>
                <w:sz w:val="20"/>
                <w:szCs w:val="20"/>
              </w:rPr>
            </w:pPr>
            <w:r w:rsidRPr="0052649A">
              <w:rPr>
                <w:sz w:val="20"/>
                <w:szCs w:val="20"/>
              </w:rPr>
              <w:t>Код</w:t>
            </w:r>
          </w:p>
        </w:tc>
        <w:tc>
          <w:tcPr>
            <w:tcW w:w="1744" w:type="pct"/>
            <w:vAlign w:val="center"/>
          </w:tcPr>
          <w:p w14:paraId="2CC66E5A" w14:textId="77777777" w:rsidR="008F720A" w:rsidRPr="0052649A" w:rsidRDefault="008F720A" w:rsidP="008F720A">
            <w:pPr>
              <w:jc w:val="center"/>
              <w:rPr>
                <w:sz w:val="20"/>
                <w:szCs w:val="20"/>
              </w:rPr>
            </w:pPr>
            <w:r w:rsidRPr="0052649A">
              <w:rPr>
                <w:sz w:val="20"/>
                <w:szCs w:val="20"/>
              </w:rPr>
              <w:t>Наименование</w:t>
            </w:r>
          </w:p>
        </w:tc>
        <w:tc>
          <w:tcPr>
            <w:tcW w:w="2422" w:type="pct"/>
            <w:vMerge/>
          </w:tcPr>
          <w:p w14:paraId="53843754" w14:textId="77777777" w:rsidR="008F720A" w:rsidRPr="0052649A" w:rsidRDefault="008F720A" w:rsidP="008F720A">
            <w:pPr>
              <w:rPr>
                <w:sz w:val="20"/>
                <w:szCs w:val="20"/>
              </w:rPr>
            </w:pPr>
          </w:p>
        </w:tc>
      </w:tr>
      <w:tr w:rsidR="0052649A" w:rsidRPr="0052649A" w14:paraId="1F70CFCE" w14:textId="77777777" w:rsidTr="009070E6">
        <w:tblPrEx>
          <w:tblLook w:val="0080" w:firstRow="0" w:lastRow="0" w:firstColumn="1" w:lastColumn="0" w:noHBand="0" w:noVBand="0"/>
        </w:tblPrEx>
        <w:tc>
          <w:tcPr>
            <w:tcW w:w="304" w:type="pct"/>
          </w:tcPr>
          <w:p w14:paraId="7495BA61" w14:textId="77777777" w:rsidR="008F720A" w:rsidRPr="0052649A" w:rsidRDefault="008F720A" w:rsidP="008F720A">
            <w:pPr>
              <w:jc w:val="center"/>
              <w:rPr>
                <w:sz w:val="20"/>
                <w:szCs w:val="20"/>
              </w:rPr>
            </w:pPr>
            <w:r w:rsidRPr="0052649A">
              <w:rPr>
                <w:sz w:val="20"/>
                <w:szCs w:val="20"/>
              </w:rPr>
              <w:t>1</w:t>
            </w:r>
          </w:p>
        </w:tc>
        <w:tc>
          <w:tcPr>
            <w:tcW w:w="530" w:type="pct"/>
          </w:tcPr>
          <w:p w14:paraId="2F1C18E5" w14:textId="77777777" w:rsidR="008F720A" w:rsidRPr="0052649A" w:rsidRDefault="008F720A" w:rsidP="008F720A">
            <w:pPr>
              <w:jc w:val="both"/>
              <w:rPr>
                <w:sz w:val="20"/>
                <w:szCs w:val="20"/>
              </w:rPr>
            </w:pPr>
            <w:r w:rsidRPr="0052649A">
              <w:rPr>
                <w:sz w:val="20"/>
                <w:szCs w:val="20"/>
              </w:rPr>
              <w:t>4.4</w:t>
            </w:r>
          </w:p>
        </w:tc>
        <w:tc>
          <w:tcPr>
            <w:tcW w:w="1744" w:type="pct"/>
          </w:tcPr>
          <w:p w14:paraId="63F3D431" w14:textId="77777777" w:rsidR="008F720A" w:rsidRPr="0052649A" w:rsidRDefault="008F720A" w:rsidP="008F720A">
            <w:pPr>
              <w:autoSpaceDE w:val="0"/>
              <w:autoSpaceDN w:val="0"/>
              <w:adjustRightInd w:val="0"/>
              <w:rPr>
                <w:sz w:val="20"/>
                <w:szCs w:val="20"/>
                <w:lang w:eastAsia="en-US"/>
              </w:rPr>
            </w:pPr>
            <w:r w:rsidRPr="0052649A">
              <w:rPr>
                <w:sz w:val="20"/>
                <w:szCs w:val="20"/>
                <w:lang w:eastAsia="en-US"/>
              </w:rPr>
              <w:t>Магазины</w:t>
            </w:r>
          </w:p>
        </w:tc>
        <w:tc>
          <w:tcPr>
            <w:tcW w:w="2422" w:type="pct"/>
          </w:tcPr>
          <w:p w14:paraId="1C205530" w14:textId="77777777" w:rsidR="008F720A" w:rsidRPr="0052649A" w:rsidRDefault="008F720A" w:rsidP="008F720A">
            <w:pPr>
              <w:autoSpaceDE w:val="0"/>
              <w:autoSpaceDN w:val="0"/>
              <w:adjustRightInd w:val="0"/>
              <w:jc w:val="both"/>
              <w:rPr>
                <w:sz w:val="20"/>
                <w:szCs w:val="20"/>
                <w:lang w:eastAsia="en-US"/>
              </w:rPr>
            </w:pPr>
            <w:r w:rsidRPr="0052649A">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2649A" w:rsidRPr="0052649A" w14:paraId="0DE1864A" w14:textId="77777777" w:rsidTr="009070E6">
        <w:tblPrEx>
          <w:tblLook w:val="0080" w:firstRow="0" w:lastRow="0" w:firstColumn="1" w:lastColumn="0" w:noHBand="0" w:noVBand="0"/>
        </w:tblPrEx>
        <w:tc>
          <w:tcPr>
            <w:tcW w:w="304" w:type="pct"/>
          </w:tcPr>
          <w:p w14:paraId="45E0E29C" w14:textId="77777777" w:rsidR="008F720A" w:rsidRPr="0052649A" w:rsidRDefault="008F720A" w:rsidP="008F720A">
            <w:pPr>
              <w:jc w:val="center"/>
              <w:rPr>
                <w:sz w:val="20"/>
                <w:szCs w:val="20"/>
              </w:rPr>
            </w:pPr>
            <w:r w:rsidRPr="0052649A">
              <w:rPr>
                <w:sz w:val="20"/>
                <w:szCs w:val="20"/>
              </w:rPr>
              <w:t>2</w:t>
            </w:r>
          </w:p>
        </w:tc>
        <w:tc>
          <w:tcPr>
            <w:tcW w:w="530" w:type="pct"/>
          </w:tcPr>
          <w:p w14:paraId="5F624D2B" w14:textId="77777777" w:rsidR="008F720A" w:rsidRPr="0052649A" w:rsidRDefault="008F720A" w:rsidP="008F720A">
            <w:pPr>
              <w:jc w:val="both"/>
              <w:rPr>
                <w:sz w:val="20"/>
                <w:szCs w:val="20"/>
              </w:rPr>
            </w:pPr>
            <w:r w:rsidRPr="0052649A">
              <w:rPr>
                <w:sz w:val="20"/>
                <w:szCs w:val="20"/>
              </w:rPr>
              <w:t>4.6</w:t>
            </w:r>
          </w:p>
        </w:tc>
        <w:tc>
          <w:tcPr>
            <w:tcW w:w="1744" w:type="pct"/>
          </w:tcPr>
          <w:p w14:paraId="593743EF" w14:textId="77777777" w:rsidR="008F720A" w:rsidRPr="0052649A" w:rsidRDefault="008F720A" w:rsidP="008F720A">
            <w:pPr>
              <w:autoSpaceDE w:val="0"/>
              <w:autoSpaceDN w:val="0"/>
              <w:adjustRightInd w:val="0"/>
              <w:rPr>
                <w:sz w:val="20"/>
                <w:szCs w:val="20"/>
                <w:lang w:eastAsia="en-US"/>
              </w:rPr>
            </w:pPr>
            <w:r w:rsidRPr="0052649A">
              <w:rPr>
                <w:sz w:val="20"/>
                <w:szCs w:val="20"/>
                <w:lang w:eastAsia="en-US"/>
              </w:rPr>
              <w:t>Общественное питание</w:t>
            </w:r>
          </w:p>
        </w:tc>
        <w:tc>
          <w:tcPr>
            <w:tcW w:w="2422" w:type="pct"/>
          </w:tcPr>
          <w:p w14:paraId="38361572" w14:textId="77777777" w:rsidR="008F720A" w:rsidRPr="0052649A" w:rsidRDefault="008F720A" w:rsidP="008F720A">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649A" w:rsidRPr="0052649A" w14:paraId="4D2B7AA0" w14:textId="77777777" w:rsidTr="009070E6">
        <w:tblPrEx>
          <w:tblLook w:val="0080" w:firstRow="0" w:lastRow="0" w:firstColumn="1" w:lastColumn="0" w:noHBand="0" w:noVBand="0"/>
        </w:tblPrEx>
        <w:tc>
          <w:tcPr>
            <w:tcW w:w="304" w:type="pct"/>
          </w:tcPr>
          <w:p w14:paraId="1FE9907D" w14:textId="77777777" w:rsidR="008F720A" w:rsidRPr="0052649A" w:rsidRDefault="008F720A" w:rsidP="008F720A">
            <w:pPr>
              <w:jc w:val="center"/>
              <w:rPr>
                <w:sz w:val="20"/>
                <w:szCs w:val="20"/>
              </w:rPr>
            </w:pPr>
            <w:r w:rsidRPr="0052649A">
              <w:rPr>
                <w:sz w:val="20"/>
                <w:szCs w:val="20"/>
              </w:rPr>
              <w:t>3</w:t>
            </w:r>
          </w:p>
        </w:tc>
        <w:tc>
          <w:tcPr>
            <w:tcW w:w="530" w:type="pct"/>
          </w:tcPr>
          <w:p w14:paraId="5E58C973" w14:textId="77777777" w:rsidR="008F720A" w:rsidRPr="0052649A" w:rsidRDefault="008F720A" w:rsidP="008F720A">
            <w:pPr>
              <w:jc w:val="both"/>
              <w:rPr>
                <w:sz w:val="20"/>
                <w:szCs w:val="20"/>
              </w:rPr>
            </w:pPr>
            <w:r w:rsidRPr="0052649A">
              <w:rPr>
                <w:sz w:val="20"/>
                <w:szCs w:val="20"/>
              </w:rPr>
              <w:t>6.9</w:t>
            </w:r>
          </w:p>
        </w:tc>
        <w:tc>
          <w:tcPr>
            <w:tcW w:w="1744" w:type="pct"/>
          </w:tcPr>
          <w:p w14:paraId="0F3529E8" w14:textId="77777777" w:rsidR="008F720A" w:rsidRPr="0052649A" w:rsidRDefault="008F720A" w:rsidP="008F720A">
            <w:pPr>
              <w:autoSpaceDE w:val="0"/>
              <w:autoSpaceDN w:val="0"/>
              <w:adjustRightInd w:val="0"/>
              <w:rPr>
                <w:sz w:val="20"/>
                <w:szCs w:val="20"/>
                <w:lang w:eastAsia="en-US"/>
              </w:rPr>
            </w:pPr>
            <w:r w:rsidRPr="0052649A">
              <w:rPr>
                <w:sz w:val="20"/>
                <w:szCs w:val="20"/>
                <w:lang w:eastAsia="en-US"/>
              </w:rPr>
              <w:t>Склады</w:t>
            </w:r>
          </w:p>
        </w:tc>
        <w:tc>
          <w:tcPr>
            <w:tcW w:w="2422" w:type="pct"/>
          </w:tcPr>
          <w:p w14:paraId="059556B1" w14:textId="77777777" w:rsidR="008F720A" w:rsidRPr="0052649A" w:rsidRDefault="008F720A" w:rsidP="008F720A">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43194BC4" w14:textId="77777777" w:rsidR="0063663C" w:rsidRPr="0052649A" w:rsidRDefault="0063663C" w:rsidP="0063663C">
      <w:pPr>
        <w:pStyle w:val="aff7"/>
        <w:autoSpaceDE w:val="0"/>
        <w:autoSpaceDN w:val="0"/>
        <w:adjustRightInd w:val="0"/>
        <w:ind w:left="0" w:firstLine="709"/>
        <w:rPr>
          <w:b/>
          <w:szCs w:val="24"/>
        </w:rPr>
      </w:pPr>
      <w:r w:rsidRPr="0052649A">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DAF9D2E" w14:textId="77777777" w:rsidR="008F720A"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F172A7">
        <w:rPr>
          <w:noProof/>
          <w:lang w:eastAsia="en-US"/>
        </w:rPr>
        <w:t>42</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0"/>
        <w:gridCol w:w="2559"/>
        <w:gridCol w:w="3089"/>
        <w:gridCol w:w="4017"/>
      </w:tblGrid>
      <w:tr w:rsidR="0052649A" w:rsidRPr="0052649A" w14:paraId="015C081C" w14:textId="77777777" w:rsidTr="009070E6">
        <w:trPr>
          <w:tblHeader/>
        </w:trPr>
        <w:tc>
          <w:tcPr>
            <w:tcW w:w="260" w:type="pct"/>
            <w:vAlign w:val="center"/>
          </w:tcPr>
          <w:p w14:paraId="552DEFEF" w14:textId="77777777" w:rsidR="008F720A" w:rsidRPr="0052649A" w:rsidRDefault="008F720A" w:rsidP="008F720A">
            <w:pPr>
              <w:jc w:val="center"/>
              <w:rPr>
                <w:sz w:val="20"/>
                <w:szCs w:val="20"/>
              </w:rPr>
            </w:pPr>
            <w:r w:rsidRPr="0052649A">
              <w:rPr>
                <w:sz w:val="20"/>
                <w:szCs w:val="20"/>
              </w:rPr>
              <w:t>№ п/п</w:t>
            </w:r>
          </w:p>
        </w:tc>
        <w:tc>
          <w:tcPr>
            <w:tcW w:w="1255" w:type="pct"/>
            <w:vAlign w:val="center"/>
          </w:tcPr>
          <w:p w14:paraId="5E5A9856" w14:textId="77777777" w:rsidR="008F720A" w:rsidRPr="0052649A" w:rsidRDefault="008F720A" w:rsidP="008F720A">
            <w:pPr>
              <w:autoSpaceDE w:val="0"/>
              <w:autoSpaceDN w:val="0"/>
              <w:adjustRightInd w:val="0"/>
              <w:jc w:val="center"/>
              <w:rPr>
                <w:sz w:val="20"/>
                <w:szCs w:val="20"/>
                <w:lang w:eastAsia="en-US"/>
              </w:rPr>
            </w:pPr>
            <w:r w:rsidRPr="0052649A">
              <w:rPr>
                <w:sz w:val="20"/>
                <w:szCs w:val="20"/>
                <w:lang w:eastAsia="en-US"/>
              </w:rPr>
              <w:t>Вид разрешенного использования земельного участка и объекта капитального строительства</w:t>
            </w:r>
          </w:p>
        </w:tc>
        <w:tc>
          <w:tcPr>
            <w:tcW w:w="1515" w:type="pct"/>
          </w:tcPr>
          <w:p w14:paraId="54930664" w14:textId="77777777" w:rsidR="008F720A" w:rsidRPr="0052649A" w:rsidRDefault="008F720A" w:rsidP="008F720A">
            <w:pPr>
              <w:autoSpaceDE w:val="0"/>
              <w:autoSpaceDN w:val="0"/>
              <w:adjustRightInd w:val="0"/>
              <w:jc w:val="center"/>
              <w:rPr>
                <w:sz w:val="20"/>
                <w:szCs w:val="20"/>
                <w:lang w:eastAsia="en-US"/>
              </w:rPr>
            </w:pPr>
            <w:r w:rsidRPr="0052649A">
              <w:rPr>
                <w:sz w:val="20"/>
                <w:szCs w:val="20"/>
                <w:lang w:eastAsia="en-US"/>
              </w:rPr>
              <w:t>Предельные (минимальные и (или) максимальные) размеры земельных участков</w:t>
            </w:r>
          </w:p>
        </w:tc>
        <w:tc>
          <w:tcPr>
            <w:tcW w:w="1970" w:type="pct"/>
          </w:tcPr>
          <w:p w14:paraId="2768FA6E" w14:textId="77777777" w:rsidR="008F720A" w:rsidRPr="0052649A" w:rsidRDefault="008F720A" w:rsidP="008F720A">
            <w:pPr>
              <w:autoSpaceDE w:val="0"/>
              <w:autoSpaceDN w:val="0"/>
              <w:adjustRightInd w:val="0"/>
              <w:jc w:val="center"/>
              <w:rPr>
                <w:sz w:val="20"/>
                <w:szCs w:val="20"/>
                <w:lang w:eastAsia="en-US"/>
              </w:rPr>
            </w:pPr>
            <w:r w:rsidRPr="0052649A">
              <w:rPr>
                <w:sz w:val="20"/>
                <w:szCs w:val="20"/>
                <w:lang w:eastAsia="en-US"/>
              </w:rPr>
              <w:t>Предельные параметры разрешенного строительства, реконструкции объектов капитального строительства</w:t>
            </w:r>
          </w:p>
        </w:tc>
      </w:tr>
      <w:tr w:rsidR="0052649A" w:rsidRPr="0052649A" w14:paraId="2BE0AB9B" w14:textId="77777777" w:rsidTr="009070E6">
        <w:tc>
          <w:tcPr>
            <w:tcW w:w="260" w:type="pct"/>
          </w:tcPr>
          <w:p w14:paraId="42AFCBD9" w14:textId="77777777" w:rsidR="008F720A" w:rsidRPr="0052649A" w:rsidRDefault="008F720A" w:rsidP="008F720A">
            <w:pPr>
              <w:jc w:val="center"/>
              <w:rPr>
                <w:sz w:val="20"/>
                <w:szCs w:val="20"/>
              </w:rPr>
            </w:pPr>
            <w:r w:rsidRPr="0052649A">
              <w:rPr>
                <w:sz w:val="20"/>
                <w:szCs w:val="20"/>
              </w:rPr>
              <w:t>1</w:t>
            </w:r>
          </w:p>
        </w:tc>
        <w:tc>
          <w:tcPr>
            <w:tcW w:w="1255" w:type="pct"/>
          </w:tcPr>
          <w:p w14:paraId="6D2C2E14" w14:textId="77777777" w:rsidR="008F720A" w:rsidRPr="0052649A" w:rsidRDefault="008F720A" w:rsidP="008F720A">
            <w:pPr>
              <w:autoSpaceDE w:val="0"/>
              <w:autoSpaceDN w:val="0"/>
              <w:adjustRightInd w:val="0"/>
              <w:rPr>
                <w:sz w:val="20"/>
                <w:szCs w:val="20"/>
                <w:lang w:eastAsia="en-US"/>
              </w:rPr>
            </w:pPr>
            <w:r w:rsidRPr="0052649A">
              <w:rPr>
                <w:sz w:val="20"/>
                <w:szCs w:val="20"/>
                <w:lang w:eastAsia="en-US"/>
              </w:rPr>
              <w:t>Предоставление коммунальных услуг</w:t>
            </w:r>
          </w:p>
        </w:tc>
        <w:tc>
          <w:tcPr>
            <w:tcW w:w="1515" w:type="pct"/>
          </w:tcPr>
          <w:p w14:paraId="52F0B04C" w14:textId="77777777" w:rsidR="008F720A" w:rsidRPr="0052649A" w:rsidRDefault="008F720A" w:rsidP="008F720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76A83756" w14:textId="77777777" w:rsidR="008F720A" w:rsidRPr="0052649A" w:rsidRDefault="008F720A" w:rsidP="008F720A">
            <w:pPr>
              <w:jc w:val="both"/>
              <w:rPr>
                <w:sz w:val="20"/>
                <w:szCs w:val="20"/>
              </w:rPr>
            </w:pPr>
            <w:r w:rsidRPr="0052649A">
              <w:rPr>
                <w:sz w:val="20"/>
                <w:szCs w:val="20"/>
              </w:rPr>
              <w:t>Минимальные отступы зданий, строений, сооружений:</w:t>
            </w:r>
          </w:p>
          <w:p w14:paraId="2E5FD561" w14:textId="77777777" w:rsidR="008F720A" w:rsidRPr="0052649A" w:rsidRDefault="008F720A" w:rsidP="008F720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2D89BCE3" w14:textId="77777777" w:rsidR="008F720A" w:rsidRPr="0052649A" w:rsidRDefault="008F720A" w:rsidP="008F720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820115B" w14:textId="77777777" w:rsidR="008F720A" w:rsidRPr="0052649A" w:rsidRDefault="008F720A" w:rsidP="008F720A">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1468F13" w14:textId="77777777" w:rsidR="008F720A" w:rsidRPr="0052649A" w:rsidRDefault="008F720A" w:rsidP="008F720A">
            <w:pPr>
              <w:tabs>
                <w:tab w:val="left" w:pos="318"/>
              </w:tabs>
              <w:contextualSpacing/>
              <w:jc w:val="both"/>
              <w:rPr>
                <w:sz w:val="20"/>
                <w:szCs w:val="20"/>
              </w:rPr>
            </w:pPr>
            <w:r w:rsidRPr="0052649A">
              <w:rPr>
                <w:sz w:val="20"/>
                <w:szCs w:val="20"/>
              </w:rPr>
              <w:t>Иные предельные параметры не подлежат установлению.</w:t>
            </w:r>
          </w:p>
          <w:p w14:paraId="2AEB9C87" w14:textId="77777777" w:rsidR="008F720A" w:rsidRPr="0052649A" w:rsidRDefault="008F720A" w:rsidP="008F720A">
            <w:pPr>
              <w:tabs>
                <w:tab w:val="left" w:pos="318"/>
              </w:tabs>
              <w:contextualSpacing/>
              <w:jc w:val="both"/>
              <w:rPr>
                <w:sz w:val="20"/>
                <w:szCs w:val="20"/>
              </w:rPr>
            </w:pPr>
            <w:r w:rsidRPr="0052649A">
              <w:rPr>
                <w:sz w:val="20"/>
                <w:szCs w:val="20"/>
              </w:rPr>
              <w:t xml:space="preserve">Для линейных объектов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r w:rsidR="0052649A" w:rsidRPr="0052649A" w14:paraId="4A222FCA" w14:textId="77777777" w:rsidTr="009070E6">
        <w:tc>
          <w:tcPr>
            <w:tcW w:w="260" w:type="pct"/>
          </w:tcPr>
          <w:p w14:paraId="65241480" w14:textId="77777777" w:rsidR="008F720A" w:rsidRPr="0052649A" w:rsidRDefault="008F720A" w:rsidP="008F720A">
            <w:pPr>
              <w:jc w:val="center"/>
              <w:rPr>
                <w:sz w:val="20"/>
                <w:szCs w:val="20"/>
              </w:rPr>
            </w:pPr>
            <w:r w:rsidRPr="0052649A">
              <w:rPr>
                <w:sz w:val="20"/>
                <w:szCs w:val="20"/>
              </w:rPr>
              <w:lastRenderedPageBreak/>
              <w:t>2</w:t>
            </w:r>
          </w:p>
        </w:tc>
        <w:tc>
          <w:tcPr>
            <w:tcW w:w="1255" w:type="pct"/>
          </w:tcPr>
          <w:p w14:paraId="34335F5F" w14:textId="77777777" w:rsidR="008F720A" w:rsidRPr="0052649A" w:rsidRDefault="008F720A" w:rsidP="008F720A">
            <w:pPr>
              <w:autoSpaceDE w:val="0"/>
              <w:autoSpaceDN w:val="0"/>
              <w:adjustRightInd w:val="0"/>
              <w:rPr>
                <w:sz w:val="20"/>
                <w:szCs w:val="20"/>
                <w:lang w:eastAsia="en-US"/>
              </w:rPr>
            </w:pPr>
            <w:r w:rsidRPr="0052649A">
              <w:rPr>
                <w:sz w:val="20"/>
                <w:szCs w:val="20"/>
                <w:lang w:eastAsia="en-US"/>
              </w:rPr>
              <w:t>Магазины</w:t>
            </w:r>
          </w:p>
        </w:tc>
        <w:tc>
          <w:tcPr>
            <w:tcW w:w="1515" w:type="pct"/>
          </w:tcPr>
          <w:p w14:paraId="31DE966E" w14:textId="77777777" w:rsidR="008F720A" w:rsidRPr="0052649A" w:rsidRDefault="008F720A" w:rsidP="008F720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433DC869" w14:textId="77777777" w:rsidR="008F720A" w:rsidRPr="0052649A" w:rsidRDefault="008F720A" w:rsidP="008F720A">
            <w:pPr>
              <w:jc w:val="both"/>
              <w:rPr>
                <w:sz w:val="20"/>
                <w:szCs w:val="20"/>
              </w:rPr>
            </w:pPr>
            <w:r w:rsidRPr="0052649A">
              <w:rPr>
                <w:sz w:val="20"/>
                <w:szCs w:val="20"/>
              </w:rPr>
              <w:t>Минимальные отступы зданий, строений, сооружений:</w:t>
            </w:r>
          </w:p>
          <w:p w14:paraId="343E44CE" w14:textId="77777777" w:rsidR="008F720A" w:rsidRPr="0052649A" w:rsidRDefault="008F720A" w:rsidP="008F720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53E25273" w14:textId="77777777" w:rsidR="008F720A" w:rsidRPr="0052649A" w:rsidRDefault="008F720A" w:rsidP="008F720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C81E7C9" w14:textId="77777777" w:rsidR="008F720A" w:rsidRPr="0052649A" w:rsidRDefault="008F720A" w:rsidP="008F720A">
            <w:pPr>
              <w:tabs>
                <w:tab w:val="left" w:pos="318"/>
              </w:tabs>
              <w:contextualSpacing/>
              <w:jc w:val="both"/>
              <w:rPr>
                <w:sz w:val="20"/>
                <w:szCs w:val="20"/>
              </w:rPr>
            </w:pPr>
            <w:r w:rsidRPr="0052649A">
              <w:rPr>
                <w:sz w:val="20"/>
                <w:szCs w:val="20"/>
              </w:rPr>
              <w:t>- до границ земельного участка – 3 м.</w:t>
            </w:r>
          </w:p>
          <w:p w14:paraId="0EA5D3FA" w14:textId="77777777" w:rsidR="008F720A" w:rsidRPr="0052649A" w:rsidRDefault="008F720A" w:rsidP="008F720A">
            <w:pPr>
              <w:widowControl w:val="0"/>
              <w:jc w:val="both"/>
              <w:rPr>
                <w:sz w:val="20"/>
                <w:szCs w:val="20"/>
              </w:rPr>
            </w:pPr>
            <w:r w:rsidRPr="0052649A">
              <w:rPr>
                <w:sz w:val="20"/>
                <w:szCs w:val="20"/>
              </w:rPr>
              <w:t>Предельная высота – 12 м.</w:t>
            </w:r>
          </w:p>
          <w:p w14:paraId="0AC1DC04" w14:textId="1DE7044B" w:rsidR="008F720A" w:rsidRPr="0052649A" w:rsidRDefault="008F720A" w:rsidP="007057E1">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7057E1" w:rsidRPr="0052649A">
              <w:rPr>
                <w:sz w:val="20"/>
                <w:szCs w:val="20"/>
              </w:rPr>
              <w:t>7</w:t>
            </w:r>
            <w:r w:rsidRPr="0052649A">
              <w:rPr>
                <w:sz w:val="20"/>
                <w:szCs w:val="20"/>
              </w:rPr>
              <w:t xml:space="preserve">0 %. </w:t>
            </w:r>
          </w:p>
        </w:tc>
      </w:tr>
      <w:tr w:rsidR="0052649A" w:rsidRPr="0052649A" w14:paraId="018E23B5" w14:textId="77777777" w:rsidTr="009070E6">
        <w:trPr>
          <w:trHeight w:val="2569"/>
        </w:trPr>
        <w:tc>
          <w:tcPr>
            <w:tcW w:w="260" w:type="pct"/>
          </w:tcPr>
          <w:p w14:paraId="1C9023EA" w14:textId="77777777" w:rsidR="008F720A" w:rsidRPr="0052649A" w:rsidRDefault="008F720A" w:rsidP="008F720A">
            <w:pPr>
              <w:jc w:val="center"/>
              <w:rPr>
                <w:sz w:val="20"/>
                <w:szCs w:val="20"/>
              </w:rPr>
            </w:pPr>
            <w:r w:rsidRPr="0052649A">
              <w:rPr>
                <w:sz w:val="20"/>
                <w:szCs w:val="20"/>
              </w:rPr>
              <w:t>3</w:t>
            </w:r>
          </w:p>
        </w:tc>
        <w:tc>
          <w:tcPr>
            <w:tcW w:w="1255" w:type="pct"/>
          </w:tcPr>
          <w:p w14:paraId="60BE7F14" w14:textId="77777777" w:rsidR="008F720A" w:rsidRPr="0052649A" w:rsidRDefault="008F720A" w:rsidP="008F720A">
            <w:pPr>
              <w:autoSpaceDE w:val="0"/>
              <w:autoSpaceDN w:val="0"/>
              <w:adjustRightInd w:val="0"/>
              <w:rPr>
                <w:sz w:val="20"/>
                <w:szCs w:val="20"/>
                <w:lang w:eastAsia="en-US"/>
              </w:rPr>
            </w:pPr>
            <w:r w:rsidRPr="0052649A">
              <w:rPr>
                <w:sz w:val="20"/>
                <w:szCs w:val="20"/>
                <w:lang w:eastAsia="en-US"/>
              </w:rPr>
              <w:t>Общественное питание</w:t>
            </w:r>
          </w:p>
        </w:tc>
        <w:tc>
          <w:tcPr>
            <w:tcW w:w="1515" w:type="pct"/>
          </w:tcPr>
          <w:p w14:paraId="071E0F84" w14:textId="77777777" w:rsidR="008F720A" w:rsidRPr="0052649A" w:rsidRDefault="008F720A" w:rsidP="008F720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2745E7FD" w14:textId="77777777" w:rsidR="008F720A" w:rsidRPr="0052649A" w:rsidRDefault="008F720A" w:rsidP="008F720A">
            <w:pPr>
              <w:jc w:val="both"/>
              <w:rPr>
                <w:sz w:val="20"/>
                <w:szCs w:val="20"/>
              </w:rPr>
            </w:pPr>
            <w:r w:rsidRPr="0052649A">
              <w:rPr>
                <w:sz w:val="20"/>
                <w:szCs w:val="20"/>
              </w:rPr>
              <w:t>Минимальные отступы зданий, строений, сооружений:</w:t>
            </w:r>
          </w:p>
          <w:p w14:paraId="3FE18EC1" w14:textId="77777777" w:rsidR="008F720A" w:rsidRPr="0052649A" w:rsidRDefault="008F720A" w:rsidP="008F720A">
            <w:pPr>
              <w:tabs>
                <w:tab w:val="left" w:pos="318"/>
              </w:tabs>
              <w:contextualSpacing/>
              <w:jc w:val="both"/>
              <w:rPr>
                <w:sz w:val="20"/>
                <w:szCs w:val="20"/>
              </w:rPr>
            </w:pPr>
            <w:r w:rsidRPr="0052649A">
              <w:rPr>
                <w:sz w:val="20"/>
                <w:szCs w:val="20"/>
              </w:rPr>
              <w:t>- от границ земельного участка, граничащего с улично-дорожной сетью, – 5 м;</w:t>
            </w:r>
          </w:p>
          <w:p w14:paraId="4B2E64A5" w14:textId="77777777" w:rsidR="008F720A" w:rsidRPr="0052649A" w:rsidRDefault="008F720A" w:rsidP="008F720A">
            <w:pPr>
              <w:tabs>
                <w:tab w:val="left" w:pos="318"/>
              </w:tabs>
              <w:contextualSpacing/>
              <w:jc w:val="both"/>
              <w:rPr>
                <w:sz w:val="20"/>
                <w:szCs w:val="20"/>
              </w:rPr>
            </w:pPr>
            <w:r w:rsidRPr="0052649A">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DD7E24F" w14:textId="77777777" w:rsidR="008F720A" w:rsidRPr="0052649A" w:rsidRDefault="008F720A" w:rsidP="008F720A">
            <w:pPr>
              <w:tabs>
                <w:tab w:val="left" w:pos="318"/>
              </w:tabs>
              <w:contextualSpacing/>
              <w:jc w:val="both"/>
              <w:rPr>
                <w:sz w:val="20"/>
                <w:szCs w:val="20"/>
              </w:rPr>
            </w:pPr>
            <w:r w:rsidRPr="0052649A">
              <w:rPr>
                <w:sz w:val="20"/>
                <w:szCs w:val="20"/>
              </w:rPr>
              <w:t>- до границ земельного участка – 3 м.</w:t>
            </w:r>
          </w:p>
          <w:p w14:paraId="6E11DEC4" w14:textId="77777777" w:rsidR="008F720A" w:rsidRPr="0052649A" w:rsidRDefault="008F720A" w:rsidP="008F720A">
            <w:pPr>
              <w:jc w:val="both"/>
              <w:rPr>
                <w:sz w:val="20"/>
                <w:szCs w:val="20"/>
              </w:rPr>
            </w:pPr>
            <w:r w:rsidRPr="0052649A">
              <w:rPr>
                <w:sz w:val="20"/>
                <w:szCs w:val="20"/>
              </w:rPr>
              <w:t>Предельная высота – 12 м.</w:t>
            </w:r>
          </w:p>
          <w:p w14:paraId="3E9BFEE3" w14:textId="093A8C0F" w:rsidR="008F720A" w:rsidRPr="0052649A" w:rsidRDefault="008F720A" w:rsidP="007057E1">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7057E1" w:rsidRPr="0052649A">
              <w:rPr>
                <w:sz w:val="20"/>
                <w:szCs w:val="20"/>
              </w:rPr>
              <w:t>7</w:t>
            </w:r>
            <w:r w:rsidRPr="0052649A">
              <w:rPr>
                <w:sz w:val="20"/>
                <w:szCs w:val="20"/>
              </w:rPr>
              <w:t xml:space="preserve">0 %. </w:t>
            </w:r>
          </w:p>
        </w:tc>
      </w:tr>
      <w:tr w:rsidR="0052649A" w:rsidRPr="0052649A" w14:paraId="6E79B275" w14:textId="77777777" w:rsidTr="009070E6">
        <w:trPr>
          <w:trHeight w:val="3220"/>
        </w:trPr>
        <w:tc>
          <w:tcPr>
            <w:tcW w:w="260" w:type="pct"/>
          </w:tcPr>
          <w:p w14:paraId="44FC970B" w14:textId="77777777" w:rsidR="008F720A" w:rsidRPr="0052649A" w:rsidRDefault="008F720A" w:rsidP="008F720A">
            <w:pPr>
              <w:jc w:val="center"/>
              <w:rPr>
                <w:sz w:val="20"/>
                <w:szCs w:val="20"/>
              </w:rPr>
            </w:pPr>
            <w:r w:rsidRPr="0052649A">
              <w:rPr>
                <w:sz w:val="20"/>
                <w:szCs w:val="20"/>
              </w:rPr>
              <w:t>4</w:t>
            </w:r>
          </w:p>
        </w:tc>
        <w:tc>
          <w:tcPr>
            <w:tcW w:w="1255" w:type="pct"/>
          </w:tcPr>
          <w:p w14:paraId="293B54FE" w14:textId="77777777" w:rsidR="008F720A" w:rsidRPr="0052649A" w:rsidRDefault="008F720A" w:rsidP="008F720A">
            <w:pPr>
              <w:autoSpaceDE w:val="0"/>
              <w:autoSpaceDN w:val="0"/>
              <w:adjustRightInd w:val="0"/>
              <w:rPr>
                <w:sz w:val="20"/>
                <w:szCs w:val="20"/>
                <w:lang w:eastAsia="en-US"/>
              </w:rPr>
            </w:pPr>
            <w:r w:rsidRPr="0052649A">
              <w:rPr>
                <w:sz w:val="20"/>
                <w:szCs w:val="20"/>
                <w:lang w:eastAsia="en-US"/>
              </w:rPr>
              <w:t>Служебные гаражи</w:t>
            </w:r>
          </w:p>
        </w:tc>
        <w:tc>
          <w:tcPr>
            <w:tcW w:w="1515" w:type="pct"/>
          </w:tcPr>
          <w:p w14:paraId="64386AF7" w14:textId="77777777" w:rsidR="008F720A" w:rsidRPr="0052649A" w:rsidRDefault="008F720A" w:rsidP="008F720A">
            <w:pPr>
              <w:autoSpaceDE w:val="0"/>
              <w:autoSpaceDN w:val="0"/>
              <w:adjustRightInd w:val="0"/>
              <w:jc w:val="both"/>
              <w:rPr>
                <w:sz w:val="20"/>
                <w:szCs w:val="20"/>
                <w:lang w:eastAsia="en-US"/>
              </w:rPr>
            </w:pPr>
            <w:r w:rsidRPr="0052649A">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636C65A3" w14:textId="77777777" w:rsidR="008F720A" w:rsidRPr="0052649A" w:rsidRDefault="008F720A" w:rsidP="008F720A">
            <w:pPr>
              <w:jc w:val="both"/>
              <w:rPr>
                <w:sz w:val="20"/>
                <w:szCs w:val="20"/>
              </w:rPr>
            </w:pPr>
            <w:r w:rsidRPr="0052649A">
              <w:rPr>
                <w:sz w:val="20"/>
                <w:szCs w:val="20"/>
              </w:rPr>
              <w:t>Минимальные отступы зданий, строений, сооружений:</w:t>
            </w:r>
          </w:p>
          <w:p w14:paraId="50840B3C" w14:textId="77777777" w:rsidR="008F720A" w:rsidRPr="0052649A" w:rsidRDefault="008F720A" w:rsidP="008F720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74AFE1A6" w14:textId="77777777" w:rsidR="008F720A" w:rsidRPr="0052649A" w:rsidRDefault="008F720A" w:rsidP="008F720A">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1A7089E1" w14:textId="77777777" w:rsidR="008F720A" w:rsidRPr="0052649A" w:rsidRDefault="008F720A" w:rsidP="008F720A">
            <w:pPr>
              <w:tabs>
                <w:tab w:val="left" w:pos="318"/>
              </w:tabs>
              <w:contextualSpacing/>
              <w:jc w:val="both"/>
              <w:rPr>
                <w:sz w:val="20"/>
                <w:szCs w:val="20"/>
              </w:rPr>
            </w:pPr>
            <w:r w:rsidRPr="0052649A">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6A6637DB" w14:textId="77777777" w:rsidR="008F720A" w:rsidRPr="0052649A" w:rsidRDefault="008F720A" w:rsidP="008F720A">
            <w:pPr>
              <w:tabs>
                <w:tab w:val="left" w:pos="318"/>
              </w:tabs>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52649A" w:rsidRPr="0052649A" w14:paraId="0DE9C055" w14:textId="77777777" w:rsidTr="009070E6">
        <w:trPr>
          <w:trHeight w:val="3220"/>
        </w:trPr>
        <w:tc>
          <w:tcPr>
            <w:tcW w:w="260" w:type="pct"/>
          </w:tcPr>
          <w:p w14:paraId="4DC033E8" w14:textId="77777777" w:rsidR="008F720A" w:rsidRPr="0052649A" w:rsidRDefault="008F720A" w:rsidP="008F720A">
            <w:pPr>
              <w:jc w:val="center"/>
              <w:rPr>
                <w:sz w:val="20"/>
                <w:szCs w:val="20"/>
              </w:rPr>
            </w:pPr>
            <w:r w:rsidRPr="0052649A">
              <w:rPr>
                <w:sz w:val="20"/>
                <w:szCs w:val="20"/>
              </w:rPr>
              <w:lastRenderedPageBreak/>
              <w:t>5</w:t>
            </w:r>
          </w:p>
        </w:tc>
        <w:tc>
          <w:tcPr>
            <w:tcW w:w="1255" w:type="pct"/>
          </w:tcPr>
          <w:p w14:paraId="6194196E" w14:textId="77777777" w:rsidR="008F720A" w:rsidRPr="0052649A" w:rsidRDefault="008F720A" w:rsidP="008F720A">
            <w:pPr>
              <w:rPr>
                <w:sz w:val="20"/>
                <w:szCs w:val="20"/>
                <w:lang w:eastAsia="en-US"/>
              </w:rPr>
            </w:pPr>
            <w:r w:rsidRPr="0052649A">
              <w:rPr>
                <w:sz w:val="20"/>
                <w:szCs w:val="20"/>
                <w:lang w:eastAsia="en-US"/>
              </w:rPr>
              <w:t>Заправка транспортных средств</w:t>
            </w:r>
          </w:p>
        </w:tc>
        <w:tc>
          <w:tcPr>
            <w:tcW w:w="1515" w:type="pct"/>
          </w:tcPr>
          <w:p w14:paraId="09A07C1D" w14:textId="77777777" w:rsidR="008F720A" w:rsidRPr="0052649A" w:rsidRDefault="008F720A" w:rsidP="008F720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6CC60E45" w14:textId="77777777" w:rsidR="008F720A" w:rsidRPr="0052649A" w:rsidRDefault="008F720A" w:rsidP="008F720A">
            <w:pPr>
              <w:jc w:val="both"/>
              <w:rPr>
                <w:sz w:val="20"/>
                <w:szCs w:val="20"/>
              </w:rPr>
            </w:pPr>
            <w:r w:rsidRPr="0052649A">
              <w:rPr>
                <w:sz w:val="20"/>
                <w:szCs w:val="20"/>
              </w:rPr>
              <w:t>Минимальные отступы зданий, строений, сооружений:</w:t>
            </w:r>
          </w:p>
          <w:p w14:paraId="051E4D94" w14:textId="77777777" w:rsidR="008F720A" w:rsidRPr="0052649A" w:rsidRDefault="008F720A" w:rsidP="008F720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7692D871" w14:textId="77777777" w:rsidR="008F720A" w:rsidRPr="0052649A" w:rsidRDefault="008F720A" w:rsidP="008F720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p>
          <w:p w14:paraId="7A86514C" w14:textId="77777777" w:rsidR="008F720A" w:rsidRPr="0052649A" w:rsidRDefault="008F720A" w:rsidP="008F720A">
            <w:pPr>
              <w:tabs>
                <w:tab w:val="left" w:pos="318"/>
              </w:tabs>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52649A" w:rsidRPr="0052649A" w14:paraId="2071AE65" w14:textId="77777777" w:rsidTr="009070E6">
        <w:trPr>
          <w:trHeight w:val="415"/>
        </w:trPr>
        <w:tc>
          <w:tcPr>
            <w:tcW w:w="260" w:type="pct"/>
          </w:tcPr>
          <w:p w14:paraId="5B8429C2" w14:textId="77777777" w:rsidR="008F720A" w:rsidRPr="0052649A" w:rsidRDefault="008F720A" w:rsidP="008F720A">
            <w:pPr>
              <w:jc w:val="center"/>
              <w:rPr>
                <w:sz w:val="20"/>
                <w:szCs w:val="20"/>
              </w:rPr>
            </w:pPr>
            <w:r w:rsidRPr="0052649A">
              <w:rPr>
                <w:sz w:val="20"/>
                <w:szCs w:val="20"/>
              </w:rPr>
              <w:t>6</w:t>
            </w:r>
          </w:p>
        </w:tc>
        <w:tc>
          <w:tcPr>
            <w:tcW w:w="1255" w:type="pct"/>
          </w:tcPr>
          <w:p w14:paraId="7842F01C" w14:textId="77777777" w:rsidR="008F720A" w:rsidRPr="0052649A" w:rsidRDefault="008F720A" w:rsidP="008F720A">
            <w:pPr>
              <w:rPr>
                <w:sz w:val="20"/>
                <w:szCs w:val="20"/>
                <w:lang w:eastAsia="en-US"/>
              </w:rPr>
            </w:pPr>
            <w:r w:rsidRPr="0052649A">
              <w:rPr>
                <w:sz w:val="20"/>
                <w:szCs w:val="20"/>
                <w:lang w:eastAsia="en-US"/>
              </w:rPr>
              <w:t>Обеспечение дорожного отдыха</w:t>
            </w:r>
          </w:p>
        </w:tc>
        <w:tc>
          <w:tcPr>
            <w:tcW w:w="1515" w:type="pct"/>
          </w:tcPr>
          <w:p w14:paraId="3B024CF2" w14:textId="77777777" w:rsidR="008F720A" w:rsidRPr="0052649A" w:rsidRDefault="008F720A" w:rsidP="008F720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624EB39B" w14:textId="77777777" w:rsidR="008F720A" w:rsidRPr="0052649A" w:rsidRDefault="008F720A" w:rsidP="008F720A">
            <w:pPr>
              <w:jc w:val="both"/>
              <w:rPr>
                <w:sz w:val="20"/>
                <w:szCs w:val="20"/>
              </w:rPr>
            </w:pPr>
            <w:r w:rsidRPr="0052649A">
              <w:rPr>
                <w:sz w:val="20"/>
                <w:szCs w:val="20"/>
              </w:rPr>
              <w:t>Минимальные отступы зданий, строений, сооружений:</w:t>
            </w:r>
          </w:p>
          <w:p w14:paraId="004D3D65" w14:textId="77777777" w:rsidR="008F720A" w:rsidRPr="0052649A" w:rsidRDefault="008F720A" w:rsidP="008F720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2E38F760" w14:textId="77777777" w:rsidR="008F720A" w:rsidRPr="0052649A" w:rsidRDefault="008F720A" w:rsidP="008F720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p>
          <w:p w14:paraId="5A76F3BE" w14:textId="77777777" w:rsidR="008F720A" w:rsidRPr="0052649A" w:rsidRDefault="008F720A" w:rsidP="008F720A">
            <w:pPr>
              <w:tabs>
                <w:tab w:val="left" w:pos="318"/>
              </w:tabs>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52649A" w:rsidRPr="0052649A" w14:paraId="06DE5C3A" w14:textId="77777777" w:rsidTr="009070E6">
        <w:trPr>
          <w:trHeight w:val="273"/>
        </w:trPr>
        <w:tc>
          <w:tcPr>
            <w:tcW w:w="260" w:type="pct"/>
          </w:tcPr>
          <w:p w14:paraId="443C2186" w14:textId="77777777" w:rsidR="008F720A" w:rsidRPr="0052649A" w:rsidRDefault="008F720A" w:rsidP="008F720A">
            <w:pPr>
              <w:jc w:val="center"/>
              <w:rPr>
                <w:sz w:val="20"/>
                <w:szCs w:val="20"/>
              </w:rPr>
            </w:pPr>
            <w:r w:rsidRPr="0052649A">
              <w:rPr>
                <w:sz w:val="20"/>
                <w:szCs w:val="20"/>
              </w:rPr>
              <w:t>7</w:t>
            </w:r>
          </w:p>
        </w:tc>
        <w:tc>
          <w:tcPr>
            <w:tcW w:w="1255" w:type="pct"/>
          </w:tcPr>
          <w:p w14:paraId="51DEDA6F" w14:textId="77777777" w:rsidR="008F720A" w:rsidRPr="0052649A" w:rsidRDefault="008F720A" w:rsidP="008F720A">
            <w:pPr>
              <w:rPr>
                <w:sz w:val="20"/>
                <w:szCs w:val="20"/>
                <w:lang w:eastAsia="en-US"/>
              </w:rPr>
            </w:pPr>
            <w:r w:rsidRPr="0052649A">
              <w:rPr>
                <w:sz w:val="20"/>
                <w:szCs w:val="20"/>
                <w:lang w:eastAsia="en-US"/>
              </w:rPr>
              <w:t>Автомобильные мойки</w:t>
            </w:r>
          </w:p>
        </w:tc>
        <w:tc>
          <w:tcPr>
            <w:tcW w:w="1515" w:type="pct"/>
          </w:tcPr>
          <w:p w14:paraId="6D6EBC79" w14:textId="77777777" w:rsidR="008F720A" w:rsidRPr="0052649A" w:rsidRDefault="008F720A" w:rsidP="008F720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4C415A3A" w14:textId="77777777" w:rsidR="008F720A" w:rsidRPr="0052649A" w:rsidRDefault="008F720A" w:rsidP="008F720A">
            <w:pPr>
              <w:jc w:val="both"/>
              <w:rPr>
                <w:sz w:val="20"/>
                <w:szCs w:val="20"/>
              </w:rPr>
            </w:pPr>
            <w:r w:rsidRPr="0052649A">
              <w:rPr>
                <w:sz w:val="20"/>
                <w:szCs w:val="20"/>
              </w:rPr>
              <w:t>Минимальные отступы зданий, строений, сооружений:</w:t>
            </w:r>
          </w:p>
          <w:p w14:paraId="022F4F0C" w14:textId="77777777" w:rsidR="008F720A" w:rsidRPr="0052649A" w:rsidRDefault="008F720A" w:rsidP="008F720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BF82904" w14:textId="77777777" w:rsidR="008F720A" w:rsidRPr="0052649A" w:rsidRDefault="008F720A" w:rsidP="008F720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p>
          <w:p w14:paraId="2A4A7E5C" w14:textId="77777777" w:rsidR="008F720A" w:rsidRPr="0052649A" w:rsidRDefault="008F720A" w:rsidP="008F720A">
            <w:pPr>
              <w:tabs>
                <w:tab w:val="left" w:pos="318"/>
              </w:tabs>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52649A" w:rsidRPr="0052649A" w14:paraId="0EE24EE4" w14:textId="77777777" w:rsidTr="009070E6">
        <w:trPr>
          <w:trHeight w:val="558"/>
        </w:trPr>
        <w:tc>
          <w:tcPr>
            <w:tcW w:w="260" w:type="pct"/>
          </w:tcPr>
          <w:p w14:paraId="1B84D784" w14:textId="77777777" w:rsidR="008F720A" w:rsidRPr="0052649A" w:rsidRDefault="008F720A" w:rsidP="008F720A">
            <w:pPr>
              <w:jc w:val="center"/>
              <w:rPr>
                <w:sz w:val="20"/>
                <w:szCs w:val="20"/>
              </w:rPr>
            </w:pPr>
            <w:r w:rsidRPr="0052649A">
              <w:rPr>
                <w:sz w:val="20"/>
                <w:szCs w:val="20"/>
              </w:rPr>
              <w:t>8</w:t>
            </w:r>
          </w:p>
        </w:tc>
        <w:tc>
          <w:tcPr>
            <w:tcW w:w="1255" w:type="pct"/>
          </w:tcPr>
          <w:p w14:paraId="524CB081" w14:textId="77777777" w:rsidR="008F720A" w:rsidRPr="0052649A" w:rsidRDefault="008F720A" w:rsidP="008F720A">
            <w:pPr>
              <w:rPr>
                <w:sz w:val="20"/>
                <w:szCs w:val="20"/>
                <w:lang w:eastAsia="en-US"/>
              </w:rPr>
            </w:pPr>
            <w:r w:rsidRPr="0052649A">
              <w:rPr>
                <w:sz w:val="20"/>
                <w:szCs w:val="20"/>
                <w:lang w:eastAsia="en-US"/>
              </w:rPr>
              <w:t>Ремонт автомобилей</w:t>
            </w:r>
          </w:p>
        </w:tc>
        <w:tc>
          <w:tcPr>
            <w:tcW w:w="1515" w:type="pct"/>
          </w:tcPr>
          <w:p w14:paraId="631C1EA0" w14:textId="77777777" w:rsidR="008F720A" w:rsidRPr="0052649A" w:rsidRDefault="008F720A" w:rsidP="008F720A">
            <w:pPr>
              <w:autoSpaceDE w:val="0"/>
              <w:autoSpaceDN w:val="0"/>
              <w:adjustRightInd w:val="0"/>
              <w:jc w:val="both"/>
              <w:rPr>
                <w:sz w:val="20"/>
                <w:szCs w:val="20"/>
                <w:lang w:eastAsia="en-US"/>
              </w:rPr>
            </w:pPr>
            <w:r w:rsidRPr="0052649A">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w:t>
            </w:r>
            <w:r w:rsidRPr="0052649A">
              <w:rPr>
                <w:sz w:val="20"/>
                <w:szCs w:val="20"/>
                <w:lang w:eastAsia="en-US"/>
              </w:rPr>
              <w:lastRenderedPageBreak/>
              <w:t>регламентами, нормами и правилами, требованиями градостроительного и земельного законодательства</w:t>
            </w:r>
          </w:p>
        </w:tc>
        <w:tc>
          <w:tcPr>
            <w:tcW w:w="1970" w:type="pct"/>
            <w:vAlign w:val="center"/>
          </w:tcPr>
          <w:p w14:paraId="48CFD131" w14:textId="77777777" w:rsidR="008F720A" w:rsidRPr="0052649A" w:rsidRDefault="008F720A" w:rsidP="008F720A">
            <w:pPr>
              <w:jc w:val="both"/>
              <w:rPr>
                <w:sz w:val="20"/>
                <w:szCs w:val="20"/>
              </w:rPr>
            </w:pPr>
            <w:r w:rsidRPr="0052649A">
              <w:rPr>
                <w:sz w:val="20"/>
                <w:szCs w:val="20"/>
              </w:rPr>
              <w:lastRenderedPageBreak/>
              <w:t>Минимальные отступы зданий, строений, сооружений:</w:t>
            </w:r>
          </w:p>
          <w:p w14:paraId="6799224F" w14:textId="77777777" w:rsidR="008F720A" w:rsidRPr="0052649A" w:rsidRDefault="008F720A" w:rsidP="008F720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78C624E9" w14:textId="77777777" w:rsidR="008F720A" w:rsidRPr="0052649A" w:rsidRDefault="008F720A" w:rsidP="008F720A">
            <w:pPr>
              <w:tabs>
                <w:tab w:val="left" w:pos="318"/>
              </w:tabs>
              <w:contextualSpacing/>
              <w:jc w:val="both"/>
              <w:rPr>
                <w:sz w:val="20"/>
                <w:szCs w:val="20"/>
              </w:rPr>
            </w:pPr>
            <w:r w:rsidRPr="0052649A">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p>
          <w:p w14:paraId="6482F448" w14:textId="77777777" w:rsidR="008F720A" w:rsidRPr="0052649A" w:rsidRDefault="008F720A" w:rsidP="008F720A">
            <w:pPr>
              <w:tabs>
                <w:tab w:val="left" w:pos="318"/>
              </w:tabs>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52649A" w:rsidRPr="0052649A" w14:paraId="6122C932" w14:textId="77777777" w:rsidTr="009070E6">
        <w:trPr>
          <w:trHeight w:val="3220"/>
        </w:trPr>
        <w:tc>
          <w:tcPr>
            <w:tcW w:w="260" w:type="pct"/>
          </w:tcPr>
          <w:p w14:paraId="1AF9476A" w14:textId="77777777" w:rsidR="008F720A" w:rsidRPr="0052649A" w:rsidRDefault="008F720A" w:rsidP="008F720A">
            <w:pPr>
              <w:jc w:val="center"/>
              <w:rPr>
                <w:sz w:val="20"/>
                <w:szCs w:val="20"/>
              </w:rPr>
            </w:pPr>
            <w:r w:rsidRPr="0052649A">
              <w:rPr>
                <w:sz w:val="20"/>
                <w:szCs w:val="20"/>
              </w:rPr>
              <w:lastRenderedPageBreak/>
              <w:t>9</w:t>
            </w:r>
          </w:p>
        </w:tc>
        <w:tc>
          <w:tcPr>
            <w:tcW w:w="1255" w:type="pct"/>
          </w:tcPr>
          <w:p w14:paraId="68356507" w14:textId="77777777" w:rsidR="008F720A" w:rsidRPr="0052649A" w:rsidRDefault="008F720A" w:rsidP="008F720A">
            <w:pPr>
              <w:autoSpaceDE w:val="0"/>
              <w:autoSpaceDN w:val="0"/>
              <w:adjustRightInd w:val="0"/>
              <w:rPr>
                <w:sz w:val="20"/>
                <w:szCs w:val="20"/>
                <w:lang w:eastAsia="en-US"/>
              </w:rPr>
            </w:pPr>
            <w:r w:rsidRPr="0052649A">
              <w:rPr>
                <w:sz w:val="20"/>
                <w:szCs w:val="20"/>
                <w:lang w:eastAsia="en-US"/>
              </w:rPr>
              <w:t>Склады</w:t>
            </w:r>
          </w:p>
        </w:tc>
        <w:tc>
          <w:tcPr>
            <w:tcW w:w="1515" w:type="pct"/>
          </w:tcPr>
          <w:p w14:paraId="56255AA6" w14:textId="77777777" w:rsidR="00B829BD" w:rsidRPr="00B829BD" w:rsidRDefault="00B829BD" w:rsidP="00B829BD">
            <w:pPr>
              <w:autoSpaceDE w:val="0"/>
              <w:autoSpaceDN w:val="0"/>
              <w:adjustRightInd w:val="0"/>
              <w:jc w:val="both"/>
              <w:rPr>
                <w:sz w:val="20"/>
                <w:szCs w:val="20"/>
                <w:lang w:eastAsia="en-US"/>
              </w:rPr>
            </w:pPr>
            <w:r w:rsidRPr="00B829BD">
              <w:rPr>
                <w:sz w:val="20"/>
                <w:szCs w:val="20"/>
                <w:lang w:eastAsia="en-US"/>
              </w:rPr>
              <w:t>Минимальный размер – 300 кв. м.</w:t>
            </w:r>
          </w:p>
          <w:p w14:paraId="6371AE3C" w14:textId="72138099" w:rsidR="008F720A" w:rsidRPr="0052649A" w:rsidRDefault="00B829BD" w:rsidP="00B829BD">
            <w:pPr>
              <w:autoSpaceDE w:val="0"/>
              <w:autoSpaceDN w:val="0"/>
              <w:adjustRightInd w:val="0"/>
              <w:jc w:val="both"/>
              <w:rPr>
                <w:sz w:val="20"/>
                <w:szCs w:val="20"/>
                <w:lang w:eastAsia="en-US"/>
              </w:rPr>
            </w:pPr>
            <w:r w:rsidRPr="00B829BD">
              <w:rPr>
                <w:sz w:val="20"/>
                <w:szCs w:val="20"/>
                <w:lang w:eastAsia="en-US"/>
              </w:rPr>
              <w:t>Максимальный размер – не подлежит установлению.</w:t>
            </w:r>
          </w:p>
        </w:tc>
        <w:tc>
          <w:tcPr>
            <w:tcW w:w="1970" w:type="pct"/>
            <w:vAlign w:val="center"/>
          </w:tcPr>
          <w:p w14:paraId="1B3614D5" w14:textId="77777777" w:rsidR="008F720A" w:rsidRPr="0052649A" w:rsidRDefault="008F720A" w:rsidP="008F720A">
            <w:pPr>
              <w:jc w:val="both"/>
              <w:rPr>
                <w:sz w:val="20"/>
                <w:szCs w:val="20"/>
              </w:rPr>
            </w:pPr>
            <w:r w:rsidRPr="0052649A">
              <w:rPr>
                <w:sz w:val="20"/>
                <w:szCs w:val="20"/>
              </w:rPr>
              <w:t>Минимальные отступы зданий, строений, сооружений:</w:t>
            </w:r>
          </w:p>
          <w:p w14:paraId="04C9EB7A" w14:textId="77777777" w:rsidR="008F720A" w:rsidRPr="0052649A" w:rsidRDefault="008F720A" w:rsidP="008F720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515B4E5B" w14:textId="77777777" w:rsidR="008F720A" w:rsidRPr="0052649A" w:rsidRDefault="008F720A" w:rsidP="008F720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p>
          <w:p w14:paraId="36D9EB40" w14:textId="77777777" w:rsidR="008F720A" w:rsidRPr="0052649A" w:rsidRDefault="008F720A" w:rsidP="008F720A">
            <w:pPr>
              <w:tabs>
                <w:tab w:val="left" w:pos="318"/>
              </w:tabs>
              <w:contextualSpacing/>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r w:rsidR="0052649A" w:rsidRPr="0052649A" w14:paraId="441F757D" w14:textId="77777777" w:rsidTr="009070E6">
        <w:trPr>
          <w:trHeight w:val="3220"/>
        </w:trPr>
        <w:tc>
          <w:tcPr>
            <w:tcW w:w="260" w:type="pct"/>
          </w:tcPr>
          <w:p w14:paraId="0E8D5FEE" w14:textId="77777777" w:rsidR="008F720A" w:rsidRPr="0052649A" w:rsidRDefault="008F720A" w:rsidP="008F720A">
            <w:pPr>
              <w:jc w:val="center"/>
              <w:rPr>
                <w:sz w:val="20"/>
                <w:szCs w:val="20"/>
              </w:rPr>
            </w:pPr>
            <w:r w:rsidRPr="0052649A">
              <w:rPr>
                <w:sz w:val="20"/>
                <w:szCs w:val="20"/>
              </w:rPr>
              <w:t>10</w:t>
            </w:r>
          </w:p>
        </w:tc>
        <w:tc>
          <w:tcPr>
            <w:tcW w:w="1255" w:type="pct"/>
          </w:tcPr>
          <w:p w14:paraId="60A5DBFD" w14:textId="77777777" w:rsidR="008F720A" w:rsidRPr="0052649A" w:rsidRDefault="008F720A" w:rsidP="008F720A">
            <w:pPr>
              <w:autoSpaceDE w:val="0"/>
              <w:autoSpaceDN w:val="0"/>
              <w:adjustRightInd w:val="0"/>
              <w:rPr>
                <w:sz w:val="20"/>
                <w:szCs w:val="20"/>
                <w:lang w:eastAsia="en-US"/>
              </w:rPr>
            </w:pPr>
            <w:r w:rsidRPr="0052649A">
              <w:rPr>
                <w:sz w:val="20"/>
                <w:szCs w:val="20"/>
                <w:lang w:eastAsia="en-US"/>
              </w:rPr>
              <w:t>Складские площадки</w:t>
            </w:r>
          </w:p>
        </w:tc>
        <w:tc>
          <w:tcPr>
            <w:tcW w:w="1515" w:type="pct"/>
          </w:tcPr>
          <w:p w14:paraId="55F57165" w14:textId="37E5CFAA" w:rsidR="008F720A" w:rsidRPr="0052649A" w:rsidRDefault="00B829BD" w:rsidP="00B829BD">
            <w:pPr>
              <w:autoSpaceDE w:val="0"/>
              <w:autoSpaceDN w:val="0"/>
              <w:adjustRightInd w:val="0"/>
              <w:jc w:val="both"/>
              <w:rPr>
                <w:sz w:val="20"/>
                <w:szCs w:val="20"/>
                <w:lang w:eastAsia="en-US"/>
              </w:rPr>
            </w:pPr>
            <w:r w:rsidRPr="00B829BD">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970" w:type="pct"/>
            <w:vAlign w:val="center"/>
          </w:tcPr>
          <w:p w14:paraId="440C0C87" w14:textId="77777777" w:rsidR="008F720A" w:rsidRPr="0052649A" w:rsidRDefault="008F720A" w:rsidP="008F720A">
            <w:pPr>
              <w:jc w:val="both"/>
              <w:rPr>
                <w:sz w:val="20"/>
                <w:szCs w:val="20"/>
              </w:rPr>
            </w:pPr>
            <w:r w:rsidRPr="0052649A">
              <w:rPr>
                <w:sz w:val="20"/>
                <w:szCs w:val="20"/>
              </w:rPr>
              <w:t>Минимальные отступы зданий, строений, сооружений:</w:t>
            </w:r>
          </w:p>
          <w:p w14:paraId="1D4972E8" w14:textId="77777777" w:rsidR="008F720A" w:rsidRPr="0052649A" w:rsidRDefault="008F720A" w:rsidP="008F720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25C9FC49" w14:textId="77777777" w:rsidR="008F720A" w:rsidRPr="0052649A" w:rsidRDefault="008F720A" w:rsidP="008F720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p>
          <w:p w14:paraId="50E0335E" w14:textId="77777777" w:rsidR="008F720A" w:rsidRPr="0052649A" w:rsidRDefault="008F720A" w:rsidP="008F720A">
            <w:pPr>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r w:rsidR="0052649A" w:rsidRPr="0052649A" w14:paraId="4B2252B9" w14:textId="77777777" w:rsidTr="00C07CA5">
        <w:trPr>
          <w:trHeight w:val="955"/>
        </w:trPr>
        <w:tc>
          <w:tcPr>
            <w:tcW w:w="260" w:type="pct"/>
          </w:tcPr>
          <w:p w14:paraId="05EB1C2C" w14:textId="77777777" w:rsidR="008F720A" w:rsidRPr="0052649A" w:rsidRDefault="008F720A" w:rsidP="008F720A">
            <w:pPr>
              <w:jc w:val="center"/>
              <w:rPr>
                <w:sz w:val="20"/>
                <w:szCs w:val="20"/>
              </w:rPr>
            </w:pPr>
            <w:r w:rsidRPr="0052649A">
              <w:rPr>
                <w:sz w:val="20"/>
                <w:szCs w:val="20"/>
              </w:rPr>
              <w:t>11</w:t>
            </w:r>
          </w:p>
        </w:tc>
        <w:tc>
          <w:tcPr>
            <w:tcW w:w="1255" w:type="pct"/>
          </w:tcPr>
          <w:p w14:paraId="27A47CB5" w14:textId="77777777" w:rsidR="008F720A" w:rsidRPr="0052649A" w:rsidRDefault="008F720A" w:rsidP="008F720A">
            <w:pPr>
              <w:autoSpaceDE w:val="0"/>
              <w:autoSpaceDN w:val="0"/>
              <w:adjustRightInd w:val="0"/>
              <w:rPr>
                <w:sz w:val="20"/>
                <w:szCs w:val="20"/>
                <w:lang w:eastAsia="en-US"/>
              </w:rPr>
            </w:pPr>
            <w:r w:rsidRPr="0052649A">
              <w:rPr>
                <w:sz w:val="20"/>
                <w:szCs w:val="20"/>
                <w:lang w:eastAsia="en-US"/>
              </w:rPr>
              <w:t>Обеспечение внутреннего порядка</w:t>
            </w:r>
          </w:p>
        </w:tc>
        <w:tc>
          <w:tcPr>
            <w:tcW w:w="1515" w:type="pct"/>
          </w:tcPr>
          <w:p w14:paraId="6C50F27C" w14:textId="77777777" w:rsidR="008F720A" w:rsidRPr="0052649A" w:rsidRDefault="008F720A" w:rsidP="008F720A">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78736ADE" w14:textId="77777777" w:rsidR="008F720A" w:rsidRPr="0052649A" w:rsidRDefault="008F720A" w:rsidP="008F720A">
            <w:pPr>
              <w:jc w:val="both"/>
              <w:rPr>
                <w:sz w:val="20"/>
                <w:szCs w:val="20"/>
              </w:rPr>
            </w:pPr>
            <w:r w:rsidRPr="0052649A">
              <w:rPr>
                <w:sz w:val="20"/>
                <w:szCs w:val="20"/>
              </w:rPr>
              <w:t>Минимальные отступы зданий, строений, сооружений:</w:t>
            </w:r>
          </w:p>
          <w:p w14:paraId="7ED7AF2B" w14:textId="77777777" w:rsidR="008F720A" w:rsidRPr="0052649A" w:rsidRDefault="008F720A" w:rsidP="008F720A">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336813CF" w14:textId="77777777" w:rsidR="008F720A" w:rsidRPr="0052649A" w:rsidRDefault="008F720A" w:rsidP="008F720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ACCCA89" w14:textId="77777777" w:rsidR="008F720A" w:rsidRPr="0052649A" w:rsidRDefault="008F720A" w:rsidP="008F720A">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5D82B78B" w14:textId="77777777" w:rsidR="008F720A" w:rsidRPr="0052649A" w:rsidRDefault="008F720A" w:rsidP="008F720A">
            <w:pPr>
              <w:tabs>
                <w:tab w:val="left" w:pos="318"/>
              </w:tabs>
              <w:contextualSpacing/>
              <w:jc w:val="both"/>
              <w:rPr>
                <w:sz w:val="20"/>
                <w:szCs w:val="20"/>
              </w:rPr>
            </w:pPr>
            <w:r w:rsidRPr="0052649A">
              <w:rPr>
                <w:sz w:val="20"/>
                <w:szCs w:val="20"/>
              </w:rPr>
              <w:t>- пожарные депо необходимо располагать на участке с отступом от красной линии до фронта выезда пожарных автомобилей – 10 м;</w:t>
            </w:r>
          </w:p>
          <w:p w14:paraId="7AC83E29" w14:textId="77777777" w:rsidR="008F720A" w:rsidRPr="0052649A" w:rsidRDefault="008F720A" w:rsidP="008F720A">
            <w:pPr>
              <w:tabs>
                <w:tab w:val="left" w:pos="318"/>
              </w:tabs>
              <w:contextualSpacing/>
              <w:jc w:val="both"/>
              <w:rPr>
                <w:sz w:val="20"/>
                <w:szCs w:val="20"/>
              </w:rPr>
            </w:pPr>
            <w:r w:rsidRPr="0052649A">
              <w:rPr>
                <w:sz w:val="20"/>
                <w:szCs w:val="20"/>
              </w:rPr>
              <w:t xml:space="preserve">-от границ участка пожарного депо до общественных и жилых зданий должно быть не менее 15 м, а до границ земельных </w:t>
            </w:r>
            <w:r w:rsidRPr="0052649A">
              <w:rPr>
                <w:sz w:val="20"/>
                <w:szCs w:val="20"/>
              </w:rPr>
              <w:lastRenderedPageBreak/>
              <w:t>участков школ, детских и лечебных учреждений - не менее 30 м.</w:t>
            </w:r>
          </w:p>
          <w:p w14:paraId="6F05B5F5" w14:textId="77777777" w:rsidR="008F720A" w:rsidRPr="0052649A" w:rsidRDefault="008F720A" w:rsidP="008F720A">
            <w:pPr>
              <w:widowControl w:val="0"/>
              <w:jc w:val="both"/>
              <w:rPr>
                <w:sz w:val="20"/>
                <w:szCs w:val="20"/>
              </w:rPr>
            </w:pPr>
            <w:r w:rsidRPr="0052649A">
              <w:rPr>
                <w:sz w:val="20"/>
                <w:szCs w:val="20"/>
              </w:rPr>
              <w:t>Предельная высота – 16 м.</w:t>
            </w:r>
          </w:p>
          <w:p w14:paraId="49227D00" w14:textId="77777777" w:rsidR="008F720A" w:rsidRPr="0052649A" w:rsidRDefault="008F720A" w:rsidP="008F720A">
            <w:pPr>
              <w:widowControl w:val="0"/>
              <w:jc w:val="both"/>
              <w:rPr>
                <w:sz w:val="20"/>
                <w:szCs w:val="20"/>
              </w:rPr>
            </w:pPr>
            <w:r w:rsidRPr="0052649A">
              <w:rPr>
                <w:sz w:val="20"/>
                <w:szCs w:val="20"/>
              </w:rPr>
              <w:t>Максимальный процент застройки в границах земельного участка – 70 %.</w:t>
            </w:r>
          </w:p>
        </w:tc>
      </w:tr>
      <w:tr w:rsidR="0052649A" w:rsidRPr="0052649A" w14:paraId="0DBEB98F" w14:textId="77777777" w:rsidTr="009070E6">
        <w:trPr>
          <w:trHeight w:val="2600"/>
        </w:trPr>
        <w:tc>
          <w:tcPr>
            <w:tcW w:w="260" w:type="pct"/>
          </w:tcPr>
          <w:p w14:paraId="32C8E017" w14:textId="2F8D16C3" w:rsidR="007057E1" w:rsidRPr="0052649A" w:rsidRDefault="007057E1" w:rsidP="007057E1">
            <w:pPr>
              <w:jc w:val="center"/>
              <w:rPr>
                <w:sz w:val="20"/>
                <w:szCs w:val="20"/>
              </w:rPr>
            </w:pPr>
            <w:r w:rsidRPr="0052649A">
              <w:rPr>
                <w:sz w:val="20"/>
                <w:szCs w:val="20"/>
              </w:rPr>
              <w:lastRenderedPageBreak/>
              <w:t>12</w:t>
            </w:r>
          </w:p>
        </w:tc>
        <w:tc>
          <w:tcPr>
            <w:tcW w:w="1255" w:type="pct"/>
          </w:tcPr>
          <w:p w14:paraId="4A06C95F" w14:textId="77777777" w:rsidR="007057E1" w:rsidRPr="0052649A" w:rsidRDefault="007057E1" w:rsidP="007057E1">
            <w:pPr>
              <w:autoSpaceDE w:val="0"/>
              <w:autoSpaceDN w:val="0"/>
              <w:adjustRightInd w:val="0"/>
              <w:jc w:val="both"/>
              <w:rPr>
                <w:rFonts w:eastAsia="Calibri"/>
                <w:sz w:val="20"/>
                <w:szCs w:val="20"/>
                <w:lang w:eastAsia="en-US"/>
              </w:rPr>
            </w:pPr>
            <w:r w:rsidRPr="0052649A">
              <w:rPr>
                <w:rFonts w:eastAsia="Calibri"/>
                <w:sz w:val="20"/>
                <w:szCs w:val="20"/>
                <w:lang w:eastAsia="en-US"/>
              </w:rPr>
              <w:t>Хранение автотранспорта</w:t>
            </w:r>
          </w:p>
          <w:p w14:paraId="5F49A0BB" w14:textId="77777777" w:rsidR="007057E1" w:rsidRPr="0052649A" w:rsidRDefault="007057E1" w:rsidP="007057E1">
            <w:pPr>
              <w:autoSpaceDE w:val="0"/>
              <w:autoSpaceDN w:val="0"/>
              <w:adjustRightInd w:val="0"/>
              <w:rPr>
                <w:sz w:val="20"/>
                <w:szCs w:val="20"/>
                <w:lang w:eastAsia="en-US"/>
              </w:rPr>
            </w:pPr>
          </w:p>
        </w:tc>
        <w:tc>
          <w:tcPr>
            <w:tcW w:w="1515" w:type="pct"/>
          </w:tcPr>
          <w:p w14:paraId="507A1E33" w14:textId="77777777" w:rsidR="00A7559F" w:rsidRPr="00A7559F" w:rsidRDefault="00A7559F" w:rsidP="00A7559F">
            <w:pPr>
              <w:autoSpaceDE w:val="0"/>
              <w:autoSpaceDN w:val="0"/>
              <w:adjustRightInd w:val="0"/>
              <w:jc w:val="both"/>
              <w:rPr>
                <w:sz w:val="20"/>
                <w:szCs w:val="20"/>
                <w:lang w:eastAsia="en-US"/>
              </w:rPr>
            </w:pPr>
            <w:r w:rsidRPr="00A7559F">
              <w:rPr>
                <w:sz w:val="20"/>
                <w:szCs w:val="20"/>
                <w:lang w:eastAsia="en-US"/>
              </w:rPr>
              <w:t>Минимальный размер – 30 кв. м.</w:t>
            </w:r>
          </w:p>
          <w:p w14:paraId="26A7FFA0" w14:textId="77E55DB2" w:rsidR="007057E1" w:rsidRPr="0052649A" w:rsidRDefault="00A7559F" w:rsidP="00A7559F">
            <w:pPr>
              <w:autoSpaceDE w:val="0"/>
              <w:autoSpaceDN w:val="0"/>
              <w:adjustRightInd w:val="0"/>
              <w:jc w:val="both"/>
              <w:rPr>
                <w:sz w:val="20"/>
                <w:szCs w:val="20"/>
                <w:lang w:eastAsia="en-US"/>
              </w:rPr>
            </w:pPr>
            <w:r w:rsidRPr="00A7559F">
              <w:rPr>
                <w:sz w:val="20"/>
                <w:szCs w:val="20"/>
                <w:lang w:eastAsia="en-US"/>
              </w:rPr>
              <w:t>Максимальный размер – 50 кв. м.</w:t>
            </w:r>
          </w:p>
        </w:tc>
        <w:tc>
          <w:tcPr>
            <w:tcW w:w="1970" w:type="pct"/>
          </w:tcPr>
          <w:p w14:paraId="27CBFE50" w14:textId="77777777" w:rsidR="007057E1" w:rsidRPr="0052649A" w:rsidRDefault="007057E1" w:rsidP="007057E1">
            <w:pPr>
              <w:tabs>
                <w:tab w:val="left" w:pos="318"/>
              </w:tabs>
              <w:contextualSpacing/>
              <w:jc w:val="both"/>
              <w:rPr>
                <w:sz w:val="20"/>
                <w:szCs w:val="20"/>
              </w:rPr>
            </w:pPr>
            <w:r w:rsidRPr="0052649A">
              <w:rPr>
                <w:sz w:val="20"/>
                <w:szCs w:val="20"/>
              </w:rPr>
              <w:t xml:space="preserve">Минимальные отступы зданий, строений, сооружений: </w:t>
            </w:r>
          </w:p>
          <w:p w14:paraId="57E8155F" w14:textId="77777777" w:rsidR="007057E1" w:rsidRPr="0052649A" w:rsidRDefault="007057E1" w:rsidP="007057E1">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7D88B895" w14:textId="77777777" w:rsidR="007057E1" w:rsidRPr="0052649A" w:rsidRDefault="007057E1" w:rsidP="007057E1">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011E3733" w14:textId="77777777" w:rsidR="007057E1" w:rsidRPr="0052649A" w:rsidRDefault="007057E1" w:rsidP="007057E1">
            <w:pPr>
              <w:tabs>
                <w:tab w:val="left" w:pos="318"/>
              </w:tabs>
              <w:contextualSpacing/>
              <w:jc w:val="both"/>
              <w:rPr>
                <w:sz w:val="20"/>
                <w:szCs w:val="20"/>
              </w:rPr>
            </w:pPr>
            <w:r w:rsidRPr="0052649A">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160660DD" w14:textId="7F3857CC" w:rsidR="007057E1" w:rsidRPr="0052649A" w:rsidRDefault="007057E1" w:rsidP="007057E1">
            <w:pPr>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bl>
    <w:p w14:paraId="7BAF9E78" w14:textId="2E144177" w:rsidR="00274B34" w:rsidRPr="0052649A" w:rsidRDefault="00274B34" w:rsidP="003824EC">
      <w:pPr>
        <w:pStyle w:val="aff7"/>
        <w:numPr>
          <w:ilvl w:val="0"/>
          <w:numId w:val="5"/>
        </w:numPr>
        <w:tabs>
          <w:tab w:val="left" w:pos="1276"/>
        </w:tabs>
        <w:autoSpaceDE w:val="0"/>
        <w:autoSpaceDN w:val="0"/>
        <w:adjustRightInd w:val="0"/>
        <w:spacing w:before="120" w:after="120"/>
        <w:contextualSpacing/>
      </w:pPr>
      <w:r w:rsidRPr="0052649A">
        <w:t xml:space="preserve">Для иных видов разрешенного использования земельных участков и объектов капитального строительства, не указанных в таблице </w:t>
      </w:r>
      <w:r w:rsidR="00F172A7">
        <w:t>42</w:t>
      </w:r>
      <w:r w:rsidRPr="0052649A">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1B5F6219" w14:textId="77777777" w:rsidR="00274B34" w:rsidRPr="0052649A" w:rsidRDefault="00274B34" w:rsidP="003824EC">
      <w:pPr>
        <w:pStyle w:val="aff7"/>
        <w:numPr>
          <w:ilvl w:val="0"/>
          <w:numId w:val="5"/>
        </w:numPr>
        <w:tabs>
          <w:tab w:val="left" w:pos="1276"/>
        </w:tabs>
        <w:autoSpaceDE w:val="0"/>
        <w:autoSpaceDN w:val="0"/>
        <w:adjustRightInd w:val="0"/>
        <w:spacing w:before="120" w:after="120"/>
        <w:contextualSpacing/>
      </w:pPr>
      <w:r w:rsidRPr="0052649A">
        <w:t>Ограничения использования земельных участков и объектов капитального строительства указаны в главе 2 раздела III настоящих правил.</w:t>
      </w:r>
    </w:p>
    <w:p w14:paraId="014EB36D" w14:textId="7DBA32FD" w:rsidR="0063663C" w:rsidRPr="0052649A" w:rsidRDefault="00743FFA" w:rsidP="0063663C">
      <w:pPr>
        <w:pStyle w:val="3"/>
        <w:spacing w:before="0"/>
        <w:ind w:firstLine="709"/>
        <w:jc w:val="both"/>
        <w:rPr>
          <w:szCs w:val="24"/>
        </w:rPr>
      </w:pPr>
      <w:bookmarkStart w:id="48" w:name="_Toc523823665"/>
      <w:bookmarkStart w:id="49" w:name="_Toc530394705"/>
      <w:bookmarkStart w:id="50" w:name="_Toc196300351"/>
      <w:r w:rsidRPr="0052649A">
        <w:rPr>
          <w:szCs w:val="24"/>
        </w:rPr>
        <w:t>1</w:t>
      </w:r>
      <w:r w:rsidR="0063663C" w:rsidRPr="0052649A">
        <w:rPr>
          <w:szCs w:val="24"/>
        </w:rPr>
        <w:t>.</w:t>
      </w:r>
      <w:r w:rsidR="00347B14">
        <w:rPr>
          <w:szCs w:val="24"/>
        </w:rPr>
        <w:t>7</w:t>
      </w:r>
      <w:r w:rsidR="0063663C" w:rsidRPr="0052649A">
        <w:rPr>
          <w:szCs w:val="24"/>
        </w:rPr>
        <w:t xml:space="preserve"> Градостроительные регламенты. Зоны сельскохозяйственного использования</w:t>
      </w:r>
      <w:bookmarkEnd w:id="48"/>
      <w:bookmarkEnd w:id="49"/>
      <w:r w:rsidR="0063663C" w:rsidRPr="0052649A">
        <w:rPr>
          <w:szCs w:val="24"/>
        </w:rPr>
        <w:t xml:space="preserve"> (</w:t>
      </w:r>
      <w:proofErr w:type="spellStart"/>
      <w:r w:rsidR="0063663C" w:rsidRPr="0052649A">
        <w:rPr>
          <w:szCs w:val="24"/>
        </w:rPr>
        <w:t>С</w:t>
      </w:r>
      <w:r w:rsidR="009F4A59">
        <w:rPr>
          <w:szCs w:val="24"/>
        </w:rPr>
        <w:t>х</w:t>
      </w:r>
      <w:proofErr w:type="spellEnd"/>
      <w:r w:rsidR="0063663C" w:rsidRPr="0052649A">
        <w:rPr>
          <w:szCs w:val="24"/>
        </w:rPr>
        <w:t>)</w:t>
      </w:r>
      <w:bookmarkEnd w:id="50"/>
    </w:p>
    <w:p w14:paraId="2B1DE79E" w14:textId="05EEDF27" w:rsidR="0024710B" w:rsidRPr="0052649A" w:rsidRDefault="0024710B" w:rsidP="0024710B">
      <w:pPr>
        <w:keepNext/>
        <w:keepLines/>
        <w:spacing w:before="240" w:after="240" w:line="276" w:lineRule="auto"/>
        <w:ind w:firstLine="709"/>
        <w:jc w:val="both"/>
        <w:outlineLvl w:val="2"/>
        <w:rPr>
          <w:b/>
          <w:bCs/>
        </w:rPr>
      </w:pPr>
      <w:bookmarkStart w:id="51" w:name="_Toc1636645"/>
      <w:bookmarkStart w:id="52" w:name="_Toc87880507"/>
      <w:bookmarkStart w:id="53" w:name="_Toc99542905"/>
      <w:bookmarkStart w:id="54" w:name="_Toc105511950"/>
      <w:bookmarkStart w:id="55" w:name="_Toc118110275"/>
      <w:bookmarkStart w:id="56" w:name="_Toc196300352"/>
      <w:r w:rsidRPr="0052649A">
        <w:rPr>
          <w:b/>
          <w:bCs/>
        </w:rPr>
        <w:t>1.</w:t>
      </w:r>
      <w:r w:rsidR="00347B14">
        <w:rPr>
          <w:b/>
          <w:bCs/>
        </w:rPr>
        <w:t>7</w:t>
      </w:r>
      <w:r w:rsidRPr="0052649A">
        <w:rPr>
          <w:b/>
          <w:bCs/>
        </w:rPr>
        <w:t>.</w:t>
      </w:r>
      <w:r w:rsidR="00873DA3" w:rsidRPr="0052649A">
        <w:rPr>
          <w:b/>
          <w:bCs/>
        </w:rPr>
        <w:t>1</w:t>
      </w:r>
      <w:r w:rsidRPr="0052649A">
        <w:rPr>
          <w:b/>
          <w:bCs/>
        </w:rPr>
        <w:t xml:space="preserve"> Зона сельскохозяйственного </w:t>
      </w:r>
      <w:bookmarkStart w:id="57" w:name="_Toc1554308"/>
      <w:r w:rsidRPr="0052649A">
        <w:rPr>
          <w:b/>
          <w:bCs/>
        </w:rPr>
        <w:t>назначения (С</w:t>
      </w:r>
      <w:r w:rsidR="009F4A59">
        <w:rPr>
          <w:b/>
          <w:bCs/>
        </w:rPr>
        <w:t>х</w:t>
      </w:r>
      <w:r w:rsidR="00873DA3" w:rsidRPr="0052649A">
        <w:rPr>
          <w:b/>
          <w:bCs/>
        </w:rPr>
        <w:t>1</w:t>
      </w:r>
      <w:r w:rsidRPr="0052649A">
        <w:rPr>
          <w:b/>
          <w:bCs/>
        </w:rPr>
        <w:t>)</w:t>
      </w:r>
      <w:bookmarkEnd w:id="51"/>
      <w:bookmarkEnd w:id="52"/>
      <w:bookmarkEnd w:id="53"/>
      <w:bookmarkEnd w:id="54"/>
      <w:bookmarkEnd w:id="55"/>
      <w:bookmarkEnd w:id="56"/>
      <w:bookmarkEnd w:id="57"/>
    </w:p>
    <w:p w14:paraId="354B5923" w14:textId="77777777" w:rsidR="0024710B" w:rsidRPr="0052649A" w:rsidRDefault="0024710B" w:rsidP="003824EC">
      <w:pPr>
        <w:numPr>
          <w:ilvl w:val="0"/>
          <w:numId w:val="5"/>
        </w:numPr>
        <w:tabs>
          <w:tab w:val="left" w:pos="1276"/>
        </w:tabs>
        <w:autoSpaceDE w:val="0"/>
        <w:autoSpaceDN w:val="0"/>
        <w:adjustRightInd w:val="0"/>
        <w:spacing w:before="120" w:after="120" w:line="276" w:lineRule="auto"/>
        <w:contextualSpacing/>
        <w:jc w:val="both"/>
      </w:pPr>
      <w:r w:rsidRPr="0052649A">
        <w:t xml:space="preserve">Зона сельскохозяйственного назначения выделена для ведения сельского хозяйства, в том числе сенокошения и выпаса сельскохозяйственных животных вне границ населенного пункта. </w:t>
      </w:r>
    </w:p>
    <w:p w14:paraId="26A76B28" w14:textId="77777777" w:rsidR="0024710B" w:rsidRPr="0052649A" w:rsidRDefault="0024710B" w:rsidP="0024710B">
      <w:pPr>
        <w:spacing w:before="240" w:after="240" w:line="276" w:lineRule="auto"/>
        <w:ind w:firstLine="709"/>
        <w:jc w:val="both"/>
        <w:rPr>
          <w:b/>
        </w:rPr>
      </w:pPr>
      <w:r w:rsidRPr="0052649A">
        <w:rPr>
          <w:b/>
        </w:rPr>
        <w:t>Перечень основных видов разрешенного использования земельных участков и объектов капитального строительства</w:t>
      </w:r>
    </w:p>
    <w:p w14:paraId="7F56D865" w14:textId="77777777" w:rsidR="007507E2" w:rsidRPr="0052649A" w:rsidRDefault="0024710B" w:rsidP="0024710B">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F172A7">
        <w:rPr>
          <w:noProof/>
          <w:lang w:eastAsia="en-US"/>
        </w:rPr>
        <w:t>43</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7507E2" w:rsidRPr="001D6E37" w14:paraId="2E3C3C72" w14:textId="77777777" w:rsidTr="007507E2">
        <w:trPr>
          <w:tblHeader/>
        </w:trPr>
        <w:tc>
          <w:tcPr>
            <w:tcW w:w="393" w:type="pct"/>
            <w:vMerge w:val="restart"/>
            <w:vAlign w:val="center"/>
          </w:tcPr>
          <w:p w14:paraId="41B89234" w14:textId="77777777" w:rsidR="007507E2" w:rsidRPr="001D6E37" w:rsidRDefault="007507E2" w:rsidP="007507E2">
            <w:pPr>
              <w:jc w:val="center"/>
              <w:rPr>
                <w:sz w:val="20"/>
                <w:szCs w:val="20"/>
              </w:rPr>
            </w:pPr>
            <w:r w:rsidRPr="001D6E37">
              <w:rPr>
                <w:sz w:val="20"/>
                <w:szCs w:val="20"/>
              </w:rPr>
              <w:lastRenderedPageBreak/>
              <w:t>№ п/п</w:t>
            </w:r>
          </w:p>
        </w:tc>
        <w:tc>
          <w:tcPr>
            <w:tcW w:w="2359" w:type="pct"/>
            <w:gridSpan w:val="2"/>
            <w:vAlign w:val="center"/>
          </w:tcPr>
          <w:p w14:paraId="60CDA3F0" w14:textId="77777777" w:rsidR="007507E2" w:rsidRPr="001D6E37" w:rsidRDefault="007507E2" w:rsidP="007507E2">
            <w:pPr>
              <w:jc w:val="center"/>
              <w:rPr>
                <w:sz w:val="20"/>
                <w:szCs w:val="20"/>
              </w:rPr>
            </w:pPr>
            <w:r w:rsidRPr="001D6E3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4C17203A" w14:textId="77777777" w:rsidR="007507E2" w:rsidRPr="001D6E37" w:rsidRDefault="007507E2" w:rsidP="007507E2">
            <w:pPr>
              <w:jc w:val="center"/>
              <w:rPr>
                <w:sz w:val="20"/>
                <w:szCs w:val="20"/>
              </w:rPr>
            </w:pPr>
            <w:r w:rsidRPr="001D6E37">
              <w:rPr>
                <w:sz w:val="20"/>
                <w:szCs w:val="20"/>
              </w:rPr>
              <w:t>Описание вида разрешенного использования земельного участка и объекта капитального строительства</w:t>
            </w:r>
          </w:p>
        </w:tc>
      </w:tr>
      <w:tr w:rsidR="007507E2" w:rsidRPr="001D6E37" w14:paraId="5B6FB28F" w14:textId="77777777" w:rsidTr="007507E2">
        <w:trPr>
          <w:tblHeader/>
        </w:trPr>
        <w:tc>
          <w:tcPr>
            <w:tcW w:w="393" w:type="pct"/>
            <w:vMerge/>
          </w:tcPr>
          <w:p w14:paraId="57E7A00E" w14:textId="77777777" w:rsidR="007507E2" w:rsidRPr="001D6E37" w:rsidRDefault="007507E2" w:rsidP="007507E2">
            <w:pPr>
              <w:rPr>
                <w:sz w:val="20"/>
                <w:szCs w:val="20"/>
              </w:rPr>
            </w:pPr>
          </w:p>
        </w:tc>
        <w:tc>
          <w:tcPr>
            <w:tcW w:w="561" w:type="pct"/>
            <w:vAlign w:val="center"/>
          </w:tcPr>
          <w:p w14:paraId="6BF40D3A" w14:textId="77777777" w:rsidR="007507E2" w:rsidRPr="001D6E37" w:rsidRDefault="007507E2" w:rsidP="007507E2">
            <w:pPr>
              <w:jc w:val="center"/>
              <w:rPr>
                <w:sz w:val="20"/>
                <w:szCs w:val="20"/>
              </w:rPr>
            </w:pPr>
            <w:r w:rsidRPr="001D6E37">
              <w:rPr>
                <w:sz w:val="20"/>
                <w:szCs w:val="20"/>
              </w:rPr>
              <w:t>Код</w:t>
            </w:r>
          </w:p>
        </w:tc>
        <w:tc>
          <w:tcPr>
            <w:tcW w:w="1798" w:type="pct"/>
            <w:vAlign w:val="center"/>
          </w:tcPr>
          <w:p w14:paraId="0CAC699A" w14:textId="77777777" w:rsidR="007507E2" w:rsidRPr="001D6E37" w:rsidRDefault="007507E2" w:rsidP="007507E2">
            <w:pPr>
              <w:jc w:val="center"/>
              <w:rPr>
                <w:sz w:val="20"/>
                <w:szCs w:val="20"/>
              </w:rPr>
            </w:pPr>
            <w:r w:rsidRPr="001D6E37">
              <w:rPr>
                <w:sz w:val="20"/>
                <w:szCs w:val="20"/>
              </w:rPr>
              <w:t>Наименование</w:t>
            </w:r>
          </w:p>
        </w:tc>
        <w:tc>
          <w:tcPr>
            <w:tcW w:w="2248" w:type="pct"/>
            <w:vMerge/>
          </w:tcPr>
          <w:p w14:paraId="4D5BF26A" w14:textId="77777777" w:rsidR="007507E2" w:rsidRPr="001D6E37" w:rsidRDefault="007507E2" w:rsidP="007507E2">
            <w:pPr>
              <w:rPr>
                <w:sz w:val="20"/>
                <w:szCs w:val="20"/>
              </w:rPr>
            </w:pPr>
          </w:p>
        </w:tc>
      </w:tr>
      <w:tr w:rsidR="00C07CA5" w:rsidRPr="001D6E37" w14:paraId="211C3FE7" w14:textId="77777777" w:rsidTr="007507E2">
        <w:tblPrEx>
          <w:tblLook w:val="0080" w:firstRow="0" w:lastRow="0" w:firstColumn="1" w:lastColumn="0" w:noHBand="0" w:noVBand="0"/>
        </w:tblPrEx>
        <w:tc>
          <w:tcPr>
            <w:tcW w:w="393" w:type="pct"/>
          </w:tcPr>
          <w:p w14:paraId="62F3D149" w14:textId="7DE9D9E3" w:rsidR="00C07CA5" w:rsidRPr="001D6E37" w:rsidRDefault="00C07CA5" w:rsidP="00C07CA5">
            <w:pPr>
              <w:jc w:val="center"/>
              <w:rPr>
                <w:sz w:val="20"/>
                <w:szCs w:val="20"/>
              </w:rPr>
            </w:pPr>
            <w:r w:rsidRPr="001D6E37">
              <w:rPr>
                <w:sz w:val="20"/>
                <w:szCs w:val="20"/>
              </w:rPr>
              <w:t>1</w:t>
            </w:r>
          </w:p>
        </w:tc>
        <w:tc>
          <w:tcPr>
            <w:tcW w:w="561" w:type="pct"/>
          </w:tcPr>
          <w:p w14:paraId="3EB0DAA6" w14:textId="7697B635" w:rsidR="00C07CA5" w:rsidRPr="001D6E37" w:rsidRDefault="00C07CA5" w:rsidP="00C07CA5">
            <w:pPr>
              <w:jc w:val="both"/>
              <w:rPr>
                <w:sz w:val="20"/>
                <w:szCs w:val="20"/>
              </w:rPr>
            </w:pPr>
            <w:r>
              <w:rPr>
                <w:sz w:val="20"/>
                <w:szCs w:val="20"/>
              </w:rPr>
              <w:t>1.0</w:t>
            </w:r>
          </w:p>
        </w:tc>
        <w:tc>
          <w:tcPr>
            <w:tcW w:w="1798" w:type="pct"/>
          </w:tcPr>
          <w:p w14:paraId="21C0F92F" w14:textId="07B99A70" w:rsidR="00C07CA5" w:rsidRPr="001D6E37" w:rsidRDefault="00C07CA5" w:rsidP="00C07CA5">
            <w:pPr>
              <w:autoSpaceDE w:val="0"/>
              <w:autoSpaceDN w:val="0"/>
              <w:adjustRightInd w:val="0"/>
              <w:jc w:val="both"/>
              <w:rPr>
                <w:rFonts w:eastAsia="Calibri"/>
                <w:sz w:val="20"/>
                <w:szCs w:val="20"/>
                <w:lang w:eastAsia="en-US"/>
              </w:rPr>
            </w:pPr>
            <w:r w:rsidRPr="00C07CA5">
              <w:rPr>
                <w:rFonts w:eastAsia="Calibri"/>
                <w:sz w:val="20"/>
                <w:szCs w:val="20"/>
                <w:lang w:eastAsia="en-US"/>
              </w:rPr>
              <w:t>Сельскохозяйственное использование</w:t>
            </w:r>
          </w:p>
        </w:tc>
        <w:tc>
          <w:tcPr>
            <w:tcW w:w="2248" w:type="pct"/>
          </w:tcPr>
          <w:p w14:paraId="0324429D" w14:textId="3943BC33" w:rsidR="00C07CA5" w:rsidRPr="001D6E37" w:rsidRDefault="00C07CA5" w:rsidP="00C07CA5">
            <w:pPr>
              <w:autoSpaceDE w:val="0"/>
              <w:autoSpaceDN w:val="0"/>
              <w:adjustRightInd w:val="0"/>
              <w:jc w:val="both"/>
              <w:rPr>
                <w:rFonts w:eastAsia="Calibri"/>
                <w:sz w:val="20"/>
                <w:szCs w:val="20"/>
                <w:lang w:eastAsia="en-US"/>
              </w:rPr>
            </w:pPr>
            <w:r w:rsidRPr="00C07CA5">
              <w:rPr>
                <w:rFonts w:eastAsia="Calibri"/>
                <w:sz w:val="20"/>
                <w:szCs w:val="20"/>
                <w:lang w:eastAsia="en-US"/>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r>
      <w:tr w:rsidR="00C07CA5" w:rsidRPr="001D6E37" w14:paraId="447CEB26" w14:textId="77777777" w:rsidTr="007507E2">
        <w:tblPrEx>
          <w:tblLook w:val="0080" w:firstRow="0" w:lastRow="0" w:firstColumn="1" w:lastColumn="0" w:noHBand="0" w:noVBand="0"/>
        </w:tblPrEx>
        <w:tc>
          <w:tcPr>
            <w:tcW w:w="393" w:type="pct"/>
          </w:tcPr>
          <w:p w14:paraId="672200EC" w14:textId="5FF0B7DD" w:rsidR="00C07CA5" w:rsidRPr="001D6E37" w:rsidRDefault="00C07CA5" w:rsidP="00C07CA5">
            <w:pPr>
              <w:jc w:val="center"/>
              <w:rPr>
                <w:sz w:val="20"/>
                <w:szCs w:val="20"/>
              </w:rPr>
            </w:pPr>
            <w:r w:rsidRPr="001D6E37">
              <w:rPr>
                <w:sz w:val="20"/>
                <w:szCs w:val="20"/>
              </w:rPr>
              <w:t>2</w:t>
            </w:r>
          </w:p>
        </w:tc>
        <w:tc>
          <w:tcPr>
            <w:tcW w:w="561" w:type="pct"/>
          </w:tcPr>
          <w:p w14:paraId="1E8A49EF" w14:textId="77777777" w:rsidR="00C07CA5" w:rsidRPr="001D6E37" w:rsidRDefault="00C07CA5" w:rsidP="00C07CA5">
            <w:pPr>
              <w:jc w:val="both"/>
              <w:rPr>
                <w:sz w:val="20"/>
                <w:szCs w:val="20"/>
              </w:rPr>
            </w:pPr>
            <w:r w:rsidRPr="001D6E37">
              <w:rPr>
                <w:sz w:val="20"/>
                <w:szCs w:val="20"/>
              </w:rPr>
              <w:t>1.2</w:t>
            </w:r>
          </w:p>
        </w:tc>
        <w:tc>
          <w:tcPr>
            <w:tcW w:w="1798" w:type="pct"/>
          </w:tcPr>
          <w:p w14:paraId="3A431464"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 xml:space="preserve">Выращивание зерновых и иных сельскохозяйственных культур </w:t>
            </w:r>
          </w:p>
        </w:tc>
        <w:tc>
          <w:tcPr>
            <w:tcW w:w="2248" w:type="pct"/>
          </w:tcPr>
          <w:p w14:paraId="3A720D81"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07CA5" w:rsidRPr="001D6E37" w14:paraId="31DEAC58" w14:textId="77777777" w:rsidTr="007507E2">
        <w:tblPrEx>
          <w:tblLook w:val="0080" w:firstRow="0" w:lastRow="0" w:firstColumn="1" w:lastColumn="0" w:noHBand="0" w:noVBand="0"/>
        </w:tblPrEx>
        <w:tc>
          <w:tcPr>
            <w:tcW w:w="393" w:type="pct"/>
          </w:tcPr>
          <w:p w14:paraId="0755F01E" w14:textId="65C2D559" w:rsidR="00C07CA5" w:rsidRPr="001D6E37" w:rsidRDefault="00C07CA5" w:rsidP="00C07CA5">
            <w:pPr>
              <w:jc w:val="center"/>
              <w:rPr>
                <w:sz w:val="20"/>
                <w:szCs w:val="20"/>
              </w:rPr>
            </w:pPr>
            <w:r w:rsidRPr="001D6E37">
              <w:rPr>
                <w:sz w:val="20"/>
                <w:szCs w:val="20"/>
              </w:rPr>
              <w:t>3</w:t>
            </w:r>
          </w:p>
        </w:tc>
        <w:tc>
          <w:tcPr>
            <w:tcW w:w="561" w:type="pct"/>
          </w:tcPr>
          <w:p w14:paraId="06E9642D" w14:textId="77777777" w:rsidR="00C07CA5" w:rsidRPr="001D6E37" w:rsidRDefault="00C07CA5" w:rsidP="00C07CA5">
            <w:pPr>
              <w:jc w:val="both"/>
              <w:rPr>
                <w:sz w:val="20"/>
                <w:szCs w:val="20"/>
              </w:rPr>
            </w:pPr>
            <w:r w:rsidRPr="001D6E37">
              <w:rPr>
                <w:sz w:val="20"/>
                <w:szCs w:val="20"/>
              </w:rPr>
              <w:t>1.3</w:t>
            </w:r>
          </w:p>
        </w:tc>
        <w:tc>
          <w:tcPr>
            <w:tcW w:w="1798" w:type="pct"/>
          </w:tcPr>
          <w:p w14:paraId="42B4CB71" w14:textId="77777777" w:rsidR="00C07CA5" w:rsidRPr="001D6E37" w:rsidRDefault="00C07CA5" w:rsidP="00C07CA5">
            <w:pPr>
              <w:autoSpaceDE w:val="0"/>
              <w:autoSpaceDN w:val="0"/>
              <w:adjustRightInd w:val="0"/>
              <w:jc w:val="both"/>
              <w:rPr>
                <w:sz w:val="20"/>
                <w:szCs w:val="20"/>
                <w:lang w:eastAsia="en-US"/>
              </w:rPr>
            </w:pPr>
            <w:r w:rsidRPr="001D6E37">
              <w:rPr>
                <w:sz w:val="20"/>
                <w:szCs w:val="20"/>
                <w:lang w:eastAsia="en-US"/>
              </w:rPr>
              <w:t>Овощеводство</w:t>
            </w:r>
          </w:p>
        </w:tc>
        <w:tc>
          <w:tcPr>
            <w:tcW w:w="2248" w:type="pct"/>
          </w:tcPr>
          <w:p w14:paraId="2CED97A0"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07CA5" w:rsidRPr="001D6E37" w14:paraId="5F3788F6" w14:textId="77777777" w:rsidTr="007507E2">
        <w:tblPrEx>
          <w:tblLook w:val="0080" w:firstRow="0" w:lastRow="0" w:firstColumn="1" w:lastColumn="0" w:noHBand="0" w:noVBand="0"/>
        </w:tblPrEx>
        <w:trPr>
          <w:trHeight w:val="796"/>
        </w:trPr>
        <w:tc>
          <w:tcPr>
            <w:tcW w:w="393" w:type="pct"/>
          </w:tcPr>
          <w:p w14:paraId="46866FEE" w14:textId="04A834D5" w:rsidR="00C07CA5" w:rsidRPr="001D6E37" w:rsidRDefault="00C07CA5" w:rsidP="00C07CA5">
            <w:pPr>
              <w:jc w:val="center"/>
              <w:rPr>
                <w:sz w:val="20"/>
                <w:szCs w:val="20"/>
              </w:rPr>
            </w:pPr>
            <w:r w:rsidRPr="001D6E37">
              <w:rPr>
                <w:sz w:val="20"/>
                <w:szCs w:val="20"/>
              </w:rPr>
              <w:t>4</w:t>
            </w:r>
          </w:p>
        </w:tc>
        <w:tc>
          <w:tcPr>
            <w:tcW w:w="561" w:type="pct"/>
          </w:tcPr>
          <w:p w14:paraId="2E80CDA3" w14:textId="77777777" w:rsidR="00C07CA5" w:rsidRPr="001D6E37" w:rsidRDefault="00C07CA5" w:rsidP="00C07CA5">
            <w:pPr>
              <w:jc w:val="both"/>
              <w:rPr>
                <w:sz w:val="20"/>
                <w:szCs w:val="20"/>
              </w:rPr>
            </w:pPr>
            <w:r w:rsidRPr="001D6E37">
              <w:rPr>
                <w:sz w:val="20"/>
                <w:szCs w:val="20"/>
              </w:rPr>
              <w:t>1.4</w:t>
            </w:r>
          </w:p>
        </w:tc>
        <w:tc>
          <w:tcPr>
            <w:tcW w:w="1798" w:type="pct"/>
          </w:tcPr>
          <w:p w14:paraId="1E5DA754" w14:textId="77777777" w:rsidR="00C07CA5" w:rsidRPr="001D6E37" w:rsidRDefault="00C07CA5" w:rsidP="00C07CA5">
            <w:pPr>
              <w:autoSpaceDE w:val="0"/>
              <w:autoSpaceDN w:val="0"/>
              <w:adjustRightInd w:val="0"/>
              <w:jc w:val="both"/>
              <w:rPr>
                <w:sz w:val="20"/>
                <w:szCs w:val="20"/>
                <w:lang w:eastAsia="en-US"/>
              </w:rPr>
            </w:pPr>
            <w:r w:rsidRPr="001D6E37">
              <w:rPr>
                <w:sz w:val="20"/>
                <w:szCs w:val="20"/>
                <w:lang w:eastAsia="en-US"/>
              </w:rPr>
              <w:t>Выращивание тонизирующих, лекарственных, цветочных культур</w:t>
            </w:r>
          </w:p>
          <w:p w14:paraId="09E91570" w14:textId="77777777" w:rsidR="00C07CA5" w:rsidRPr="001D6E37" w:rsidRDefault="00C07CA5" w:rsidP="00C07CA5">
            <w:pPr>
              <w:autoSpaceDE w:val="0"/>
              <w:autoSpaceDN w:val="0"/>
              <w:adjustRightInd w:val="0"/>
              <w:jc w:val="both"/>
              <w:rPr>
                <w:sz w:val="20"/>
                <w:szCs w:val="20"/>
                <w:lang w:eastAsia="en-US"/>
              </w:rPr>
            </w:pPr>
          </w:p>
        </w:tc>
        <w:tc>
          <w:tcPr>
            <w:tcW w:w="2248" w:type="pct"/>
          </w:tcPr>
          <w:p w14:paraId="4DE82DF2"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C07CA5" w:rsidRPr="001D6E37" w14:paraId="5BB1D6A0" w14:textId="77777777" w:rsidTr="007507E2">
        <w:tblPrEx>
          <w:tblLook w:val="0080" w:firstRow="0" w:lastRow="0" w:firstColumn="1" w:lastColumn="0" w:noHBand="0" w:noVBand="0"/>
        </w:tblPrEx>
        <w:trPr>
          <w:trHeight w:val="711"/>
        </w:trPr>
        <w:tc>
          <w:tcPr>
            <w:tcW w:w="393" w:type="pct"/>
          </w:tcPr>
          <w:p w14:paraId="708E1C5B" w14:textId="3E17C88A" w:rsidR="00C07CA5" w:rsidRPr="001D6E37" w:rsidRDefault="00C07CA5" w:rsidP="00C07CA5">
            <w:pPr>
              <w:jc w:val="center"/>
              <w:rPr>
                <w:sz w:val="20"/>
                <w:szCs w:val="20"/>
              </w:rPr>
            </w:pPr>
            <w:r w:rsidRPr="001D6E37">
              <w:rPr>
                <w:sz w:val="20"/>
                <w:szCs w:val="20"/>
              </w:rPr>
              <w:t>5</w:t>
            </w:r>
          </w:p>
        </w:tc>
        <w:tc>
          <w:tcPr>
            <w:tcW w:w="561" w:type="pct"/>
          </w:tcPr>
          <w:p w14:paraId="16E2CAD8" w14:textId="77777777" w:rsidR="00C07CA5" w:rsidRPr="001D6E37" w:rsidRDefault="00C07CA5" w:rsidP="00C07CA5">
            <w:pPr>
              <w:jc w:val="both"/>
              <w:rPr>
                <w:sz w:val="20"/>
                <w:szCs w:val="20"/>
              </w:rPr>
            </w:pPr>
            <w:r w:rsidRPr="001D6E37">
              <w:rPr>
                <w:sz w:val="20"/>
                <w:szCs w:val="20"/>
              </w:rPr>
              <w:t>1.5</w:t>
            </w:r>
          </w:p>
        </w:tc>
        <w:tc>
          <w:tcPr>
            <w:tcW w:w="1798" w:type="pct"/>
          </w:tcPr>
          <w:p w14:paraId="158C76A5" w14:textId="77777777" w:rsidR="00C07CA5" w:rsidRPr="001D6E37" w:rsidRDefault="00C07CA5" w:rsidP="00C07CA5">
            <w:pPr>
              <w:autoSpaceDE w:val="0"/>
              <w:autoSpaceDN w:val="0"/>
              <w:adjustRightInd w:val="0"/>
              <w:jc w:val="both"/>
              <w:rPr>
                <w:sz w:val="20"/>
                <w:szCs w:val="20"/>
                <w:lang w:eastAsia="en-US"/>
              </w:rPr>
            </w:pPr>
            <w:r w:rsidRPr="001D6E37">
              <w:rPr>
                <w:sz w:val="20"/>
                <w:szCs w:val="20"/>
                <w:lang w:eastAsia="en-US"/>
              </w:rPr>
              <w:t>Садоводство</w:t>
            </w:r>
          </w:p>
          <w:p w14:paraId="48B057EE" w14:textId="77777777" w:rsidR="00C07CA5" w:rsidRPr="001D6E37" w:rsidRDefault="00C07CA5" w:rsidP="00C07CA5">
            <w:pPr>
              <w:autoSpaceDE w:val="0"/>
              <w:autoSpaceDN w:val="0"/>
              <w:adjustRightInd w:val="0"/>
              <w:jc w:val="both"/>
              <w:rPr>
                <w:sz w:val="20"/>
                <w:szCs w:val="20"/>
                <w:lang w:eastAsia="en-US"/>
              </w:rPr>
            </w:pPr>
          </w:p>
        </w:tc>
        <w:tc>
          <w:tcPr>
            <w:tcW w:w="2248" w:type="pct"/>
          </w:tcPr>
          <w:p w14:paraId="302A23F2"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07CA5" w:rsidRPr="001D6E37" w14:paraId="5C66B687" w14:textId="77777777" w:rsidTr="00C07CA5">
        <w:tblPrEx>
          <w:tblLook w:val="0080" w:firstRow="0" w:lastRow="0" w:firstColumn="1" w:lastColumn="0" w:noHBand="0" w:noVBand="0"/>
        </w:tblPrEx>
        <w:trPr>
          <w:trHeight w:val="220"/>
        </w:trPr>
        <w:tc>
          <w:tcPr>
            <w:tcW w:w="393" w:type="pct"/>
          </w:tcPr>
          <w:p w14:paraId="64D9388F" w14:textId="6123BAA6" w:rsidR="00C07CA5" w:rsidRPr="001D6E37" w:rsidRDefault="0048099C" w:rsidP="00C07CA5">
            <w:pPr>
              <w:jc w:val="center"/>
              <w:rPr>
                <w:sz w:val="20"/>
                <w:szCs w:val="20"/>
              </w:rPr>
            </w:pPr>
            <w:r>
              <w:rPr>
                <w:sz w:val="20"/>
                <w:szCs w:val="20"/>
              </w:rPr>
              <w:t>6</w:t>
            </w:r>
          </w:p>
        </w:tc>
        <w:tc>
          <w:tcPr>
            <w:tcW w:w="561" w:type="pct"/>
          </w:tcPr>
          <w:p w14:paraId="7C5BBBF5" w14:textId="3F340D91" w:rsidR="00C07CA5" w:rsidRPr="001D6E37" w:rsidRDefault="00C07CA5" w:rsidP="00C07CA5">
            <w:pPr>
              <w:jc w:val="both"/>
              <w:rPr>
                <w:sz w:val="20"/>
                <w:szCs w:val="20"/>
              </w:rPr>
            </w:pPr>
            <w:r w:rsidRPr="0011232A">
              <w:rPr>
                <w:sz w:val="20"/>
                <w:szCs w:val="20"/>
              </w:rPr>
              <w:t>1.5.1</w:t>
            </w:r>
          </w:p>
        </w:tc>
        <w:tc>
          <w:tcPr>
            <w:tcW w:w="1798" w:type="pct"/>
          </w:tcPr>
          <w:p w14:paraId="6646A96D" w14:textId="4AF938E9" w:rsidR="00C07CA5" w:rsidRPr="001D6E37" w:rsidRDefault="00C07CA5" w:rsidP="00C07CA5">
            <w:pPr>
              <w:autoSpaceDE w:val="0"/>
              <w:autoSpaceDN w:val="0"/>
              <w:adjustRightInd w:val="0"/>
              <w:jc w:val="both"/>
              <w:rPr>
                <w:sz w:val="20"/>
                <w:szCs w:val="20"/>
                <w:lang w:eastAsia="en-US"/>
              </w:rPr>
            </w:pPr>
            <w:r w:rsidRPr="0011232A">
              <w:rPr>
                <w:sz w:val="20"/>
                <w:szCs w:val="20"/>
                <w:lang w:eastAsia="en-US"/>
              </w:rPr>
              <w:t>Виноградарство</w:t>
            </w:r>
          </w:p>
        </w:tc>
        <w:tc>
          <w:tcPr>
            <w:tcW w:w="2248" w:type="pct"/>
          </w:tcPr>
          <w:p w14:paraId="3FDEAB84" w14:textId="56091630" w:rsidR="00C07CA5" w:rsidRPr="001D6E37" w:rsidRDefault="00C07CA5" w:rsidP="00C07CA5">
            <w:pPr>
              <w:autoSpaceDE w:val="0"/>
              <w:autoSpaceDN w:val="0"/>
              <w:adjustRightInd w:val="0"/>
              <w:jc w:val="both"/>
              <w:rPr>
                <w:rFonts w:eastAsia="Calibri"/>
                <w:sz w:val="20"/>
                <w:szCs w:val="20"/>
                <w:lang w:eastAsia="en-US"/>
              </w:rPr>
            </w:pPr>
            <w:r w:rsidRPr="0011232A">
              <w:rPr>
                <w:rFonts w:eastAsiaTheme="minorHAnsi"/>
                <w:sz w:val="20"/>
                <w:szCs w:val="20"/>
                <w:lang w:eastAsia="en-US"/>
              </w:rPr>
              <w:t xml:space="preserve">Возделывание винограда на </w:t>
            </w:r>
            <w:proofErr w:type="spellStart"/>
            <w:r w:rsidRPr="0011232A">
              <w:rPr>
                <w:rFonts w:eastAsiaTheme="minorHAnsi"/>
                <w:sz w:val="20"/>
                <w:szCs w:val="20"/>
                <w:lang w:eastAsia="en-US"/>
              </w:rPr>
              <w:t>виноградопригодных</w:t>
            </w:r>
            <w:proofErr w:type="spellEnd"/>
            <w:r w:rsidRPr="0011232A">
              <w:rPr>
                <w:rFonts w:eastAsiaTheme="minorHAnsi"/>
                <w:sz w:val="20"/>
                <w:szCs w:val="20"/>
                <w:lang w:eastAsia="en-US"/>
              </w:rPr>
              <w:t xml:space="preserve"> землях</w:t>
            </w:r>
          </w:p>
        </w:tc>
      </w:tr>
      <w:tr w:rsidR="00C07CA5" w:rsidRPr="001D6E37" w14:paraId="07663058" w14:textId="77777777" w:rsidTr="007507E2">
        <w:tblPrEx>
          <w:tblLook w:val="0080" w:firstRow="0" w:lastRow="0" w:firstColumn="1" w:lastColumn="0" w:noHBand="0" w:noVBand="0"/>
        </w:tblPrEx>
        <w:trPr>
          <w:trHeight w:val="639"/>
        </w:trPr>
        <w:tc>
          <w:tcPr>
            <w:tcW w:w="393" w:type="pct"/>
          </w:tcPr>
          <w:p w14:paraId="50839E8D" w14:textId="7ED5652C" w:rsidR="00C07CA5" w:rsidRPr="001D6E37" w:rsidRDefault="0048099C" w:rsidP="00C07CA5">
            <w:pPr>
              <w:jc w:val="center"/>
              <w:rPr>
                <w:sz w:val="20"/>
                <w:szCs w:val="20"/>
              </w:rPr>
            </w:pPr>
            <w:r>
              <w:rPr>
                <w:sz w:val="20"/>
                <w:szCs w:val="20"/>
              </w:rPr>
              <w:t>7</w:t>
            </w:r>
          </w:p>
        </w:tc>
        <w:tc>
          <w:tcPr>
            <w:tcW w:w="561" w:type="pct"/>
          </w:tcPr>
          <w:p w14:paraId="64666CAC" w14:textId="77777777" w:rsidR="00C07CA5" w:rsidRPr="001D6E37" w:rsidRDefault="00C07CA5" w:rsidP="00C07CA5">
            <w:pPr>
              <w:jc w:val="both"/>
              <w:rPr>
                <w:sz w:val="20"/>
                <w:szCs w:val="20"/>
              </w:rPr>
            </w:pPr>
            <w:r w:rsidRPr="001D6E37">
              <w:rPr>
                <w:sz w:val="20"/>
                <w:szCs w:val="20"/>
              </w:rPr>
              <w:t>1.6</w:t>
            </w:r>
          </w:p>
        </w:tc>
        <w:tc>
          <w:tcPr>
            <w:tcW w:w="1798" w:type="pct"/>
          </w:tcPr>
          <w:p w14:paraId="48640070" w14:textId="77777777" w:rsidR="00C07CA5" w:rsidRPr="001D6E37" w:rsidRDefault="00C07CA5" w:rsidP="00C07CA5">
            <w:pPr>
              <w:autoSpaceDE w:val="0"/>
              <w:autoSpaceDN w:val="0"/>
              <w:adjustRightInd w:val="0"/>
              <w:jc w:val="both"/>
              <w:rPr>
                <w:sz w:val="20"/>
                <w:szCs w:val="20"/>
                <w:lang w:eastAsia="en-US"/>
              </w:rPr>
            </w:pPr>
            <w:r w:rsidRPr="001D6E37">
              <w:rPr>
                <w:sz w:val="20"/>
                <w:szCs w:val="20"/>
                <w:lang w:eastAsia="en-US"/>
              </w:rPr>
              <w:t xml:space="preserve">Выращивание льна и конопли </w:t>
            </w:r>
          </w:p>
        </w:tc>
        <w:tc>
          <w:tcPr>
            <w:tcW w:w="2248" w:type="pct"/>
          </w:tcPr>
          <w:p w14:paraId="3F71AF7D"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C07CA5" w:rsidRPr="001D6E37" w14:paraId="3974FF6D" w14:textId="77777777" w:rsidTr="007507E2">
        <w:tblPrEx>
          <w:tblLook w:val="0080" w:firstRow="0" w:lastRow="0" w:firstColumn="1" w:lastColumn="0" w:noHBand="0" w:noVBand="0"/>
        </w:tblPrEx>
        <w:tc>
          <w:tcPr>
            <w:tcW w:w="393" w:type="pct"/>
          </w:tcPr>
          <w:p w14:paraId="765962F4" w14:textId="5638A440" w:rsidR="00C07CA5" w:rsidRPr="001D6E37" w:rsidRDefault="0048099C" w:rsidP="00C07CA5">
            <w:pPr>
              <w:jc w:val="center"/>
              <w:rPr>
                <w:sz w:val="20"/>
                <w:szCs w:val="20"/>
              </w:rPr>
            </w:pPr>
            <w:r>
              <w:rPr>
                <w:sz w:val="20"/>
                <w:szCs w:val="20"/>
              </w:rPr>
              <w:t>8</w:t>
            </w:r>
          </w:p>
        </w:tc>
        <w:tc>
          <w:tcPr>
            <w:tcW w:w="561" w:type="pct"/>
          </w:tcPr>
          <w:p w14:paraId="5E361350" w14:textId="77777777" w:rsidR="00C07CA5" w:rsidRPr="001D6E37" w:rsidRDefault="00C07CA5" w:rsidP="00C07CA5">
            <w:pPr>
              <w:jc w:val="both"/>
              <w:rPr>
                <w:sz w:val="20"/>
                <w:szCs w:val="20"/>
              </w:rPr>
            </w:pPr>
            <w:r w:rsidRPr="001D6E37">
              <w:rPr>
                <w:sz w:val="20"/>
                <w:szCs w:val="20"/>
              </w:rPr>
              <w:t>1.12</w:t>
            </w:r>
          </w:p>
        </w:tc>
        <w:tc>
          <w:tcPr>
            <w:tcW w:w="1798" w:type="pct"/>
          </w:tcPr>
          <w:p w14:paraId="5B8FDAD3" w14:textId="77777777" w:rsidR="00C07CA5" w:rsidRPr="001D6E37" w:rsidRDefault="00C07CA5" w:rsidP="00C07CA5">
            <w:pPr>
              <w:autoSpaceDE w:val="0"/>
              <w:autoSpaceDN w:val="0"/>
              <w:adjustRightInd w:val="0"/>
              <w:jc w:val="both"/>
              <w:rPr>
                <w:sz w:val="20"/>
                <w:szCs w:val="20"/>
                <w:lang w:eastAsia="en-US"/>
              </w:rPr>
            </w:pPr>
            <w:r w:rsidRPr="001D6E37">
              <w:rPr>
                <w:sz w:val="20"/>
                <w:szCs w:val="20"/>
                <w:lang w:eastAsia="en-US"/>
              </w:rPr>
              <w:t xml:space="preserve">Пчеловодство </w:t>
            </w:r>
          </w:p>
          <w:p w14:paraId="38CAA6AC" w14:textId="77777777" w:rsidR="00C07CA5" w:rsidRPr="001D6E37" w:rsidRDefault="00C07CA5" w:rsidP="00C07CA5">
            <w:pPr>
              <w:autoSpaceDE w:val="0"/>
              <w:autoSpaceDN w:val="0"/>
              <w:adjustRightInd w:val="0"/>
              <w:jc w:val="both"/>
              <w:rPr>
                <w:sz w:val="20"/>
                <w:szCs w:val="20"/>
                <w:lang w:eastAsia="en-US"/>
              </w:rPr>
            </w:pPr>
          </w:p>
          <w:p w14:paraId="5168DC0A" w14:textId="77777777" w:rsidR="00C07CA5" w:rsidRPr="001D6E37" w:rsidRDefault="00C07CA5" w:rsidP="00C07CA5">
            <w:pPr>
              <w:autoSpaceDE w:val="0"/>
              <w:autoSpaceDN w:val="0"/>
              <w:adjustRightInd w:val="0"/>
              <w:jc w:val="both"/>
              <w:rPr>
                <w:sz w:val="20"/>
                <w:szCs w:val="20"/>
                <w:lang w:eastAsia="en-US"/>
              </w:rPr>
            </w:pPr>
          </w:p>
        </w:tc>
        <w:tc>
          <w:tcPr>
            <w:tcW w:w="2248" w:type="pct"/>
          </w:tcPr>
          <w:p w14:paraId="3ECE5761"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CFB05B9"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размещение ульев, иных объектов и оборудования, необходимого для пчеловодства и разведениях иных полезных насекомых;</w:t>
            </w:r>
          </w:p>
          <w:p w14:paraId="151749C0"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размещение сооружений, используемых для хранения и первичной переработки продукции пчеловодства</w:t>
            </w:r>
          </w:p>
        </w:tc>
      </w:tr>
      <w:tr w:rsidR="00C07CA5" w:rsidRPr="001D6E37" w14:paraId="42F7BCEF" w14:textId="77777777" w:rsidTr="007507E2">
        <w:tblPrEx>
          <w:tblLook w:val="0080" w:firstRow="0" w:lastRow="0" w:firstColumn="1" w:lastColumn="0" w:noHBand="0" w:noVBand="0"/>
        </w:tblPrEx>
        <w:tc>
          <w:tcPr>
            <w:tcW w:w="393" w:type="pct"/>
          </w:tcPr>
          <w:p w14:paraId="5877C6AC" w14:textId="26A9B39B" w:rsidR="00C07CA5" w:rsidRPr="001D6E37" w:rsidRDefault="0048099C" w:rsidP="00C07CA5">
            <w:pPr>
              <w:jc w:val="center"/>
              <w:rPr>
                <w:sz w:val="20"/>
                <w:szCs w:val="20"/>
              </w:rPr>
            </w:pPr>
            <w:r>
              <w:rPr>
                <w:sz w:val="20"/>
                <w:szCs w:val="20"/>
              </w:rPr>
              <w:t>9</w:t>
            </w:r>
          </w:p>
        </w:tc>
        <w:tc>
          <w:tcPr>
            <w:tcW w:w="561" w:type="pct"/>
          </w:tcPr>
          <w:p w14:paraId="060D98AB" w14:textId="77777777" w:rsidR="00C07CA5" w:rsidRPr="001D6E37" w:rsidRDefault="00C07CA5" w:rsidP="00C07CA5">
            <w:pPr>
              <w:jc w:val="both"/>
              <w:rPr>
                <w:sz w:val="20"/>
                <w:szCs w:val="20"/>
              </w:rPr>
            </w:pPr>
            <w:r w:rsidRPr="001D6E37">
              <w:rPr>
                <w:sz w:val="20"/>
                <w:szCs w:val="20"/>
              </w:rPr>
              <w:t>1.14</w:t>
            </w:r>
          </w:p>
        </w:tc>
        <w:tc>
          <w:tcPr>
            <w:tcW w:w="1798" w:type="pct"/>
          </w:tcPr>
          <w:p w14:paraId="52A685FA" w14:textId="77777777" w:rsidR="00C07CA5" w:rsidRPr="001D6E37" w:rsidRDefault="00C07CA5" w:rsidP="00C07CA5">
            <w:pPr>
              <w:autoSpaceDE w:val="0"/>
              <w:autoSpaceDN w:val="0"/>
              <w:adjustRightInd w:val="0"/>
              <w:jc w:val="both"/>
              <w:rPr>
                <w:sz w:val="20"/>
                <w:szCs w:val="20"/>
                <w:lang w:eastAsia="en-US"/>
              </w:rPr>
            </w:pPr>
            <w:r w:rsidRPr="001D6E37">
              <w:rPr>
                <w:sz w:val="20"/>
                <w:szCs w:val="20"/>
                <w:lang w:eastAsia="en-US"/>
              </w:rPr>
              <w:t>Научное обеспечение сельского хозяйства*</w:t>
            </w:r>
          </w:p>
          <w:p w14:paraId="596EA7F4" w14:textId="77777777" w:rsidR="00C07CA5" w:rsidRPr="001D6E37" w:rsidRDefault="00C07CA5" w:rsidP="00C07CA5">
            <w:pPr>
              <w:autoSpaceDE w:val="0"/>
              <w:autoSpaceDN w:val="0"/>
              <w:adjustRightInd w:val="0"/>
              <w:jc w:val="both"/>
              <w:rPr>
                <w:sz w:val="20"/>
                <w:szCs w:val="20"/>
                <w:lang w:eastAsia="en-US"/>
              </w:rPr>
            </w:pPr>
          </w:p>
        </w:tc>
        <w:tc>
          <w:tcPr>
            <w:tcW w:w="2248" w:type="pct"/>
          </w:tcPr>
          <w:p w14:paraId="052E1735"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543CFE61"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размещение коллекций генетических ресурсов растений</w:t>
            </w:r>
          </w:p>
        </w:tc>
      </w:tr>
      <w:tr w:rsidR="00C07CA5" w:rsidRPr="001D6E37" w14:paraId="2E444E99" w14:textId="77777777" w:rsidTr="007507E2">
        <w:tblPrEx>
          <w:tblLook w:val="0080" w:firstRow="0" w:lastRow="0" w:firstColumn="1" w:lastColumn="0" w:noHBand="0" w:noVBand="0"/>
        </w:tblPrEx>
        <w:tc>
          <w:tcPr>
            <w:tcW w:w="393" w:type="pct"/>
          </w:tcPr>
          <w:p w14:paraId="3517F3AB" w14:textId="026DBF49" w:rsidR="00C07CA5" w:rsidRPr="001D6E37" w:rsidRDefault="0048099C" w:rsidP="00C07CA5">
            <w:pPr>
              <w:jc w:val="center"/>
              <w:rPr>
                <w:sz w:val="20"/>
                <w:szCs w:val="20"/>
              </w:rPr>
            </w:pPr>
            <w:r>
              <w:rPr>
                <w:sz w:val="20"/>
                <w:szCs w:val="20"/>
              </w:rPr>
              <w:t>10</w:t>
            </w:r>
          </w:p>
        </w:tc>
        <w:tc>
          <w:tcPr>
            <w:tcW w:w="561" w:type="pct"/>
          </w:tcPr>
          <w:p w14:paraId="72EBAE9A" w14:textId="77777777" w:rsidR="00C07CA5" w:rsidRPr="001D6E37" w:rsidRDefault="00C07CA5" w:rsidP="00C07CA5">
            <w:pPr>
              <w:jc w:val="both"/>
              <w:rPr>
                <w:sz w:val="20"/>
                <w:szCs w:val="20"/>
              </w:rPr>
            </w:pPr>
            <w:r w:rsidRPr="001D6E37">
              <w:rPr>
                <w:sz w:val="20"/>
                <w:szCs w:val="20"/>
              </w:rPr>
              <w:t>1.16</w:t>
            </w:r>
          </w:p>
        </w:tc>
        <w:tc>
          <w:tcPr>
            <w:tcW w:w="1798" w:type="pct"/>
          </w:tcPr>
          <w:p w14:paraId="56962EB9" w14:textId="77777777" w:rsidR="00C07CA5" w:rsidRPr="001D6E37" w:rsidRDefault="00C07CA5" w:rsidP="00C07CA5">
            <w:pPr>
              <w:autoSpaceDE w:val="0"/>
              <w:autoSpaceDN w:val="0"/>
              <w:adjustRightInd w:val="0"/>
              <w:jc w:val="both"/>
              <w:rPr>
                <w:sz w:val="20"/>
                <w:szCs w:val="20"/>
                <w:lang w:eastAsia="en-US"/>
              </w:rPr>
            </w:pPr>
            <w:r w:rsidRPr="001D6E37">
              <w:rPr>
                <w:sz w:val="20"/>
                <w:szCs w:val="20"/>
                <w:lang w:eastAsia="en-US"/>
              </w:rPr>
              <w:t>Ведение личного подсобного хозяйства на полевых участках</w:t>
            </w:r>
          </w:p>
        </w:tc>
        <w:tc>
          <w:tcPr>
            <w:tcW w:w="2248" w:type="pct"/>
          </w:tcPr>
          <w:p w14:paraId="5A8B54E2"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Theme="minorHAnsi"/>
                <w:sz w:val="20"/>
                <w:szCs w:val="20"/>
                <w:lang w:eastAsia="en-US"/>
              </w:rPr>
              <w:t>Производство сельскохозяйственной продукции без права возведения объектов капитального строительства</w:t>
            </w:r>
          </w:p>
        </w:tc>
      </w:tr>
      <w:tr w:rsidR="00C07CA5" w:rsidRPr="001D6E37" w14:paraId="47C7A907" w14:textId="77777777" w:rsidTr="007507E2">
        <w:tblPrEx>
          <w:tblLook w:val="0080" w:firstRow="0" w:lastRow="0" w:firstColumn="1" w:lastColumn="0" w:noHBand="0" w:noVBand="0"/>
        </w:tblPrEx>
        <w:tc>
          <w:tcPr>
            <w:tcW w:w="393" w:type="pct"/>
          </w:tcPr>
          <w:p w14:paraId="0D881E06" w14:textId="61FE6F45" w:rsidR="00C07CA5" w:rsidRPr="001D6E37" w:rsidRDefault="00C07CA5" w:rsidP="0048099C">
            <w:pPr>
              <w:jc w:val="center"/>
              <w:rPr>
                <w:sz w:val="20"/>
                <w:szCs w:val="20"/>
              </w:rPr>
            </w:pPr>
            <w:r w:rsidRPr="001D6E37">
              <w:rPr>
                <w:sz w:val="20"/>
                <w:szCs w:val="20"/>
              </w:rPr>
              <w:t>1</w:t>
            </w:r>
            <w:r w:rsidR="0048099C">
              <w:rPr>
                <w:sz w:val="20"/>
                <w:szCs w:val="20"/>
              </w:rPr>
              <w:t>1</w:t>
            </w:r>
          </w:p>
        </w:tc>
        <w:tc>
          <w:tcPr>
            <w:tcW w:w="561" w:type="pct"/>
          </w:tcPr>
          <w:p w14:paraId="39F488DF" w14:textId="77777777" w:rsidR="00C07CA5" w:rsidRPr="001D6E37" w:rsidRDefault="00C07CA5" w:rsidP="00C07CA5">
            <w:pPr>
              <w:jc w:val="both"/>
              <w:rPr>
                <w:sz w:val="20"/>
                <w:szCs w:val="20"/>
              </w:rPr>
            </w:pPr>
            <w:r w:rsidRPr="001D6E37">
              <w:rPr>
                <w:sz w:val="20"/>
                <w:szCs w:val="20"/>
              </w:rPr>
              <w:t>1.17</w:t>
            </w:r>
          </w:p>
        </w:tc>
        <w:tc>
          <w:tcPr>
            <w:tcW w:w="1798" w:type="pct"/>
          </w:tcPr>
          <w:p w14:paraId="7533B1CB" w14:textId="77777777" w:rsidR="00C07CA5" w:rsidRPr="001D6E37" w:rsidRDefault="00C07CA5" w:rsidP="00C07CA5">
            <w:pPr>
              <w:autoSpaceDE w:val="0"/>
              <w:autoSpaceDN w:val="0"/>
              <w:adjustRightInd w:val="0"/>
              <w:jc w:val="both"/>
              <w:rPr>
                <w:sz w:val="20"/>
                <w:szCs w:val="20"/>
                <w:lang w:eastAsia="en-US"/>
              </w:rPr>
            </w:pPr>
            <w:r w:rsidRPr="001D6E37">
              <w:rPr>
                <w:sz w:val="20"/>
                <w:szCs w:val="20"/>
                <w:lang w:eastAsia="en-US"/>
              </w:rPr>
              <w:t>Питомники</w:t>
            </w:r>
          </w:p>
          <w:p w14:paraId="5B38B055" w14:textId="77777777" w:rsidR="00C07CA5" w:rsidRPr="001D6E37" w:rsidRDefault="00C07CA5" w:rsidP="00C07CA5">
            <w:pPr>
              <w:autoSpaceDE w:val="0"/>
              <w:autoSpaceDN w:val="0"/>
              <w:adjustRightInd w:val="0"/>
              <w:jc w:val="both"/>
              <w:rPr>
                <w:sz w:val="20"/>
                <w:szCs w:val="20"/>
                <w:lang w:eastAsia="en-US"/>
              </w:rPr>
            </w:pPr>
          </w:p>
        </w:tc>
        <w:tc>
          <w:tcPr>
            <w:tcW w:w="2248" w:type="pct"/>
          </w:tcPr>
          <w:p w14:paraId="28D182D3"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0894993F"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размещение сооружений, необходимых для указанных видов сельскохозяйственного производства</w:t>
            </w:r>
          </w:p>
        </w:tc>
      </w:tr>
      <w:tr w:rsidR="00C07CA5" w:rsidRPr="001D6E37" w14:paraId="7083E27F" w14:textId="77777777" w:rsidTr="007507E2">
        <w:tblPrEx>
          <w:tblLook w:val="0080" w:firstRow="0" w:lastRow="0" w:firstColumn="1" w:lastColumn="0" w:noHBand="0" w:noVBand="0"/>
        </w:tblPrEx>
        <w:trPr>
          <w:trHeight w:val="364"/>
        </w:trPr>
        <w:tc>
          <w:tcPr>
            <w:tcW w:w="393" w:type="pct"/>
          </w:tcPr>
          <w:p w14:paraId="51AC52A6" w14:textId="7F4B97BD" w:rsidR="00C07CA5" w:rsidRPr="001D6E37" w:rsidRDefault="00C07CA5" w:rsidP="0048099C">
            <w:pPr>
              <w:jc w:val="center"/>
              <w:rPr>
                <w:sz w:val="20"/>
                <w:szCs w:val="20"/>
              </w:rPr>
            </w:pPr>
            <w:r w:rsidRPr="001D6E37">
              <w:rPr>
                <w:sz w:val="20"/>
                <w:szCs w:val="20"/>
              </w:rPr>
              <w:t>1</w:t>
            </w:r>
            <w:r w:rsidR="0048099C">
              <w:rPr>
                <w:sz w:val="20"/>
                <w:szCs w:val="20"/>
              </w:rPr>
              <w:t>2</w:t>
            </w:r>
          </w:p>
        </w:tc>
        <w:tc>
          <w:tcPr>
            <w:tcW w:w="561" w:type="pct"/>
          </w:tcPr>
          <w:p w14:paraId="5AEB93BA" w14:textId="77777777" w:rsidR="00C07CA5" w:rsidRPr="001D6E37" w:rsidRDefault="00C07CA5" w:rsidP="00C07CA5">
            <w:pPr>
              <w:jc w:val="both"/>
              <w:rPr>
                <w:sz w:val="20"/>
                <w:szCs w:val="20"/>
              </w:rPr>
            </w:pPr>
            <w:r w:rsidRPr="001D6E37">
              <w:rPr>
                <w:sz w:val="20"/>
                <w:szCs w:val="20"/>
              </w:rPr>
              <w:t>1.19</w:t>
            </w:r>
          </w:p>
        </w:tc>
        <w:tc>
          <w:tcPr>
            <w:tcW w:w="1798" w:type="pct"/>
          </w:tcPr>
          <w:p w14:paraId="1A8F3637"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Сенокошение</w:t>
            </w:r>
          </w:p>
        </w:tc>
        <w:tc>
          <w:tcPr>
            <w:tcW w:w="2248" w:type="pct"/>
          </w:tcPr>
          <w:p w14:paraId="031FA830"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Кошение трав, сбор и заготовка сена</w:t>
            </w:r>
          </w:p>
        </w:tc>
      </w:tr>
      <w:tr w:rsidR="00C07CA5" w:rsidRPr="001D6E37" w14:paraId="7F83FBE3" w14:textId="77777777" w:rsidTr="007507E2">
        <w:tblPrEx>
          <w:tblLook w:val="0080" w:firstRow="0" w:lastRow="0" w:firstColumn="1" w:lastColumn="0" w:noHBand="0" w:noVBand="0"/>
        </w:tblPrEx>
        <w:tc>
          <w:tcPr>
            <w:tcW w:w="393" w:type="pct"/>
          </w:tcPr>
          <w:p w14:paraId="0E9510A9" w14:textId="07593035" w:rsidR="00C07CA5" w:rsidRPr="001D6E37" w:rsidRDefault="00C07CA5" w:rsidP="0048099C">
            <w:pPr>
              <w:jc w:val="center"/>
              <w:rPr>
                <w:sz w:val="20"/>
                <w:szCs w:val="20"/>
              </w:rPr>
            </w:pPr>
            <w:r w:rsidRPr="001D6E37">
              <w:rPr>
                <w:sz w:val="20"/>
                <w:szCs w:val="20"/>
              </w:rPr>
              <w:t>1</w:t>
            </w:r>
            <w:r w:rsidR="0048099C">
              <w:rPr>
                <w:sz w:val="20"/>
                <w:szCs w:val="20"/>
              </w:rPr>
              <w:t>3</w:t>
            </w:r>
          </w:p>
        </w:tc>
        <w:tc>
          <w:tcPr>
            <w:tcW w:w="561" w:type="pct"/>
          </w:tcPr>
          <w:p w14:paraId="07ACEACE" w14:textId="77777777" w:rsidR="00C07CA5" w:rsidRPr="001D6E37" w:rsidRDefault="00C07CA5" w:rsidP="00C07CA5">
            <w:pPr>
              <w:jc w:val="both"/>
              <w:rPr>
                <w:sz w:val="20"/>
                <w:szCs w:val="20"/>
              </w:rPr>
            </w:pPr>
            <w:r w:rsidRPr="001D6E37">
              <w:rPr>
                <w:sz w:val="20"/>
                <w:szCs w:val="20"/>
              </w:rPr>
              <w:t>1.20</w:t>
            </w:r>
          </w:p>
        </w:tc>
        <w:tc>
          <w:tcPr>
            <w:tcW w:w="1798" w:type="pct"/>
          </w:tcPr>
          <w:p w14:paraId="0FB89849"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 xml:space="preserve">Выпас сельскохозяйственных животных </w:t>
            </w:r>
          </w:p>
        </w:tc>
        <w:tc>
          <w:tcPr>
            <w:tcW w:w="2248" w:type="pct"/>
          </w:tcPr>
          <w:p w14:paraId="37B6EBE2"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Выпас сельскохозяйственных животных</w:t>
            </w:r>
          </w:p>
        </w:tc>
      </w:tr>
      <w:tr w:rsidR="00C07CA5" w:rsidRPr="001D6E37" w14:paraId="5FEFF564" w14:textId="77777777" w:rsidTr="007507E2">
        <w:tblPrEx>
          <w:tblLook w:val="0080" w:firstRow="0" w:lastRow="0" w:firstColumn="1" w:lastColumn="0" w:noHBand="0" w:noVBand="0"/>
        </w:tblPrEx>
        <w:tc>
          <w:tcPr>
            <w:tcW w:w="393" w:type="pct"/>
          </w:tcPr>
          <w:p w14:paraId="05633BEA" w14:textId="6CD959BC" w:rsidR="00C07CA5" w:rsidRPr="001D6E37" w:rsidRDefault="00C07CA5" w:rsidP="0048099C">
            <w:pPr>
              <w:jc w:val="center"/>
              <w:rPr>
                <w:sz w:val="20"/>
                <w:szCs w:val="20"/>
              </w:rPr>
            </w:pPr>
            <w:r w:rsidRPr="001D6E37">
              <w:rPr>
                <w:sz w:val="20"/>
                <w:szCs w:val="20"/>
              </w:rPr>
              <w:t>1</w:t>
            </w:r>
            <w:r w:rsidR="0048099C">
              <w:rPr>
                <w:sz w:val="20"/>
                <w:szCs w:val="20"/>
              </w:rPr>
              <w:t>4</w:t>
            </w:r>
          </w:p>
        </w:tc>
        <w:tc>
          <w:tcPr>
            <w:tcW w:w="561" w:type="pct"/>
          </w:tcPr>
          <w:p w14:paraId="4AFE2AA4" w14:textId="77777777" w:rsidR="00C07CA5" w:rsidRPr="001D6E37" w:rsidRDefault="00C07CA5" w:rsidP="00C07CA5">
            <w:pPr>
              <w:jc w:val="both"/>
              <w:rPr>
                <w:sz w:val="20"/>
                <w:szCs w:val="20"/>
              </w:rPr>
            </w:pPr>
            <w:r w:rsidRPr="001D6E37">
              <w:rPr>
                <w:sz w:val="20"/>
                <w:szCs w:val="20"/>
              </w:rPr>
              <w:t>3.1.1</w:t>
            </w:r>
          </w:p>
        </w:tc>
        <w:tc>
          <w:tcPr>
            <w:tcW w:w="1798" w:type="pct"/>
          </w:tcPr>
          <w:p w14:paraId="13B6BCFB"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Предоставление коммунальных услуг</w:t>
            </w:r>
          </w:p>
          <w:p w14:paraId="647CB622" w14:textId="77777777" w:rsidR="00C07CA5" w:rsidRPr="001D6E37" w:rsidRDefault="00C07CA5" w:rsidP="00C07CA5">
            <w:pPr>
              <w:autoSpaceDE w:val="0"/>
              <w:autoSpaceDN w:val="0"/>
              <w:adjustRightInd w:val="0"/>
              <w:jc w:val="both"/>
              <w:rPr>
                <w:sz w:val="20"/>
                <w:szCs w:val="20"/>
                <w:lang w:eastAsia="en-US"/>
              </w:rPr>
            </w:pPr>
          </w:p>
        </w:tc>
        <w:tc>
          <w:tcPr>
            <w:tcW w:w="2248" w:type="pct"/>
          </w:tcPr>
          <w:p w14:paraId="1F642519"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 xml:space="preserve">Размещение зданий и сооружений, обеспечивающих поставку воды, тепла, </w:t>
            </w:r>
            <w:r w:rsidRPr="001D6E37">
              <w:rPr>
                <w:rFonts w:eastAsia="Calibri"/>
                <w:sz w:val="20"/>
                <w:szCs w:val="20"/>
                <w:lang w:eastAsia="en-US"/>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07CA5" w:rsidRPr="001D6E37" w14:paraId="0DBCF5D8" w14:textId="77777777" w:rsidTr="007507E2">
        <w:tblPrEx>
          <w:tblLook w:val="0080" w:firstRow="0" w:lastRow="0" w:firstColumn="1" w:lastColumn="0" w:noHBand="0" w:noVBand="0"/>
        </w:tblPrEx>
        <w:tc>
          <w:tcPr>
            <w:tcW w:w="393" w:type="pct"/>
          </w:tcPr>
          <w:p w14:paraId="13A5D7D8" w14:textId="6A12BC01" w:rsidR="00C07CA5" w:rsidRPr="001D6E37" w:rsidRDefault="00C07CA5" w:rsidP="0048099C">
            <w:pPr>
              <w:jc w:val="center"/>
              <w:rPr>
                <w:sz w:val="20"/>
                <w:szCs w:val="20"/>
              </w:rPr>
            </w:pPr>
            <w:r w:rsidRPr="001D6E37">
              <w:rPr>
                <w:sz w:val="20"/>
                <w:szCs w:val="20"/>
              </w:rPr>
              <w:lastRenderedPageBreak/>
              <w:t>1</w:t>
            </w:r>
            <w:r w:rsidR="0048099C">
              <w:rPr>
                <w:sz w:val="20"/>
                <w:szCs w:val="20"/>
              </w:rPr>
              <w:t>5</w:t>
            </w:r>
          </w:p>
        </w:tc>
        <w:tc>
          <w:tcPr>
            <w:tcW w:w="561" w:type="pct"/>
          </w:tcPr>
          <w:p w14:paraId="5C563D21" w14:textId="77777777" w:rsidR="00C07CA5" w:rsidRPr="001D6E37" w:rsidRDefault="00C07CA5" w:rsidP="00C07CA5">
            <w:pPr>
              <w:jc w:val="both"/>
              <w:rPr>
                <w:sz w:val="20"/>
                <w:szCs w:val="20"/>
              </w:rPr>
            </w:pPr>
            <w:r w:rsidRPr="001D6E37">
              <w:rPr>
                <w:sz w:val="20"/>
                <w:szCs w:val="20"/>
              </w:rPr>
              <w:t>13.1</w:t>
            </w:r>
          </w:p>
        </w:tc>
        <w:tc>
          <w:tcPr>
            <w:tcW w:w="1798" w:type="pct"/>
          </w:tcPr>
          <w:p w14:paraId="7373F5A6" w14:textId="77777777" w:rsidR="00C07CA5" w:rsidRPr="001D6E37" w:rsidRDefault="00C07CA5" w:rsidP="00C07CA5">
            <w:pPr>
              <w:autoSpaceDE w:val="0"/>
              <w:autoSpaceDN w:val="0"/>
              <w:adjustRightInd w:val="0"/>
              <w:jc w:val="both"/>
              <w:rPr>
                <w:sz w:val="20"/>
                <w:szCs w:val="20"/>
                <w:lang w:eastAsia="en-US"/>
              </w:rPr>
            </w:pPr>
            <w:r w:rsidRPr="001D6E37">
              <w:rPr>
                <w:sz w:val="20"/>
                <w:szCs w:val="20"/>
                <w:lang w:eastAsia="en-US"/>
              </w:rPr>
              <w:t>Ведение огородничества</w:t>
            </w:r>
          </w:p>
          <w:p w14:paraId="42A3D944" w14:textId="77777777" w:rsidR="00C07CA5" w:rsidRPr="001D6E37" w:rsidRDefault="00C07CA5" w:rsidP="00C07CA5">
            <w:pPr>
              <w:autoSpaceDE w:val="0"/>
              <w:autoSpaceDN w:val="0"/>
              <w:adjustRightInd w:val="0"/>
              <w:jc w:val="both"/>
              <w:rPr>
                <w:rFonts w:eastAsia="Calibri"/>
                <w:sz w:val="20"/>
                <w:szCs w:val="20"/>
                <w:lang w:eastAsia="en-US"/>
              </w:rPr>
            </w:pPr>
          </w:p>
        </w:tc>
        <w:tc>
          <w:tcPr>
            <w:tcW w:w="2248" w:type="pct"/>
          </w:tcPr>
          <w:p w14:paraId="22D2D834"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C07CA5" w:rsidRPr="001D6E37" w14:paraId="14B8366C" w14:textId="77777777" w:rsidTr="007507E2">
        <w:tblPrEx>
          <w:tblLook w:val="0080" w:firstRow="0" w:lastRow="0" w:firstColumn="1" w:lastColumn="0" w:noHBand="0" w:noVBand="0"/>
        </w:tblPrEx>
        <w:tc>
          <w:tcPr>
            <w:tcW w:w="393" w:type="pct"/>
          </w:tcPr>
          <w:p w14:paraId="253026BA" w14:textId="442E94ED" w:rsidR="00C07CA5" w:rsidRPr="001D6E37" w:rsidRDefault="00C07CA5" w:rsidP="0048099C">
            <w:pPr>
              <w:jc w:val="center"/>
              <w:rPr>
                <w:sz w:val="20"/>
                <w:szCs w:val="20"/>
              </w:rPr>
            </w:pPr>
            <w:r w:rsidRPr="001D6E37">
              <w:rPr>
                <w:sz w:val="20"/>
                <w:szCs w:val="20"/>
              </w:rPr>
              <w:t>1</w:t>
            </w:r>
            <w:r w:rsidR="0048099C">
              <w:rPr>
                <w:sz w:val="20"/>
                <w:szCs w:val="20"/>
              </w:rPr>
              <w:t>6</w:t>
            </w:r>
          </w:p>
        </w:tc>
        <w:tc>
          <w:tcPr>
            <w:tcW w:w="561" w:type="pct"/>
          </w:tcPr>
          <w:p w14:paraId="434A7D72" w14:textId="77777777" w:rsidR="00C07CA5" w:rsidRPr="001D6E37" w:rsidRDefault="00C07CA5" w:rsidP="00C07CA5">
            <w:pPr>
              <w:jc w:val="both"/>
              <w:rPr>
                <w:sz w:val="20"/>
                <w:szCs w:val="20"/>
              </w:rPr>
            </w:pPr>
            <w:r w:rsidRPr="001D6E37">
              <w:rPr>
                <w:sz w:val="20"/>
                <w:szCs w:val="20"/>
              </w:rPr>
              <w:t>13.0</w:t>
            </w:r>
          </w:p>
        </w:tc>
        <w:tc>
          <w:tcPr>
            <w:tcW w:w="1798" w:type="pct"/>
          </w:tcPr>
          <w:p w14:paraId="1BBB4A05" w14:textId="77777777" w:rsidR="00C07CA5" w:rsidRPr="001D6E37" w:rsidRDefault="00C07CA5" w:rsidP="00C07CA5">
            <w:pPr>
              <w:autoSpaceDE w:val="0"/>
              <w:autoSpaceDN w:val="0"/>
              <w:adjustRightInd w:val="0"/>
              <w:jc w:val="both"/>
              <w:rPr>
                <w:rFonts w:eastAsia="Calibri"/>
                <w:sz w:val="20"/>
                <w:szCs w:val="20"/>
              </w:rPr>
            </w:pPr>
            <w:r w:rsidRPr="001D6E37">
              <w:rPr>
                <w:rFonts w:eastAsia="Calibri"/>
                <w:sz w:val="20"/>
                <w:szCs w:val="20"/>
              </w:rPr>
              <w:t>Земельные участки общего назначения</w:t>
            </w:r>
          </w:p>
          <w:p w14:paraId="7B135FDB" w14:textId="77777777" w:rsidR="00C07CA5" w:rsidRPr="001D6E37" w:rsidRDefault="00C07CA5" w:rsidP="00C07CA5">
            <w:pPr>
              <w:autoSpaceDE w:val="0"/>
              <w:autoSpaceDN w:val="0"/>
              <w:adjustRightInd w:val="0"/>
              <w:jc w:val="both"/>
              <w:rPr>
                <w:rFonts w:eastAsia="Calibri"/>
                <w:sz w:val="20"/>
                <w:szCs w:val="20"/>
                <w:lang w:eastAsia="en-US"/>
              </w:rPr>
            </w:pPr>
          </w:p>
        </w:tc>
        <w:tc>
          <w:tcPr>
            <w:tcW w:w="2248" w:type="pct"/>
          </w:tcPr>
          <w:p w14:paraId="31513DAF" w14:textId="77777777" w:rsidR="00C07CA5" w:rsidRPr="001D6E37" w:rsidRDefault="00C07CA5" w:rsidP="00C07CA5">
            <w:pPr>
              <w:autoSpaceDE w:val="0"/>
              <w:autoSpaceDN w:val="0"/>
              <w:adjustRightInd w:val="0"/>
              <w:jc w:val="both"/>
              <w:rPr>
                <w:rFonts w:eastAsia="Calibri"/>
                <w:sz w:val="20"/>
                <w:szCs w:val="20"/>
                <w:lang w:eastAsia="en-US"/>
              </w:rPr>
            </w:pPr>
            <w:r w:rsidRPr="001D6E37">
              <w:rPr>
                <w:rFonts w:eastAsia="Calibr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48099C" w:rsidRPr="001D6E37" w14:paraId="20A73C84" w14:textId="77777777" w:rsidTr="007507E2">
        <w:tblPrEx>
          <w:tblLook w:val="0080" w:firstRow="0" w:lastRow="0" w:firstColumn="1" w:lastColumn="0" w:noHBand="0" w:noVBand="0"/>
        </w:tblPrEx>
        <w:tc>
          <w:tcPr>
            <w:tcW w:w="393" w:type="pct"/>
          </w:tcPr>
          <w:p w14:paraId="7A0C8A86" w14:textId="28E27CC7" w:rsidR="0048099C" w:rsidRPr="001D6E37" w:rsidRDefault="0048099C" w:rsidP="0048099C">
            <w:pPr>
              <w:jc w:val="center"/>
              <w:rPr>
                <w:sz w:val="20"/>
                <w:szCs w:val="20"/>
              </w:rPr>
            </w:pPr>
            <w:r>
              <w:rPr>
                <w:sz w:val="20"/>
                <w:szCs w:val="20"/>
              </w:rPr>
              <w:t>17</w:t>
            </w:r>
          </w:p>
        </w:tc>
        <w:tc>
          <w:tcPr>
            <w:tcW w:w="561" w:type="pct"/>
          </w:tcPr>
          <w:p w14:paraId="4E2B26D9" w14:textId="65FA153A" w:rsidR="0048099C" w:rsidRPr="001D6E37" w:rsidRDefault="0048099C" w:rsidP="0048099C">
            <w:pPr>
              <w:jc w:val="both"/>
              <w:rPr>
                <w:sz w:val="20"/>
                <w:szCs w:val="20"/>
              </w:rPr>
            </w:pPr>
            <w:r w:rsidRPr="00566730">
              <w:rPr>
                <w:sz w:val="20"/>
                <w:szCs w:val="20"/>
              </w:rPr>
              <w:t>6.7</w:t>
            </w:r>
          </w:p>
        </w:tc>
        <w:tc>
          <w:tcPr>
            <w:tcW w:w="1798" w:type="pct"/>
          </w:tcPr>
          <w:p w14:paraId="687E2986" w14:textId="02ADB792" w:rsidR="0048099C" w:rsidRPr="001D6E37" w:rsidRDefault="0048099C" w:rsidP="0048099C">
            <w:pPr>
              <w:autoSpaceDE w:val="0"/>
              <w:autoSpaceDN w:val="0"/>
              <w:adjustRightInd w:val="0"/>
              <w:jc w:val="both"/>
              <w:rPr>
                <w:rFonts w:eastAsia="Calibri"/>
                <w:sz w:val="20"/>
                <w:szCs w:val="20"/>
                <w:lang w:eastAsia="en-US"/>
              </w:rPr>
            </w:pPr>
            <w:r w:rsidRPr="00566730">
              <w:rPr>
                <w:sz w:val="20"/>
                <w:szCs w:val="20"/>
                <w:lang w:eastAsia="en-US"/>
              </w:rPr>
              <w:t>Энергетика</w:t>
            </w:r>
          </w:p>
        </w:tc>
        <w:tc>
          <w:tcPr>
            <w:tcW w:w="2248" w:type="pct"/>
          </w:tcPr>
          <w:p w14:paraId="7B6D3508" w14:textId="77777777" w:rsidR="0048099C" w:rsidRPr="00566730" w:rsidRDefault="0048099C" w:rsidP="0048099C">
            <w:pPr>
              <w:autoSpaceDE w:val="0"/>
              <w:autoSpaceDN w:val="0"/>
              <w:adjustRightInd w:val="0"/>
              <w:jc w:val="both"/>
              <w:rPr>
                <w:rFonts w:eastAsiaTheme="minorHAnsi"/>
                <w:sz w:val="20"/>
                <w:szCs w:val="20"/>
                <w:lang w:eastAsia="en-US"/>
              </w:rPr>
            </w:pPr>
            <w:r w:rsidRPr="00566730">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66730">
              <w:rPr>
                <w:rFonts w:eastAsiaTheme="minorHAnsi"/>
                <w:sz w:val="20"/>
                <w:szCs w:val="20"/>
                <w:lang w:eastAsia="en-US"/>
              </w:rPr>
              <w:t>золоотвалов</w:t>
            </w:r>
            <w:proofErr w:type="spellEnd"/>
            <w:r w:rsidRPr="00566730">
              <w:rPr>
                <w:rFonts w:eastAsiaTheme="minorHAnsi"/>
                <w:sz w:val="20"/>
                <w:szCs w:val="20"/>
                <w:lang w:eastAsia="en-US"/>
              </w:rPr>
              <w:t>, гидротехнических сооружений);</w:t>
            </w:r>
          </w:p>
          <w:p w14:paraId="4B0BD996" w14:textId="279863A0" w:rsidR="0048099C" w:rsidRPr="001D6E37" w:rsidRDefault="0048099C" w:rsidP="0048099C">
            <w:pPr>
              <w:autoSpaceDE w:val="0"/>
              <w:autoSpaceDN w:val="0"/>
              <w:adjustRightInd w:val="0"/>
              <w:jc w:val="both"/>
              <w:rPr>
                <w:rFonts w:eastAsia="Calibri"/>
                <w:sz w:val="20"/>
                <w:szCs w:val="20"/>
                <w:lang w:eastAsia="en-US"/>
              </w:rPr>
            </w:pPr>
            <w:r w:rsidRPr="00566730">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8099C" w:rsidRPr="001D6E37" w14:paraId="27EA543C" w14:textId="77777777" w:rsidTr="007507E2">
        <w:tblPrEx>
          <w:tblLook w:val="0080" w:firstRow="0" w:lastRow="0" w:firstColumn="1" w:lastColumn="0" w:noHBand="0" w:noVBand="0"/>
        </w:tblPrEx>
        <w:tc>
          <w:tcPr>
            <w:tcW w:w="393" w:type="pct"/>
          </w:tcPr>
          <w:p w14:paraId="3BEE146D" w14:textId="1E2CD38F" w:rsidR="0048099C" w:rsidRDefault="0048099C" w:rsidP="0048099C">
            <w:pPr>
              <w:jc w:val="center"/>
              <w:rPr>
                <w:sz w:val="20"/>
                <w:szCs w:val="20"/>
              </w:rPr>
            </w:pPr>
            <w:r>
              <w:rPr>
                <w:sz w:val="20"/>
                <w:szCs w:val="20"/>
              </w:rPr>
              <w:t>18</w:t>
            </w:r>
          </w:p>
        </w:tc>
        <w:tc>
          <w:tcPr>
            <w:tcW w:w="561" w:type="pct"/>
          </w:tcPr>
          <w:p w14:paraId="37926474" w14:textId="52A2DD6E" w:rsidR="0048099C" w:rsidRPr="001D6E37" w:rsidRDefault="0048099C" w:rsidP="0048099C">
            <w:pPr>
              <w:jc w:val="both"/>
              <w:rPr>
                <w:sz w:val="20"/>
                <w:szCs w:val="20"/>
              </w:rPr>
            </w:pPr>
            <w:r w:rsidRPr="00566730">
              <w:rPr>
                <w:sz w:val="20"/>
                <w:szCs w:val="20"/>
              </w:rPr>
              <w:t>6.8</w:t>
            </w:r>
          </w:p>
        </w:tc>
        <w:tc>
          <w:tcPr>
            <w:tcW w:w="1798" w:type="pct"/>
          </w:tcPr>
          <w:p w14:paraId="06247B3A" w14:textId="4D159895" w:rsidR="0048099C" w:rsidRPr="001D6E37" w:rsidRDefault="0048099C" w:rsidP="0048099C">
            <w:pPr>
              <w:autoSpaceDE w:val="0"/>
              <w:autoSpaceDN w:val="0"/>
              <w:adjustRightInd w:val="0"/>
              <w:jc w:val="both"/>
              <w:rPr>
                <w:rFonts w:eastAsiaTheme="minorHAnsi"/>
                <w:sz w:val="20"/>
                <w:szCs w:val="20"/>
                <w:lang w:eastAsia="en-US"/>
              </w:rPr>
            </w:pPr>
            <w:r w:rsidRPr="00566730">
              <w:rPr>
                <w:sz w:val="20"/>
                <w:szCs w:val="20"/>
                <w:lang w:eastAsia="en-US"/>
              </w:rPr>
              <w:t>Связь</w:t>
            </w:r>
          </w:p>
        </w:tc>
        <w:tc>
          <w:tcPr>
            <w:tcW w:w="2248" w:type="pct"/>
          </w:tcPr>
          <w:p w14:paraId="409825AE" w14:textId="508B5AE1" w:rsidR="0048099C" w:rsidRPr="001D6E37" w:rsidRDefault="0048099C" w:rsidP="0048099C">
            <w:pPr>
              <w:autoSpaceDE w:val="0"/>
              <w:autoSpaceDN w:val="0"/>
              <w:adjustRightInd w:val="0"/>
              <w:jc w:val="both"/>
              <w:rPr>
                <w:rFonts w:eastAsiaTheme="minorHAnsi"/>
                <w:sz w:val="20"/>
                <w:szCs w:val="20"/>
                <w:lang w:eastAsia="en-US"/>
              </w:rPr>
            </w:pPr>
            <w:r w:rsidRPr="00566730">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14:paraId="48C71A21" w14:textId="77777777" w:rsidR="0048099C" w:rsidRPr="0048099C" w:rsidRDefault="0048099C" w:rsidP="0048099C">
      <w:pPr>
        <w:numPr>
          <w:ilvl w:val="0"/>
          <w:numId w:val="5"/>
        </w:numPr>
        <w:tabs>
          <w:tab w:val="left" w:pos="1276"/>
        </w:tabs>
        <w:autoSpaceDE w:val="0"/>
        <w:autoSpaceDN w:val="0"/>
        <w:adjustRightInd w:val="0"/>
        <w:spacing w:before="120" w:after="120" w:line="276" w:lineRule="auto"/>
        <w:contextualSpacing/>
        <w:jc w:val="both"/>
      </w:pPr>
      <w:r w:rsidRPr="0048099C">
        <w:t>Вспомогательные виды разрешенного использования объектов капитального строительства и земельных участков не устанавливаются.</w:t>
      </w:r>
    </w:p>
    <w:p w14:paraId="19424B51" w14:textId="77777777" w:rsidR="0048099C" w:rsidRPr="0048099C" w:rsidRDefault="0048099C" w:rsidP="0048099C">
      <w:pPr>
        <w:numPr>
          <w:ilvl w:val="0"/>
          <w:numId w:val="5"/>
        </w:numPr>
        <w:tabs>
          <w:tab w:val="left" w:pos="1276"/>
        </w:tabs>
        <w:autoSpaceDE w:val="0"/>
        <w:autoSpaceDN w:val="0"/>
        <w:adjustRightInd w:val="0"/>
        <w:spacing w:before="120" w:after="120" w:line="276" w:lineRule="auto"/>
        <w:contextualSpacing/>
        <w:jc w:val="both"/>
      </w:pPr>
      <w:r w:rsidRPr="0048099C">
        <w:t>Условно разрешенные виды разрешенного использования объектов капитального строительства и земельных участков не устанавливаются.</w:t>
      </w:r>
    </w:p>
    <w:p w14:paraId="15444CA8" w14:textId="77777777" w:rsidR="0024710B" w:rsidRPr="0052649A" w:rsidRDefault="0024710B" w:rsidP="0024710B">
      <w:pPr>
        <w:autoSpaceDE w:val="0"/>
        <w:autoSpaceDN w:val="0"/>
        <w:adjustRightInd w:val="0"/>
        <w:spacing w:before="240" w:after="240" w:line="276" w:lineRule="auto"/>
        <w:ind w:firstLine="709"/>
        <w:jc w:val="both"/>
        <w:rPr>
          <w:b/>
        </w:rPr>
      </w:pPr>
      <w:r w:rsidRPr="005264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A52D937" w14:textId="77777777" w:rsidR="0048099C" w:rsidRPr="0052649A" w:rsidRDefault="0024710B" w:rsidP="0024710B">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6A4ADD">
        <w:rPr>
          <w:noProof/>
          <w:lang w:eastAsia="en-US"/>
        </w:rPr>
        <w:t>44</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80"/>
        <w:gridCol w:w="2736"/>
        <w:gridCol w:w="3056"/>
        <w:gridCol w:w="3823"/>
      </w:tblGrid>
      <w:tr w:rsidR="0048099C" w:rsidRPr="0048099C" w14:paraId="173A3C09" w14:textId="77777777" w:rsidTr="0048099C">
        <w:trPr>
          <w:tblHeader/>
        </w:trPr>
        <w:tc>
          <w:tcPr>
            <w:tcW w:w="284" w:type="pct"/>
            <w:vAlign w:val="center"/>
          </w:tcPr>
          <w:p w14:paraId="7763DECE" w14:textId="77777777" w:rsidR="0048099C" w:rsidRPr="0048099C" w:rsidRDefault="0048099C" w:rsidP="0048099C">
            <w:pPr>
              <w:jc w:val="center"/>
              <w:rPr>
                <w:sz w:val="20"/>
                <w:szCs w:val="20"/>
              </w:rPr>
            </w:pPr>
            <w:r w:rsidRPr="0048099C">
              <w:rPr>
                <w:sz w:val="20"/>
                <w:szCs w:val="20"/>
              </w:rPr>
              <w:lastRenderedPageBreak/>
              <w:t>№ п/п</w:t>
            </w:r>
          </w:p>
        </w:tc>
        <w:tc>
          <w:tcPr>
            <w:tcW w:w="1342" w:type="pct"/>
            <w:vAlign w:val="center"/>
          </w:tcPr>
          <w:p w14:paraId="4D677E25" w14:textId="77777777" w:rsidR="0048099C" w:rsidRPr="0048099C" w:rsidRDefault="0048099C" w:rsidP="0048099C">
            <w:pPr>
              <w:autoSpaceDE w:val="0"/>
              <w:autoSpaceDN w:val="0"/>
              <w:adjustRightInd w:val="0"/>
              <w:jc w:val="center"/>
              <w:rPr>
                <w:sz w:val="20"/>
                <w:szCs w:val="20"/>
                <w:lang w:eastAsia="en-US"/>
              </w:rPr>
            </w:pPr>
            <w:r w:rsidRPr="0048099C">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165F2E48" w14:textId="77777777" w:rsidR="0048099C" w:rsidRPr="0048099C" w:rsidRDefault="0048099C" w:rsidP="0048099C">
            <w:pPr>
              <w:autoSpaceDE w:val="0"/>
              <w:autoSpaceDN w:val="0"/>
              <w:adjustRightInd w:val="0"/>
              <w:jc w:val="center"/>
              <w:rPr>
                <w:sz w:val="20"/>
                <w:szCs w:val="20"/>
                <w:lang w:eastAsia="en-US"/>
              </w:rPr>
            </w:pPr>
            <w:r w:rsidRPr="0048099C">
              <w:rPr>
                <w:sz w:val="20"/>
                <w:szCs w:val="20"/>
                <w:lang w:eastAsia="en-US"/>
              </w:rPr>
              <w:t>Предельные (минимальные и (или) максимальные) размеры земельных участков</w:t>
            </w:r>
          </w:p>
        </w:tc>
        <w:tc>
          <w:tcPr>
            <w:tcW w:w="1875" w:type="pct"/>
          </w:tcPr>
          <w:p w14:paraId="5C7F35A7" w14:textId="77777777" w:rsidR="0048099C" w:rsidRPr="0048099C" w:rsidRDefault="0048099C" w:rsidP="0048099C">
            <w:pPr>
              <w:autoSpaceDE w:val="0"/>
              <w:autoSpaceDN w:val="0"/>
              <w:adjustRightInd w:val="0"/>
              <w:jc w:val="center"/>
              <w:rPr>
                <w:sz w:val="20"/>
                <w:szCs w:val="20"/>
                <w:lang w:eastAsia="en-US"/>
              </w:rPr>
            </w:pPr>
            <w:r w:rsidRPr="0048099C">
              <w:rPr>
                <w:sz w:val="20"/>
                <w:szCs w:val="20"/>
                <w:lang w:eastAsia="en-US"/>
              </w:rPr>
              <w:t>Предельные параметры разрешенного строительства, реконструкции объектов капитального строительства</w:t>
            </w:r>
          </w:p>
        </w:tc>
      </w:tr>
      <w:tr w:rsidR="00F95686" w:rsidRPr="0048099C" w14:paraId="615CDEB1" w14:textId="77777777" w:rsidTr="0048099C">
        <w:tc>
          <w:tcPr>
            <w:tcW w:w="284" w:type="pct"/>
          </w:tcPr>
          <w:p w14:paraId="368E2C10" w14:textId="746B4A41" w:rsidR="00F95686" w:rsidRPr="0048099C" w:rsidRDefault="00F95686" w:rsidP="00F95686">
            <w:pPr>
              <w:jc w:val="center"/>
              <w:rPr>
                <w:sz w:val="20"/>
                <w:szCs w:val="20"/>
              </w:rPr>
            </w:pPr>
            <w:r w:rsidRPr="0048099C">
              <w:rPr>
                <w:sz w:val="20"/>
                <w:szCs w:val="20"/>
              </w:rPr>
              <w:t>1</w:t>
            </w:r>
          </w:p>
        </w:tc>
        <w:tc>
          <w:tcPr>
            <w:tcW w:w="1342" w:type="pct"/>
          </w:tcPr>
          <w:p w14:paraId="073D41E0" w14:textId="6995C218" w:rsidR="00F95686" w:rsidRPr="0048099C" w:rsidRDefault="00F95686" w:rsidP="00F95686">
            <w:pPr>
              <w:autoSpaceDE w:val="0"/>
              <w:autoSpaceDN w:val="0"/>
              <w:adjustRightInd w:val="0"/>
              <w:jc w:val="both"/>
              <w:rPr>
                <w:rFonts w:eastAsia="Calibri"/>
                <w:sz w:val="20"/>
                <w:szCs w:val="20"/>
              </w:rPr>
            </w:pPr>
            <w:r w:rsidRPr="0048099C">
              <w:rPr>
                <w:rFonts w:eastAsia="Calibri"/>
                <w:sz w:val="20"/>
                <w:szCs w:val="20"/>
              </w:rPr>
              <w:t>Сельскохозяйственное использование</w:t>
            </w:r>
          </w:p>
        </w:tc>
        <w:tc>
          <w:tcPr>
            <w:tcW w:w="1499" w:type="pct"/>
          </w:tcPr>
          <w:p w14:paraId="6AF27FBC" w14:textId="52B8F08A" w:rsidR="00F95686" w:rsidRPr="0048099C" w:rsidRDefault="00F95686" w:rsidP="00F95686">
            <w:pPr>
              <w:autoSpaceDE w:val="0"/>
              <w:autoSpaceDN w:val="0"/>
              <w:adjustRightInd w:val="0"/>
              <w:jc w:val="both"/>
              <w:rPr>
                <w:sz w:val="20"/>
                <w:szCs w:val="20"/>
                <w:lang w:eastAsia="en-US"/>
              </w:rPr>
            </w:pPr>
            <w:r w:rsidRPr="0048099C">
              <w:rPr>
                <w:sz w:val="20"/>
                <w:szCs w:val="20"/>
                <w:lang w:eastAsia="en-US"/>
              </w:rPr>
              <w:t xml:space="preserve">Минимальный размер – </w:t>
            </w:r>
            <w:r>
              <w:rPr>
                <w:sz w:val="20"/>
                <w:szCs w:val="20"/>
                <w:lang w:eastAsia="en-US"/>
              </w:rPr>
              <w:t>3</w:t>
            </w:r>
            <w:r w:rsidRPr="0048099C">
              <w:rPr>
                <w:sz w:val="20"/>
                <w:szCs w:val="20"/>
                <w:lang w:eastAsia="en-US"/>
              </w:rPr>
              <w:t>00 кв. м.</w:t>
            </w:r>
          </w:p>
          <w:p w14:paraId="5414DC9B" w14:textId="7D8F3FED" w:rsidR="00F95686" w:rsidRPr="0048099C" w:rsidRDefault="00F95686" w:rsidP="00F95686">
            <w:pPr>
              <w:autoSpaceDE w:val="0"/>
              <w:autoSpaceDN w:val="0"/>
              <w:adjustRightInd w:val="0"/>
              <w:jc w:val="both"/>
              <w:rPr>
                <w:sz w:val="20"/>
                <w:szCs w:val="20"/>
                <w:lang w:eastAsia="en-US"/>
              </w:rPr>
            </w:pPr>
            <w:r w:rsidRPr="0048099C">
              <w:rPr>
                <w:sz w:val="20"/>
                <w:szCs w:val="20"/>
                <w:lang w:eastAsia="en-US"/>
              </w:rPr>
              <w:t xml:space="preserve">Максимальный размер – </w:t>
            </w:r>
            <w:r>
              <w:rPr>
                <w:sz w:val="20"/>
                <w:szCs w:val="20"/>
                <w:lang w:eastAsia="en-US"/>
              </w:rPr>
              <w:t>25</w:t>
            </w:r>
            <w:r w:rsidRPr="0048099C">
              <w:rPr>
                <w:sz w:val="20"/>
                <w:szCs w:val="20"/>
                <w:lang w:eastAsia="en-US"/>
              </w:rPr>
              <w:t>000 кв. м</w:t>
            </w:r>
          </w:p>
        </w:tc>
        <w:tc>
          <w:tcPr>
            <w:tcW w:w="1875" w:type="pct"/>
            <w:vAlign w:val="center"/>
          </w:tcPr>
          <w:p w14:paraId="567816AA" w14:textId="77777777" w:rsidR="00F95686" w:rsidRPr="0048099C" w:rsidRDefault="00F95686" w:rsidP="00F95686">
            <w:pPr>
              <w:jc w:val="both"/>
              <w:rPr>
                <w:sz w:val="20"/>
                <w:szCs w:val="20"/>
              </w:rPr>
            </w:pPr>
            <w:r w:rsidRPr="0048099C">
              <w:rPr>
                <w:sz w:val="20"/>
                <w:szCs w:val="20"/>
              </w:rPr>
              <w:t>Минимальные отступы зданий, строений, сооружений:</w:t>
            </w:r>
          </w:p>
          <w:p w14:paraId="580A4D66" w14:textId="77777777" w:rsidR="00F95686" w:rsidRPr="0048099C" w:rsidRDefault="00F95686" w:rsidP="00F95686">
            <w:pPr>
              <w:jc w:val="both"/>
              <w:rPr>
                <w:sz w:val="20"/>
                <w:szCs w:val="20"/>
              </w:rPr>
            </w:pPr>
            <w:r w:rsidRPr="0048099C">
              <w:rPr>
                <w:sz w:val="20"/>
                <w:szCs w:val="20"/>
              </w:rPr>
              <w:t>- от красной линии улицы (границ земельного участка, граничащего с улично-дорожной сетью) – 0 м;</w:t>
            </w:r>
          </w:p>
          <w:p w14:paraId="1E483380" w14:textId="77777777" w:rsidR="00F95686" w:rsidRPr="0048099C" w:rsidRDefault="00F95686" w:rsidP="00F95686">
            <w:pPr>
              <w:jc w:val="both"/>
              <w:rPr>
                <w:sz w:val="20"/>
                <w:szCs w:val="20"/>
              </w:rPr>
            </w:pPr>
            <w:r w:rsidRPr="0048099C">
              <w:rPr>
                <w:sz w:val="20"/>
                <w:szCs w:val="20"/>
              </w:rPr>
              <w:t>- от красной линии проезда (границ земельного участка, граничащего с проездом) – 0 м;</w:t>
            </w:r>
          </w:p>
          <w:p w14:paraId="52EC6920" w14:textId="77777777" w:rsidR="00F95686" w:rsidRPr="0048099C" w:rsidRDefault="00F95686" w:rsidP="00F95686">
            <w:pPr>
              <w:jc w:val="both"/>
              <w:rPr>
                <w:sz w:val="20"/>
                <w:szCs w:val="20"/>
              </w:rPr>
            </w:pPr>
            <w:r w:rsidRPr="0048099C">
              <w:rPr>
                <w:sz w:val="20"/>
                <w:szCs w:val="20"/>
              </w:rPr>
              <w:t>- до границ земельного участка – 0 м</w:t>
            </w:r>
          </w:p>
          <w:p w14:paraId="5289D03C" w14:textId="77777777" w:rsidR="00F95686" w:rsidRPr="0048099C" w:rsidRDefault="00F95686" w:rsidP="00F95686">
            <w:pPr>
              <w:jc w:val="both"/>
              <w:rPr>
                <w:sz w:val="20"/>
                <w:szCs w:val="20"/>
              </w:rPr>
            </w:pPr>
            <w:r w:rsidRPr="0048099C">
              <w:rPr>
                <w:sz w:val="20"/>
                <w:szCs w:val="20"/>
              </w:rPr>
              <w:t>Предельное количество надземных этажей - 0.</w:t>
            </w:r>
          </w:p>
          <w:p w14:paraId="3F6002EC" w14:textId="0C065EF3" w:rsidR="00F95686" w:rsidRPr="0048099C" w:rsidRDefault="00F95686" w:rsidP="00F95686">
            <w:pPr>
              <w:jc w:val="both"/>
              <w:rPr>
                <w:sz w:val="20"/>
                <w:szCs w:val="20"/>
              </w:rPr>
            </w:pPr>
            <w:r w:rsidRPr="0048099C">
              <w:rPr>
                <w:sz w:val="20"/>
                <w:szCs w:val="20"/>
              </w:rPr>
              <w:t>Максимальный процент застройки в границах земельного участка – 0 %.</w:t>
            </w:r>
          </w:p>
        </w:tc>
      </w:tr>
      <w:tr w:rsidR="00F95686" w:rsidRPr="0048099C" w14:paraId="63AEB763" w14:textId="77777777" w:rsidTr="0048099C">
        <w:tc>
          <w:tcPr>
            <w:tcW w:w="284" w:type="pct"/>
          </w:tcPr>
          <w:p w14:paraId="301DDC1E" w14:textId="530C97A6" w:rsidR="00F95686" w:rsidRPr="0048099C" w:rsidRDefault="00F95686" w:rsidP="00F95686">
            <w:pPr>
              <w:jc w:val="center"/>
              <w:rPr>
                <w:sz w:val="20"/>
                <w:szCs w:val="20"/>
              </w:rPr>
            </w:pPr>
            <w:r w:rsidRPr="0048099C">
              <w:rPr>
                <w:sz w:val="20"/>
                <w:szCs w:val="20"/>
              </w:rPr>
              <w:t>2</w:t>
            </w:r>
          </w:p>
        </w:tc>
        <w:tc>
          <w:tcPr>
            <w:tcW w:w="1342" w:type="pct"/>
          </w:tcPr>
          <w:p w14:paraId="0492433E" w14:textId="77777777" w:rsidR="00F95686" w:rsidRPr="0048099C" w:rsidRDefault="00F95686" w:rsidP="00F95686">
            <w:pPr>
              <w:autoSpaceDE w:val="0"/>
              <w:autoSpaceDN w:val="0"/>
              <w:adjustRightInd w:val="0"/>
              <w:jc w:val="both"/>
              <w:rPr>
                <w:rFonts w:eastAsia="Calibri"/>
                <w:sz w:val="20"/>
                <w:szCs w:val="20"/>
              </w:rPr>
            </w:pPr>
            <w:r w:rsidRPr="0048099C">
              <w:rPr>
                <w:rFonts w:eastAsia="Calibri"/>
                <w:sz w:val="20"/>
                <w:szCs w:val="20"/>
              </w:rPr>
              <w:t xml:space="preserve">Выращивание зерновых и иных сельскохозяйственных культур </w:t>
            </w:r>
          </w:p>
        </w:tc>
        <w:tc>
          <w:tcPr>
            <w:tcW w:w="1499" w:type="pct"/>
          </w:tcPr>
          <w:p w14:paraId="7A2A5AEA" w14:textId="04E4A266" w:rsidR="00F95686" w:rsidRPr="0048099C" w:rsidRDefault="00F95686" w:rsidP="00F95686">
            <w:pPr>
              <w:autoSpaceDE w:val="0"/>
              <w:autoSpaceDN w:val="0"/>
              <w:adjustRightInd w:val="0"/>
              <w:jc w:val="both"/>
              <w:rPr>
                <w:sz w:val="20"/>
                <w:szCs w:val="20"/>
                <w:lang w:eastAsia="en-US"/>
              </w:rPr>
            </w:pPr>
            <w:r w:rsidRPr="0048099C">
              <w:rPr>
                <w:sz w:val="20"/>
                <w:szCs w:val="20"/>
                <w:lang w:eastAsia="en-US"/>
              </w:rPr>
              <w:t xml:space="preserve">Минимальный размер – </w:t>
            </w:r>
            <w:r>
              <w:rPr>
                <w:sz w:val="20"/>
                <w:szCs w:val="20"/>
                <w:lang w:eastAsia="en-US"/>
              </w:rPr>
              <w:t>3</w:t>
            </w:r>
            <w:r w:rsidRPr="0048099C">
              <w:rPr>
                <w:sz w:val="20"/>
                <w:szCs w:val="20"/>
                <w:lang w:eastAsia="en-US"/>
              </w:rPr>
              <w:t>00 кв. м.</w:t>
            </w:r>
          </w:p>
          <w:p w14:paraId="45EEC874" w14:textId="1DBCA67A" w:rsidR="00F95686" w:rsidRPr="0048099C" w:rsidRDefault="00F95686" w:rsidP="00F95686">
            <w:pPr>
              <w:autoSpaceDE w:val="0"/>
              <w:autoSpaceDN w:val="0"/>
              <w:adjustRightInd w:val="0"/>
              <w:jc w:val="both"/>
              <w:rPr>
                <w:sz w:val="20"/>
                <w:szCs w:val="20"/>
                <w:lang w:eastAsia="en-US"/>
              </w:rPr>
            </w:pPr>
            <w:r w:rsidRPr="0048099C">
              <w:rPr>
                <w:sz w:val="20"/>
                <w:szCs w:val="20"/>
                <w:lang w:eastAsia="en-US"/>
              </w:rPr>
              <w:t xml:space="preserve">Максимальный размер – </w:t>
            </w:r>
            <w:r>
              <w:rPr>
                <w:sz w:val="20"/>
                <w:szCs w:val="20"/>
                <w:lang w:eastAsia="en-US"/>
              </w:rPr>
              <w:t>25</w:t>
            </w:r>
            <w:r w:rsidRPr="0048099C">
              <w:rPr>
                <w:sz w:val="20"/>
                <w:szCs w:val="20"/>
                <w:lang w:eastAsia="en-US"/>
              </w:rPr>
              <w:t>000 кв. м</w:t>
            </w:r>
          </w:p>
        </w:tc>
        <w:tc>
          <w:tcPr>
            <w:tcW w:w="1875" w:type="pct"/>
            <w:vAlign w:val="center"/>
          </w:tcPr>
          <w:p w14:paraId="748CF74F" w14:textId="77777777" w:rsidR="00F95686" w:rsidRPr="0048099C" w:rsidRDefault="00F95686" w:rsidP="00F95686">
            <w:pPr>
              <w:jc w:val="both"/>
              <w:rPr>
                <w:sz w:val="20"/>
                <w:szCs w:val="20"/>
              </w:rPr>
            </w:pPr>
            <w:r w:rsidRPr="0048099C">
              <w:rPr>
                <w:sz w:val="20"/>
                <w:szCs w:val="20"/>
              </w:rPr>
              <w:t>Минимальные отступы зданий, строений, сооружений:</w:t>
            </w:r>
          </w:p>
          <w:p w14:paraId="5EF8847D" w14:textId="77777777" w:rsidR="00F95686" w:rsidRPr="0048099C" w:rsidRDefault="00F95686" w:rsidP="00F95686">
            <w:pPr>
              <w:jc w:val="both"/>
              <w:rPr>
                <w:sz w:val="20"/>
                <w:szCs w:val="20"/>
              </w:rPr>
            </w:pPr>
            <w:r w:rsidRPr="0048099C">
              <w:rPr>
                <w:sz w:val="20"/>
                <w:szCs w:val="20"/>
              </w:rPr>
              <w:t>- от красной линии улицы (границ земельного участка, граничащего с улично-дорожной сетью) – 0 м;</w:t>
            </w:r>
          </w:p>
          <w:p w14:paraId="7EFF93BC" w14:textId="77777777" w:rsidR="00F95686" w:rsidRPr="0048099C" w:rsidRDefault="00F95686" w:rsidP="00F95686">
            <w:pPr>
              <w:jc w:val="both"/>
              <w:rPr>
                <w:sz w:val="20"/>
                <w:szCs w:val="20"/>
              </w:rPr>
            </w:pPr>
            <w:r w:rsidRPr="0048099C">
              <w:rPr>
                <w:sz w:val="20"/>
                <w:szCs w:val="20"/>
              </w:rPr>
              <w:t>- от красной линии проезда (границ земельного участка, граничащего с проездом) – 0 м;</w:t>
            </w:r>
          </w:p>
          <w:p w14:paraId="2DD39BD1" w14:textId="77777777" w:rsidR="00F95686" w:rsidRPr="0048099C" w:rsidRDefault="00F95686" w:rsidP="00F95686">
            <w:pPr>
              <w:jc w:val="both"/>
              <w:rPr>
                <w:sz w:val="20"/>
                <w:szCs w:val="20"/>
              </w:rPr>
            </w:pPr>
            <w:r w:rsidRPr="0048099C">
              <w:rPr>
                <w:sz w:val="20"/>
                <w:szCs w:val="20"/>
              </w:rPr>
              <w:t>- до границ земельного участка – 0 м</w:t>
            </w:r>
          </w:p>
          <w:p w14:paraId="2A0D78F8" w14:textId="77777777" w:rsidR="00F95686" w:rsidRPr="0048099C" w:rsidRDefault="00F95686" w:rsidP="00F95686">
            <w:pPr>
              <w:jc w:val="both"/>
              <w:rPr>
                <w:sz w:val="20"/>
                <w:szCs w:val="20"/>
              </w:rPr>
            </w:pPr>
            <w:r w:rsidRPr="0048099C">
              <w:rPr>
                <w:sz w:val="20"/>
                <w:szCs w:val="20"/>
              </w:rPr>
              <w:t>Предельное количество надземных этажей - 0.</w:t>
            </w:r>
          </w:p>
          <w:p w14:paraId="61E685FA" w14:textId="77777777" w:rsidR="00F95686" w:rsidRPr="0048099C" w:rsidRDefault="00F95686" w:rsidP="00F95686">
            <w:pPr>
              <w:tabs>
                <w:tab w:val="left" w:pos="318"/>
              </w:tabs>
              <w:contextualSpacing/>
              <w:jc w:val="both"/>
              <w:rPr>
                <w:sz w:val="20"/>
                <w:szCs w:val="20"/>
              </w:rPr>
            </w:pPr>
            <w:r w:rsidRPr="0048099C">
              <w:rPr>
                <w:sz w:val="20"/>
                <w:szCs w:val="20"/>
              </w:rPr>
              <w:t>Максимальный процент застройки в границах земельного участка – 0 %.</w:t>
            </w:r>
          </w:p>
        </w:tc>
      </w:tr>
      <w:tr w:rsidR="00F95686" w:rsidRPr="0048099C" w14:paraId="641DC9DB" w14:textId="77777777" w:rsidTr="0048099C">
        <w:tc>
          <w:tcPr>
            <w:tcW w:w="284" w:type="pct"/>
          </w:tcPr>
          <w:p w14:paraId="40BE3C90" w14:textId="252294D9" w:rsidR="00F95686" w:rsidRPr="0048099C" w:rsidRDefault="00F95686" w:rsidP="00F95686">
            <w:pPr>
              <w:jc w:val="center"/>
              <w:rPr>
                <w:sz w:val="20"/>
                <w:szCs w:val="20"/>
              </w:rPr>
            </w:pPr>
            <w:r w:rsidRPr="0048099C">
              <w:rPr>
                <w:sz w:val="20"/>
                <w:szCs w:val="20"/>
              </w:rPr>
              <w:t>3</w:t>
            </w:r>
          </w:p>
        </w:tc>
        <w:tc>
          <w:tcPr>
            <w:tcW w:w="1342" w:type="pct"/>
          </w:tcPr>
          <w:p w14:paraId="5D2633DB" w14:textId="77777777" w:rsidR="00F95686" w:rsidRPr="0048099C" w:rsidRDefault="00F95686" w:rsidP="00F95686">
            <w:pPr>
              <w:autoSpaceDE w:val="0"/>
              <w:autoSpaceDN w:val="0"/>
              <w:adjustRightInd w:val="0"/>
              <w:jc w:val="both"/>
              <w:rPr>
                <w:sz w:val="20"/>
                <w:szCs w:val="20"/>
              </w:rPr>
            </w:pPr>
            <w:r w:rsidRPr="0048099C">
              <w:rPr>
                <w:sz w:val="20"/>
                <w:szCs w:val="20"/>
              </w:rPr>
              <w:t>Овощеводство</w:t>
            </w:r>
          </w:p>
        </w:tc>
        <w:tc>
          <w:tcPr>
            <w:tcW w:w="1499" w:type="pct"/>
          </w:tcPr>
          <w:p w14:paraId="1DA046B5" w14:textId="09635CE3" w:rsidR="00F95686" w:rsidRPr="0048099C" w:rsidRDefault="00F95686" w:rsidP="00F95686">
            <w:pPr>
              <w:autoSpaceDE w:val="0"/>
              <w:autoSpaceDN w:val="0"/>
              <w:adjustRightInd w:val="0"/>
              <w:jc w:val="both"/>
              <w:rPr>
                <w:sz w:val="20"/>
                <w:szCs w:val="20"/>
                <w:lang w:eastAsia="en-US"/>
              </w:rPr>
            </w:pPr>
            <w:r w:rsidRPr="0048099C">
              <w:rPr>
                <w:sz w:val="20"/>
                <w:szCs w:val="20"/>
                <w:lang w:eastAsia="en-US"/>
              </w:rPr>
              <w:t xml:space="preserve">Минимальный размер – </w:t>
            </w:r>
            <w:r>
              <w:rPr>
                <w:sz w:val="20"/>
                <w:szCs w:val="20"/>
                <w:lang w:eastAsia="en-US"/>
              </w:rPr>
              <w:t>3</w:t>
            </w:r>
            <w:r w:rsidRPr="0048099C">
              <w:rPr>
                <w:sz w:val="20"/>
                <w:szCs w:val="20"/>
                <w:lang w:eastAsia="en-US"/>
              </w:rPr>
              <w:t>00 кв. м.</w:t>
            </w:r>
          </w:p>
          <w:p w14:paraId="28C541AE" w14:textId="48DDDF3D" w:rsidR="00F95686" w:rsidRPr="0048099C" w:rsidRDefault="00F95686" w:rsidP="00F95686">
            <w:pPr>
              <w:autoSpaceDE w:val="0"/>
              <w:autoSpaceDN w:val="0"/>
              <w:adjustRightInd w:val="0"/>
              <w:jc w:val="both"/>
              <w:rPr>
                <w:sz w:val="20"/>
                <w:szCs w:val="20"/>
                <w:lang w:eastAsia="en-US"/>
              </w:rPr>
            </w:pPr>
            <w:r w:rsidRPr="0048099C">
              <w:rPr>
                <w:sz w:val="20"/>
                <w:szCs w:val="20"/>
                <w:lang w:eastAsia="en-US"/>
              </w:rPr>
              <w:t xml:space="preserve">Максимальный размер – </w:t>
            </w:r>
            <w:r>
              <w:rPr>
                <w:sz w:val="20"/>
                <w:szCs w:val="20"/>
                <w:lang w:eastAsia="en-US"/>
              </w:rPr>
              <w:t>25</w:t>
            </w:r>
            <w:r w:rsidRPr="0048099C">
              <w:rPr>
                <w:sz w:val="20"/>
                <w:szCs w:val="20"/>
                <w:lang w:eastAsia="en-US"/>
              </w:rPr>
              <w:t>000 кв. м</w:t>
            </w:r>
          </w:p>
        </w:tc>
        <w:tc>
          <w:tcPr>
            <w:tcW w:w="1875" w:type="pct"/>
          </w:tcPr>
          <w:p w14:paraId="32758555" w14:textId="77777777" w:rsidR="00F95686" w:rsidRPr="0048099C" w:rsidRDefault="00F95686" w:rsidP="00F95686">
            <w:pPr>
              <w:jc w:val="both"/>
              <w:rPr>
                <w:sz w:val="20"/>
                <w:szCs w:val="20"/>
              </w:rPr>
            </w:pPr>
            <w:r w:rsidRPr="0048099C">
              <w:rPr>
                <w:sz w:val="20"/>
                <w:szCs w:val="20"/>
              </w:rPr>
              <w:t>Минимальные отступы зданий, строений, сооружений:</w:t>
            </w:r>
          </w:p>
          <w:p w14:paraId="6188CE8A" w14:textId="77777777" w:rsidR="00F95686" w:rsidRPr="0048099C" w:rsidRDefault="00F95686" w:rsidP="00F95686">
            <w:pPr>
              <w:jc w:val="both"/>
              <w:rPr>
                <w:sz w:val="20"/>
                <w:szCs w:val="20"/>
              </w:rPr>
            </w:pPr>
            <w:r w:rsidRPr="0048099C">
              <w:rPr>
                <w:sz w:val="20"/>
                <w:szCs w:val="20"/>
              </w:rPr>
              <w:t>- от красной линии улицы (границ земельного участка, граничащего с улично-дорожной сетью) – 0 м;</w:t>
            </w:r>
          </w:p>
          <w:p w14:paraId="58687AF8" w14:textId="77777777" w:rsidR="00F95686" w:rsidRPr="0048099C" w:rsidRDefault="00F95686" w:rsidP="00F95686">
            <w:pPr>
              <w:jc w:val="both"/>
              <w:rPr>
                <w:sz w:val="20"/>
                <w:szCs w:val="20"/>
              </w:rPr>
            </w:pPr>
            <w:r w:rsidRPr="0048099C">
              <w:rPr>
                <w:sz w:val="20"/>
                <w:szCs w:val="20"/>
              </w:rPr>
              <w:t>- от красной линии проезда (границ земельного участка, граничащего с проездом) – 0 м;</w:t>
            </w:r>
          </w:p>
          <w:p w14:paraId="3B425915" w14:textId="77777777" w:rsidR="00F95686" w:rsidRPr="0048099C" w:rsidRDefault="00F95686" w:rsidP="00F95686">
            <w:pPr>
              <w:jc w:val="both"/>
              <w:rPr>
                <w:sz w:val="20"/>
                <w:szCs w:val="20"/>
              </w:rPr>
            </w:pPr>
            <w:r w:rsidRPr="0048099C">
              <w:rPr>
                <w:sz w:val="20"/>
                <w:szCs w:val="20"/>
              </w:rPr>
              <w:t>- до границ земельного участка – 0 м</w:t>
            </w:r>
          </w:p>
          <w:p w14:paraId="7B603E10" w14:textId="77777777" w:rsidR="00F95686" w:rsidRPr="0048099C" w:rsidRDefault="00F95686" w:rsidP="00F95686">
            <w:pPr>
              <w:jc w:val="both"/>
              <w:rPr>
                <w:sz w:val="20"/>
                <w:szCs w:val="20"/>
              </w:rPr>
            </w:pPr>
            <w:r w:rsidRPr="0048099C">
              <w:rPr>
                <w:sz w:val="20"/>
                <w:szCs w:val="20"/>
              </w:rPr>
              <w:t>Предельное количество надземных этажей - 0.</w:t>
            </w:r>
          </w:p>
          <w:p w14:paraId="3639D7EF" w14:textId="77777777" w:rsidR="00F95686" w:rsidRPr="0048099C" w:rsidRDefault="00F95686" w:rsidP="00F95686">
            <w:pPr>
              <w:jc w:val="both"/>
              <w:rPr>
                <w:sz w:val="20"/>
                <w:szCs w:val="20"/>
              </w:rPr>
            </w:pPr>
            <w:r w:rsidRPr="0048099C">
              <w:rPr>
                <w:sz w:val="20"/>
                <w:szCs w:val="20"/>
              </w:rPr>
              <w:t>Максимальный процент застройки в границах земельного участка – 0 %.</w:t>
            </w:r>
          </w:p>
        </w:tc>
      </w:tr>
      <w:tr w:rsidR="00F95686" w:rsidRPr="0048099C" w14:paraId="20503AE0" w14:textId="77777777" w:rsidTr="0048099C">
        <w:tc>
          <w:tcPr>
            <w:tcW w:w="284" w:type="pct"/>
          </w:tcPr>
          <w:p w14:paraId="65D5D52F" w14:textId="3AB4FEA2" w:rsidR="00F95686" w:rsidRPr="0048099C" w:rsidRDefault="00F95686" w:rsidP="00F95686">
            <w:pPr>
              <w:jc w:val="center"/>
              <w:rPr>
                <w:sz w:val="20"/>
                <w:szCs w:val="20"/>
              </w:rPr>
            </w:pPr>
            <w:r w:rsidRPr="0048099C">
              <w:rPr>
                <w:sz w:val="20"/>
                <w:szCs w:val="20"/>
              </w:rPr>
              <w:t>4</w:t>
            </w:r>
          </w:p>
        </w:tc>
        <w:tc>
          <w:tcPr>
            <w:tcW w:w="1342" w:type="pct"/>
          </w:tcPr>
          <w:p w14:paraId="57606B3A" w14:textId="77777777" w:rsidR="00F95686" w:rsidRPr="0048099C" w:rsidRDefault="00F95686" w:rsidP="00F95686">
            <w:pPr>
              <w:autoSpaceDE w:val="0"/>
              <w:autoSpaceDN w:val="0"/>
              <w:adjustRightInd w:val="0"/>
              <w:jc w:val="both"/>
              <w:rPr>
                <w:sz w:val="20"/>
                <w:szCs w:val="20"/>
              </w:rPr>
            </w:pPr>
            <w:r w:rsidRPr="0048099C">
              <w:rPr>
                <w:sz w:val="20"/>
                <w:szCs w:val="20"/>
              </w:rPr>
              <w:t>Выращивание тонизирующих, лекарственных, цветочных культур</w:t>
            </w:r>
          </w:p>
          <w:p w14:paraId="28FE7347" w14:textId="77777777" w:rsidR="00F95686" w:rsidRPr="0048099C" w:rsidRDefault="00F95686" w:rsidP="00F95686">
            <w:pPr>
              <w:autoSpaceDE w:val="0"/>
              <w:autoSpaceDN w:val="0"/>
              <w:adjustRightInd w:val="0"/>
              <w:jc w:val="both"/>
              <w:rPr>
                <w:sz w:val="20"/>
                <w:szCs w:val="20"/>
              </w:rPr>
            </w:pPr>
          </w:p>
        </w:tc>
        <w:tc>
          <w:tcPr>
            <w:tcW w:w="1499" w:type="pct"/>
          </w:tcPr>
          <w:p w14:paraId="44993127" w14:textId="1BA92242" w:rsidR="00F95686" w:rsidRPr="0048099C" w:rsidRDefault="00F95686" w:rsidP="00F95686">
            <w:pPr>
              <w:autoSpaceDE w:val="0"/>
              <w:autoSpaceDN w:val="0"/>
              <w:adjustRightInd w:val="0"/>
              <w:jc w:val="both"/>
              <w:rPr>
                <w:sz w:val="20"/>
                <w:szCs w:val="20"/>
                <w:lang w:eastAsia="en-US"/>
              </w:rPr>
            </w:pPr>
            <w:r w:rsidRPr="0048099C">
              <w:rPr>
                <w:sz w:val="20"/>
                <w:szCs w:val="20"/>
                <w:lang w:eastAsia="en-US"/>
              </w:rPr>
              <w:t xml:space="preserve">Минимальный размер – </w:t>
            </w:r>
            <w:r>
              <w:rPr>
                <w:sz w:val="20"/>
                <w:szCs w:val="20"/>
                <w:lang w:eastAsia="en-US"/>
              </w:rPr>
              <w:t>3</w:t>
            </w:r>
            <w:r w:rsidRPr="0048099C">
              <w:rPr>
                <w:sz w:val="20"/>
                <w:szCs w:val="20"/>
                <w:lang w:eastAsia="en-US"/>
              </w:rPr>
              <w:t>00 кв. м.</w:t>
            </w:r>
          </w:p>
          <w:p w14:paraId="43FF6E26" w14:textId="44856B12" w:rsidR="00F95686" w:rsidRPr="0048099C" w:rsidRDefault="00F95686" w:rsidP="00F95686">
            <w:pPr>
              <w:autoSpaceDE w:val="0"/>
              <w:autoSpaceDN w:val="0"/>
              <w:adjustRightInd w:val="0"/>
              <w:jc w:val="both"/>
              <w:rPr>
                <w:sz w:val="20"/>
                <w:szCs w:val="20"/>
                <w:lang w:eastAsia="en-US"/>
              </w:rPr>
            </w:pPr>
            <w:r w:rsidRPr="0048099C">
              <w:rPr>
                <w:sz w:val="20"/>
                <w:szCs w:val="20"/>
                <w:lang w:eastAsia="en-US"/>
              </w:rPr>
              <w:t xml:space="preserve">Максимальный размер – </w:t>
            </w:r>
            <w:r>
              <w:rPr>
                <w:sz w:val="20"/>
                <w:szCs w:val="20"/>
                <w:lang w:eastAsia="en-US"/>
              </w:rPr>
              <w:t>25</w:t>
            </w:r>
            <w:r w:rsidRPr="0048099C">
              <w:rPr>
                <w:sz w:val="20"/>
                <w:szCs w:val="20"/>
                <w:lang w:eastAsia="en-US"/>
              </w:rPr>
              <w:t>000 кв. м</w:t>
            </w:r>
          </w:p>
        </w:tc>
        <w:tc>
          <w:tcPr>
            <w:tcW w:w="1875" w:type="pct"/>
          </w:tcPr>
          <w:p w14:paraId="39317E7F" w14:textId="77777777" w:rsidR="00F95686" w:rsidRPr="0048099C" w:rsidRDefault="00F95686" w:rsidP="00F95686">
            <w:pPr>
              <w:jc w:val="both"/>
              <w:rPr>
                <w:sz w:val="20"/>
                <w:szCs w:val="20"/>
              </w:rPr>
            </w:pPr>
            <w:r w:rsidRPr="0048099C">
              <w:rPr>
                <w:sz w:val="20"/>
                <w:szCs w:val="20"/>
              </w:rPr>
              <w:t>Минимальные отступы зданий, строений, сооружений:</w:t>
            </w:r>
          </w:p>
          <w:p w14:paraId="3ACEAE0C" w14:textId="77777777" w:rsidR="00F95686" w:rsidRPr="0048099C" w:rsidRDefault="00F95686" w:rsidP="00F95686">
            <w:pPr>
              <w:jc w:val="both"/>
              <w:rPr>
                <w:sz w:val="20"/>
                <w:szCs w:val="20"/>
              </w:rPr>
            </w:pPr>
            <w:r w:rsidRPr="0048099C">
              <w:rPr>
                <w:sz w:val="20"/>
                <w:szCs w:val="20"/>
              </w:rPr>
              <w:t>- от красной линии улицы (границ земельного участка, граничащего с улично-дорожной сетью) – 0 м;</w:t>
            </w:r>
          </w:p>
          <w:p w14:paraId="25F7C905" w14:textId="77777777" w:rsidR="00F95686" w:rsidRPr="0048099C" w:rsidRDefault="00F95686" w:rsidP="00F95686">
            <w:pPr>
              <w:jc w:val="both"/>
              <w:rPr>
                <w:sz w:val="20"/>
                <w:szCs w:val="20"/>
              </w:rPr>
            </w:pPr>
            <w:r w:rsidRPr="0048099C">
              <w:rPr>
                <w:sz w:val="20"/>
                <w:szCs w:val="20"/>
              </w:rPr>
              <w:t>- от красной линии проезда (границ земельного участка, граничащего с проездом) – 0 м;</w:t>
            </w:r>
          </w:p>
          <w:p w14:paraId="2DE7834F" w14:textId="77777777" w:rsidR="00F95686" w:rsidRPr="0048099C" w:rsidRDefault="00F95686" w:rsidP="00F95686">
            <w:pPr>
              <w:jc w:val="both"/>
              <w:rPr>
                <w:sz w:val="20"/>
                <w:szCs w:val="20"/>
              </w:rPr>
            </w:pPr>
            <w:r w:rsidRPr="0048099C">
              <w:rPr>
                <w:sz w:val="20"/>
                <w:szCs w:val="20"/>
              </w:rPr>
              <w:t>- до границ земельного участка – 0 м</w:t>
            </w:r>
          </w:p>
          <w:p w14:paraId="25A533E9" w14:textId="77777777" w:rsidR="00F95686" w:rsidRPr="0048099C" w:rsidRDefault="00F95686" w:rsidP="00F95686">
            <w:pPr>
              <w:jc w:val="both"/>
              <w:rPr>
                <w:sz w:val="20"/>
                <w:szCs w:val="20"/>
              </w:rPr>
            </w:pPr>
            <w:r w:rsidRPr="0048099C">
              <w:rPr>
                <w:sz w:val="20"/>
                <w:szCs w:val="20"/>
              </w:rPr>
              <w:t>Предельное количество надземных этажей - 0.</w:t>
            </w:r>
          </w:p>
          <w:p w14:paraId="4DC52CB0" w14:textId="77777777" w:rsidR="00F95686" w:rsidRPr="0048099C" w:rsidRDefault="00F95686" w:rsidP="00F95686">
            <w:pPr>
              <w:jc w:val="both"/>
              <w:rPr>
                <w:sz w:val="20"/>
                <w:szCs w:val="20"/>
              </w:rPr>
            </w:pPr>
            <w:r w:rsidRPr="0048099C">
              <w:rPr>
                <w:sz w:val="20"/>
                <w:szCs w:val="20"/>
              </w:rPr>
              <w:t>Максимальный процент застройки в границах земельного участка – 0 %.</w:t>
            </w:r>
          </w:p>
        </w:tc>
      </w:tr>
      <w:tr w:rsidR="00F95686" w:rsidRPr="0048099C" w14:paraId="798A3F07" w14:textId="77777777" w:rsidTr="0048099C">
        <w:tc>
          <w:tcPr>
            <w:tcW w:w="284" w:type="pct"/>
          </w:tcPr>
          <w:p w14:paraId="40EF5C2C" w14:textId="4C99505D" w:rsidR="00F95686" w:rsidRPr="0048099C" w:rsidRDefault="00F95686" w:rsidP="00F95686">
            <w:pPr>
              <w:jc w:val="center"/>
              <w:rPr>
                <w:sz w:val="20"/>
                <w:szCs w:val="20"/>
              </w:rPr>
            </w:pPr>
            <w:r w:rsidRPr="0048099C">
              <w:rPr>
                <w:sz w:val="20"/>
                <w:szCs w:val="20"/>
              </w:rPr>
              <w:t>5</w:t>
            </w:r>
          </w:p>
        </w:tc>
        <w:tc>
          <w:tcPr>
            <w:tcW w:w="1342" w:type="pct"/>
          </w:tcPr>
          <w:p w14:paraId="39AFD1B0" w14:textId="77777777" w:rsidR="00F95686" w:rsidRPr="0048099C" w:rsidRDefault="00F95686" w:rsidP="00F95686">
            <w:pPr>
              <w:autoSpaceDE w:val="0"/>
              <w:autoSpaceDN w:val="0"/>
              <w:adjustRightInd w:val="0"/>
              <w:jc w:val="both"/>
              <w:rPr>
                <w:sz w:val="20"/>
                <w:szCs w:val="20"/>
              </w:rPr>
            </w:pPr>
            <w:r w:rsidRPr="0048099C">
              <w:rPr>
                <w:sz w:val="20"/>
                <w:szCs w:val="20"/>
              </w:rPr>
              <w:t>Садоводство</w:t>
            </w:r>
          </w:p>
          <w:p w14:paraId="290C0E47" w14:textId="77777777" w:rsidR="00F95686" w:rsidRPr="0048099C" w:rsidRDefault="00F95686" w:rsidP="00F95686">
            <w:pPr>
              <w:autoSpaceDE w:val="0"/>
              <w:autoSpaceDN w:val="0"/>
              <w:adjustRightInd w:val="0"/>
              <w:jc w:val="both"/>
              <w:rPr>
                <w:sz w:val="20"/>
                <w:szCs w:val="20"/>
              </w:rPr>
            </w:pPr>
          </w:p>
        </w:tc>
        <w:tc>
          <w:tcPr>
            <w:tcW w:w="1499" w:type="pct"/>
          </w:tcPr>
          <w:p w14:paraId="4E8C7C41" w14:textId="5DE4F574" w:rsidR="00F95686" w:rsidRPr="0048099C" w:rsidRDefault="00F95686" w:rsidP="00F95686">
            <w:pPr>
              <w:autoSpaceDE w:val="0"/>
              <w:autoSpaceDN w:val="0"/>
              <w:adjustRightInd w:val="0"/>
              <w:jc w:val="both"/>
              <w:rPr>
                <w:sz w:val="20"/>
                <w:szCs w:val="20"/>
                <w:lang w:eastAsia="en-US"/>
              </w:rPr>
            </w:pPr>
            <w:r w:rsidRPr="0048099C">
              <w:rPr>
                <w:sz w:val="20"/>
                <w:szCs w:val="20"/>
                <w:lang w:eastAsia="en-US"/>
              </w:rPr>
              <w:t xml:space="preserve">Минимальный размер – </w:t>
            </w:r>
            <w:r>
              <w:rPr>
                <w:sz w:val="20"/>
                <w:szCs w:val="20"/>
                <w:lang w:eastAsia="en-US"/>
              </w:rPr>
              <w:t>3</w:t>
            </w:r>
            <w:r w:rsidRPr="0048099C">
              <w:rPr>
                <w:sz w:val="20"/>
                <w:szCs w:val="20"/>
                <w:lang w:eastAsia="en-US"/>
              </w:rPr>
              <w:t>00 кв. м.</w:t>
            </w:r>
          </w:p>
          <w:p w14:paraId="7E87A7DF" w14:textId="0394614F" w:rsidR="00F95686" w:rsidRPr="0048099C" w:rsidRDefault="00F95686" w:rsidP="00F95686">
            <w:pPr>
              <w:autoSpaceDE w:val="0"/>
              <w:autoSpaceDN w:val="0"/>
              <w:adjustRightInd w:val="0"/>
              <w:jc w:val="both"/>
              <w:rPr>
                <w:sz w:val="20"/>
                <w:szCs w:val="20"/>
                <w:lang w:eastAsia="en-US"/>
              </w:rPr>
            </w:pPr>
            <w:r w:rsidRPr="0048099C">
              <w:rPr>
                <w:sz w:val="20"/>
                <w:szCs w:val="20"/>
                <w:lang w:eastAsia="en-US"/>
              </w:rPr>
              <w:t xml:space="preserve">Максимальный размер – </w:t>
            </w:r>
            <w:r>
              <w:rPr>
                <w:sz w:val="20"/>
                <w:szCs w:val="20"/>
                <w:lang w:eastAsia="en-US"/>
              </w:rPr>
              <w:t>25</w:t>
            </w:r>
            <w:r w:rsidRPr="0048099C">
              <w:rPr>
                <w:sz w:val="20"/>
                <w:szCs w:val="20"/>
                <w:lang w:eastAsia="en-US"/>
              </w:rPr>
              <w:t>000 кв. м</w:t>
            </w:r>
          </w:p>
        </w:tc>
        <w:tc>
          <w:tcPr>
            <w:tcW w:w="1875" w:type="pct"/>
          </w:tcPr>
          <w:p w14:paraId="3540032F" w14:textId="77777777" w:rsidR="00F95686" w:rsidRPr="0048099C" w:rsidRDefault="00F95686" w:rsidP="00F95686">
            <w:pPr>
              <w:jc w:val="both"/>
              <w:rPr>
                <w:sz w:val="20"/>
                <w:szCs w:val="20"/>
              </w:rPr>
            </w:pPr>
            <w:r w:rsidRPr="0048099C">
              <w:rPr>
                <w:sz w:val="20"/>
                <w:szCs w:val="20"/>
              </w:rPr>
              <w:t>Минимальные отступы зданий, строений, сооружений:</w:t>
            </w:r>
          </w:p>
          <w:p w14:paraId="73C6EE93" w14:textId="77777777" w:rsidR="00F95686" w:rsidRPr="0048099C" w:rsidRDefault="00F95686" w:rsidP="00F95686">
            <w:pPr>
              <w:jc w:val="both"/>
              <w:rPr>
                <w:sz w:val="20"/>
                <w:szCs w:val="20"/>
              </w:rPr>
            </w:pPr>
            <w:r w:rsidRPr="0048099C">
              <w:rPr>
                <w:sz w:val="20"/>
                <w:szCs w:val="20"/>
              </w:rPr>
              <w:t>- от красной линии улицы (границ земельного участка, граничащего с улично-дорожной сетью) – 0 м;</w:t>
            </w:r>
          </w:p>
          <w:p w14:paraId="31BB68B3" w14:textId="77777777" w:rsidR="00F95686" w:rsidRPr="0048099C" w:rsidRDefault="00F95686" w:rsidP="00F95686">
            <w:pPr>
              <w:jc w:val="both"/>
              <w:rPr>
                <w:sz w:val="20"/>
                <w:szCs w:val="20"/>
              </w:rPr>
            </w:pPr>
            <w:r w:rsidRPr="0048099C">
              <w:rPr>
                <w:sz w:val="20"/>
                <w:szCs w:val="20"/>
              </w:rPr>
              <w:lastRenderedPageBreak/>
              <w:t>- от красной линии проезда (границ земельного участка, граничащего с проездом) – 0 м;</w:t>
            </w:r>
          </w:p>
          <w:p w14:paraId="7DAC790F" w14:textId="77777777" w:rsidR="00F95686" w:rsidRPr="0048099C" w:rsidRDefault="00F95686" w:rsidP="00F95686">
            <w:pPr>
              <w:jc w:val="both"/>
              <w:rPr>
                <w:sz w:val="20"/>
                <w:szCs w:val="20"/>
              </w:rPr>
            </w:pPr>
            <w:r w:rsidRPr="0048099C">
              <w:rPr>
                <w:sz w:val="20"/>
                <w:szCs w:val="20"/>
              </w:rPr>
              <w:t>- до границ земельного участка – 0 м</w:t>
            </w:r>
          </w:p>
          <w:p w14:paraId="5CAD3314" w14:textId="77777777" w:rsidR="00F95686" w:rsidRPr="0048099C" w:rsidRDefault="00F95686" w:rsidP="00F95686">
            <w:pPr>
              <w:jc w:val="both"/>
              <w:rPr>
                <w:sz w:val="20"/>
                <w:szCs w:val="20"/>
              </w:rPr>
            </w:pPr>
            <w:r w:rsidRPr="0048099C">
              <w:rPr>
                <w:sz w:val="20"/>
                <w:szCs w:val="20"/>
              </w:rPr>
              <w:t>Предельное количество надземных этажей - 0.</w:t>
            </w:r>
          </w:p>
          <w:p w14:paraId="7B8D5F34" w14:textId="77777777" w:rsidR="00F95686" w:rsidRPr="0048099C" w:rsidRDefault="00F95686" w:rsidP="00F95686">
            <w:pPr>
              <w:jc w:val="both"/>
              <w:rPr>
                <w:sz w:val="20"/>
                <w:szCs w:val="20"/>
              </w:rPr>
            </w:pPr>
            <w:r w:rsidRPr="0048099C">
              <w:rPr>
                <w:sz w:val="20"/>
                <w:szCs w:val="20"/>
              </w:rPr>
              <w:t>Максимальный процент застройки в границах земельного участка – 0 %.</w:t>
            </w:r>
          </w:p>
        </w:tc>
      </w:tr>
      <w:tr w:rsidR="00F95686" w:rsidRPr="0048099C" w14:paraId="145DCA8A" w14:textId="77777777" w:rsidTr="0048099C">
        <w:tc>
          <w:tcPr>
            <w:tcW w:w="284" w:type="pct"/>
          </w:tcPr>
          <w:p w14:paraId="47A0FA89" w14:textId="30ACCC83" w:rsidR="00F95686" w:rsidRPr="0048099C" w:rsidRDefault="00F95686" w:rsidP="00F95686">
            <w:pPr>
              <w:jc w:val="center"/>
              <w:rPr>
                <w:sz w:val="20"/>
                <w:szCs w:val="20"/>
              </w:rPr>
            </w:pPr>
            <w:r w:rsidRPr="0048099C">
              <w:rPr>
                <w:sz w:val="20"/>
                <w:szCs w:val="20"/>
              </w:rPr>
              <w:lastRenderedPageBreak/>
              <w:t>6</w:t>
            </w:r>
          </w:p>
        </w:tc>
        <w:tc>
          <w:tcPr>
            <w:tcW w:w="1342" w:type="pct"/>
          </w:tcPr>
          <w:p w14:paraId="05B83184" w14:textId="77777777" w:rsidR="00F95686" w:rsidRPr="0048099C" w:rsidRDefault="00F95686" w:rsidP="00F95686">
            <w:pPr>
              <w:autoSpaceDE w:val="0"/>
              <w:autoSpaceDN w:val="0"/>
              <w:adjustRightInd w:val="0"/>
              <w:jc w:val="both"/>
              <w:rPr>
                <w:sz w:val="20"/>
                <w:szCs w:val="20"/>
              </w:rPr>
            </w:pPr>
            <w:r w:rsidRPr="0048099C">
              <w:rPr>
                <w:sz w:val="20"/>
                <w:szCs w:val="20"/>
              </w:rPr>
              <w:t>Виноградарство</w:t>
            </w:r>
          </w:p>
        </w:tc>
        <w:tc>
          <w:tcPr>
            <w:tcW w:w="1499" w:type="pct"/>
          </w:tcPr>
          <w:p w14:paraId="06503CF8" w14:textId="52A7EEBC" w:rsidR="00F95686" w:rsidRPr="0048099C" w:rsidRDefault="00F95686" w:rsidP="00F95686">
            <w:pPr>
              <w:autoSpaceDE w:val="0"/>
              <w:autoSpaceDN w:val="0"/>
              <w:adjustRightInd w:val="0"/>
              <w:jc w:val="both"/>
              <w:rPr>
                <w:sz w:val="20"/>
                <w:szCs w:val="20"/>
                <w:lang w:eastAsia="en-US"/>
              </w:rPr>
            </w:pPr>
            <w:r w:rsidRPr="0048099C">
              <w:rPr>
                <w:sz w:val="20"/>
                <w:szCs w:val="20"/>
                <w:lang w:eastAsia="en-US"/>
              </w:rPr>
              <w:t xml:space="preserve">Минимальный размер – </w:t>
            </w:r>
            <w:r>
              <w:rPr>
                <w:sz w:val="20"/>
                <w:szCs w:val="20"/>
                <w:lang w:eastAsia="en-US"/>
              </w:rPr>
              <w:t>3</w:t>
            </w:r>
            <w:r w:rsidRPr="0048099C">
              <w:rPr>
                <w:sz w:val="20"/>
                <w:szCs w:val="20"/>
                <w:lang w:eastAsia="en-US"/>
              </w:rPr>
              <w:t>00 кв. м.</w:t>
            </w:r>
          </w:p>
          <w:p w14:paraId="4F3FA96B" w14:textId="0130EA9E" w:rsidR="00F95686" w:rsidRPr="0048099C" w:rsidRDefault="00F95686" w:rsidP="00F95686">
            <w:pPr>
              <w:autoSpaceDE w:val="0"/>
              <w:autoSpaceDN w:val="0"/>
              <w:adjustRightInd w:val="0"/>
              <w:jc w:val="both"/>
              <w:rPr>
                <w:sz w:val="20"/>
                <w:szCs w:val="20"/>
                <w:lang w:eastAsia="en-US"/>
              </w:rPr>
            </w:pPr>
            <w:r w:rsidRPr="0048099C">
              <w:rPr>
                <w:sz w:val="20"/>
                <w:szCs w:val="20"/>
                <w:lang w:eastAsia="en-US"/>
              </w:rPr>
              <w:t xml:space="preserve">Максимальный размер – </w:t>
            </w:r>
            <w:r>
              <w:rPr>
                <w:sz w:val="20"/>
                <w:szCs w:val="20"/>
                <w:lang w:eastAsia="en-US"/>
              </w:rPr>
              <w:t>25</w:t>
            </w:r>
            <w:r w:rsidRPr="0048099C">
              <w:rPr>
                <w:sz w:val="20"/>
                <w:szCs w:val="20"/>
                <w:lang w:eastAsia="en-US"/>
              </w:rPr>
              <w:t>000 кв. м</w:t>
            </w:r>
          </w:p>
        </w:tc>
        <w:tc>
          <w:tcPr>
            <w:tcW w:w="1875" w:type="pct"/>
          </w:tcPr>
          <w:p w14:paraId="585357F8" w14:textId="77777777" w:rsidR="00F95686" w:rsidRPr="0048099C" w:rsidRDefault="00F95686" w:rsidP="00F95686">
            <w:pPr>
              <w:jc w:val="both"/>
              <w:rPr>
                <w:sz w:val="20"/>
                <w:szCs w:val="20"/>
              </w:rPr>
            </w:pPr>
            <w:r w:rsidRPr="0048099C">
              <w:rPr>
                <w:sz w:val="20"/>
                <w:szCs w:val="20"/>
              </w:rPr>
              <w:t>Минимальные отступы зданий, строений, сооружений:</w:t>
            </w:r>
          </w:p>
          <w:p w14:paraId="1062A6BB" w14:textId="77777777" w:rsidR="00F95686" w:rsidRPr="0048099C" w:rsidRDefault="00F95686" w:rsidP="00F95686">
            <w:pPr>
              <w:jc w:val="both"/>
              <w:rPr>
                <w:sz w:val="20"/>
                <w:szCs w:val="20"/>
              </w:rPr>
            </w:pPr>
            <w:r w:rsidRPr="0048099C">
              <w:rPr>
                <w:sz w:val="20"/>
                <w:szCs w:val="20"/>
              </w:rPr>
              <w:t>- от красной линии улицы (границ земельного участка, граничащего с улично-дорожной сетью) – 0 м;</w:t>
            </w:r>
          </w:p>
          <w:p w14:paraId="33A2FB0C" w14:textId="77777777" w:rsidR="00F95686" w:rsidRPr="0048099C" w:rsidRDefault="00F95686" w:rsidP="00F95686">
            <w:pPr>
              <w:jc w:val="both"/>
              <w:rPr>
                <w:sz w:val="20"/>
                <w:szCs w:val="20"/>
              </w:rPr>
            </w:pPr>
            <w:r w:rsidRPr="0048099C">
              <w:rPr>
                <w:sz w:val="20"/>
                <w:szCs w:val="20"/>
              </w:rPr>
              <w:t>- от красной линии проезда (границ земельного участка, граничащего с проездом) – 0 м;</w:t>
            </w:r>
          </w:p>
          <w:p w14:paraId="0E85CE29" w14:textId="77777777" w:rsidR="00F95686" w:rsidRPr="0048099C" w:rsidRDefault="00F95686" w:rsidP="00F95686">
            <w:pPr>
              <w:jc w:val="both"/>
              <w:rPr>
                <w:sz w:val="20"/>
                <w:szCs w:val="20"/>
              </w:rPr>
            </w:pPr>
            <w:r w:rsidRPr="0048099C">
              <w:rPr>
                <w:sz w:val="20"/>
                <w:szCs w:val="20"/>
              </w:rPr>
              <w:t>- до границ земельного участка – 0 м</w:t>
            </w:r>
          </w:p>
          <w:p w14:paraId="3E42A35B" w14:textId="77777777" w:rsidR="00F95686" w:rsidRPr="0048099C" w:rsidRDefault="00F95686" w:rsidP="00F95686">
            <w:pPr>
              <w:jc w:val="both"/>
              <w:rPr>
                <w:sz w:val="20"/>
                <w:szCs w:val="20"/>
              </w:rPr>
            </w:pPr>
            <w:r w:rsidRPr="0048099C">
              <w:rPr>
                <w:sz w:val="20"/>
                <w:szCs w:val="20"/>
              </w:rPr>
              <w:t>Предельное количество надземных этажей - 0.</w:t>
            </w:r>
          </w:p>
          <w:p w14:paraId="1D81B732" w14:textId="77777777" w:rsidR="00F95686" w:rsidRPr="0048099C" w:rsidRDefault="00F95686" w:rsidP="00F95686">
            <w:pPr>
              <w:jc w:val="both"/>
              <w:rPr>
                <w:sz w:val="20"/>
                <w:szCs w:val="20"/>
              </w:rPr>
            </w:pPr>
            <w:r w:rsidRPr="0048099C">
              <w:rPr>
                <w:sz w:val="20"/>
                <w:szCs w:val="20"/>
              </w:rPr>
              <w:t>Максимальный процент застройки в границах земельного участка – 0 %.</w:t>
            </w:r>
          </w:p>
        </w:tc>
      </w:tr>
      <w:tr w:rsidR="00F95686" w:rsidRPr="0048099C" w14:paraId="2E6DBCFF" w14:textId="77777777" w:rsidTr="0048099C">
        <w:tc>
          <w:tcPr>
            <w:tcW w:w="284" w:type="pct"/>
          </w:tcPr>
          <w:p w14:paraId="6D2FCDA6" w14:textId="702E976D" w:rsidR="00F95686" w:rsidRPr="0048099C" w:rsidRDefault="00F95686" w:rsidP="00F95686">
            <w:pPr>
              <w:jc w:val="center"/>
              <w:rPr>
                <w:sz w:val="20"/>
                <w:szCs w:val="20"/>
              </w:rPr>
            </w:pPr>
            <w:r w:rsidRPr="0048099C">
              <w:rPr>
                <w:sz w:val="20"/>
                <w:szCs w:val="20"/>
              </w:rPr>
              <w:t>7</w:t>
            </w:r>
          </w:p>
        </w:tc>
        <w:tc>
          <w:tcPr>
            <w:tcW w:w="1342" w:type="pct"/>
          </w:tcPr>
          <w:p w14:paraId="5DF13803" w14:textId="77777777" w:rsidR="00F95686" w:rsidRPr="0048099C" w:rsidRDefault="00F95686" w:rsidP="00F95686">
            <w:pPr>
              <w:autoSpaceDE w:val="0"/>
              <w:autoSpaceDN w:val="0"/>
              <w:adjustRightInd w:val="0"/>
              <w:jc w:val="both"/>
              <w:rPr>
                <w:sz w:val="20"/>
                <w:szCs w:val="20"/>
              </w:rPr>
            </w:pPr>
            <w:r w:rsidRPr="0048099C">
              <w:rPr>
                <w:sz w:val="20"/>
                <w:szCs w:val="20"/>
              </w:rPr>
              <w:t xml:space="preserve">Выращивание льна и конопли </w:t>
            </w:r>
          </w:p>
        </w:tc>
        <w:tc>
          <w:tcPr>
            <w:tcW w:w="1499" w:type="pct"/>
          </w:tcPr>
          <w:p w14:paraId="09FEBBB6" w14:textId="7EAF89FA" w:rsidR="00F95686" w:rsidRPr="0048099C" w:rsidRDefault="00F95686" w:rsidP="00F95686">
            <w:pPr>
              <w:autoSpaceDE w:val="0"/>
              <w:autoSpaceDN w:val="0"/>
              <w:adjustRightInd w:val="0"/>
              <w:jc w:val="both"/>
              <w:rPr>
                <w:sz w:val="20"/>
                <w:szCs w:val="20"/>
                <w:lang w:eastAsia="en-US"/>
              </w:rPr>
            </w:pPr>
            <w:r w:rsidRPr="0048099C">
              <w:rPr>
                <w:sz w:val="20"/>
                <w:szCs w:val="20"/>
                <w:lang w:eastAsia="en-US"/>
              </w:rPr>
              <w:t xml:space="preserve">Минимальный размер – </w:t>
            </w:r>
            <w:r>
              <w:rPr>
                <w:sz w:val="20"/>
                <w:szCs w:val="20"/>
                <w:lang w:eastAsia="en-US"/>
              </w:rPr>
              <w:t>3</w:t>
            </w:r>
            <w:r w:rsidRPr="0048099C">
              <w:rPr>
                <w:sz w:val="20"/>
                <w:szCs w:val="20"/>
                <w:lang w:eastAsia="en-US"/>
              </w:rPr>
              <w:t>00 кв. м.</w:t>
            </w:r>
          </w:p>
          <w:p w14:paraId="0C73E8D2" w14:textId="412FA210" w:rsidR="00F95686" w:rsidRPr="0048099C" w:rsidRDefault="00F95686" w:rsidP="00F95686">
            <w:pPr>
              <w:autoSpaceDE w:val="0"/>
              <w:autoSpaceDN w:val="0"/>
              <w:adjustRightInd w:val="0"/>
              <w:jc w:val="both"/>
              <w:rPr>
                <w:sz w:val="20"/>
                <w:szCs w:val="20"/>
                <w:lang w:eastAsia="en-US"/>
              </w:rPr>
            </w:pPr>
            <w:r w:rsidRPr="0048099C">
              <w:rPr>
                <w:sz w:val="20"/>
                <w:szCs w:val="20"/>
                <w:lang w:eastAsia="en-US"/>
              </w:rPr>
              <w:t xml:space="preserve">Максимальный размер – </w:t>
            </w:r>
            <w:r>
              <w:rPr>
                <w:sz w:val="20"/>
                <w:szCs w:val="20"/>
                <w:lang w:eastAsia="en-US"/>
              </w:rPr>
              <w:t>25</w:t>
            </w:r>
            <w:r w:rsidRPr="0048099C">
              <w:rPr>
                <w:sz w:val="20"/>
                <w:szCs w:val="20"/>
                <w:lang w:eastAsia="en-US"/>
              </w:rPr>
              <w:t>000 кв. м</w:t>
            </w:r>
          </w:p>
        </w:tc>
        <w:tc>
          <w:tcPr>
            <w:tcW w:w="1875" w:type="pct"/>
          </w:tcPr>
          <w:p w14:paraId="55B78080" w14:textId="77777777" w:rsidR="00F95686" w:rsidRPr="0048099C" w:rsidRDefault="00F95686" w:rsidP="00F95686">
            <w:pPr>
              <w:jc w:val="both"/>
              <w:rPr>
                <w:sz w:val="20"/>
                <w:szCs w:val="20"/>
              </w:rPr>
            </w:pPr>
            <w:r w:rsidRPr="0048099C">
              <w:rPr>
                <w:sz w:val="20"/>
                <w:szCs w:val="20"/>
              </w:rPr>
              <w:t>Минимальные отступы зданий, строений, сооружений:</w:t>
            </w:r>
          </w:p>
          <w:p w14:paraId="7BC9A1E3" w14:textId="77777777" w:rsidR="00F95686" w:rsidRPr="0048099C" w:rsidRDefault="00F95686" w:rsidP="00F95686">
            <w:pPr>
              <w:jc w:val="both"/>
              <w:rPr>
                <w:sz w:val="20"/>
                <w:szCs w:val="20"/>
              </w:rPr>
            </w:pPr>
            <w:r w:rsidRPr="0048099C">
              <w:rPr>
                <w:sz w:val="20"/>
                <w:szCs w:val="20"/>
              </w:rPr>
              <w:t>- от красной линии улицы (границ земельного участка, граничащего с улично-дорожной сетью) – 0 м;</w:t>
            </w:r>
          </w:p>
          <w:p w14:paraId="0154772E" w14:textId="77777777" w:rsidR="00F95686" w:rsidRPr="0048099C" w:rsidRDefault="00F95686" w:rsidP="00F95686">
            <w:pPr>
              <w:jc w:val="both"/>
              <w:rPr>
                <w:sz w:val="20"/>
                <w:szCs w:val="20"/>
              </w:rPr>
            </w:pPr>
            <w:r w:rsidRPr="0048099C">
              <w:rPr>
                <w:sz w:val="20"/>
                <w:szCs w:val="20"/>
              </w:rPr>
              <w:t>- от красной линии проезда (границ земельного участка, граничащего с проездом) – 0 м;</w:t>
            </w:r>
          </w:p>
          <w:p w14:paraId="206CE0FA" w14:textId="77777777" w:rsidR="00F95686" w:rsidRPr="0048099C" w:rsidRDefault="00F95686" w:rsidP="00F95686">
            <w:pPr>
              <w:jc w:val="both"/>
              <w:rPr>
                <w:sz w:val="20"/>
                <w:szCs w:val="20"/>
              </w:rPr>
            </w:pPr>
            <w:r w:rsidRPr="0048099C">
              <w:rPr>
                <w:sz w:val="20"/>
                <w:szCs w:val="20"/>
              </w:rPr>
              <w:t>- до границ земельного участка – 0 м</w:t>
            </w:r>
          </w:p>
          <w:p w14:paraId="0BFF9251" w14:textId="77777777" w:rsidR="00F95686" w:rsidRPr="0048099C" w:rsidRDefault="00F95686" w:rsidP="00F95686">
            <w:pPr>
              <w:jc w:val="both"/>
              <w:rPr>
                <w:sz w:val="20"/>
                <w:szCs w:val="20"/>
              </w:rPr>
            </w:pPr>
            <w:r w:rsidRPr="0048099C">
              <w:rPr>
                <w:sz w:val="20"/>
                <w:szCs w:val="20"/>
              </w:rPr>
              <w:t>Предельное количество надземных этажей - 0.</w:t>
            </w:r>
          </w:p>
          <w:p w14:paraId="669CF4F1" w14:textId="77777777" w:rsidR="00F95686" w:rsidRPr="0048099C" w:rsidRDefault="00F95686" w:rsidP="00F95686">
            <w:pPr>
              <w:jc w:val="both"/>
              <w:rPr>
                <w:sz w:val="20"/>
                <w:szCs w:val="20"/>
              </w:rPr>
            </w:pPr>
            <w:r w:rsidRPr="0048099C">
              <w:rPr>
                <w:sz w:val="20"/>
                <w:szCs w:val="20"/>
              </w:rPr>
              <w:t>Максимальный процент застройки в границах земельного участка – 0 %.</w:t>
            </w:r>
          </w:p>
        </w:tc>
      </w:tr>
      <w:tr w:rsidR="00F95686" w:rsidRPr="0048099C" w14:paraId="36D3FE58" w14:textId="77777777" w:rsidTr="0048099C">
        <w:tc>
          <w:tcPr>
            <w:tcW w:w="284" w:type="pct"/>
          </w:tcPr>
          <w:p w14:paraId="42F852F6" w14:textId="467428A2" w:rsidR="00F95686" w:rsidRPr="0048099C" w:rsidRDefault="00F95686" w:rsidP="00F95686">
            <w:pPr>
              <w:jc w:val="center"/>
              <w:rPr>
                <w:sz w:val="20"/>
                <w:szCs w:val="20"/>
              </w:rPr>
            </w:pPr>
            <w:r w:rsidRPr="0048099C">
              <w:rPr>
                <w:sz w:val="20"/>
                <w:szCs w:val="20"/>
              </w:rPr>
              <w:t>8</w:t>
            </w:r>
          </w:p>
        </w:tc>
        <w:tc>
          <w:tcPr>
            <w:tcW w:w="1342" w:type="pct"/>
          </w:tcPr>
          <w:p w14:paraId="4B93766B" w14:textId="77777777" w:rsidR="00F95686" w:rsidRPr="0048099C" w:rsidRDefault="00F95686" w:rsidP="00F95686">
            <w:pPr>
              <w:autoSpaceDE w:val="0"/>
              <w:autoSpaceDN w:val="0"/>
              <w:adjustRightInd w:val="0"/>
              <w:jc w:val="both"/>
              <w:rPr>
                <w:sz w:val="20"/>
                <w:szCs w:val="20"/>
              </w:rPr>
            </w:pPr>
            <w:r w:rsidRPr="0048099C">
              <w:rPr>
                <w:sz w:val="20"/>
                <w:szCs w:val="20"/>
              </w:rPr>
              <w:t xml:space="preserve">Пчеловодство </w:t>
            </w:r>
          </w:p>
          <w:p w14:paraId="7332B28C" w14:textId="77777777" w:rsidR="00F95686" w:rsidRPr="0048099C" w:rsidRDefault="00F95686" w:rsidP="00F95686">
            <w:pPr>
              <w:autoSpaceDE w:val="0"/>
              <w:autoSpaceDN w:val="0"/>
              <w:adjustRightInd w:val="0"/>
              <w:jc w:val="both"/>
              <w:rPr>
                <w:sz w:val="20"/>
                <w:szCs w:val="20"/>
              </w:rPr>
            </w:pPr>
          </w:p>
          <w:p w14:paraId="7AF8903A" w14:textId="77777777" w:rsidR="00F95686" w:rsidRPr="0048099C" w:rsidRDefault="00F95686" w:rsidP="00F95686">
            <w:pPr>
              <w:autoSpaceDE w:val="0"/>
              <w:autoSpaceDN w:val="0"/>
              <w:adjustRightInd w:val="0"/>
              <w:jc w:val="both"/>
              <w:rPr>
                <w:sz w:val="20"/>
                <w:szCs w:val="20"/>
              </w:rPr>
            </w:pPr>
          </w:p>
        </w:tc>
        <w:tc>
          <w:tcPr>
            <w:tcW w:w="1499" w:type="pct"/>
          </w:tcPr>
          <w:p w14:paraId="2B66D8C7" w14:textId="5177E6B4" w:rsidR="00F95686" w:rsidRPr="0048099C" w:rsidRDefault="00E2135B" w:rsidP="00F95686">
            <w:pPr>
              <w:autoSpaceDE w:val="0"/>
              <w:autoSpaceDN w:val="0"/>
              <w:adjustRightInd w:val="0"/>
              <w:jc w:val="both"/>
              <w:rPr>
                <w:sz w:val="20"/>
                <w:szCs w:val="20"/>
                <w:lang w:eastAsia="en-US"/>
              </w:rPr>
            </w:pPr>
            <w:r>
              <w:rPr>
                <w:sz w:val="20"/>
                <w:szCs w:val="20"/>
                <w:lang w:eastAsia="en-US"/>
              </w:rPr>
              <w:t>Не подлежат установлению</w:t>
            </w:r>
          </w:p>
        </w:tc>
        <w:tc>
          <w:tcPr>
            <w:tcW w:w="1875" w:type="pct"/>
          </w:tcPr>
          <w:p w14:paraId="2397264F" w14:textId="77777777" w:rsidR="00F95686" w:rsidRPr="0048099C" w:rsidRDefault="00F95686" w:rsidP="00F95686">
            <w:pPr>
              <w:jc w:val="both"/>
              <w:rPr>
                <w:sz w:val="20"/>
                <w:szCs w:val="20"/>
              </w:rPr>
            </w:pPr>
            <w:r w:rsidRPr="0048099C">
              <w:rPr>
                <w:sz w:val="20"/>
                <w:szCs w:val="20"/>
              </w:rPr>
              <w:t>Минимальные отступы зданий, строений, сооружений:</w:t>
            </w:r>
          </w:p>
          <w:p w14:paraId="78A55A45" w14:textId="77777777" w:rsidR="00F95686" w:rsidRPr="0048099C" w:rsidRDefault="00F95686" w:rsidP="00F95686">
            <w:pPr>
              <w:tabs>
                <w:tab w:val="left" w:pos="318"/>
              </w:tabs>
              <w:contextualSpacing/>
              <w:jc w:val="both"/>
              <w:rPr>
                <w:sz w:val="20"/>
                <w:szCs w:val="20"/>
              </w:rPr>
            </w:pPr>
            <w:r w:rsidRPr="0048099C">
              <w:rPr>
                <w:sz w:val="20"/>
                <w:szCs w:val="20"/>
              </w:rPr>
              <w:t>- от красной линии улицы (границ земельного участка, граничащего с улично-дорожной сетью) – 5 м;</w:t>
            </w:r>
          </w:p>
          <w:p w14:paraId="7A850465" w14:textId="77777777" w:rsidR="00F95686" w:rsidRPr="0048099C" w:rsidRDefault="00F95686" w:rsidP="00F95686">
            <w:pPr>
              <w:tabs>
                <w:tab w:val="left" w:pos="318"/>
              </w:tabs>
              <w:contextualSpacing/>
              <w:jc w:val="both"/>
              <w:rPr>
                <w:sz w:val="20"/>
                <w:szCs w:val="20"/>
              </w:rPr>
            </w:pPr>
            <w:r w:rsidRPr="0048099C">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48099C">
                <w:rPr>
                  <w:sz w:val="20"/>
                  <w:szCs w:val="20"/>
                </w:rPr>
                <w:t>3 м</w:t>
              </w:r>
            </w:smartTag>
            <w:r w:rsidRPr="0048099C">
              <w:rPr>
                <w:sz w:val="20"/>
                <w:szCs w:val="20"/>
              </w:rPr>
              <w:t>;</w:t>
            </w:r>
          </w:p>
          <w:p w14:paraId="5C06964B" w14:textId="77777777" w:rsidR="00F95686" w:rsidRPr="0048099C" w:rsidRDefault="00F95686" w:rsidP="00F95686">
            <w:pPr>
              <w:tabs>
                <w:tab w:val="left" w:pos="318"/>
              </w:tabs>
              <w:contextualSpacing/>
              <w:jc w:val="both"/>
              <w:rPr>
                <w:sz w:val="20"/>
                <w:szCs w:val="20"/>
              </w:rPr>
            </w:pPr>
            <w:r w:rsidRPr="0048099C">
              <w:rPr>
                <w:sz w:val="20"/>
                <w:szCs w:val="20"/>
              </w:rPr>
              <w:t>- до границ земельного участка – 3 м</w:t>
            </w:r>
          </w:p>
          <w:p w14:paraId="03C0A1FA" w14:textId="77777777" w:rsidR="00F95686" w:rsidRPr="0048099C" w:rsidRDefault="00F95686" w:rsidP="00F95686">
            <w:pPr>
              <w:jc w:val="both"/>
              <w:rPr>
                <w:sz w:val="20"/>
                <w:szCs w:val="20"/>
              </w:rPr>
            </w:pPr>
            <w:r w:rsidRPr="0048099C">
              <w:rPr>
                <w:sz w:val="20"/>
                <w:szCs w:val="20"/>
              </w:rPr>
              <w:t>Предельное количество надземных этажей - 3.</w:t>
            </w:r>
          </w:p>
          <w:p w14:paraId="1012A86C" w14:textId="77777777" w:rsidR="00F95686" w:rsidRPr="0048099C" w:rsidRDefault="00F95686" w:rsidP="00F95686">
            <w:pPr>
              <w:jc w:val="both"/>
              <w:rPr>
                <w:sz w:val="20"/>
                <w:szCs w:val="20"/>
              </w:rPr>
            </w:pPr>
            <w:r w:rsidRPr="0048099C">
              <w:rPr>
                <w:sz w:val="20"/>
                <w:szCs w:val="20"/>
              </w:rPr>
              <w:t>Максимальный процент застройки в границах земельного участка – 50 %.</w:t>
            </w:r>
          </w:p>
        </w:tc>
      </w:tr>
      <w:tr w:rsidR="00F95686" w:rsidRPr="0048099C" w14:paraId="065C818A" w14:textId="77777777" w:rsidTr="0048099C">
        <w:tc>
          <w:tcPr>
            <w:tcW w:w="284" w:type="pct"/>
          </w:tcPr>
          <w:p w14:paraId="7DD137E7" w14:textId="7147A863" w:rsidR="00F95686" w:rsidRPr="0048099C" w:rsidRDefault="00F95686" w:rsidP="00F95686">
            <w:pPr>
              <w:jc w:val="center"/>
              <w:rPr>
                <w:sz w:val="20"/>
                <w:szCs w:val="20"/>
              </w:rPr>
            </w:pPr>
            <w:r w:rsidRPr="0048099C">
              <w:rPr>
                <w:sz w:val="20"/>
                <w:szCs w:val="20"/>
              </w:rPr>
              <w:t>9</w:t>
            </w:r>
          </w:p>
        </w:tc>
        <w:tc>
          <w:tcPr>
            <w:tcW w:w="1342" w:type="pct"/>
          </w:tcPr>
          <w:p w14:paraId="5E5A9320" w14:textId="77777777" w:rsidR="00F95686" w:rsidRPr="0048099C" w:rsidRDefault="00F95686" w:rsidP="00F95686">
            <w:pPr>
              <w:autoSpaceDE w:val="0"/>
              <w:autoSpaceDN w:val="0"/>
              <w:adjustRightInd w:val="0"/>
              <w:jc w:val="both"/>
              <w:rPr>
                <w:sz w:val="20"/>
                <w:szCs w:val="20"/>
              </w:rPr>
            </w:pPr>
            <w:r w:rsidRPr="0048099C">
              <w:rPr>
                <w:sz w:val="20"/>
                <w:szCs w:val="20"/>
              </w:rPr>
              <w:t>Научное обеспечение сельского хозяйства</w:t>
            </w:r>
          </w:p>
          <w:p w14:paraId="53CB165B" w14:textId="77777777" w:rsidR="00F95686" w:rsidRPr="0048099C" w:rsidRDefault="00F95686" w:rsidP="00F95686">
            <w:pPr>
              <w:autoSpaceDE w:val="0"/>
              <w:autoSpaceDN w:val="0"/>
              <w:adjustRightInd w:val="0"/>
              <w:jc w:val="both"/>
              <w:rPr>
                <w:sz w:val="20"/>
                <w:szCs w:val="20"/>
              </w:rPr>
            </w:pPr>
          </w:p>
        </w:tc>
        <w:tc>
          <w:tcPr>
            <w:tcW w:w="1499" w:type="pct"/>
          </w:tcPr>
          <w:p w14:paraId="048CCAE1" w14:textId="2B427C63" w:rsidR="00F95686" w:rsidRPr="0048099C" w:rsidRDefault="006A4ADD" w:rsidP="00F95686">
            <w:pPr>
              <w:autoSpaceDE w:val="0"/>
              <w:autoSpaceDN w:val="0"/>
              <w:adjustRightInd w:val="0"/>
              <w:jc w:val="both"/>
              <w:rPr>
                <w:sz w:val="20"/>
                <w:szCs w:val="20"/>
                <w:lang w:eastAsia="en-US"/>
              </w:rPr>
            </w:pPr>
            <w:r>
              <w:rPr>
                <w:sz w:val="20"/>
                <w:szCs w:val="20"/>
                <w:lang w:eastAsia="en-US"/>
              </w:rPr>
              <w:t>Не подлежат установлению</w:t>
            </w:r>
          </w:p>
        </w:tc>
        <w:tc>
          <w:tcPr>
            <w:tcW w:w="1875" w:type="pct"/>
          </w:tcPr>
          <w:p w14:paraId="284FCCB1" w14:textId="77777777" w:rsidR="00F95686" w:rsidRPr="0048099C" w:rsidRDefault="00F95686" w:rsidP="00F95686">
            <w:pPr>
              <w:jc w:val="both"/>
              <w:rPr>
                <w:sz w:val="20"/>
                <w:szCs w:val="20"/>
              </w:rPr>
            </w:pPr>
            <w:r w:rsidRPr="0048099C">
              <w:rPr>
                <w:sz w:val="20"/>
                <w:szCs w:val="20"/>
              </w:rPr>
              <w:t>Минимальные отступы зданий, строений, сооружений:</w:t>
            </w:r>
          </w:p>
          <w:p w14:paraId="186C698F" w14:textId="77777777" w:rsidR="00F95686" w:rsidRPr="0048099C" w:rsidRDefault="00F95686" w:rsidP="00F95686">
            <w:pPr>
              <w:tabs>
                <w:tab w:val="left" w:pos="318"/>
              </w:tabs>
              <w:contextualSpacing/>
              <w:jc w:val="both"/>
              <w:rPr>
                <w:sz w:val="20"/>
                <w:szCs w:val="20"/>
              </w:rPr>
            </w:pPr>
            <w:r w:rsidRPr="0048099C">
              <w:rPr>
                <w:sz w:val="20"/>
                <w:szCs w:val="20"/>
              </w:rPr>
              <w:t>- от красной линии улицы (границ земельного участка, граничащего с улично-дорожной сетью) – 5 м;</w:t>
            </w:r>
          </w:p>
          <w:p w14:paraId="121A62D3" w14:textId="77777777" w:rsidR="00F95686" w:rsidRPr="0048099C" w:rsidRDefault="00F95686" w:rsidP="00F95686">
            <w:pPr>
              <w:tabs>
                <w:tab w:val="left" w:pos="318"/>
              </w:tabs>
              <w:contextualSpacing/>
              <w:jc w:val="both"/>
              <w:rPr>
                <w:sz w:val="20"/>
                <w:szCs w:val="20"/>
              </w:rPr>
            </w:pPr>
            <w:r w:rsidRPr="0048099C">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48099C">
                <w:rPr>
                  <w:sz w:val="20"/>
                  <w:szCs w:val="20"/>
                </w:rPr>
                <w:t>3 м</w:t>
              </w:r>
            </w:smartTag>
            <w:r w:rsidRPr="0048099C">
              <w:rPr>
                <w:sz w:val="20"/>
                <w:szCs w:val="20"/>
              </w:rPr>
              <w:t>;</w:t>
            </w:r>
          </w:p>
          <w:p w14:paraId="194E0442" w14:textId="77777777" w:rsidR="00F95686" w:rsidRPr="0048099C" w:rsidRDefault="00F95686" w:rsidP="00F95686">
            <w:pPr>
              <w:tabs>
                <w:tab w:val="left" w:pos="318"/>
              </w:tabs>
              <w:contextualSpacing/>
              <w:jc w:val="both"/>
              <w:rPr>
                <w:sz w:val="20"/>
                <w:szCs w:val="20"/>
              </w:rPr>
            </w:pPr>
            <w:r w:rsidRPr="0048099C">
              <w:rPr>
                <w:sz w:val="20"/>
                <w:szCs w:val="20"/>
              </w:rPr>
              <w:t>- до границ земельного участка – 3 м</w:t>
            </w:r>
          </w:p>
          <w:p w14:paraId="61061604" w14:textId="77777777" w:rsidR="00F95686" w:rsidRPr="0048099C" w:rsidRDefault="00F95686" w:rsidP="00F95686">
            <w:pPr>
              <w:jc w:val="both"/>
              <w:rPr>
                <w:sz w:val="20"/>
                <w:szCs w:val="20"/>
              </w:rPr>
            </w:pPr>
            <w:r w:rsidRPr="0048099C">
              <w:rPr>
                <w:sz w:val="20"/>
                <w:szCs w:val="20"/>
              </w:rPr>
              <w:t>Предельное количество надземных этажей - 3.</w:t>
            </w:r>
          </w:p>
          <w:p w14:paraId="41878094" w14:textId="77777777" w:rsidR="00F95686" w:rsidRPr="0048099C" w:rsidRDefault="00F95686" w:rsidP="00F95686">
            <w:pPr>
              <w:jc w:val="both"/>
              <w:rPr>
                <w:sz w:val="20"/>
                <w:szCs w:val="20"/>
              </w:rPr>
            </w:pPr>
            <w:r w:rsidRPr="0048099C">
              <w:rPr>
                <w:sz w:val="20"/>
                <w:szCs w:val="20"/>
              </w:rPr>
              <w:lastRenderedPageBreak/>
              <w:t>Максимальный процент застройки в границах земельного участка – 50 %.</w:t>
            </w:r>
          </w:p>
        </w:tc>
      </w:tr>
      <w:tr w:rsidR="00F95686" w:rsidRPr="0048099C" w14:paraId="752BEFF9" w14:textId="77777777" w:rsidTr="0048099C">
        <w:tc>
          <w:tcPr>
            <w:tcW w:w="284" w:type="pct"/>
          </w:tcPr>
          <w:p w14:paraId="25E24175" w14:textId="6513E07D" w:rsidR="00F95686" w:rsidRPr="0048099C" w:rsidRDefault="00F95686" w:rsidP="00F95686">
            <w:pPr>
              <w:jc w:val="center"/>
              <w:rPr>
                <w:sz w:val="20"/>
                <w:szCs w:val="20"/>
              </w:rPr>
            </w:pPr>
            <w:r w:rsidRPr="0048099C">
              <w:rPr>
                <w:sz w:val="20"/>
                <w:szCs w:val="20"/>
              </w:rPr>
              <w:lastRenderedPageBreak/>
              <w:t>10</w:t>
            </w:r>
          </w:p>
        </w:tc>
        <w:tc>
          <w:tcPr>
            <w:tcW w:w="1342" w:type="pct"/>
          </w:tcPr>
          <w:p w14:paraId="73F5F36D" w14:textId="77777777" w:rsidR="00F95686" w:rsidRPr="0048099C" w:rsidRDefault="00F95686" w:rsidP="00F95686">
            <w:pPr>
              <w:autoSpaceDE w:val="0"/>
              <w:autoSpaceDN w:val="0"/>
              <w:adjustRightInd w:val="0"/>
              <w:jc w:val="both"/>
              <w:rPr>
                <w:sz w:val="20"/>
                <w:szCs w:val="20"/>
              </w:rPr>
            </w:pPr>
            <w:r w:rsidRPr="0048099C">
              <w:rPr>
                <w:sz w:val="20"/>
                <w:szCs w:val="20"/>
              </w:rPr>
              <w:t>Ведение личного подсобного хозяйства на полевых участках</w:t>
            </w:r>
          </w:p>
        </w:tc>
        <w:tc>
          <w:tcPr>
            <w:tcW w:w="1499" w:type="pct"/>
          </w:tcPr>
          <w:p w14:paraId="3D889934" w14:textId="2E672FB5" w:rsidR="00F95686" w:rsidRPr="0048099C" w:rsidRDefault="00F95686" w:rsidP="00F95686">
            <w:pPr>
              <w:autoSpaceDE w:val="0"/>
              <w:autoSpaceDN w:val="0"/>
              <w:adjustRightInd w:val="0"/>
              <w:jc w:val="both"/>
              <w:rPr>
                <w:sz w:val="20"/>
                <w:szCs w:val="20"/>
                <w:lang w:eastAsia="en-US"/>
              </w:rPr>
            </w:pPr>
            <w:r w:rsidRPr="0048099C">
              <w:rPr>
                <w:sz w:val="20"/>
                <w:szCs w:val="20"/>
                <w:lang w:eastAsia="en-US"/>
              </w:rPr>
              <w:t xml:space="preserve">Минимальный размер – </w:t>
            </w:r>
            <w:r w:rsidR="008C7F33">
              <w:rPr>
                <w:sz w:val="20"/>
                <w:szCs w:val="20"/>
                <w:lang w:eastAsia="en-US"/>
              </w:rPr>
              <w:t>5</w:t>
            </w:r>
            <w:r w:rsidRPr="0048099C">
              <w:rPr>
                <w:sz w:val="20"/>
                <w:szCs w:val="20"/>
                <w:lang w:eastAsia="en-US"/>
              </w:rPr>
              <w:t>00 кв. м.</w:t>
            </w:r>
          </w:p>
          <w:p w14:paraId="3C6A3C6D" w14:textId="5BA60738" w:rsidR="00F95686" w:rsidRPr="0048099C" w:rsidRDefault="00F95686" w:rsidP="00F95686">
            <w:pPr>
              <w:autoSpaceDE w:val="0"/>
              <w:autoSpaceDN w:val="0"/>
              <w:adjustRightInd w:val="0"/>
              <w:jc w:val="both"/>
              <w:rPr>
                <w:sz w:val="20"/>
                <w:szCs w:val="20"/>
                <w:lang w:eastAsia="en-US"/>
              </w:rPr>
            </w:pPr>
            <w:r w:rsidRPr="0048099C">
              <w:rPr>
                <w:sz w:val="20"/>
                <w:szCs w:val="20"/>
                <w:lang w:eastAsia="en-US"/>
              </w:rPr>
              <w:t>Максимальный размер –              2</w:t>
            </w:r>
            <w:r>
              <w:rPr>
                <w:sz w:val="20"/>
                <w:szCs w:val="20"/>
                <w:lang w:eastAsia="en-US"/>
              </w:rPr>
              <w:t>5</w:t>
            </w:r>
            <w:r w:rsidRPr="0048099C">
              <w:rPr>
                <w:sz w:val="20"/>
                <w:szCs w:val="20"/>
                <w:lang w:eastAsia="en-US"/>
              </w:rPr>
              <w:t>000 кв. м.</w:t>
            </w:r>
          </w:p>
        </w:tc>
        <w:tc>
          <w:tcPr>
            <w:tcW w:w="1875" w:type="pct"/>
          </w:tcPr>
          <w:p w14:paraId="529D07F3" w14:textId="77777777" w:rsidR="00F95686" w:rsidRPr="0048099C" w:rsidRDefault="00F95686" w:rsidP="00F95686">
            <w:pPr>
              <w:jc w:val="both"/>
              <w:rPr>
                <w:sz w:val="20"/>
                <w:szCs w:val="20"/>
              </w:rPr>
            </w:pPr>
            <w:r w:rsidRPr="0048099C">
              <w:rPr>
                <w:sz w:val="20"/>
                <w:szCs w:val="20"/>
              </w:rPr>
              <w:t>Минимальные отступы зданий, строений, сооружений:</w:t>
            </w:r>
          </w:p>
          <w:p w14:paraId="6D46D3C2" w14:textId="77777777" w:rsidR="00F95686" w:rsidRPr="0048099C" w:rsidRDefault="00F95686" w:rsidP="00F95686">
            <w:pPr>
              <w:jc w:val="both"/>
              <w:rPr>
                <w:sz w:val="20"/>
                <w:szCs w:val="20"/>
              </w:rPr>
            </w:pPr>
            <w:r w:rsidRPr="0048099C">
              <w:rPr>
                <w:sz w:val="20"/>
                <w:szCs w:val="20"/>
              </w:rPr>
              <w:t>- от красной линии улицы (границ земельного участка, граничащего с улично-дорожной сетью) – 0 м;</w:t>
            </w:r>
          </w:p>
          <w:p w14:paraId="5136BB8D" w14:textId="77777777" w:rsidR="00F95686" w:rsidRPr="0048099C" w:rsidRDefault="00F95686" w:rsidP="00F95686">
            <w:pPr>
              <w:jc w:val="both"/>
              <w:rPr>
                <w:sz w:val="20"/>
                <w:szCs w:val="20"/>
              </w:rPr>
            </w:pPr>
            <w:r w:rsidRPr="0048099C">
              <w:rPr>
                <w:sz w:val="20"/>
                <w:szCs w:val="20"/>
              </w:rPr>
              <w:t>- от красной линии проезда (границ земельного участка, граничащего с проездом) – 0 м;</w:t>
            </w:r>
          </w:p>
          <w:p w14:paraId="3BC5F6A6" w14:textId="77777777" w:rsidR="00F95686" w:rsidRPr="0048099C" w:rsidRDefault="00F95686" w:rsidP="00F95686">
            <w:pPr>
              <w:jc w:val="both"/>
              <w:rPr>
                <w:sz w:val="20"/>
                <w:szCs w:val="20"/>
              </w:rPr>
            </w:pPr>
            <w:r w:rsidRPr="0048099C">
              <w:rPr>
                <w:sz w:val="20"/>
                <w:szCs w:val="20"/>
              </w:rPr>
              <w:t>- до границ земельного участка – 0 м</w:t>
            </w:r>
          </w:p>
          <w:p w14:paraId="349423C2" w14:textId="77777777" w:rsidR="00F95686" w:rsidRPr="0048099C" w:rsidRDefault="00F95686" w:rsidP="00F95686">
            <w:pPr>
              <w:jc w:val="both"/>
              <w:rPr>
                <w:sz w:val="20"/>
                <w:szCs w:val="20"/>
              </w:rPr>
            </w:pPr>
            <w:r w:rsidRPr="0048099C">
              <w:rPr>
                <w:sz w:val="20"/>
                <w:szCs w:val="20"/>
              </w:rPr>
              <w:t>Предельное количество надземных этажей - 0.</w:t>
            </w:r>
          </w:p>
          <w:p w14:paraId="322CA112" w14:textId="77777777" w:rsidR="00F95686" w:rsidRPr="0048099C" w:rsidRDefault="00F95686" w:rsidP="00F95686">
            <w:pPr>
              <w:jc w:val="both"/>
              <w:rPr>
                <w:sz w:val="20"/>
                <w:szCs w:val="20"/>
              </w:rPr>
            </w:pPr>
            <w:r w:rsidRPr="0048099C">
              <w:rPr>
                <w:sz w:val="20"/>
                <w:szCs w:val="20"/>
              </w:rPr>
              <w:t>Максимальный процент застройки в границах земельного участка – 0 %.</w:t>
            </w:r>
          </w:p>
        </w:tc>
      </w:tr>
      <w:tr w:rsidR="00F95686" w:rsidRPr="0048099C" w14:paraId="539349F8" w14:textId="77777777" w:rsidTr="0048099C">
        <w:tc>
          <w:tcPr>
            <w:tcW w:w="284" w:type="pct"/>
          </w:tcPr>
          <w:p w14:paraId="31A22BC1" w14:textId="4698056F" w:rsidR="00F95686" w:rsidRPr="0048099C" w:rsidRDefault="00F95686" w:rsidP="00F95686">
            <w:pPr>
              <w:jc w:val="center"/>
              <w:rPr>
                <w:sz w:val="20"/>
                <w:szCs w:val="20"/>
              </w:rPr>
            </w:pPr>
            <w:r w:rsidRPr="0048099C">
              <w:rPr>
                <w:sz w:val="20"/>
                <w:szCs w:val="20"/>
              </w:rPr>
              <w:t>11</w:t>
            </w:r>
          </w:p>
        </w:tc>
        <w:tc>
          <w:tcPr>
            <w:tcW w:w="1342" w:type="pct"/>
          </w:tcPr>
          <w:p w14:paraId="35754E2D" w14:textId="77777777" w:rsidR="00F95686" w:rsidRPr="0048099C" w:rsidRDefault="00F95686" w:rsidP="00F95686">
            <w:pPr>
              <w:autoSpaceDE w:val="0"/>
              <w:autoSpaceDN w:val="0"/>
              <w:adjustRightInd w:val="0"/>
              <w:jc w:val="both"/>
              <w:rPr>
                <w:sz w:val="20"/>
                <w:szCs w:val="20"/>
              </w:rPr>
            </w:pPr>
            <w:r w:rsidRPr="0048099C">
              <w:rPr>
                <w:sz w:val="20"/>
                <w:szCs w:val="20"/>
              </w:rPr>
              <w:t>Питомники</w:t>
            </w:r>
          </w:p>
          <w:p w14:paraId="7044DDA0" w14:textId="77777777" w:rsidR="00F95686" w:rsidRPr="0048099C" w:rsidRDefault="00F95686" w:rsidP="00F95686">
            <w:pPr>
              <w:autoSpaceDE w:val="0"/>
              <w:autoSpaceDN w:val="0"/>
              <w:adjustRightInd w:val="0"/>
              <w:jc w:val="both"/>
              <w:rPr>
                <w:sz w:val="20"/>
                <w:szCs w:val="20"/>
              </w:rPr>
            </w:pPr>
          </w:p>
        </w:tc>
        <w:tc>
          <w:tcPr>
            <w:tcW w:w="1499" w:type="pct"/>
          </w:tcPr>
          <w:p w14:paraId="1CF735B1" w14:textId="5B5D780C" w:rsidR="00F95686" w:rsidRPr="0048099C" w:rsidRDefault="00F95686" w:rsidP="00F95686">
            <w:pPr>
              <w:autoSpaceDE w:val="0"/>
              <w:autoSpaceDN w:val="0"/>
              <w:adjustRightInd w:val="0"/>
              <w:jc w:val="both"/>
              <w:rPr>
                <w:sz w:val="20"/>
                <w:szCs w:val="20"/>
                <w:lang w:eastAsia="en-US"/>
              </w:rPr>
            </w:pPr>
            <w:r w:rsidRPr="0048099C">
              <w:rPr>
                <w:sz w:val="20"/>
                <w:szCs w:val="20"/>
                <w:lang w:eastAsia="en-US"/>
              </w:rPr>
              <w:t xml:space="preserve">Минимальный размер – </w:t>
            </w:r>
            <w:r>
              <w:rPr>
                <w:sz w:val="20"/>
                <w:szCs w:val="20"/>
                <w:lang w:eastAsia="en-US"/>
              </w:rPr>
              <w:t>3</w:t>
            </w:r>
            <w:r w:rsidRPr="0048099C">
              <w:rPr>
                <w:sz w:val="20"/>
                <w:szCs w:val="20"/>
                <w:lang w:eastAsia="en-US"/>
              </w:rPr>
              <w:t>00 кв. м.</w:t>
            </w:r>
          </w:p>
          <w:p w14:paraId="52D396CD" w14:textId="61A160B9" w:rsidR="00F95686" w:rsidRPr="0048099C" w:rsidRDefault="00F95686" w:rsidP="00F95686">
            <w:pPr>
              <w:autoSpaceDE w:val="0"/>
              <w:autoSpaceDN w:val="0"/>
              <w:adjustRightInd w:val="0"/>
              <w:jc w:val="both"/>
              <w:rPr>
                <w:sz w:val="20"/>
                <w:szCs w:val="20"/>
                <w:lang w:eastAsia="en-US"/>
              </w:rPr>
            </w:pPr>
            <w:r w:rsidRPr="0048099C">
              <w:rPr>
                <w:sz w:val="20"/>
                <w:szCs w:val="20"/>
                <w:lang w:eastAsia="en-US"/>
              </w:rPr>
              <w:t xml:space="preserve">Максимальный размер – </w:t>
            </w:r>
            <w:r>
              <w:rPr>
                <w:sz w:val="20"/>
                <w:szCs w:val="20"/>
                <w:lang w:eastAsia="en-US"/>
              </w:rPr>
              <w:t>25</w:t>
            </w:r>
            <w:r w:rsidRPr="0048099C">
              <w:rPr>
                <w:sz w:val="20"/>
                <w:szCs w:val="20"/>
                <w:lang w:eastAsia="en-US"/>
              </w:rPr>
              <w:t>000 кв. м</w:t>
            </w:r>
          </w:p>
        </w:tc>
        <w:tc>
          <w:tcPr>
            <w:tcW w:w="1875" w:type="pct"/>
          </w:tcPr>
          <w:p w14:paraId="1A4D0599" w14:textId="77777777" w:rsidR="00F95686" w:rsidRPr="0048099C" w:rsidRDefault="00F95686" w:rsidP="00F95686">
            <w:pPr>
              <w:jc w:val="both"/>
              <w:rPr>
                <w:sz w:val="20"/>
                <w:szCs w:val="20"/>
              </w:rPr>
            </w:pPr>
            <w:r w:rsidRPr="0048099C">
              <w:rPr>
                <w:sz w:val="20"/>
                <w:szCs w:val="20"/>
              </w:rPr>
              <w:t>Минимальные отступы зданий, строений, сооружений:</w:t>
            </w:r>
          </w:p>
          <w:p w14:paraId="17DC913B" w14:textId="77777777" w:rsidR="00F95686" w:rsidRPr="0048099C" w:rsidRDefault="00F95686" w:rsidP="00F95686">
            <w:pPr>
              <w:tabs>
                <w:tab w:val="left" w:pos="318"/>
              </w:tabs>
              <w:contextualSpacing/>
              <w:jc w:val="both"/>
              <w:rPr>
                <w:sz w:val="20"/>
                <w:szCs w:val="20"/>
              </w:rPr>
            </w:pPr>
            <w:r w:rsidRPr="0048099C">
              <w:rPr>
                <w:sz w:val="20"/>
                <w:szCs w:val="20"/>
              </w:rPr>
              <w:t>- от красной линии улицы (границ земельного участка, граничащего с улично-дорожной сетью) – 5 м;</w:t>
            </w:r>
          </w:p>
          <w:p w14:paraId="03BC4553" w14:textId="77777777" w:rsidR="00F95686" w:rsidRPr="0048099C" w:rsidRDefault="00F95686" w:rsidP="00F95686">
            <w:pPr>
              <w:tabs>
                <w:tab w:val="left" w:pos="318"/>
              </w:tabs>
              <w:contextualSpacing/>
              <w:jc w:val="both"/>
              <w:rPr>
                <w:sz w:val="20"/>
                <w:szCs w:val="20"/>
              </w:rPr>
            </w:pPr>
            <w:r w:rsidRPr="0048099C">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48099C">
                <w:rPr>
                  <w:sz w:val="20"/>
                  <w:szCs w:val="20"/>
                </w:rPr>
                <w:t>3 м</w:t>
              </w:r>
            </w:smartTag>
            <w:r w:rsidRPr="0048099C">
              <w:rPr>
                <w:sz w:val="20"/>
                <w:szCs w:val="20"/>
              </w:rPr>
              <w:t>;</w:t>
            </w:r>
          </w:p>
          <w:p w14:paraId="68BC402A" w14:textId="77777777" w:rsidR="00F95686" w:rsidRPr="0048099C" w:rsidRDefault="00F95686" w:rsidP="00F95686">
            <w:pPr>
              <w:tabs>
                <w:tab w:val="left" w:pos="318"/>
              </w:tabs>
              <w:contextualSpacing/>
              <w:jc w:val="both"/>
              <w:rPr>
                <w:sz w:val="20"/>
                <w:szCs w:val="20"/>
              </w:rPr>
            </w:pPr>
            <w:r w:rsidRPr="0048099C">
              <w:rPr>
                <w:sz w:val="20"/>
                <w:szCs w:val="20"/>
              </w:rPr>
              <w:t>- до границ земельного участка – 3 м</w:t>
            </w:r>
          </w:p>
          <w:p w14:paraId="18F6823F" w14:textId="77777777" w:rsidR="00F95686" w:rsidRPr="0048099C" w:rsidRDefault="00F95686" w:rsidP="00F95686">
            <w:pPr>
              <w:jc w:val="both"/>
              <w:rPr>
                <w:sz w:val="20"/>
                <w:szCs w:val="20"/>
              </w:rPr>
            </w:pPr>
            <w:r w:rsidRPr="0048099C">
              <w:rPr>
                <w:sz w:val="20"/>
                <w:szCs w:val="20"/>
              </w:rPr>
              <w:t>Предельное количество надземных этажей - 3.</w:t>
            </w:r>
          </w:p>
          <w:p w14:paraId="43EF6F72" w14:textId="77777777" w:rsidR="00F95686" w:rsidRPr="0048099C" w:rsidRDefault="00F95686" w:rsidP="00F95686">
            <w:pPr>
              <w:jc w:val="both"/>
              <w:rPr>
                <w:sz w:val="20"/>
                <w:szCs w:val="20"/>
              </w:rPr>
            </w:pPr>
            <w:r w:rsidRPr="0048099C">
              <w:rPr>
                <w:sz w:val="20"/>
                <w:szCs w:val="20"/>
              </w:rPr>
              <w:t>Максимальный процент застройки в границах земельного участка – 50 %.</w:t>
            </w:r>
          </w:p>
        </w:tc>
      </w:tr>
      <w:tr w:rsidR="00611492" w:rsidRPr="0048099C" w14:paraId="180E019B" w14:textId="77777777" w:rsidTr="0048099C">
        <w:tc>
          <w:tcPr>
            <w:tcW w:w="284" w:type="pct"/>
          </w:tcPr>
          <w:p w14:paraId="54899BF7" w14:textId="51154DFD" w:rsidR="00611492" w:rsidRPr="0048099C" w:rsidRDefault="00611492" w:rsidP="00611492">
            <w:pPr>
              <w:jc w:val="center"/>
              <w:rPr>
                <w:sz w:val="20"/>
                <w:szCs w:val="20"/>
              </w:rPr>
            </w:pPr>
            <w:r w:rsidRPr="0048099C">
              <w:rPr>
                <w:sz w:val="20"/>
                <w:szCs w:val="20"/>
              </w:rPr>
              <w:t>12</w:t>
            </w:r>
          </w:p>
        </w:tc>
        <w:tc>
          <w:tcPr>
            <w:tcW w:w="1342" w:type="pct"/>
          </w:tcPr>
          <w:p w14:paraId="3E3129A6" w14:textId="77777777" w:rsidR="00611492" w:rsidRPr="0048099C" w:rsidRDefault="00611492" w:rsidP="00611492">
            <w:pPr>
              <w:autoSpaceDE w:val="0"/>
              <w:autoSpaceDN w:val="0"/>
              <w:adjustRightInd w:val="0"/>
              <w:jc w:val="both"/>
              <w:rPr>
                <w:rFonts w:eastAsia="Calibri"/>
                <w:sz w:val="20"/>
                <w:szCs w:val="20"/>
              </w:rPr>
            </w:pPr>
            <w:r w:rsidRPr="0048099C">
              <w:rPr>
                <w:rFonts w:eastAsia="Calibri"/>
                <w:sz w:val="20"/>
                <w:szCs w:val="20"/>
              </w:rPr>
              <w:t>Сенокошение</w:t>
            </w:r>
          </w:p>
        </w:tc>
        <w:tc>
          <w:tcPr>
            <w:tcW w:w="1499" w:type="pct"/>
          </w:tcPr>
          <w:p w14:paraId="468C33C5" w14:textId="3ACD89AB" w:rsidR="00611492" w:rsidRPr="0048099C" w:rsidRDefault="006A4ADD" w:rsidP="00611492">
            <w:pPr>
              <w:autoSpaceDE w:val="0"/>
              <w:autoSpaceDN w:val="0"/>
              <w:adjustRightInd w:val="0"/>
              <w:jc w:val="both"/>
              <w:rPr>
                <w:sz w:val="20"/>
                <w:szCs w:val="20"/>
                <w:lang w:eastAsia="en-US"/>
              </w:rPr>
            </w:pPr>
            <w:r w:rsidRPr="006A4ADD">
              <w:rPr>
                <w:sz w:val="20"/>
                <w:szCs w:val="20"/>
                <w:lang w:eastAsia="en-US"/>
              </w:rPr>
              <w:t>Не подлежат установлению</w:t>
            </w:r>
          </w:p>
        </w:tc>
        <w:tc>
          <w:tcPr>
            <w:tcW w:w="1875" w:type="pct"/>
          </w:tcPr>
          <w:p w14:paraId="39E6EEA3" w14:textId="77777777" w:rsidR="00611492" w:rsidRPr="00E0034B" w:rsidRDefault="00611492" w:rsidP="00611492">
            <w:pPr>
              <w:jc w:val="both"/>
              <w:rPr>
                <w:sz w:val="20"/>
                <w:szCs w:val="20"/>
              </w:rPr>
            </w:pPr>
            <w:r w:rsidRPr="00E0034B">
              <w:rPr>
                <w:sz w:val="20"/>
                <w:szCs w:val="20"/>
              </w:rPr>
              <w:t>Минимальные отступы зданий, строений, сооружений:</w:t>
            </w:r>
          </w:p>
          <w:p w14:paraId="6B5DA706" w14:textId="77777777" w:rsidR="00611492" w:rsidRPr="00E0034B" w:rsidRDefault="00611492" w:rsidP="00611492">
            <w:pPr>
              <w:jc w:val="both"/>
              <w:rPr>
                <w:sz w:val="20"/>
                <w:szCs w:val="20"/>
              </w:rPr>
            </w:pPr>
            <w:r w:rsidRPr="00E0034B">
              <w:rPr>
                <w:sz w:val="20"/>
                <w:szCs w:val="20"/>
              </w:rPr>
              <w:t>- от красной линии улицы (границ земельного участка, граничащего с улично-дорожной сетью) – 0 м;</w:t>
            </w:r>
          </w:p>
          <w:p w14:paraId="02DD79C9" w14:textId="77777777" w:rsidR="00611492" w:rsidRPr="00E0034B" w:rsidRDefault="00611492" w:rsidP="00611492">
            <w:pPr>
              <w:jc w:val="both"/>
              <w:rPr>
                <w:sz w:val="20"/>
                <w:szCs w:val="20"/>
              </w:rPr>
            </w:pPr>
            <w:r w:rsidRPr="00E0034B">
              <w:rPr>
                <w:sz w:val="20"/>
                <w:szCs w:val="20"/>
              </w:rPr>
              <w:t>- от красной линии проезда (границ земельного участка, граничащего с проездом) – 0 м;</w:t>
            </w:r>
          </w:p>
          <w:p w14:paraId="0595B704" w14:textId="77777777" w:rsidR="00611492" w:rsidRPr="00E0034B" w:rsidRDefault="00611492" w:rsidP="00611492">
            <w:pPr>
              <w:jc w:val="both"/>
              <w:rPr>
                <w:sz w:val="20"/>
                <w:szCs w:val="20"/>
              </w:rPr>
            </w:pPr>
            <w:r w:rsidRPr="00E0034B">
              <w:rPr>
                <w:sz w:val="20"/>
                <w:szCs w:val="20"/>
              </w:rPr>
              <w:t>- до границ земельного участка – 0 м</w:t>
            </w:r>
          </w:p>
          <w:p w14:paraId="5B9AC143" w14:textId="77777777" w:rsidR="00611492" w:rsidRPr="00E0034B" w:rsidRDefault="00611492" w:rsidP="00611492">
            <w:pPr>
              <w:jc w:val="both"/>
              <w:rPr>
                <w:sz w:val="20"/>
                <w:szCs w:val="20"/>
              </w:rPr>
            </w:pPr>
            <w:r w:rsidRPr="00E0034B">
              <w:rPr>
                <w:sz w:val="20"/>
                <w:szCs w:val="20"/>
              </w:rPr>
              <w:t>Предельное количество надземных этажей - 0.</w:t>
            </w:r>
          </w:p>
          <w:p w14:paraId="0FFA8005" w14:textId="5AF509A3" w:rsidR="00611492" w:rsidRPr="0048099C" w:rsidRDefault="00611492" w:rsidP="00611492">
            <w:pPr>
              <w:jc w:val="both"/>
              <w:rPr>
                <w:sz w:val="20"/>
                <w:szCs w:val="20"/>
              </w:rPr>
            </w:pPr>
            <w:r w:rsidRPr="00E0034B">
              <w:rPr>
                <w:sz w:val="20"/>
                <w:szCs w:val="20"/>
              </w:rPr>
              <w:t>Максимальный процент застройки в границах земельного участка – 0 %.</w:t>
            </w:r>
          </w:p>
        </w:tc>
      </w:tr>
      <w:tr w:rsidR="00611492" w:rsidRPr="0048099C" w14:paraId="78CE49C9" w14:textId="77777777" w:rsidTr="0048099C">
        <w:tc>
          <w:tcPr>
            <w:tcW w:w="284" w:type="pct"/>
          </w:tcPr>
          <w:p w14:paraId="6C605D37" w14:textId="395DB482" w:rsidR="00611492" w:rsidRPr="0048099C" w:rsidRDefault="00611492" w:rsidP="00611492">
            <w:pPr>
              <w:jc w:val="center"/>
              <w:rPr>
                <w:sz w:val="20"/>
                <w:szCs w:val="20"/>
              </w:rPr>
            </w:pPr>
            <w:r w:rsidRPr="0048099C">
              <w:rPr>
                <w:sz w:val="20"/>
                <w:szCs w:val="20"/>
              </w:rPr>
              <w:t>13</w:t>
            </w:r>
          </w:p>
        </w:tc>
        <w:tc>
          <w:tcPr>
            <w:tcW w:w="1342" w:type="pct"/>
          </w:tcPr>
          <w:p w14:paraId="47E4F2E1" w14:textId="77777777" w:rsidR="00611492" w:rsidRPr="0048099C" w:rsidRDefault="00611492" w:rsidP="00611492">
            <w:pPr>
              <w:autoSpaceDE w:val="0"/>
              <w:autoSpaceDN w:val="0"/>
              <w:adjustRightInd w:val="0"/>
              <w:jc w:val="both"/>
              <w:rPr>
                <w:rFonts w:eastAsia="Calibri"/>
                <w:sz w:val="20"/>
                <w:szCs w:val="20"/>
              </w:rPr>
            </w:pPr>
            <w:r w:rsidRPr="0048099C">
              <w:rPr>
                <w:rFonts w:eastAsia="Calibri"/>
                <w:sz w:val="20"/>
                <w:szCs w:val="20"/>
              </w:rPr>
              <w:t xml:space="preserve">Выпас сельскохозяйственных животных </w:t>
            </w:r>
          </w:p>
        </w:tc>
        <w:tc>
          <w:tcPr>
            <w:tcW w:w="1499" w:type="pct"/>
          </w:tcPr>
          <w:p w14:paraId="697BCB67" w14:textId="54F9ADBA" w:rsidR="00611492" w:rsidRPr="0048099C" w:rsidRDefault="00E2135B" w:rsidP="00611492">
            <w:pPr>
              <w:autoSpaceDE w:val="0"/>
              <w:autoSpaceDN w:val="0"/>
              <w:adjustRightInd w:val="0"/>
              <w:jc w:val="both"/>
              <w:rPr>
                <w:sz w:val="20"/>
                <w:szCs w:val="20"/>
                <w:lang w:eastAsia="en-US"/>
              </w:rPr>
            </w:pPr>
            <w:r>
              <w:rPr>
                <w:sz w:val="20"/>
                <w:szCs w:val="20"/>
                <w:lang w:eastAsia="en-US"/>
              </w:rPr>
              <w:t>Не подлежат установ</w:t>
            </w:r>
            <w:r w:rsidR="006A4ADD">
              <w:rPr>
                <w:sz w:val="20"/>
                <w:szCs w:val="20"/>
                <w:lang w:eastAsia="en-US"/>
              </w:rPr>
              <w:t>лению</w:t>
            </w:r>
          </w:p>
        </w:tc>
        <w:tc>
          <w:tcPr>
            <w:tcW w:w="1875" w:type="pct"/>
          </w:tcPr>
          <w:p w14:paraId="08AE4C74" w14:textId="77777777" w:rsidR="00611492" w:rsidRPr="00E0034B" w:rsidRDefault="00611492" w:rsidP="00611492">
            <w:pPr>
              <w:jc w:val="both"/>
              <w:rPr>
                <w:sz w:val="20"/>
                <w:szCs w:val="20"/>
              </w:rPr>
            </w:pPr>
            <w:r w:rsidRPr="00E0034B">
              <w:rPr>
                <w:sz w:val="20"/>
                <w:szCs w:val="20"/>
              </w:rPr>
              <w:t>Минимальные отступы зданий, строений, сооружений:</w:t>
            </w:r>
          </w:p>
          <w:p w14:paraId="21B7A6AE" w14:textId="77777777" w:rsidR="00611492" w:rsidRPr="00E0034B" w:rsidRDefault="00611492" w:rsidP="00611492">
            <w:pPr>
              <w:tabs>
                <w:tab w:val="left" w:pos="318"/>
              </w:tabs>
              <w:contextualSpacing/>
              <w:jc w:val="both"/>
              <w:rPr>
                <w:sz w:val="20"/>
                <w:szCs w:val="20"/>
              </w:rPr>
            </w:pPr>
            <w:r w:rsidRPr="00E0034B">
              <w:rPr>
                <w:sz w:val="20"/>
                <w:szCs w:val="20"/>
              </w:rPr>
              <w:t>- от красной линии улицы (границ земельного участка, граничащего с улично-дорожной сетью) – 0 м;</w:t>
            </w:r>
          </w:p>
          <w:p w14:paraId="1D821EF4" w14:textId="77777777" w:rsidR="00611492" w:rsidRPr="00E0034B" w:rsidRDefault="00611492" w:rsidP="00611492">
            <w:pPr>
              <w:tabs>
                <w:tab w:val="left" w:pos="318"/>
              </w:tabs>
              <w:contextualSpacing/>
              <w:jc w:val="both"/>
              <w:rPr>
                <w:sz w:val="20"/>
                <w:szCs w:val="20"/>
              </w:rPr>
            </w:pPr>
            <w:r w:rsidRPr="00E0034B">
              <w:rPr>
                <w:sz w:val="20"/>
                <w:szCs w:val="20"/>
              </w:rPr>
              <w:t>- от красной линии проезда (границ земельного участка, граничащего с проездом) – 0 м;</w:t>
            </w:r>
          </w:p>
          <w:p w14:paraId="23EA43E5" w14:textId="77777777" w:rsidR="00611492" w:rsidRPr="00E0034B" w:rsidRDefault="00611492" w:rsidP="00611492">
            <w:pPr>
              <w:tabs>
                <w:tab w:val="left" w:pos="318"/>
              </w:tabs>
              <w:contextualSpacing/>
              <w:jc w:val="both"/>
              <w:rPr>
                <w:sz w:val="20"/>
                <w:szCs w:val="20"/>
              </w:rPr>
            </w:pPr>
            <w:r w:rsidRPr="00E0034B">
              <w:rPr>
                <w:sz w:val="20"/>
                <w:szCs w:val="20"/>
              </w:rPr>
              <w:t>- до границ земельного участка – 0 м</w:t>
            </w:r>
          </w:p>
          <w:p w14:paraId="6D3B6614" w14:textId="77777777" w:rsidR="00611492" w:rsidRPr="00E0034B" w:rsidRDefault="00611492" w:rsidP="00611492">
            <w:pPr>
              <w:jc w:val="both"/>
              <w:rPr>
                <w:sz w:val="20"/>
                <w:szCs w:val="20"/>
              </w:rPr>
            </w:pPr>
            <w:r w:rsidRPr="00E0034B">
              <w:rPr>
                <w:sz w:val="20"/>
                <w:szCs w:val="20"/>
              </w:rPr>
              <w:t>Предельное количество надземных этажей - 0.</w:t>
            </w:r>
          </w:p>
          <w:p w14:paraId="4923ADC5" w14:textId="1AC80ED2" w:rsidR="00611492" w:rsidRPr="0048099C" w:rsidRDefault="00611492" w:rsidP="00611492">
            <w:pPr>
              <w:jc w:val="both"/>
              <w:rPr>
                <w:sz w:val="20"/>
                <w:szCs w:val="20"/>
              </w:rPr>
            </w:pPr>
            <w:r w:rsidRPr="00E0034B">
              <w:rPr>
                <w:sz w:val="20"/>
                <w:szCs w:val="20"/>
              </w:rPr>
              <w:t>Максимальный процент застройки в границах земельного участка – 0 %.</w:t>
            </w:r>
          </w:p>
        </w:tc>
      </w:tr>
      <w:tr w:rsidR="00611492" w:rsidRPr="0048099C" w14:paraId="7C10B774" w14:textId="77777777" w:rsidTr="0048099C">
        <w:tc>
          <w:tcPr>
            <w:tcW w:w="284" w:type="pct"/>
          </w:tcPr>
          <w:p w14:paraId="1CF1A174" w14:textId="5AE2B1A5" w:rsidR="00611492" w:rsidRPr="0048099C" w:rsidRDefault="00611492" w:rsidP="00611492">
            <w:pPr>
              <w:jc w:val="center"/>
              <w:rPr>
                <w:sz w:val="20"/>
                <w:szCs w:val="20"/>
              </w:rPr>
            </w:pPr>
            <w:r w:rsidRPr="0048099C">
              <w:rPr>
                <w:sz w:val="20"/>
                <w:szCs w:val="20"/>
              </w:rPr>
              <w:t>14</w:t>
            </w:r>
          </w:p>
        </w:tc>
        <w:tc>
          <w:tcPr>
            <w:tcW w:w="1342" w:type="pct"/>
          </w:tcPr>
          <w:p w14:paraId="7CCB954F" w14:textId="77777777" w:rsidR="00611492" w:rsidRPr="0048099C" w:rsidRDefault="00611492" w:rsidP="00611492">
            <w:pPr>
              <w:autoSpaceDE w:val="0"/>
              <w:autoSpaceDN w:val="0"/>
              <w:adjustRightInd w:val="0"/>
              <w:jc w:val="both"/>
              <w:rPr>
                <w:rFonts w:eastAsia="Calibri"/>
                <w:sz w:val="20"/>
                <w:szCs w:val="20"/>
              </w:rPr>
            </w:pPr>
            <w:r w:rsidRPr="0048099C">
              <w:rPr>
                <w:rFonts w:eastAsia="Calibri"/>
                <w:sz w:val="20"/>
                <w:szCs w:val="20"/>
              </w:rPr>
              <w:t>Предоставление коммунальных услуг</w:t>
            </w:r>
          </w:p>
          <w:p w14:paraId="292C046B" w14:textId="77777777" w:rsidR="00611492" w:rsidRPr="0048099C" w:rsidRDefault="00611492" w:rsidP="00611492">
            <w:pPr>
              <w:autoSpaceDE w:val="0"/>
              <w:autoSpaceDN w:val="0"/>
              <w:adjustRightInd w:val="0"/>
              <w:jc w:val="both"/>
              <w:rPr>
                <w:sz w:val="20"/>
                <w:szCs w:val="20"/>
              </w:rPr>
            </w:pPr>
          </w:p>
        </w:tc>
        <w:tc>
          <w:tcPr>
            <w:tcW w:w="1499" w:type="pct"/>
          </w:tcPr>
          <w:p w14:paraId="286FB0C2" w14:textId="5D585C2D" w:rsidR="00611492" w:rsidRPr="0048099C" w:rsidRDefault="00611492" w:rsidP="00611492">
            <w:pPr>
              <w:autoSpaceDE w:val="0"/>
              <w:autoSpaceDN w:val="0"/>
              <w:adjustRightInd w:val="0"/>
              <w:jc w:val="both"/>
              <w:rPr>
                <w:sz w:val="20"/>
                <w:szCs w:val="20"/>
                <w:lang w:eastAsia="en-US"/>
              </w:rPr>
            </w:pPr>
            <w:r w:rsidRPr="0052649A">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w:t>
            </w:r>
            <w:r w:rsidRPr="0052649A">
              <w:rPr>
                <w:sz w:val="20"/>
                <w:szCs w:val="20"/>
                <w:lang w:eastAsia="en-US"/>
              </w:rPr>
              <w:lastRenderedPageBreak/>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05112B79" w14:textId="77777777" w:rsidR="00611492" w:rsidRPr="0052649A" w:rsidRDefault="00611492" w:rsidP="00611492">
            <w:pPr>
              <w:jc w:val="both"/>
              <w:rPr>
                <w:sz w:val="20"/>
                <w:szCs w:val="20"/>
              </w:rPr>
            </w:pPr>
            <w:r w:rsidRPr="0052649A">
              <w:rPr>
                <w:sz w:val="20"/>
                <w:szCs w:val="20"/>
              </w:rPr>
              <w:lastRenderedPageBreak/>
              <w:t>Минимальные отступы зданий, строений, сооружений:</w:t>
            </w:r>
          </w:p>
          <w:p w14:paraId="7EBD80B8" w14:textId="77777777" w:rsidR="00611492" w:rsidRPr="0052649A" w:rsidRDefault="00611492" w:rsidP="00611492">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470002C9" w14:textId="77777777" w:rsidR="00611492" w:rsidRPr="0052649A" w:rsidRDefault="00611492" w:rsidP="00611492">
            <w:pPr>
              <w:tabs>
                <w:tab w:val="left" w:pos="318"/>
              </w:tabs>
              <w:contextualSpacing/>
              <w:jc w:val="both"/>
              <w:rPr>
                <w:sz w:val="20"/>
                <w:szCs w:val="20"/>
              </w:rPr>
            </w:pPr>
            <w:r w:rsidRPr="0052649A">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6677C13E" w14:textId="77777777" w:rsidR="00611492" w:rsidRPr="0052649A" w:rsidRDefault="00611492" w:rsidP="00611492">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EE4D6CA" w14:textId="1B3D5AC4" w:rsidR="00611492" w:rsidRPr="0048099C" w:rsidRDefault="00611492" w:rsidP="00611492">
            <w:pPr>
              <w:tabs>
                <w:tab w:val="left" w:pos="318"/>
              </w:tabs>
              <w:contextualSpacing/>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r w:rsidR="00611492" w:rsidRPr="0048099C" w14:paraId="16BACFCC" w14:textId="77777777" w:rsidTr="0048099C">
        <w:tc>
          <w:tcPr>
            <w:tcW w:w="284" w:type="pct"/>
          </w:tcPr>
          <w:p w14:paraId="285AE690" w14:textId="45C5FFA7" w:rsidR="00611492" w:rsidRPr="0048099C" w:rsidRDefault="00611492" w:rsidP="00611492">
            <w:pPr>
              <w:jc w:val="center"/>
              <w:rPr>
                <w:sz w:val="20"/>
                <w:szCs w:val="20"/>
              </w:rPr>
            </w:pPr>
            <w:r w:rsidRPr="0048099C">
              <w:rPr>
                <w:sz w:val="20"/>
                <w:szCs w:val="20"/>
              </w:rPr>
              <w:lastRenderedPageBreak/>
              <w:t>15</w:t>
            </w:r>
          </w:p>
        </w:tc>
        <w:tc>
          <w:tcPr>
            <w:tcW w:w="1342" w:type="pct"/>
          </w:tcPr>
          <w:p w14:paraId="424BDAE2" w14:textId="77777777" w:rsidR="00611492" w:rsidRPr="0048099C" w:rsidRDefault="00611492" w:rsidP="00611492">
            <w:pPr>
              <w:autoSpaceDE w:val="0"/>
              <w:autoSpaceDN w:val="0"/>
              <w:adjustRightInd w:val="0"/>
              <w:jc w:val="both"/>
              <w:rPr>
                <w:sz w:val="20"/>
                <w:szCs w:val="20"/>
              </w:rPr>
            </w:pPr>
            <w:r w:rsidRPr="0048099C">
              <w:rPr>
                <w:sz w:val="20"/>
                <w:szCs w:val="20"/>
              </w:rPr>
              <w:t>Ведение огородничества</w:t>
            </w:r>
          </w:p>
          <w:p w14:paraId="7318EF42" w14:textId="77777777" w:rsidR="00611492" w:rsidRPr="0048099C" w:rsidRDefault="00611492" w:rsidP="00611492">
            <w:pPr>
              <w:autoSpaceDE w:val="0"/>
              <w:autoSpaceDN w:val="0"/>
              <w:adjustRightInd w:val="0"/>
              <w:jc w:val="center"/>
              <w:rPr>
                <w:sz w:val="20"/>
                <w:szCs w:val="20"/>
              </w:rPr>
            </w:pPr>
          </w:p>
        </w:tc>
        <w:tc>
          <w:tcPr>
            <w:tcW w:w="1499" w:type="pct"/>
          </w:tcPr>
          <w:p w14:paraId="580D0843" w14:textId="77777777" w:rsidR="00611492" w:rsidRPr="0052649A" w:rsidRDefault="00611492" w:rsidP="00611492">
            <w:pPr>
              <w:autoSpaceDE w:val="0"/>
              <w:autoSpaceDN w:val="0"/>
              <w:adjustRightInd w:val="0"/>
              <w:jc w:val="both"/>
              <w:rPr>
                <w:sz w:val="20"/>
                <w:szCs w:val="20"/>
              </w:rPr>
            </w:pPr>
            <w:r w:rsidRPr="0052649A">
              <w:rPr>
                <w:sz w:val="20"/>
                <w:szCs w:val="20"/>
              </w:rPr>
              <w:t xml:space="preserve">Минимальный размер – </w:t>
            </w:r>
            <w:r>
              <w:rPr>
                <w:sz w:val="20"/>
                <w:szCs w:val="20"/>
              </w:rPr>
              <w:t>3</w:t>
            </w:r>
            <w:r w:rsidRPr="0052649A">
              <w:rPr>
                <w:sz w:val="20"/>
                <w:szCs w:val="20"/>
              </w:rPr>
              <w:t>00 кв. м.</w:t>
            </w:r>
          </w:p>
          <w:p w14:paraId="6E718668" w14:textId="0702E25D" w:rsidR="00611492" w:rsidRPr="0048099C" w:rsidRDefault="00611492" w:rsidP="00611492">
            <w:pPr>
              <w:autoSpaceDE w:val="0"/>
              <w:autoSpaceDN w:val="0"/>
              <w:adjustRightInd w:val="0"/>
              <w:jc w:val="both"/>
              <w:rPr>
                <w:sz w:val="20"/>
                <w:szCs w:val="20"/>
                <w:lang w:eastAsia="en-US"/>
              </w:rPr>
            </w:pPr>
            <w:r w:rsidRPr="0052649A">
              <w:rPr>
                <w:sz w:val="20"/>
                <w:szCs w:val="20"/>
              </w:rPr>
              <w:t xml:space="preserve">Максимальный размер – </w:t>
            </w:r>
            <w:r>
              <w:rPr>
                <w:sz w:val="20"/>
                <w:szCs w:val="20"/>
              </w:rPr>
              <w:t>15</w:t>
            </w:r>
            <w:r w:rsidRPr="0052649A">
              <w:rPr>
                <w:sz w:val="20"/>
                <w:szCs w:val="20"/>
              </w:rPr>
              <w:t>00 кв. м</w:t>
            </w:r>
          </w:p>
        </w:tc>
        <w:tc>
          <w:tcPr>
            <w:tcW w:w="1875" w:type="pct"/>
          </w:tcPr>
          <w:p w14:paraId="258142A1" w14:textId="77777777" w:rsidR="00611492" w:rsidRPr="0052649A" w:rsidRDefault="00611492" w:rsidP="00611492">
            <w:pPr>
              <w:jc w:val="both"/>
              <w:rPr>
                <w:sz w:val="20"/>
                <w:szCs w:val="20"/>
              </w:rPr>
            </w:pPr>
            <w:r w:rsidRPr="0052649A">
              <w:rPr>
                <w:sz w:val="20"/>
                <w:szCs w:val="20"/>
              </w:rPr>
              <w:t>Минимальные отступы хозяйственных построек:</w:t>
            </w:r>
          </w:p>
          <w:p w14:paraId="6AE5E484" w14:textId="77777777" w:rsidR="00611492" w:rsidRPr="0052649A" w:rsidRDefault="00611492" w:rsidP="00611492">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107C877A" w14:textId="77777777" w:rsidR="00611492" w:rsidRPr="0052649A" w:rsidRDefault="00611492" w:rsidP="00611492">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14661FFA" w14:textId="77777777" w:rsidR="00611492" w:rsidRPr="0052649A" w:rsidRDefault="00611492" w:rsidP="00611492">
            <w:pPr>
              <w:tabs>
                <w:tab w:val="left" w:pos="318"/>
              </w:tabs>
              <w:contextualSpacing/>
              <w:jc w:val="both"/>
              <w:rPr>
                <w:sz w:val="20"/>
                <w:szCs w:val="20"/>
              </w:rPr>
            </w:pPr>
            <w:r w:rsidRPr="0052649A">
              <w:rPr>
                <w:sz w:val="20"/>
                <w:szCs w:val="20"/>
              </w:rPr>
              <w:t>- от границ земельного участка до хозяйственных построек – 1 м.</w:t>
            </w:r>
          </w:p>
          <w:p w14:paraId="2CE56654" w14:textId="77777777" w:rsidR="00611492" w:rsidRPr="0052649A" w:rsidRDefault="00611492" w:rsidP="00611492">
            <w:pPr>
              <w:tabs>
                <w:tab w:val="left" w:pos="318"/>
              </w:tabs>
              <w:contextualSpacing/>
              <w:jc w:val="both"/>
              <w:rPr>
                <w:sz w:val="20"/>
                <w:szCs w:val="20"/>
              </w:rPr>
            </w:pPr>
            <w:r w:rsidRPr="0052649A">
              <w:rPr>
                <w:sz w:val="20"/>
                <w:szCs w:val="20"/>
              </w:rPr>
              <w:t>Предельная высота хозяйственных построек – 4 м.</w:t>
            </w:r>
          </w:p>
          <w:p w14:paraId="266BF5A0" w14:textId="77937A4E" w:rsidR="00611492" w:rsidRPr="0048099C" w:rsidRDefault="00611492" w:rsidP="00611492">
            <w:pPr>
              <w:widowControl w:val="0"/>
              <w:jc w:val="both"/>
              <w:rPr>
                <w:sz w:val="20"/>
                <w:szCs w:val="20"/>
              </w:rPr>
            </w:pPr>
            <w:r w:rsidRPr="0052649A">
              <w:rPr>
                <w:sz w:val="20"/>
                <w:szCs w:val="20"/>
              </w:rPr>
              <w:t>Иные предельные параметры не подлежат установлению</w:t>
            </w:r>
          </w:p>
        </w:tc>
      </w:tr>
      <w:tr w:rsidR="00611492" w:rsidRPr="0048099C" w14:paraId="1792DF70" w14:textId="77777777" w:rsidTr="0048099C">
        <w:tc>
          <w:tcPr>
            <w:tcW w:w="284" w:type="pct"/>
          </w:tcPr>
          <w:p w14:paraId="17C28254" w14:textId="57ED750B" w:rsidR="00611492" w:rsidRPr="0048099C" w:rsidRDefault="00611492" w:rsidP="00611492">
            <w:pPr>
              <w:jc w:val="center"/>
              <w:rPr>
                <w:sz w:val="20"/>
                <w:szCs w:val="20"/>
              </w:rPr>
            </w:pPr>
            <w:r>
              <w:rPr>
                <w:sz w:val="20"/>
                <w:szCs w:val="20"/>
              </w:rPr>
              <w:t>16</w:t>
            </w:r>
          </w:p>
        </w:tc>
        <w:tc>
          <w:tcPr>
            <w:tcW w:w="1342" w:type="pct"/>
          </w:tcPr>
          <w:p w14:paraId="7637BE6E" w14:textId="3BFF8EFF" w:rsidR="00611492" w:rsidRPr="00740B14" w:rsidRDefault="00611492" w:rsidP="00611492">
            <w:pPr>
              <w:autoSpaceDE w:val="0"/>
              <w:autoSpaceDN w:val="0"/>
              <w:adjustRightInd w:val="0"/>
              <w:jc w:val="both"/>
              <w:rPr>
                <w:rFonts w:eastAsia="Calibri"/>
                <w:sz w:val="20"/>
                <w:szCs w:val="20"/>
              </w:rPr>
            </w:pPr>
            <w:r w:rsidRPr="0048099C">
              <w:rPr>
                <w:rFonts w:eastAsia="Calibri"/>
                <w:sz w:val="20"/>
                <w:szCs w:val="20"/>
              </w:rPr>
              <w:t>Земельные участки общего назначения</w:t>
            </w:r>
          </w:p>
        </w:tc>
        <w:tc>
          <w:tcPr>
            <w:tcW w:w="1499" w:type="pct"/>
          </w:tcPr>
          <w:p w14:paraId="100A7948" w14:textId="7654085C" w:rsidR="00611492" w:rsidRPr="0048099C" w:rsidRDefault="00611492" w:rsidP="00611492">
            <w:pPr>
              <w:autoSpaceDE w:val="0"/>
              <w:autoSpaceDN w:val="0"/>
              <w:adjustRightInd w:val="0"/>
              <w:jc w:val="both"/>
              <w:rPr>
                <w:sz w:val="20"/>
                <w:szCs w:val="20"/>
                <w:lang w:eastAsia="en-US"/>
              </w:rPr>
            </w:pPr>
            <w:r w:rsidRPr="0052649A">
              <w:rPr>
                <w:sz w:val="20"/>
                <w:szCs w:val="20"/>
                <w:lang w:eastAsia="en-US"/>
              </w:rPr>
              <w:t>Не подлежат установлению</w:t>
            </w:r>
          </w:p>
        </w:tc>
        <w:tc>
          <w:tcPr>
            <w:tcW w:w="1875" w:type="pct"/>
          </w:tcPr>
          <w:p w14:paraId="687625BE" w14:textId="580B13B3" w:rsidR="00611492" w:rsidRPr="0048099C" w:rsidRDefault="00611492" w:rsidP="00611492">
            <w:pPr>
              <w:jc w:val="both"/>
              <w:rPr>
                <w:sz w:val="20"/>
                <w:szCs w:val="20"/>
              </w:rPr>
            </w:pPr>
            <w:r w:rsidRPr="0052649A">
              <w:rPr>
                <w:sz w:val="20"/>
                <w:szCs w:val="20"/>
              </w:rPr>
              <w:t>Не подлежат установлению</w:t>
            </w:r>
          </w:p>
        </w:tc>
      </w:tr>
      <w:tr w:rsidR="00611492" w:rsidRPr="0048099C" w14:paraId="5698BBDC" w14:textId="77777777" w:rsidTr="0048099C">
        <w:tc>
          <w:tcPr>
            <w:tcW w:w="284" w:type="pct"/>
          </w:tcPr>
          <w:p w14:paraId="0015BB6B" w14:textId="63300F21" w:rsidR="00611492" w:rsidRDefault="00611492" w:rsidP="00611492">
            <w:pPr>
              <w:jc w:val="center"/>
              <w:rPr>
                <w:sz w:val="20"/>
                <w:szCs w:val="20"/>
              </w:rPr>
            </w:pPr>
            <w:r>
              <w:rPr>
                <w:sz w:val="20"/>
                <w:szCs w:val="20"/>
              </w:rPr>
              <w:t>17</w:t>
            </w:r>
          </w:p>
        </w:tc>
        <w:tc>
          <w:tcPr>
            <w:tcW w:w="1342" w:type="pct"/>
          </w:tcPr>
          <w:p w14:paraId="5CC3A221" w14:textId="746D4E4D" w:rsidR="00611492" w:rsidRPr="0048099C" w:rsidRDefault="00611492" w:rsidP="00611492">
            <w:pPr>
              <w:autoSpaceDE w:val="0"/>
              <w:autoSpaceDN w:val="0"/>
              <w:adjustRightInd w:val="0"/>
              <w:jc w:val="both"/>
              <w:rPr>
                <w:rFonts w:eastAsia="Calibri"/>
                <w:sz w:val="20"/>
                <w:szCs w:val="20"/>
              </w:rPr>
            </w:pPr>
            <w:r w:rsidRPr="00566730">
              <w:rPr>
                <w:sz w:val="20"/>
                <w:szCs w:val="20"/>
                <w:lang w:eastAsia="en-US"/>
              </w:rPr>
              <w:t>Энергетика</w:t>
            </w:r>
          </w:p>
        </w:tc>
        <w:tc>
          <w:tcPr>
            <w:tcW w:w="1499" w:type="pct"/>
          </w:tcPr>
          <w:p w14:paraId="582FB6E9" w14:textId="00393D54" w:rsidR="00611492" w:rsidRPr="0052649A" w:rsidRDefault="00611492" w:rsidP="00611492">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tcPr>
          <w:p w14:paraId="2EF274CA" w14:textId="77777777" w:rsidR="00611492" w:rsidRPr="0052649A" w:rsidRDefault="00611492" w:rsidP="00611492">
            <w:pPr>
              <w:jc w:val="both"/>
              <w:rPr>
                <w:sz w:val="20"/>
                <w:szCs w:val="20"/>
              </w:rPr>
            </w:pPr>
            <w:r w:rsidRPr="0052649A">
              <w:rPr>
                <w:sz w:val="20"/>
                <w:szCs w:val="20"/>
              </w:rPr>
              <w:t xml:space="preserve">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267748D8" w14:textId="77777777" w:rsidR="00611492" w:rsidRPr="0052649A" w:rsidRDefault="00611492" w:rsidP="00611492">
            <w:pPr>
              <w:numPr>
                <w:ilvl w:val="0"/>
                <w:numId w:val="60"/>
              </w:numPr>
              <w:ind w:left="0" w:firstLine="0"/>
              <w:contextualSpacing/>
              <w:jc w:val="both"/>
              <w:rPr>
                <w:sz w:val="20"/>
                <w:szCs w:val="20"/>
              </w:rPr>
            </w:pPr>
            <w:r w:rsidRPr="0052649A">
              <w:rPr>
                <w:sz w:val="20"/>
                <w:szCs w:val="20"/>
              </w:rPr>
              <w:t>СП 42.13330.2016. «Свод правил. Градостроительство. Планировка и застройка городских и сельских поселений. Актуализированная редакция СНиП 2.07.01-89*»;</w:t>
            </w:r>
          </w:p>
          <w:p w14:paraId="49325811" w14:textId="77777777" w:rsidR="00611492" w:rsidRPr="0052649A" w:rsidRDefault="00611492" w:rsidP="00611492">
            <w:pPr>
              <w:numPr>
                <w:ilvl w:val="0"/>
                <w:numId w:val="60"/>
              </w:numPr>
              <w:ind w:left="0" w:firstLine="0"/>
              <w:contextualSpacing/>
              <w:jc w:val="both"/>
              <w:rPr>
                <w:sz w:val="20"/>
                <w:szCs w:val="20"/>
              </w:rPr>
            </w:pPr>
            <w:r w:rsidRPr="0052649A">
              <w:rPr>
                <w:sz w:val="20"/>
                <w:szCs w:val="20"/>
              </w:rPr>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3988F7D7" w14:textId="2B695699" w:rsidR="00611492" w:rsidRPr="0052649A" w:rsidRDefault="00611492" w:rsidP="00611492">
            <w:pPr>
              <w:jc w:val="both"/>
              <w:rPr>
                <w:sz w:val="20"/>
                <w:szCs w:val="20"/>
              </w:rPr>
            </w:pPr>
            <w:r w:rsidRPr="0052649A">
              <w:rPr>
                <w:sz w:val="20"/>
                <w:szCs w:val="20"/>
              </w:rPr>
              <w:t>СанПиН 2.2.1/2.1.1.1200-03 «Санитарно-защитные зоны и санитарная классификация предприятий, сооружений и иных объектов».</w:t>
            </w:r>
          </w:p>
        </w:tc>
      </w:tr>
      <w:tr w:rsidR="00611492" w:rsidRPr="0048099C" w14:paraId="2A0352B1" w14:textId="77777777" w:rsidTr="0048099C">
        <w:tc>
          <w:tcPr>
            <w:tcW w:w="284" w:type="pct"/>
          </w:tcPr>
          <w:p w14:paraId="02BBD261" w14:textId="45C16351" w:rsidR="00611492" w:rsidRDefault="00611492" w:rsidP="00611492">
            <w:pPr>
              <w:jc w:val="center"/>
              <w:rPr>
                <w:sz w:val="20"/>
                <w:szCs w:val="20"/>
              </w:rPr>
            </w:pPr>
            <w:r>
              <w:rPr>
                <w:sz w:val="20"/>
                <w:szCs w:val="20"/>
              </w:rPr>
              <w:t>18</w:t>
            </w:r>
          </w:p>
        </w:tc>
        <w:tc>
          <w:tcPr>
            <w:tcW w:w="1342" w:type="pct"/>
          </w:tcPr>
          <w:p w14:paraId="7A8288A9" w14:textId="2061CE32" w:rsidR="00611492" w:rsidRPr="0048099C" w:rsidRDefault="00611492" w:rsidP="00611492">
            <w:pPr>
              <w:autoSpaceDE w:val="0"/>
              <w:autoSpaceDN w:val="0"/>
              <w:adjustRightInd w:val="0"/>
              <w:jc w:val="both"/>
              <w:rPr>
                <w:rFonts w:eastAsia="Calibri"/>
                <w:sz w:val="20"/>
                <w:szCs w:val="20"/>
              </w:rPr>
            </w:pPr>
            <w:r w:rsidRPr="00566730">
              <w:rPr>
                <w:sz w:val="20"/>
                <w:szCs w:val="20"/>
                <w:lang w:eastAsia="en-US"/>
              </w:rPr>
              <w:t>Связь</w:t>
            </w:r>
          </w:p>
        </w:tc>
        <w:tc>
          <w:tcPr>
            <w:tcW w:w="1499" w:type="pct"/>
          </w:tcPr>
          <w:p w14:paraId="7CC1A8CA" w14:textId="032BFDEF" w:rsidR="00611492" w:rsidRPr="0052649A" w:rsidRDefault="00611492" w:rsidP="00611492">
            <w:pPr>
              <w:autoSpaceDE w:val="0"/>
              <w:autoSpaceDN w:val="0"/>
              <w:adjustRightInd w:val="0"/>
              <w:jc w:val="both"/>
              <w:rPr>
                <w:sz w:val="20"/>
                <w:szCs w:val="20"/>
                <w:lang w:eastAsia="en-US"/>
              </w:rPr>
            </w:pPr>
            <w:r w:rsidRPr="0052649A">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w:t>
            </w:r>
            <w:r w:rsidRPr="0052649A">
              <w:rPr>
                <w:sz w:val="20"/>
                <w:szCs w:val="20"/>
                <w:lang w:eastAsia="en-US"/>
              </w:rPr>
              <w:lastRenderedPageBreak/>
              <w:t>регламентами, нормами и правилами</w:t>
            </w:r>
          </w:p>
        </w:tc>
        <w:tc>
          <w:tcPr>
            <w:tcW w:w="1875" w:type="pct"/>
          </w:tcPr>
          <w:p w14:paraId="49B95ED7" w14:textId="77777777" w:rsidR="00611492" w:rsidRPr="0052649A" w:rsidRDefault="00611492" w:rsidP="00611492">
            <w:pPr>
              <w:jc w:val="both"/>
              <w:rPr>
                <w:sz w:val="20"/>
                <w:szCs w:val="20"/>
              </w:rPr>
            </w:pPr>
            <w:r w:rsidRPr="0052649A">
              <w:rPr>
                <w:sz w:val="20"/>
                <w:szCs w:val="20"/>
              </w:rPr>
              <w:lastRenderedPageBreak/>
              <w:t xml:space="preserve">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w:t>
            </w:r>
            <w:r w:rsidRPr="0052649A">
              <w:rPr>
                <w:sz w:val="20"/>
                <w:szCs w:val="20"/>
              </w:rPr>
              <w:lastRenderedPageBreak/>
              <w:t xml:space="preserve">регламентов, положений национальных стандартов и сводов правил, в том числе: </w:t>
            </w:r>
          </w:p>
          <w:p w14:paraId="67782D9B" w14:textId="77777777" w:rsidR="00611492" w:rsidRPr="0052649A" w:rsidRDefault="00611492" w:rsidP="00611492">
            <w:pPr>
              <w:numPr>
                <w:ilvl w:val="0"/>
                <w:numId w:val="60"/>
              </w:numPr>
              <w:ind w:left="0" w:firstLine="0"/>
              <w:contextualSpacing/>
              <w:jc w:val="both"/>
              <w:rPr>
                <w:sz w:val="20"/>
                <w:szCs w:val="20"/>
              </w:rPr>
            </w:pPr>
            <w:r w:rsidRPr="0052649A">
              <w:rPr>
                <w:sz w:val="20"/>
                <w:szCs w:val="20"/>
              </w:rPr>
              <w:t>СП 42.13330.2016. «Свод правил. Градостроительство. Планировка и застройка городских и сельских поселений. Актуализированная редакция СНиП 2.07.01-89*»;</w:t>
            </w:r>
          </w:p>
          <w:p w14:paraId="087A7971" w14:textId="77777777" w:rsidR="00611492" w:rsidRPr="0052649A" w:rsidRDefault="00611492" w:rsidP="00611492">
            <w:pPr>
              <w:numPr>
                <w:ilvl w:val="0"/>
                <w:numId w:val="60"/>
              </w:numPr>
              <w:ind w:left="0" w:firstLine="0"/>
              <w:contextualSpacing/>
              <w:jc w:val="both"/>
              <w:rPr>
                <w:sz w:val="20"/>
                <w:szCs w:val="20"/>
              </w:rPr>
            </w:pPr>
            <w:r w:rsidRPr="0052649A">
              <w:rPr>
                <w:sz w:val="20"/>
                <w:szCs w:val="20"/>
              </w:rPr>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2C7545CB" w14:textId="5D918744" w:rsidR="00611492" w:rsidRPr="0052649A" w:rsidRDefault="00611492" w:rsidP="00611492">
            <w:pPr>
              <w:jc w:val="both"/>
              <w:rPr>
                <w:sz w:val="20"/>
                <w:szCs w:val="20"/>
              </w:rPr>
            </w:pPr>
            <w:r w:rsidRPr="0052649A">
              <w:rPr>
                <w:sz w:val="20"/>
                <w:szCs w:val="20"/>
              </w:rPr>
              <w:t>СанПиН 2.2.1/2.1.1.1200-03 «Санитарно-защитные зоны и санитарная классификация предприятий, сооружений и иных объектов».</w:t>
            </w:r>
          </w:p>
        </w:tc>
      </w:tr>
    </w:tbl>
    <w:p w14:paraId="28C2C2B0" w14:textId="77777777" w:rsidR="0024710B" w:rsidRPr="0052649A" w:rsidRDefault="0024710B" w:rsidP="0048099C">
      <w:pPr>
        <w:pStyle w:val="aff7"/>
        <w:numPr>
          <w:ilvl w:val="0"/>
          <w:numId w:val="5"/>
        </w:numPr>
        <w:tabs>
          <w:tab w:val="left" w:pos="1276"/>
        </w:tabs>
        <w:autoSpaceDE w:val="0"/>
        <w:autoSpaceDN w:val="0"/>
        <w:adjustRightInd w:val="0"/>
        <w:spacing w:before="120" w:after="120"/>
        <w:contextualSpacing/>
      </w:pPr>
      <w:r w:rsidRPr="0052649A">
        <w:lastRenderedPageBreak/>
        <w:t xml:space="preserve">Ограничения использования земельных участков и объектов капитального строительства указаны в главе 2 раздела </w:t>
      </w:r>
      <w:r w:rsidRPr="0052649A">
        <w:rPr>
          <w:lang w:val="en-US"/>
        </w:rPr>
        <w:t>III</w:t>
      </w:r>
      <w:r w:rsidRPr="0052649A">
        <w:t xml:space="preserve"> настоящих правил.</w:t>
      </w:r>
    </w:p>
    <w:p w14:paraId="6552143E" w14:textId="77777777" w:rsidR="00582FDD" w:rsidRPr="0052649A" w:rsidRDefault="00582FDD" w:rsidP="00582FDD">
      <w:pPr>
        <w:pStyle w:val="3"/>
        <w:spacing w:before="120" w:after="120" w:line="276" w:lineRule="auto"/>
        <w:ind w:firstLine="709"/>
        <w:jc w:val="both"/>
      </w:pPr>
      <w:bookmarkStart w:id="58" w:name="_Toc23181655"/>
      <w:bookmarkStart w:id="59" w:name="_Toc105415542"/>
      <w:bookmarkStart w:id="60" w:name="_Toc112947427"/>
      <w:bookmarkStart w:id="61" w:name="_Toc153458606"/>
      <w:bookmarkStart w:id="62" w:name="_Toc196300353"/>
      <w:bookmarkStart w:id="63" w:name="_Toc523823666"/>
      <w:bookmarkStart w:id="64" w:name="_Toc530394706"/>
      <w:r w:rsidRPr="0052649A">
        <w:t>1.</w:t>
      </w:r>
      <w:r>
        <w:t>7</w:t>
      </w:r>
      <w:r w:rsidRPr="0052649A">
        <w:t>.2 Зона садоводства, огородничества (С</w:t>
      </w:r>
      <w:r>
        <w:t>х</w:t>
      </w:r>
      <w:r w:rsidRPr="0052649A">
        <w:t>2)</w:t>
      </w:r>
      <w:bookmarkEnd w:id="58"/>
      <w:bookmarkEnd w:id="59"/>
      <w:bookmarkEnd w:id="60"/>
      <w:bookmarkEnd w:id="61"/>
      <w:bookmarkEnd w:id="62"/>
    </w:p>
    <w:p w14:paraId="18DF764D" w14:textId="77777777" w:rsidR="00582FDD" w:rsidRPr="0052649A" w:rsidRDefault="00582FDD" w:rsidP="00582FDD">
      <w:pPr>
        <w:pStyle w:val="aff7"/>
        <w:numPr>
          <w:ilvl w:val="0"/>
          <w:numId w:val="5"/>
        </w:numPr>
        <w:tabs>
          <w:tab w:val="left" w:pos="1276"/>
        </w:tabs>
        <w:autoSpaceDE w:val="0"/>
        <w:autoSpaceDN w:val="0"/>
        <w:adjustRightInd w:val="0"/>
        <w:spacing w:before="120" w:after="120"/>
        <w:contextualSpacing/>
      </w:pPr>
      <w:r w:rsidRPr="0052649A">
        <w:t xml:space="preserve">Зона садоводства, огородничества выделена для обеспечения правовых условий строительства, реконструкции и эксплуатации садовых домов, формирования территорий, используемых в целях удовлетворения потребностей населения в выращивании фруктов и овощей, а также отдыха. </w:t>
      </w:r>
    </w:p>
    <w:p w14:paraId="4FCA3167" w14:textId="77777777" w:rsidR="00582FDD" w:rsidRPr="0052649A" w:rsidRDefault="00582FDD" w:rsidP="00582FDD">
      <w:pPr>
        <w:pStyle w:val="aff7"/>
        <w:spacing w:before="240" w:after="240"/>
        <w:ind w:left="0" w:firstLine="709"/>
        <w:rPr>
          <w:b/>
        </w:rPr>
      </w:pPr>
      <w:r w:rsidRPr="0052649A">
        <w:rPr>
          <w:b/>
        </w:rPr>
        <w:t>Перечень основных видов разрешенного использования земельных участков и объектов капитального строительства</w:t>
      </w:r>
    </w:p>
    <w:p w14:paraId="1AD6168F" w14:textId="77777777" w:rsidR="00582FDD" w:rsidRPr="0052649A" w:rsidRDefault="00582FDD" w:rsidP="00582FDD">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Pr>
          <w:noProof/>
          <w:lang w:eastAsia="en-US"/>
        </w:rPr>
        <w:t>45</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582FDD" w:rsidRPr="0052649A" w14:paraId="5FD4660E" w14:textId="77777777" w:rsidTr="00582FDD">
        <w:trPr>
          <w:tblHeader/>
        </w:trPr>
        <w:tc>
          <w:tcPr>
            <w:tcW w:w="393" w:type="pct"/>
            <w:vMerge w:val="restart"/>
            <w:vAlign w:val="center"/>
          </w:tcPr>
          <w:p w14:paraId="222C3322" w14:textId="77777777" w:rsidR="00582FDD" w:rsidRPr="0052649A" w:rsidRDefault="00582FDD" w:rsidP="00582FDD">
            <w:pPr>
              <w:jc w:val="center"/>
              <w:rPr>
                <w:sz w:val="20"/>
                <w:szCs w:val="20"/>
              </w:rPr>
            </w:pPr>
            <w:r w:rsidRPr="0052649A">
              <w:rPr>
                <w:sz w:val="20"/>
                <w:szCs w:val="20"/>
              </w:rPr>
              <w:t>№ п/п</w:t>
            </w:r>
          </w:p>
        </w:tc>
        <w:tc>
          <w:tcPr>
            <w:tcW w:w="2359" w:type="pct"/>
            <w:gridSpan w:val="2"/>
            <w:vAlign w:val="center"/>
          </w:tcPr>
          <w:p w14:paraId="14B26842" w14:textId="77777777" w:rsidR="00582FDD" w:rsidRPr="0052649A" w:rsidRDefault="00582FDD" w:rsidP="00582FDD">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1B567BB4" w14:textId="77777777" w:rsidR="00582FDD" w:rsidRPr="0052649A" w:rsidRDefault="00582FDD" w:rsidP="00582FDD">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82FDD" w:rsidRPr="0052649A" w14:paraId="3BE9FEB2" w14:textId="77777777" w:rsidTr="00582FDD">
        <w:trPr>
          <w:tblHeader/>
        </w:trPr>
        <w:tc>
          <w:tcPr>
            <w:tcW w:w="393" w:type="pct"/>
            <w:vMerge/>
          </w:tcPr>
          <w:p w14:paraId="725C13BB" w14:textId="77777777" w:rsidR="00582FDD" w:rsidRPr="0052649A" w:rsidRDefault="00582FDD" w:rsidP="00582FDD">
            <w:pPr>
              <w:rPr>
                <w:sz w:val="20"/>
                <w:szCs w:val="20"/>
              </w:rPr>
            </w:pPr>
          </w:p>
        </w:tc>
        <w:tc>
          <w:tcPr>
            <w:tcW w:w="561" w:type="pct"/>
            <w:vAlign w:val="center"/>
          </w:tcPr>
          <w:p w14:paraId="516DD54F" w14:textId="77777777" w:rsidR="00582FDD" w:rsidRPr="0052649A" w:rsidRDefault="00582FDD" w:rsidP="00582FDD">
            <w:pPr>
              <w:jc w:val="center"/>
              <w:rPr>
                <w:sz w:val="20"/>
                <w:szCs w:val="20"/>
              </w:rPr>
            </w:pPr>
            <w:r w:rsidRPr="0052649A">
              <w:rPr>
                <w:sz w:val="20"/>
                <w:szCs w:val="20"/>
              </w:rPr>
              <w:t>Код</w:t>
            </w:r>
          </w:p>
        </w:tc>
        <w:tc>
          <w:tcPr>
            <w:tcW w:w="1798" w:type="pct"/>
            <w:vAlign w:val="center"/>
          </w:tcPr>
          <w:p w14:paraId="7D9D1295" w14:textId="77777777" w:rsidR="00582FDD" w:rsidRPr="0052649A" w:rsidRDefault="00582FDD" w:rsidP="00582FDD">
            <w:pPr>
              <w:jc w:val="center"/>
              <w:rPr>
                <w:sz w:val="20"/>
                <w:szCs w:val="20"/>
              </w:rPr>
            </w:pPr>
            <w:r w:rsidRPr="0052649A">
              <w:rPr>
                <w:sz w:val="20"/>
                <w:szCs w:val="20"/>
              </w:rPr>
              <w:t>Наименование</w:t>
            </w:r>
          </w:p>
        </w:tc>
        <w:tc>
          <w:tcPr>
            <w:tcW w:w="2248" w:type="pct"/>
            <w:vMerge/>
          </w:tcPr>
          <w:p w14:paraId="0DDEEAFF" w14:textId="77777777" w:rsidR="00582FDD" w:rsidRPr="0052649A" w:rsidRDefault="00582FDD" w:rsidP="00582FDD">
            <w:pPr>
              <w:rPr>
                <w:sz w:val="20"/>
                <w:szCs w:val="20"/>
              </w:rPr>
            </w:pPr>
          </w:p>
        </w:tc>
      </w:tr>
      <w:tr w:rsidR="00582FDD" w:rsidRPr="0052649A" w14:paraId="18B0AD42" w14:textId="77777777" w:rsidTr="00582FDD">
        <w:tblPrEx>
          <w:tblLook w:val="0080" w:firstRow="0" w:lastRow="0" w:firstColumn="1" w:lastColumn="0" w:noHBand="0" w:noVBand="0"/>
        </w:tblPrEx>
        <w:tc>
          <w:tcPr>
            <w:tcW w:w="393" w:type="pct"/>
          </w:tcPr>
          <w:p w14:paraId="1ADCC623" w14:textId="77777777" w:rsidR="00582FDD" w:rsidRPr="0052649A" w:rsidRDefault="00582FDD" w:rsidP="00582FDD">
            <w:pPr>
              <w:jc w:val="center"/>
              <w:rPr>
                <w:sz w:val="20"/>
                <w:szCs w:val="20"/>
              </w:rPr>
            </w:pPr>
            <w:r w:rsidRPr="0052649A">
              <w:rPr>
                <w:sz w:val="20"/>
                <w:szCs w:val="20"/>
              </w:rPr>
              <w:t>1</w:t>
            </w:r>
          </w:p>
        </w:tc>
        <w:tc>
          <w:tcPr>
            <w:tcW w:w="561" w:type="pct"/>
          </w:tcPr>
          <w:p w14:paraId="22A9ED88" w14:textId="77777777" w:rsidR="00582FDD" w:rsidRPr="0052649A" w:rsidRDefault="00582FDD" w:rsidP="00582FDD">
            <w:pPr>
              <w:jc w:val="both"/>
              <w:rPr>
                <w:sz w:val="20"/>
                <w:szCs w:val="20"/>
              </w:rPr>
            </w:pPr>
            <w:r w:rsidRPr="0052649A">
              <w:rPr>
                <w:sz w:val="20"/>
                <w:szCs w:val="20"/>
              </w:rPr>
              <w:t>13.0</w:t>
            </w:r>
          </w:p>
        </w:tc>
        <w:tc>
          <w:tcPr>
            <w:tcW w:w="1798" w:type="pct"/>
          </w:tcPr>
          <w:p w14:paraId="6C0A3273" w14:textId="77777777" w:rsidR="00582FDD" w:rsidRPr="0052649A" w:rsidRDefault="00582FDD" w:rsidP="00582FDD">
            <w:pPr>
              <w:autoSpaceDE w:val="0"/>
              <w:autoSpaceDN w:val="0"/>
              <w:adjustRightInd w:val="0"/>
              <w:jc w:val="both"/>
              <w:rPr>
                <w:rFonts w:eastAsia="Calibri"/>
                <w:sz w:val="20"/>
                <w:szCs w:val="20"/>
              </w:rPr>
            </w:pPr>
            <w:r w:rsidRPr="0052649A">
              <w:rPr>
                <w:rFonts w:eastAsia="Calibri"/>
                <w:sz w:val="20"/>
                <w:szCs w:val="20"/>
              </w:rPr>
              <w:t>Земельные участки общего назначения</w:t>
            </w:r>
          </w:p>
          <w:p w14:paraId="5E3E60E2" w14:textId="77777777" w:rsidR="00582FDD" w:rsidRPr="0052649A" w:rsidRDefault="00582FDD" w:rsidP="00582FDD">
            <w:pPr>
              <w:autoSpaceDE w:val="0"/>
              <w:autoSpaceDN w:val="0"/>
              <w:adjustRightInd w:val="0"/>
              <w:jc w:val="both"/>
              <w:rPr>
                <w:sz w:val="20"/>
                <w:szCs w:val="20"/>
                <w:lang w:eastAsia="en-US"/>
              </w:rPr>
            </w:pPr>
          </w:p>
        </w:tc>
        <w:tc>
          <w:tcPr>
            <w:tcW w:w="2248" w:type="pct"/>
          </w:tcPr>
          <w:p w14:paraId="1A17A8BA" w14:textId="77777777" w:rsidR="00582FDD" w:rsidRPr="0052649A" w:rsidRDefault="00582FDD" w:rsidP="00582FDD">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582FDD" w:rsidRPr="0052649A" w14:paraId="04FA51F4" w14:textId="77777777" w:rsidTr="00582FDD">
        <w:tblPrEx>
          <w:tblLook w:val="0080" w:firstRow="0" w:lastRow="0" w:firstColumn="1" w:lastColumn="0" w:noHBand="0" w:noVBand="0"/>
        </w:tblPrEx>
        <w:tc>
          <w:tcPr>
            <w:tcW w:w="393" w:type="pct"/>
          </w:tcPr>
          <w:p w14:paraId="4CF36D9B" w14:textId="77777777" w:rsidR="00582FDD" w:rsidRPr="0052649A" w:rsidRDefault="00582FDD" w:rsidP="00582FDD">
            <w:pPr>
              <w:jc w:val="center"/>
              <w:rPr>
                <w:sz w:val="20"/>
                <w:szCs w:val="20"/>
              </w:rPr>
            </w:pPr>
            <w:r w:rsidRPr="0052649A">
              <w:rPr>
                <w:sz w:val="20"/>
                <w:szCs w:val="20"/>
              </w:rPr>
              <w:t>2</w:t>
            </w:r>
          </w:p>
        </w:tc>
        <w:tc>
          <w:tcPr>
            <w:tcW w:w="561" w:type="pct"/>
          </w:tcPr>
          <w:p w14:paraId="31C0A8BA" w14:textId="77777777" w:rsidR="00582FDD" w:rsidRPr="0052649A" w:rsidRDefault="00582FDD" w:rsidP="00582FDD">
            <w:pPr>
              <w:jc w:val="both"/>
              <w:rPr>
                <w:sz w:val="20"/>
                <w:szCs w:val="20"/>
              </w:rPr>
            </w:pPr>
            <w:r w:rsidRPr="0052649A">
              <w:rPr>
                <w:sz w:val="20"/>
                <w:szCs w:val="20"/>
              </w:rPr>
              <w:t>13.1</w:t>
            </w:r>
          </w:p>
        </w:tc>
        <w:tc>
          <w:tcPr>
            <w:tcW w:w="1798" w:type="pct"/>
          </w:tcPr>
          <w:p w14:paraId="4715C41B" w14:textId="77777777" w:rsidR="00582FDD" w:rsidRPr="0052649A" w:rsidRDefault="00582FDD" w:rsidP="00582FDD">
            <w:pPr>
              <w:autoSpaceDE w:val="0"/>
              <w:autoSpaceDN w:val="0"/>
              <w:adjustRightInd w:val="0"/>
              <w:jc w:val="both"/>
              <w:rPr>
                <w:sz w:val="20"/>
                <w:szCs w:val="20"/>
                <w:lang w:eastAsia="en-US"/>
              </w:rPr>
            </w:pPr>
            <w:r w:rsidRPr="0052649A">
              <w:rPr>
                <w:sz w:val="20"/>
                <w:szCs w:val="20"/>
                <w:lang w:eastAsia="en-US"/>
              </w:rPr>
              <w:t>Ведение огородничества</w:t>
            </w:r>
          </w:p>
          <w:p w14:paraId="2911262A" w14:textId="77777777" w:rsidR="00582FDD" w:rsidRPr="0052649A" w:rsidRDefault="00582FDD" w:rsidP="00582FDD">
            <w:pPr>
              <w:autoSpaceDE w:val="0"/>
              <w:autoSpaceDN w:val="0"/>
              <w:adjustRightInd w:val="0"/>
              <w:jc w:val="center"/>
              <w:rPr>
                <w:sz w:val="20"/>
                <w:szCs w:val="20"/>
                <w:lang w:eastAsia="en-US"/>
              </w:rPr>
            </w:pPr>
          </w:p>
        </w:tc>
        <w:tc>
          <w:tcPr>
            <w:tcW w:w="2248" w:type="pct"/>
          </w:tcPr>
          <w:p w14:paraId="11F1D162" w14:textId="77777777" w:rsidR="00582FDD" w:rsidRPr="0052649A" w:rsidRDefault="00582FDD" w:rsidP="00582FDD">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582FDD" w:rsidRPr="0052649A" w14:paraId="17031E54" w14:textId="77777777" w:rsidTr="00582FDD">
        <w:tblPrEx>
          <w:tblLook w:val="0080" w:firstRow="0" w:lastRow="0" w:firstColumn="1" w:lastColumn="0" w:noHBand="0" w:noVBand="0"/>
        </w:tblPrEx>
        <w:tc>
          <w:tcPr>
            <w:tcW w:w="393" w:type="pct"/>
          </w:tcPr>
          <w:p w14:paraId="1226BDB5" w14:textId="77777777" w:rsidR="00582FDD" w:rsidRPr="0052649A" w:rsidRDefault="00582FDD" w:rsidP="00582FDD">
            <w:pPr>
              <w:jc w:val="center"/>
              <w:rPr>
                <w:sz w:val="20"/>
                <w:szCs w:val="20"/>
              </w:rPr>
            </w:pPr>
            <w:r w:rsidRPr="0052649A">
              <w:rPr>
                <w:sz w:val="20"/>
                <w:szCs w:val="20"/>
              </w:rPr>
              <w:t>3</w:t>
            </w:r>
          </w:p>
        </w:tc>
        <w:tc>
          <w:tcPr>
            <w:tcW w:w="561" w:type="pct"/>
          </w:tcPr>
          <w:p w14:paraId="734887D7" w14:textId="77777777" w:rsidR="00582FDD" w:rsidRPr="0052649A" w:rsidRDefault="00582FDD" w:rsidP="00582FDD">
            <w:pPr>
              <w:jc w:val="both"/>
              <w:rPr>
                <w:sz w:val="20"/>
                <w:szCs w:val="20"/>
              </w:rPr>
            </w:pPr>
            <w:r w:rsidRPr="0052649A">
              <w:rPr>
                <w:sz w:val="20"/>
                <w:szCs w:val="20"/>
              </w:rPr>
              <w:t>13.2</w:t>
            </w:r>
          </w:p>
        </w:tc>
        <w:tc>
          <w:tcPr>
            <w:tcW w:w="1798" w:type="pct"/>
          </w:tcPr>
          <w:p w14:paraId="4090410F" w14:textId="77777777" w:rsidR="00582FDD" w:rsidRPr="0052649A" w:rsidRDefault="00582FDD" w:rsidP="00582FDD">
            <w:pPr>
              <w:autoSpaceDE w:val="0"/>
              <w:autoSpaceDN w:val="0"/>
              <w:adjustRightInd w:val="0"/>
              <w:jc w:val="both"/>
              <w:rPr>
                <w:sz w:val="20"/>
                <w:szCs w:val="20"/>
                <w:lang w:eastAsia="en-US"/>
              </w:rPr>
            </w:pPr>
            <w:r w:rsidRPr="0052649A">
              <w:rPr>
                <w:sz w:val="20"/>
                <w:szCs w:val="20"/>
                <w:lang w:eastAsia="en-US"/>
              </w:rPr>
              <w:t>Ведение садоводства</w:t>
            </w:r>
          </w:p>
          <w:p w14:paraId="791CC353" w14:textId="77777777" w:rsidR="00582FDD" w:rsidRPr="0052649A" w:rsidRDefault="00582FDD" w:rsidP="00582FDD">
            <w:pPr>
              <w:autoSpaceDE w:val="0"/>
              <w:autoSpaceDN w:val="0"/>
              <w:adjustRightInd w:val="0"/>
              <w:jc w:val="both"/>
              <w:rPr>
                <w:sz w:val="20"/>
                <w:szCs w:val="20"/>
                <w:lang w:eastAsia="en-US"/>
              </w:rPr>
            </w:pPr>
          </w:p>
        </w:tc>
        <w:tc>
          <w:tcPr>
            <w:tcW w:w="2248" w:type="pct"/>
          </w:tcPr>
          <w:p w14:paraId="5F7E300D" w14:textId="77777777" w:rsidR="00582FDD" w:rsidRPr="0052649A" w:rsidRDefault="00582FDD" w:rsidP="00582FDD">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Осуществление отдыха и (или) выращивания гражданами для собственных нужд сельскохозяйственных культур;</w:t>
            </w:r>
          </w:p>
          <w:p w14:paraId="070647F4" w14:textId="77777777" w:rsidR="00582FDD" w:rsidRPr="0052649A" w:rsidRDefault="00582FDD" w:rsidP="00582FDD">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bl>
    <w:p w14:paraId="6DAF4951" w14:textId="77777777" w:rsidR="00582FDD" w:rsidRPr="0052649A" w:rsidRDefault="00582FDD" w:rsidP="00582FDD">
      <w:pPr>
        <w:pStyle w:val="aff7"/>
        <w:spacing w:before="240" w:after="240"/>
        <w:ind w:left="0" w:firstLine="709"/>
        <w:rPr>
          <w:b/>
          <w:szCs w:val="28"/>
        </w:rPr>
      </w:pPr>
      <w:r w:rsidRPr="0052649A">
        <w:rPr>
          <w:b/>
          <w:szCs w:val="28"/>
        </w:rPr>
        <w:lastRenderedPageBreak/>
        <w:t>Перечень вспомогательных видов разрешенного использования земельных участков и объектов капитального строительства</w:t>
      </w:r>
    </w:p>
    <w:p w14:paraId="789C893B" w14:textId="77777777" w:rsidR="00582FDD" w:rsidRPr="0052649A" w:rsidRDefault="00582FDD" w:rsidP="00582FDD">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Pr>
          <w:noProof/>
          <w:lang w:eastAsia="en-US"/>
        </w:rPr>
        <w:t>46</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582FDD" w:rsidRPr="0052649A" w14:paraId="31B8AB6C" w14:textId="77777777" w:rsidTr="00582FDD">
        <w:tc>
          <w:tcPr>
            <w:tcW w:w="304" w:type="pct"/>
            <w:vMerge w:val="restart"/>
            <w:vAlign w:val="center"/>
          </w:tcPr>
          <w:p w14:paraId="28499059" w14:textId="77777777" w:rsidR="00582FDD" w:rsidRPr="0052649A" w:rsidRDefault="00582FDD" w:rsidP="00582FDD">
            <w:pPr>
              <w:jc w:val="center"/>
              <w:rPr>
                <w:sz w:val="20"/>
                <w:szCs w:val="20"/>
              </w:rPr>
            </w:pPr>
            <w:r w:rsidRPr="0052649A">
              <w:rPr>
                <w:sz w:val="20"/>
                <w:szCs w:val="20"/>
              </w:rPr>
              <w:t>№ п/п</w:t>
            </w:r>
          </w:p>
        </w:tc>
        <w:tc>
          <w:tcPr>
            <w:tcW w:w="2274" w:type="pct"/>
            <w:gridSpan w:val="2"/>
            <w:vAlign w:val="center"/>
          </w:tcPr>
          <w:p w14:paraId="2933802C" w14:textId="77777777" w:rsidR="00582FDD" w:rsidRPr="0052649A" w:rsidRDefault="00582FDD" w:rsidP="00582FDD">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7C8E9A8" w14:textId="77777777" w:rsidR="00582FDD" w:rsidRPr="0052649A" w:rsidRDefault="00582FDD" w:rsidP="00582FDD">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82FDD" w:rsidRPr="0052649A" w14:paraId="41B74504" w14:textId="77777777" w:rsidTr="00582FDD">
        <w:tc>
          <w:tcPr>
            <w:tcW w:w="304" w:type="pct"/>
            <w:vMerge/>
          </w:tcPr>
          <w:p w14:paraId="14951C76" w14:textId="77777777" w:rsidR="00582FDD" w:rsidRPr="0052649A" w:rsidRDefault="00582FDD" w:rsidP="00582FDD">
            <w:pPr>
              <w:rPr>
                <w:sz w:val="20"/>
                <w:szCs w:val="20"/>
              </w:rPr>
            </w:pPr>
          </w:p>
        </w:tc>
        <w:tc>
          <w:tcPr>
            <w:tcW w:w="530" w:type="pct"/>
            <w:vAlign w:val="center"/>
          </w:tcPr>
          <w:p w14:paraId="3771A69F" w14:textId="77777777" w:rsidR="00582FDD" w:rsidRPr="0052649A" w:rsidRDefault="00582FDD" w:rsidP="00582FDD">
            <w:pPr>
              <w:jc w:val="center"/>
              <w:rPr>
                <w:sz w:val="20"/>
                <w:szCs w:val="20"/>
              </w:rPr>
            </w:pPr>
            <w:r w:rsidRPr="0052649A">
              <w:rPr>
                <w:sz w:val="20"/>
                <w:szCs w:val="20"/>
              </w:rPr>
              <w:t>Код</w:t>
            </w:r>
          </w:p>
        </w:tc>
        <w:tc>
          <w:tcPr>
            <w:tcW w:w="1744" w:type="pct"/>
            <w:vAlign w:val="center"/>
          </w:tcPr>
          <w:p w14:paraId="1E11EDBE" w14:textId="77777777" w:rsidR="00582FDD" w:rsidRPr="0052649A" w:rsidRDefault="00582FDD" w:rsidP="00582FDD">
            <w:pPr>
              <w:jc w:val="center"/>
              <w:rPr>
                <w:sz w:val="20"/>
                <w:szCs w:val="20"/>
              </w:rPr>
            </w:pPr>
            <w:r w:rsidRPr="0052649A">
              <w:rPr>
                <w:sz w:val="20"/>
                <w:szCs w:val="20"/>
              </w:rPr>
              <w:t>Наименование</w:t>
            </w:r>
          </w:p>
        </w:tc>
        <w:tc>
          <w:tcPr>
            <w:tcW w:w="2422" w:type="pct"/>
            <w:vMerge/>
          </w:tcPr>
          <w:p w14:paraId="30DA4C8B" w14:textId="77777777" w:rsidR="00582FDD" w:rsidRPr="0052649A" w:rsidRDefault="00582FDD" w:rsidP="00582FDD">
            <w:pPr>
              <w:rPr>
                <w:sz w:val="20"/>
                <w:szCs w:val="20"/>
              </w:rPr>
            </w:pPr>
          </w:p>
        </w:tc>
      </w:tr>
      <w:tr w:rsidR="00582FDD" w:rsidRPr="0052649A" w14:paraId="070BDFAE" w14:textId="77777777" w:rsidTr="00582FDD">
        <w:tblPrEx>
          <w:tblLook w:val="0080" w:firstRow="0" w:lastRow="0" w:firstColumn="1" w:lastColumn="0" w:noHBand="0" w:noVBand="0"/>
        </w:tblPrEx>
        <w:tc>
          <w:tcPr>
            <w:tcW w:w="304" w:type="pct"/>
          </w:tcPr>
          <w:p w14:paraId="2EDF8019" w14:textId="77777777" w:rsidR="00582FDD" w:rsidRPr="0052649A" w:rsidRDefault="00582FDD" w:rsidP="00582FDD">
            <w:pPr>
              <w:jc w:val="center"/>
              <w:rPr>
                <w:sz w:val="20"/>
                <w:szCs w:val="20"/>
              </w:rPr>
            </w:pPr>
            <w:r w:rsidRPr="0052649A">
              <w:rPr>
                <w:sz w:val="20"/>
                <w:szCs w:val="20"/>
              </w:rPr>
              <w:t>1</w:t>
            </w:r>
          </w:p>
        </w:tc>
        <w:tc>
          <w:tcPr>
            <w:tcW w:w="530" w:type="pct"/>
          </w:tcPr>
          <w:p w14:paraId="4F420A29" w14:textId="77777777" w:rsidR="00582FDD" w:rsidRPr="0052649A" w:rsidRDefault="00582FDD" w:rsidP="00582FDD">
            <w:pPr>
              <w:autoSpaceDE w:val="0"/>
              <w:autoSpaceDN w:val="0"/>
              <w:adjustRightInd w:val="0"/>
              <w:rPr>
                <w:sz w:val="20"/>
                <w:szCs w:val="20"/>
                <w:lang w:eastAsia="en-US"/>
              </w:rPr>
            </w:pPr>
            <w:r w:rsidRPr="0052649A">
              <w:rPr>
                <w:sz w:val="20"/>
                <w:szCs w:val="20"/>
              </w:rPr>
              <w:t>3.1.1</w:t>
            </w:r>
          </w:p>
        </w:tc>
        <w:tc>
          <w:tcPr>
            <w:tcW w:w="1744" w:type="pct"/>
          </w:tcPr>
          <w:p w14:paraId="338CA0E2" w14:textId="77777777" w:rsidR="00582FDD" w:rsidRPr="0052649A" w:rsidRDefault="00582FDD" w:rsidP="00582FDD">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Предоставление коммунальных услуг</w:t>
            </w:r>
          </w:p>
          <w:p w14:paraId="3504DDB6" w14:textId="77777777" w:rsidR="00582FDD" w:rsidRPr="0052649A" w:rsidRDefault="00582FDD" w:rsidP="00582FDD">
            <w:pPr>
              <w:autoSpaceDE w:val="0"/>
              <w:autoSpaceDN w:val="0"/>
              <w:adjustRightInd w:val="0"/>
              <w:rPr>
                <w:sz w:val="20"/>
                <w:szCs w:val="20"/>
                <w:lang w:eastAsia="en-US"/>
              </w:rPr>
            </w:pPr>
          </w:p>
        </w:tc>
        <w:tc>
          <w:tcPr>
            <w:tcW w:w="2422" w:type="pct"/>
          </w:tcPr>
          <w:p w14:paraId="16BA6044" w14:textId="77777777" w:rsidR="00582FDD" w:rsidRPr="0052649A" w:rsidRDefault="00582FDD" w:rsidP="00582FDD">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82FDD" w:rsidRPr="0052649A" w14:paraId="7204096C" w14:textId="77777777" w:rsidTr="00582FDD">
        <w:tblPrEx>
          <w:tblLook w:val="0080" w:firstRow="0" w:lastRow="0" w:firstColumn="1" w:lastColumn="0" w:noHBand="0" w:noVBand="0"/>
        </w:tblPrEx>
        <w:tc>
          <w:tcPr>
            <w:tcW w:w="304" w:type="pct"/>
          </w:tcPr>
          <w:p w14:paraId="6D90DAEB" w14:textId="77777777" w:rsidR="00582FDD" w:rsidRPr="0052649A" w:rsidRDefault="00582FDD" w:rsidP="00582FDD">
            <w:pPr>
              <w:jc w:val="center"/>
              <w:rPr>
                <w:sz w:val="20"/>
                <w:szCs w:val="20"/>
              </w:rPr>
            </w:pPr>
            <w:r w:rsidRPr="0052649A">
              <w:rPr>
                <w:sz w:val="20"/>
                <w:szCs w:val="20"/>
              </w:rPr>
              <w:t>2</w:t>
            </w:r>
          </w:p>
        </w:tc>
        <w:tc>
          <w:tcPr>
            <w:tcW w:w="530" w:type="pct"/>
          </w:tcPr>
          <w:p w14:paraId="692B58DD" w14:textId="77777777" w:rsidR="00582FDD" w:rsidRPr="0052649A" w:rsidRDefault="00582FDD" w:rsidP="00582FDD">
            <w:pPr>
              <w:autoSpaceDE w:val="0"/>
              <w:autoSpaceDN w:val="0"/>
              <w:adjustRightInd w:val="0"/>
              <w:rPr>
                <w:sz w:val="20"/>
                <w:szCs w:val="20"/>
                <w:lang w:eastAsia="en-US"/>
              </w:rPr>
            </w:pPr>
            <w:r w:rsidRPr="0052649A">
              <w:rPr>
                <w:sz w:val="20"/>
                <w:szCs w:val="20"/>
                <w:lang w:eastAsia="en-US"/>
              </w:rPr>
              <w:t>12.0.2</w:t>
            </w:r>
          </w:p>
        </w:tc>
        <w:tc>
          <w:tcPr>
            <w:tcW w:w="1744" w:type="pct"/>
          </w:tcPr>
          <w:p w14:paraId="3EFCFAEA" w14:textId="77777777" w:rsidR="00582FDD" w:rsidRPr="0052649A" w:rsidRDefault="00582FDD" w:rsidP="00582FDD">
            <w:pPr>
              <w:autoSpaceDE w:val="0"/>
              <w:autoSpaceDN w:val="0"/>
              <w:adjustRightInd w:val="0"/>
              <w:rPr>
                <w:sz w:val="20"/>
                <w:szCs w:val="20"/>
                <w:lang w:eastAsia="en-US"/>
              </w:rPr>
            </w:pPr>
            <w:r w:rsidRPr="0052649A">
              <w:rPr>
                <w:sz w:val="20"/>
                <w:szCs w:val="20"/>
                <w:lang w:eastAsia="en-US"/>
              </w:rPr>
              <w:t>Благоустройство территории</w:t>
            </w:r>
          </w:p>
          <w:p w14:paraId="0A32BAAD" w14:textId="77777777" w:rsidR="00582FDD" w:rsidRPr="0052649A" w:rsidRDefault="00582FDD" w:rsidP="00582FDD">
            <w:pPr>
              <w:autoSpaceDE w:val="0"/>
              <w:autoSpaceDN w:val="0"/>
              <w:adjustRightInd w:val="0"/>
              <w:rPr>
                <w:sz w:val="20"/>
                <w:szCs w:val="20"/>
                <w:lang w:eastAsia="en-US"/>
              </w:rPr>
            </w:pPr>
          </w:p>
        </w:tc>
        <w:tc>
          <w:tcPr>
            <w:tcW w:w="2422" w:type="pct"/>
          </w:tcPr>
          <w:p w14:paraId="57304641" w14:textId="77777777" w:rsidR="00582FDD" w:rsidRPr="0052649A" w:rsidRDefault="00582FDD" w:rsidP="00582FDD">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FEA5DF6" w14:textId="77777777" w:rsidR="00582FDD" w:rsidRPr="0052649A" w:rsidRDefault="00582FDD" w:rsidP="00582FDD">
      <w:pPr>
        <w:pStyle w:val="aff7"/>
        <w:autoSpaceDE w:val="0"/>
        <w:autoSpaceDN w:val="0"/>
        <w:adjustRightInd w:val="0"/>
        <w:spacing w:before="120" w:after="120"/>
        <w:ind w:left="0" w:firstLine="709"/>
        <w:rPr>
          <w:b/>
        </w:rPr>
      </w:pPr>
      <w:r w:rsidRPr="0052649A">
        <w:rPr>
          <w:b/>
        </w:rPr>
        <w:t>Перечень условно разрешенных видов разрешенного использования объектов капитального строительства и земельных участков</w:t>
      </w:r>
    </w:p>
    <w:p w14:paraId="7D23653B" w14:textId="77777777" w:rsidR="00582FDD" w:rsidRPr="0052649A" w:rsidRDefault="00582FDD" w:rsidP="00582FDD">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Pr>
          <w:noProof/>
          <w:lang w:eastAsia="en-US"/>
        </w:rPr>
        <w:t>47</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582FDD" w:rsidRPr="0052649A" w14:paraId="366343E9" w14:textId="77777777" w:rsidTr="00582FDD">
        <w:tc>
          <w:tcPr>
            <w:tcW w:w="304" w:type="pct"/>
            <w:vMerge w:val="restart"/>
            <w:vAlign w:val="center"/>
          </w:tcPr>
          <w:p w14:paraId="51EF717B" w14:textId="77777777" w:rsidR="00582FDD" w:rsidRPr="0052649A" w:rsidRDefault="00582FDD" w:rsidP="00582FDD">
            <w:pPr>
              <w:jc w:val="center"/>
              <w:rPr>
                <w:sz w:val="20"/>
                <w:szCs w:val="20"/>
              </w:rPr>
            </w:pPr>
            <w:r w:rsidRPr="0052649A">
              <w:rPr>
                <w:sz w:val="20"/>
                <w:szCs w:val="20"/>
              </w:rPr>
              <w:t>№ п/п</w:t>
            </w:r>
          </w:p>
        </w:tc>
        <w:tc>
          <w:tcPr>
            <w:tcW w:w="2274" w:type="pct"/>
            <w:gridSpan w:val="2"/>
            <w:vAlign w:val="center"/>
          </w:tcPr>
          <w:p w14:paraId="69E16EFF" w14:textId="77777777" w:rsidR="00582FDD" w:rsidRPr="0052649A" w:rsidRDefault="00582FDD" w:rsidP="00582FDD">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86C1B62" w14:textId="77777777" w:rsidR="00582FDD" w:rsidRPr="0052649A" w:rsidRDefault="00582FDD" w:rsidP="00582FDD">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82FDD" w:rsidRPr="0052649A" w14:paraId="7CA23540" w14:textId="77777777" w:rsidTr="00582FDD">
        <w:tc>
          <w:tcPr>
            <w:tcW w:w="304" w:type="pct"/>
            <w:vMerge/>
          </w:tcPr>
          <w:p w14:paraId="19311C29" w14:textId="77777777" w:rsidR="00582FDD" w:rsidRPr="0052649A" w:rsidRDefault="00582FDD" w:rsidP="00582FDD">
            <w:pPr>
              <w:rPr>
                <w:sz w:val="20"/>
                <w:szCs w:val="20"/>
              </w:rPr>
            </w:pPr>
          </w:p>
        </w:tc>
        <w:tc>
          <w:tcPr>
            <w:tcW w:w="530" w:type="pct"/>
            <w:vAlign w:val="center"/>
          </w:tcPr>
          <w:p w14:paraId="0C12148F" w14:textId="77777777" w:rsidR="00582FDD" w:rsidRPr="0052649A" w:rsidRDefault="00582FDD" w:rsidP="00582FDD">
            <w:pPr>
              <w:jc w:val="center"/>
              <w:rPr>
                <w:sz w:val="20"/>
                <w:szCs w:val="20"/>
              </w:rPr>
            </w:pPr>
            <w:r w:rsidRPr="0052649A">
              <w:rPr>
                <w:sz w:val="20"/>
                <w:szCs w:val="20"/>
              </w:rPr>
              <w:t>Код</w:t>
            </w:r>
          </w:p>
        </w:tc>
        <w:tc>
          <w:tcPr>
            <w:tcW w:w="1744" w:type="pct"/>
            <w:vAlign w:val="center"/>
          </w:tcPr>
          <w:p w14:paraId="2CAB6640" w14:textId="77777777" w:rsidR="00582FDD" w:rsidRPr="0052649A" w:rsidRDefault="00582FDD" w:rsidP="00582FDD">
            <w:pPr>
              <w:jc w:val="center"/>
              <w:rPr>
                <w:sz w:val="20"/>
                <w:szCs w:val="20"/>
              </w:rPr>
            </w:pPr>
            <w:r w:rsidRPr="0052649A">
              <w:rPr>
                <w:sz w:val="20"/>
                <w:szCs w:val="20"/>
              </w:rPr>
              <w:t>Наименование</w:t>
            </w:r>
          </w:p>
        </w:tc>
        <w:tc>
          <w:tcPr>
            <w:tcW w:w="2422" w:type="pct"/>
            <w:vMerge/>
          </w:tcPr>
          <w:p w14:paraId="467E76D9" w14:textId="77777777" w:rsidR="00582FDD" w:rsidRPr="0052649A" w:rsidRDefault="00582FDD" w:rsidP="00582FDD">
            <w:pPr>
              <w:rPr>
                <w:sz w:val="20"/>
                <w:szCs w:val="20"/>
              </w:rPr>
            </w:pPr>
          </w:p>
        </w:tc>
      </w:tr>
      <w:tr w:rsidR="00582FDD" w:rsidRPr="0052649A" w14:paraId="1D7FF737" w14:textId="77777777" w:rsidTr="00582FDD">
        <w:tblPrEx>
          <w:tblLook w:val="0080" w:firstRow="0" w:lastRow="0" w:firstColumn="1" w:lastColumn="0" w:noHBand="0" w:noVBand="0"/>
        </w:tblPrEx>
        <w:tc>
          <w:tcPr>
            <w:tcW w:w="304" w:type="pct"/>
          </w:tcPr>
          <w:p w14:paraId="75E1D0F5" w14:textId="77777777" w:rsidR="00582FDD" w:rsidRPr="0052649A" w:rsidRDefault="00582FDD" w:rsidP="00582FDD">
            <w:pPr>
              <w:jc w:val="center"/>
              <w:rPr>
                <w:sz w:val="20"/>
                <w:szCs w:val="20"/>
              </w:rPr>
            </w:pPr>
            <w:r>
              <w:rPr>
                <w:sz w:val="20"/>
                <w:szCs w:val="20"/>
              </w:rPr>
              <w:t>1</w:t>
            </w:r>
          </w:p>
        </w:tc>
        <w:tc>
          <w:tcPr>
            <w:tcW w:w="530" w:type="pct"/>
          </w:tcPr>
          <w:p w14:paraId="731A38D1" w14:textId="77777777" w:rsidR="00582FDD" w:rsidRPr="0052649A" w:rsidRDefault="00582FDD" w:rsidP="00582FDD">
            <w:pPr>
              <w:jc w:val="both"/>
              <w:rPr>
                <w:sz w:val="20"/>
                <w:szCs w:val="20"/>
              </w:rPr>
            </w:pPr>
            <w:r w:rsidRPr="0052649A">
              <w:rPr>
                <w:sz w:val="20"/>
                <w:szCs w:val="20"/>
              </w:rPr>
              <w:t>4.4</w:t>
            </w:r>
          </w:p>
        </w:tc>
        <w:tc>
          <w:tcPr>
            <w:tcW w:w="1744" w:type="pct"/>
          </w:tcPr>
          <w:p w14:paraId="5002A6D5" w14:textId="77777777" w:rsidR="00582FDD" w:rsidRPr="0052649A" w:rsidRDefault="00582FDD" w:rsidP="00582FDD">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Магазины</w:t>
            </w:r>
          </w:p>
          <w:p w14:paraId="10C70B6E" w14:textId="77777777" w:rsidR="00582FDD" w:rsidRPr="0052649A" w:rsidRDefault="00582FDD" w:rsidP="00582FDD">
            <w:pPr>
              <w:autoSpaceDE w:val="0"/>
              <w:autoSpaceDN w:val="0"/>
              <w:adjustRightInd w:val="0"/>
              <w:rPr>
                <w:sz w:val="20"/>
                <w:szCs w:val="20"/>
                <w:lang w:eastAsia="en-US"/>
              </w:rPr>
            </w:pPr>
          </w:p>
        </w:tc>
        <w:tc>
          <w:tcPr>
            <w:tcW w:w="2422" w:type="pct"/>
          </w:tcPr>
          <w:p w14:paraId="3F0E2A77" w14:textId="77777777" w:rsidR="00582FDD" w:rsidRPr="0052649A" w:rsidRDefault="00582FDD" w:rsidP="00582FDD">
            <w:pPr>
              <w:autoSpaceDE w:val="0"/>
              <w:autoSpaceDN w:val="0"/>
              <w:adjustRightInd w:val="0"/>
              <w:jc w:val="both"/>
              <w:rPr>
                <w:sz w:val="20"/>
                <w:szCs w:val="20"/>
                <w:lang w:eastAsia="en-US"/>
              </w:rPr>
            </w:pPr>
            <w:r w:rsidRPr="0052649A">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82FDD" w:rsidRPr="0052649A" w14:paraId="60BF7352" w14:textId="77777777" w:rsidTr="00582FDD">
        <w:tblPrEx>
          <w:tblLook w:val="0080" w:firstRow="0" w:lastRow="0" w:firstColumn="1" w:lastColumn="0" w:noHBand="0" w:noVBand="0"/>
        </w:tblPrEx>
        <w:tc>
          <w:tcPr>
            <w:tcW w:w="304" w:type="pct"/>
          </w:tcPr>
          <w:p w14:paraId="513BC69B" w14:textId="77777777" w:rsidR="00582FDD" w:rsidRPr="0052649A" w:rsidRDefault="00582FDD" w:rsidP="00582FDD">
            <w:pPr>
              <w:jc w:val="center"/>
              <w:rPr>
                <w:sz w:val="20"/>
                <w:szCs w:val="20"/>
              </w:rPr>
            </w:pPr>
            <w:r>
              <w:rPr>
                <w:sz w:val="20"/>
                <w:szCs w:val="20"/>
              </w:rPr>
              <w:t>2</w:t>
            </w:r>
          </w:p>
        </w:tc>
        <w:tc>
          <w:tcPr>
            <w:tcW w:w="530" w:type="pct"/>
          </w:tcPr>
          <w:p w14:paraId="7D3F090A" w14:textId="77777777" w:rsidR="00582FDD" w:rsidRPr="0052649A" w:rsidRDefault="00582FDD" w:rsidP="00582FDD">
            <w:pPr>
              <w:jc w:val="both"/>
              <w:rPr>
                <w:sz w:val="20"/>
                <w:szCs w:val="20"/>
              </w:rPr>
            </w:pPr>
            <w:r w:rsidRPr="0052649A">
              <w:rPr>
                <w:sz w:val="20"/>
                <w:szCs w:val="20"/>
              </w:rPr>
              <w:t>5.1.3</w:t>
            </w:r>
          </w:p>
        </w:tc>
        <w:tc>
          <w:tcPr>
            <w:tcW w:w="1744" w:type="pct"/>
          </w:tcPr>
          <w:p w14:paraId="764AB193" w14:textId="77777777" w:rsidR="00582FDD" w:rsidRPr="0052649A" w:rsidRDefault="00582FDD" w:rsidP="00582FDD">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Площадки для занятий спортом</w:t>
            </w:r>
          </w:p>
          <w:p w14:paraId="2A8B58CD" w14:textId="77777777" w:rsidR="00582FDD" w:rsidRPr="0052649A" w:rsidRDefault="00582FDD" w:rsidP="00582FDD">
            <w:pPr>
              <w:autoSpaceDE w:val="0"/>
              <w:autoSpaceDN w:val="0"/>
              <w:adjustRightInd w:val="0"/>
              <w:rPr>
                <w:sz w:val="20"/>
                <w:szCs w:val="20"/>
                <w:lang w:eastAsia="en-US"/>
              </w:rPr>
            </w:pPr>
          </w:p>
        </w:tc>
        <w:tc>
          <w:tcPr>
            <w:tcW w:w="2422" w:type="pct"/>
          </w:tcPr>
          <w:p w14:paraId="3EDA88D0" w14:textId="77777777" w:rsidR="00582FDD" w:rsidRPr="0052649A" w:rsidRDefault="00582FDD" w:rsidP="00582FDD">
            <w:pPr>
              <w:autoSpaceDE w:val="0"/>
              <w:autoSpaceDN w:val="0"/>
              <w:adjustRightInd w:val="0"/>
              <w:jc w:val="both"/>
              <w:rPr>
                <w:sz w:val="20"/>
                <w:szCs w:val="20"/>
                <w:lang w:eastAsia="en-US"/>
              </w:rPr>
            </w:pPr>
            <w:r w:rsidRPr="0052649A">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14:paraId="2BB7EFE0" w14:textId="77777777" w:rsidR="00582FDD" w:rsidRPr="0052649A" w:rsidRDefault="00582FDD" w:rsidP="00582FDD">
      <w:pPr>
        <w:autoSpaceDE w:val="0"/>
        <w:autoSpaceDN w:val="0"/>
        <w:adjustRightInd w:val="0"/>
        <w:spacing w:before="240" w:after="240" w:line="276" w:lineRule="auto"/>
        <w:ind w:firstLine="709"/>
        <w:contextualSpacing/>
        <w:jc w:val="both"/>
        <w:rPr>
          <w:b/>
        </w:rPr>
      </w:pPr>
      <w:r w:rsidRPr="005264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A7A2B1B" w14:textId="77777777" w:rsidR="00582FDD" w:rsidRPr="0052649A" w:rsidRDefault="00582FDD" w:rsidP="00582FDD">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Pr>
          <w:noProof/>
          <w:lang w:eastAsia="en-US"/>
        </w:rPr>
        <w:t>48</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61"/>
        <w:gridCol w:w="2553"/>
        <w:gridCol w:w="3254"/>
        <w:gridCol w:w="3827"/>
      </w:tblGrid>
      <w:tr w:rsidR="00582FDD" w:rsidRPr="0052649A" w14:paraId="38BD4CC8" w14:textId="77777777" w:rsidTr="00582FDD">
        <w:trPr>
          <w:tblHeader/>
        </w:trPr>
        <w:tc>
          <w:tcPr>
            <w:tcW w:w="275" w:type="pct"/>
            <w:vAlign w:val="center"/>
          </w:tcPr>
          <w:p w14:paraId="4BD496A1" w14:textId="77777777" w:rsidR="00582FDD" w:rsidRPr="0052649A" w:rsidRDefault="00582FDD" w:rsidP="00582FDD">
            <w:pPr>
              <w:jc w:val="center"/>
              <w:rPr>
                <w:sz w:val="20"/>
                <w:szCs w:val="20"/>
              </w:rPr>
            </w:pPr>
            <w:r w:rsidRPr="0052649A">
              <w:rPr>
                <w:sz w:val="20"/>
                <w:szCs w:val="20"/>
              </w:rPr>
              <w:t>№ п/п</w:t>
            </w:r>
          </w:p>
        </w:tc>
        <w:tc>
          <w:tcPr>
            <w:tcW w:w="1252" w:type="pct"/>
            <w:vAlign w:val="center"/>
          </w:tcPr>
          <w:p w14:paraId="35A386F0" w14:textId="77777777" w:rsidR="00582FDD" w:rsidRPr="0052649A" w:rsidRDefault="00582FDD" w:rsidP="00582FDD">
            <w:pPr>
              <w:autoSpaceDE w:val="0"/>
              <w:autoSpaceDN w:val="0"/>
              <w:adjustRightInd w:val="0"/>
              <w:jc w:val="center"/>
              <w:rPr>
                <w:sz w:val="20"/>
                <w:szCs w:val="20"/>
                <w:lang w:eastAsia="en-US"/>
              </w:rPr>
            </w:pPr>
            <w:r w:rsidRPr="0052649A">
              <w:rPr>
                <w:sz w:val="20"/>
                <w:szCs w:val="20"/>
                <w:lang w:eastAsia="en-US"/>
              </w:rPr>
              <w:t>Вид разрешенного использования земельного участка и объекта капитального строительства</w:t>
            </w:r>
          </w:p>
        </w:tc>
        <w:tc>
          <w:tcPr>
            <w:tcW w:w="1596" w:type="pct"/>
          </w:tcPr>
          <w:p w14:paraId="5D7C86F8" w14:textId="77777777" w:rsidR="00582FDD" w:rsidRPr="0052649A" w:rsidRDefault="00582FDD" w:rsidP="00582FDD">
            <w:pPr>
              <w:autoSpaceDE w:val="0"/>
              <w:autoSpaceDN w:val="0"/>
              <w:adjustRightInd w:val="0"/>
              <w:jc w:val="center"/>
              <w:rPr>
                <w:sz w:val="20"/>
                <w:szCs w:val="20"/>
                <w:lang w:eastAsia="en-US"/>
              </w:rPr>
            </w:pPr>
            <w:r w:rsidRPr="0052649A">
              <w:rPr>
                <w:sz w:val="20"/>
                <w:szCs w:val="20"/>
                <w:lang w:eastAsia="en-US"/>
              </w:rPr>
              <w:t>Предельные (минимальные и (или) максимальные) размеры земельных участков</w:t>
            </w:r>
          </w:p>
        </w:tc>
        <w:tc>
          <w:tcPr>
            <w:tcW w:w="1877" w:type="pct"/>
          </w:tcPr>
          <w:p w14:paraId="0D52B382" w14:textId="77777777" w:rsidR="00582FDD" w:rsidRPr="0052649A" w:rsidRDefault="00582FDD" w:rsidP="00582FDD">
            <w:pPr>
              <w:autoSpaceDE w:val="0"/>
              <w:autoSpaceDN w:val="0"/>
              <w:adjustRightInd w:val="0"/>
              <w:jc w:val="center"/>
              <w:rPr>
                <w:sz w:val="20"/>
                <w:szCs w:val="20"/>
                <w:lang w:eastAsia="en-US"/>
              </w:rPr>
            </w:pPr>
            <w:r w:rsidRPr="0052649A">
              <w:rPr>
                <w:sz w:val="20"/>
                <w:szCs w:val="20"/>
                <w:lang w:eastAsia="en-US"/>
              </w:rPr>
              <w:t>Предельные параметры разрешенного строительства, реконструкции объектов капитального строительства</w:t>
            </w:r>
          </w:p>
        </w:tc>
      </w:tr>
      <w:tr w:rsidR="00582FDD" w:rsidRPr="0052649A" w14:paraId="64A8F151" w14:textId="77777777" w:rsidTr="00582FDD">
        <w:tc>
          <w:tcPr>
            <w:tcW w:w="275" w:type="pct"/>
          </w:tcPr>
          <w:p w14:paraId="5137643B" w14:textId="77777777" w:rsidR="00582FDD" w:rsidRPr="0052649A" w:rsidRDefault="00582FDD" w:rsidP="00582FDD">
            <w:pPr>
              <w:jc w:val="center"/>
              <w:rPr>
                <w:sz w:val="20"/>
                <w:szCs w:val="20"/>
              </w:rPr>
            </w:pPr>
            <w:r w:rsidRPr="0052649A">
              <w:rPr>
                <w:sz w:val="20"/>
                <w:szCs w:val="20"/>
              </w:rPr>
              <w:t>1</w:t>
            </w:r>
          </w:p>
        </w:tc>
        <w:tc>
          <w:tcPr>
            <w:tcW w:w="1252" w:type="pct"/>
          </w:tcPr>
          <w:p w14:paraId="550D0186" w14:textId="77777777" w:rsidR="00582FDD" w:rsidRPr="0052649A" w:rsidRDefault="00582FDD" w:rsidP="00582FDD">
            <w:pPr>
              <w:autoSpaceDE w:val="0"/>
              <w:autoSpaceDN w:val="0"/>
              <w:adjustRightInd w:val="0"/>
              <w:rPr>
                <w:sz w:val="20"/>
                <w:szCs w:val="20"/>
                <w:lang w:eastAsia="en-US"/>
              </w:rPr>
            </w:pPr>
            <w:r w:rsidRPr="0052649A">
              <w:rPr>
                <w:sz w:val="20"/>
                <w:szCs w:val="20"/>
                <w:lang w:eastAsia="en-US"/>
              </w:rPr>
              <w:t>Предоставление коммунальных услуг</w:t>
            </w:r>
          </w:p>
          <w:p w14:paraId="6F006691" w14:textId="77777777" w:rsidR="00582FDD" w:rsidRPr="0052649A" w:rsidRDefault="00582FDD" w:rsidP="00582FDD">
            <w:pPr>
              <w:autoSpaceDE w:val="0"/>
              <w:autoSpaceDN w:val="0"/>
              <w:adjustRightInd w:val="0"/>
              <w:rPr>
                <w:sz w:val="20"/>
                <w:szCs w:val="20"/>
                <w:lang w:eastAsia="en-US"/>
              </w:rPr>
            </w:pPr>
          </w:p>
        </w:tc>
        <w:tc>
          <w:tcPr>
            <w:tcW w:w="1596" w:type="pct"/>
          </w:tcPr>
          <w:p w14:paraId="7D6BB04C" w14:textId="77777777" w:rsidR="00582FDD" w:rsidRPr="0052649A" w:rsidRDefault="00582FDD" w:rsidP="00582FDD">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27575BE8" w14:textId="77777777" w:rsidR="00582FDD" w:rsidRPr="0052649A" w:rsidRDefault="00582FDD" w:rsidP="00582FDD">
            <w:pPr>
              <w:autoSpaceDE w:val="0"/>
              <w:autoSpaceDN w:val="0"/>
              <w:adjustRightInd w:val="0"/>
              <w:jc w:val="both"/>
              <w:rPr>
                <w:sz w:val="20"/>
                <w:szCs w:val="20"/>
                <w:lang w:eastAsia="en-US"/>
              </w:rPr>
            </w:pPr>
          </w:p>
        </w:tc>
        <w:tc>
          <w:tcPr>
            <w:tcW w:w="1877" w:type="pct"/>
          </w:tcPr>
          <w:p w14:paraId="5D6D9657" w14:textId="77777777" w:rsidR="00582FDD" w:rsidRPr="0052649A" w:rsidRDefault="00582FDD" w:rsidP="00582FDD">
            <w:pPr>
              <w:jc w:val="both"/>
              <w:rPr>
                <w:sz w:val="20"/>
                <w:szCs w:val="20"/>
                <w:lang w:eastAsia="en-US"/>
              </w:rPr>
            </w:pPr>
            <w:r w:rsidRPr="0052649A">
              <w:rPr>
                <w:sz w:val="20"/>
                <w:szCs w:val="20"/>
                <w:lang w:eastAsia="en-US"/>
              </w:rPr>
              <w:t>Минимальные отступы зданий, строений, сооружений:</w:t>
            </w:r>
          </w:p>
          <w:p w14:paraId="502D773F" w14:textId="77777777" w:rsidR="00582FDD" w:rsidRPr="0052649A" w:rsidRDefault="00582FDD" w:rsidP="00582FDD">
            <w:pPr>
              <w:tabs>
                <w:tab w:val="left" w:pos="318"/>
              </w:tabs>
              <w:contextualSpacing/>
              <w:jc w:val="both"/>
              <w:rPr>
                <w:sz w:val="20"/>
                <w:szCs w:val="20"/>
                <w:lang w:eastAsia="en-US"/>
              </w:rPr>
            </w:pPr>
            <w:r w:rsidRPr="0052649A">
              <w:rPr>
                <w:sz w:val="20"/>
                <w:szCs w:val="20"/>
                <w:lang w:eastAsia="en-US"/>
              </w:rPr>
              <w:t>- от красной линии улицы (границ земельного участка, граничащего с улично-дорожной сетью) – 5 м;</w:t>
            </w:r>
          </w:p>
          <w:p w14:paraId="7B449E73" w14:textId="77777777" w:rsidR="00582FDD" w:rsidRPr="0052649A" w:rsidRDefault="00582FDD" w:rsidP="00582FDD">
            <w:pPr>
              <w:tabs>
                <w:tab w:val="left" w:pos="318"/>
              </w:tabs>
              <w:contextualSpacing/>
              <w:jc w:val="both"/>
              <w:rPr>
                <w:sz w:val="20"/>
                <w:szCs w:val="20"/>
                <w:lang w:eastAsia="en-US"/>
              </w:rPr>
            </w:pPr>
            <w:r w:rsidRPr="0052649A">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lang w:eastAsia="en-US"/>
                </w:rPr>
                <w:t>3 м</w:t>
              </w:r>
            </w:smartTag>
            <w:r w:rsidRPr="0052649A">
              <w:rPr>
                <w:sz w:val="20"/>
                <w:szCs w:val="20"/>
                <w:lang w:eastAsia="en-US"/>
              </w:rPr>
              <w:t>;</w:t>
            </w:r>
          </w:p>
          <w:p w14:paraId="127F9791" w14:textId="77777777" w:rsidR="00582FDD" w:rsidRPr="0052649A" w:rsidRDefault="00582FDD" w:rsidP="00582FDD">
            <w:pPr>
              <w:tabs>
                <w:tab w:val="left" w:pos="318"/>
              </w:tabs>
              <w:contextualSpacing/>
              <w:jc w:val="both"/>
              <w:rPr>
                <w:sz w:val="20"/>
                <w:szCs w:val="20"/>
                <w:lang w:eastAsia="en-US"/>
              </w:rPr>
            </w:pPr>
            <w:r w:rsidRPr="0052649A">
              <w:rPr>
                <w:sz w:val="20"/>
                <w:szCs w:val="20"/>
                <w:lang w:eastAsia="en-US"/>
              </w:rPr>
              <w:t xml:space="preserve">- до границ земельного участка – </w:t>
            </w:r>
            <w:smartTag w:uri="urn:schemas-microsoft-com:office:smarttags" w:element="metricconverter">
              <w:smartTagPr>
                <w:attr w:name="ProductID" w:val="3 м"/>
              </w:smartTagPr>
              <w:r w:rsidRPr="0052649A">
                <w:rPr>
                  <w:sz w:val="20"/>
                  <w:szCs w:val="20"/>
                  <w:lang w:eastAsia="en-US"/>
                </w:rPr>
                <w:t>3 м</w:t>
              </w:r>
            </w:smartTag>
            <w:r w:rsidRPr="0052649A">
              <w:rPr>
                <w:sz w:val="20"/>
                <w:szCs w:val="20"/>
                <w:lang w:eastAsia="en-US"/>
              </w:rPr>
              <w:t>.</w:t>
            </w:r>
          </w:p>
          <w:p w14:paraId="43E65DD5" w14:textId="77777777" w:rsidR="00582FDD" w:rsidRPr="0052649A" w:rsidRDefault="00582FDD" w:rsidP="00582FDD">
            <w:pPr>
              <w:autoSpaceDE w:val="0"/>
              <w:autoSpaceDN w:val="0"/>
              <w:adjustRightInd w:val="0"/>
              <w:jc w:val="both"/>
              <w:rPr>
                <w:sz w:val="20"/>
                <w:szCs w:val="20"/>
                <w:lang w:eastAsia="en-US"/>
              </w:rPr>
            </w:pPr>
            <w:r w:rsidRPr="0052649A">
              <w:rPr>
                <w:sz w:val="20"/>
                <w:szCs w:val="20"/>
                <w:lang w:eastAsia="en-US"/>
              </w:rPr>
              <w:t>Иные предельные параметры не подлежат установлению.</w:t>
            </w:r>
          </w:p>
          <w:p w14:paraId="77AA8B25" w14:textId="77777777" w:rsidR="00582FDD" w:rsidRPr="0052649A" w:rsidRDefault="00582FDD" w:rsidP="00582FDD">
            <w:pPr>
              <w:autoSpaceDE w:val="0"/>
              <w:autoSpaceDN w:val="0"/>
              <w:adjustRightInd w:val="0"/>
              <w:jc w:val="both"/>
              <w:rPr>
                <w:sz w:val="20"/>
                <w:szCs w:val="20"/>
                <w:lang w:eastAsia="en-US"/>
              </w:rPr>
            </w:pPr>
            <w:r w:rsidRPr="0052649A">
              <w:rPr>
                <w:sz w:val="20"/>
                <w:szCs w:val="20"/>
                <w:lang w:eastAsia="en-US"/>
              </w:rPr>
              <w:lastRenderedPageBreak/>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582FDD" w:rsidRPr="0052649A" w14:paraId="52E815B9" w14:textId="77777777" w:rsidTr="00582FDD">
        <w:trPr>
          <w:trHeight w:val="2853"/>
        </w:trPr>
        <w:tc>
          <w:tcPr>
            <w:tcW w:w="275" w:type="pct"/>
          </w:tcPr>
          <w:p w14:paraId="403E9967" w14:textId="77777777" w:rsidR="00582FDD" w:rsidRPr="0052649A" w:rsidRDefault="00582FDD" w:rsidP="00582FDD">
            <w:pPr>
              <w:jc w:val="center"/>
              <w:rPr>
                <w:sz w:val="20"/>
                <w:szCs w:val="20"/>
              </w:rPr>
            </w:pPr>
            <w:r>
              <w:rPr>
                <w:sz w:val="20"/>
                <w:szCs w:val="20"/>
              </w:rPr>
              <w:lastRenderedPageBreak/>
              <w:t>2</w:t>
            </w:r>
          </w:p>
        </w:tc>
        <w:tc>
          <w:tcPr>
            <w:tcW w:w="1252" w:type="pct"/>
          </w:tcPr>
          <w:p w14:paraId="3C8FCA40" w14:textId="77777777" w:rsidR="00582FDD" w:rsidRPr="0052649A" w:rsidRDefault="00582FDD" w:rsidP="00582FDD">
            <w:pPr>
              <w:autoSpaceDE w:val="0"/>
              <w:autoSpaceDN w:val="0"/>
              <w:adjustRightInd w:val="0"/>
              <w:jc w:val="both"/>
              <w:rPr>
                <w:sz w:val="20"/>
                <w:szCs w:val="20"/>
                <w:lang w:eastAsia="en-US"/>
              </w:rPr>
            </w:pPr>
            <w:r w:rsidRPr="0052649A">
              <w:rPr>
                <w:sz w:val="20"/>
                <w:szCs w:val="20"/>
                <w:lang w:eastAsia="en-US"/>
              </w:rPr>
              <w:t>Магазины</w:t>
            </w:r>
          </w:p>
        </w:tc>
        <w:tc>
          <w:tcPr>
            <w:tcW w:w="1596" w:type="pct"/>
          </w:tcPr>
          <w:p w14:paraId="734EDE2D" w14:textId="77777777" w:rsidR="00582FDD" w:rsidRPr="0052649A" w:rsidRDefault="00582FDD" w:rsidP="00582FDD">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33AE57E3" w14:textId="77777777" w:rsidR="00582FDD" w:rsidRPr="0052649A" w:rsidRDefault="00582FDD" w:rsidP="00582FDD">
            <w:pPr>
              <w:jc w:val="both"/>
              <w:rPr>
                <w:sz w:val="20"/>
                <w:szCs w:val="20"/>
              </w:rPr>
            </w:pPr>
            <w:r w:rsidRPr="0052649A">
              <w:rPr>
                <w:sz w:val="20"/>
                <w:szCs w:val="20"/>
              </w:rPr>
              <w:t>Минимальные отступы зданий, строений, сооружений:</w:t>
            </w:r>
          </w:p>
          <w:p w14:paraId="426E7CE7" w14:textId="77777777" w:rsidR="00582FDD" w:rsidRPr="0052649A" w:rsidRDefault="00582FDD" w:rsidP="00582FDD">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23BA70CD" w14:textId="77777777" w:rsidR="00582FDD" w:rsidRPr="0052649A" w:rsidRDefault="00582FDD" w:rsidP="00582FDD">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2863BDE" w14:textId="77777777" w:rsidR="00582FDD" w:rsidRPr="0052649A" w:rsidRDefault="00582FDD" w:rsidP="00582FDD">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2B393DC" w14:textId="77777777" w:rsidR="00582FDD" w:rsidRPr="0052649A" w:rsidRDefault="00582FDD" w:rsidP="00582FDD">
            <w:pPr>
              <w:jc w:val="both"/>
              <w:rPr>
                <w:sz w:val="20"/>
                <w:szCs w:val="20"/>
              </w:rPr>
            </w:pPr>
            <w:r w:rsidRPr="0052649A">
              <w:rPr>
                <w:sz w:val="20"/>
                <w:szCs w:val="20"/>
              </w:rPr>
              <w:t>Предельная высота – 13 м.</w:t>
            </w:r>
          </w:p>
          <w:p w14:paraId="2E3C1B17" w14:textId="77777777" w:rsidR="00582FDD" w:rsidRPr="0052649A" w:rsidRDefault="00582FDD" w:rsidP="00582FDD">
            <w:pPr>
              <w:widowControl w:val="0"/>
              <w:jc w:val="both"/>
              <w:rPr>
                <w:sz w:val="20"/>
                <w:szCs w:val="20"/>
              </w:rPr>
            </w:pPr>
            <w:r w:rsidRPr="0052649A">
              <w:rPr>
                <w:sz w:val="20"/>
                <w:szCs w:val="20"/>
              </w:rPr>
              <w:t xml:space="preserve">Максимальный процент застройки в границах земельного участка – 70 %. </w:t>
            </w:r>
          </w:p>
        </w:tc>
      </w:tr>
      <w:tr w:rsidR="00582FDD" w:rsidRPr="0052649A" w14:paraId="75DE4DA9" w14:textId="77777777" w:rsidTr="00582FDD">
        <w:tc>
          <w:tcPr>
            <w:tcW w:w="275" w:type="pct"/>
          </w:tcPr>
          <w:p w14:paraId="2C964847" w14:textId="77777777" w:rsidR="00582FDD" w:rsidRPr="0052649A" w:rsidRDefault="00582FDD" w:rsidP="00582FDD">
            <w:pPr>
              <w:jc w:val="center"/>
              <w:rPr>
                <w:sz w:val="20"/>
                <w:szCs w:val="20"/>
              </w:rPr>
            </w:pPr>
            <w:r>
              <w:rPr>
                <w:sz w:val="20"/>
                <w:szCs w:val="20"/>
              </w:rPr>
              <w:t>3</w:t>
            </w:r>
          </w:p>
        </w:tc>
        <w:tc>
          <w:tcPr>
            <w:tcW w:w="1252" w:type="pct"/>
          </w:tcPr>
          <w:p w14:paraId="1C5F9F1E" w14:textId="77777777" w:rsidR="00582FDD" w:rsidRPr="0052649A" w:rsidRDefault="00582FDD" w:rsidP="00582FDD">
            <w:pPr>
              <w:autoSpaceDE w:val="0"/>
              <w:autoSpaceDN w:val="0"/>
              <w:adjustRightInd w:val="0"/>
              <w:jc w:val="both"/>
              <w:rPr>
                <w:sz w:val="20"/>
                <w:szCs w:val="20"/>
                <w:lang w:eastAsia="en-US"/>
              </w:rPr>
            </w:pPr>
            <w:r w:rsidRPr="0052649A">
              <w:rPr>
                <w:sz w:val="20"/>
                <w:szCs w:val="20"/>
                <w:lang w:eastAsia="en-US"/>
              </w:rPr>
              <w:t>Площадки для занятий спортом</w:t>
            </w:r>
          </w:p>
        </w:tc>
        <w:tc>
          <w:tcPr>
            <w:tcW w:w="1596" w:type="pct"/>
          </w:tcPr>
          <w:p w14:paraId="1B67F4C7" w14:textId="77777777" w:rsidR="00582FDD" w:rsidRPr="0052649A" w:rsidRDefault="00582FDD" w:rsidP="00582FDD">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E263694" w14:textId="77777777" w:rsidR="00582FDD" w:rsidRPr="0052649A" w:rsidRDefault="00582FDD" w:rsidP="00582FDD">
            <w:pPr>
              <w:jc w:val="both"/>
              <w:rPr>
                <w:sz w:val="20"/>
                <w:szCs w:val="20"/>
              </w:rPr>
            </w:pPr>
            <w:r w:rsidRPr="0052649A">
              <w:rPr>
                <w:sz w:val="20"/>
                <w:szCs w:val="20"/>
              </w:rPr>
              <w:t>Минимальные отступы зданий, строений, сооружений:</w:t>
            </w:r>
          </w:p>
          <w:p w14:paraId="1B08C620" w14:textId="77777777" w:rsidR="00582FDD" w:rsidRPr="0052649A" w:rsidRDefault="00582FDD" w:rsidP="00582FDD">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3AA584EE" w14:textId="77777777" w:rsidR="00582FDD" w:rsidRPr="0052649A" w:rsidRDefault="00582FDD" w:rsidP="00582FDD">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AE966FD" w14:textId="77777777" w:rsidR="00582FDD" w:rsidRPr="0052649A" w:rsidRDefault="00582FDD" w:rsidP="00582FDD">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6720F184" w14:textId="77777777" w:rsidR="00582FDD" w:rsidRPr="0052649A" w:rsidRDefault="00582FDD" w:rsidP="00582FDD">
            <w:pPr>
              <w:autoSpaceDE w:val="0"/>
              <w:autoSpaceDN w:val="0"/>
              <w:adjustRightInd w:val="0"/>
              <w:jc w:val="both"/>
              <w:rPr>
                <w:sz w:val="20"/>
                <w:szCs w:val="20"/>
                <w:lang w:eastAsia="en-US"/>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C06A6F" w:rsidRPr="0052649A" w14:paraId="016A4E0B" w14:textId="77777777" w:rsidTr="00582FDD">
        <w:tc>
          <w:tcPr>
            <w:tcW w:w="275" w:type="pct"/>
          </w:tcPr>
          <w:p w14:paraId="6C563E22" w14:textId="77777777" w:rsidR="00C06A6F" w:rsidRPr="0052649A" w:rsidRDefault="00C06A6F" w:rsidP="00C06A6F">
            <w:pPr>
              <w:jc w:val="center"/>
              <w:rPr>
                <w:sz w:val="20"/>
                <w:szCs w:val="20"/>
              </w:rPr>
            </w:pPr>
            <w:r>
              <w:rPr>
                <w:sz w:val="20"/>
                <w:szCs w:val="20"/>
              </w:rPr>
              <w:t>4</w:t>
            </w:r>
          </w:p>
        </w:tc>
        <w:tc>
          <w:tcPr>
            <w:tcW w:w="1252" w:type="pct"/>
          </w:tcPr>
          <w:p w14:paraId="439A945D" w14:textId="77777777" w:rsidR="00C06A6F" w:rsidRPr="0052649A" w:rsidRDefault="00C06A6F" w:rsidP="00C06A6F">
            <w:pPr>
              <w:autoSpaceDE w:val="0"/>
              <w:autoSpaceDN w:val="0"/>
              <w:adjustRightInd w:val="0"/>
              <w:jc w:val="both"/>
              <w:rPr>
                <w:sz w:val="20"/>
                <w:szCs w:val="20"/>
                <w:lang w:eastAsia="en-US"/>
              </w:rPr>
            </w:pPr>
            <w:r w:rsidRPr="0052649A">
              <w:rPr>
                <w:sz w:val="20"/>
                <w:szCs w:val="20"/>
                <w:lang w:eastAsia="en-US"/>
              </w:rPr>
              <w:t>Ведение огородничества</w:t>
            </w:r>
          </w:p>
        </w:tc>
        <w:tc>
          <w:tcPr>
            <w:tcW w:w="1596" w:type="pct"/>
          </w:tcPr>
          <w:p w14:paraId="37E552AA" w14:textId="77777777" w:rsidR="00C06A6F" w:rsidRPr="0052649A" w:rsidRDefault="00C06A6F" w:rsidP="00C06A6F">
            <w:pPr>
              <w:autoSpaceDE w:val="0"/>
              <w:autoSpaceDN w:val="0"/>
              <w:adjustRightInd w:val="0"/>
              <w:jc w:val="both"/>
              <w:rPr>
                <w:sz w:val="20"/>
                <w:szCs w:val="20"/>
              </w:rPr>
            </w:pPr>
            <w:r w:rsidRPr="0052649A">
              <w:rPr>
                <w:sz w:val="20"/>
                <w:szCs w:val="20"/>
              </w:rPr>
              <w:t xml:space="preserve">Минимальный размер – </w:t>
            </w:r>
            <w:r>
              <w:rPr>
                <w:sz w:val="20"/>
                <w:szCs w:val="20"/>
              </w:rPr>
              <w:t>3</w:t>
            </w:r>
            <w:r w:rsidRPr="0052649A">
              <w:rPr>
                <w:sz w:val="20"/>
                <w:szCs w:val="20"/>
              </w:rPr>
              <w:t>00 кв. м.</w:t>
            </w:r>
          </w:p>
          <w:p w14:paraId="0DD67F1C" w14:textId="73A11C8C" w:rsidR="00C06A6F" w:rsidRPr="0052649A" w:rsidRDefault="00C06A6F" w:rsidP="00C06A6F">
            <w:pPr>
              <w:autoSpaceDE w:val="0"/>
              <w:autoSpaceDN w:val="0"/>
              <w:adjustRightInd w:val="0"/>
              <w:jc w:val="both"/>
              <w:rPr>
                <w:sz w:val="20"/>
                <w:szCs w:val="20"/>
                <w:lang w:eastAsia="en-US"/>
              </w:rPr>
            </w:pPr>
            <w:r w:rsidRPr="0052649A">
              <w:rPr>
                <w:sz w:val="20"/>
                <w:szCs w:val="20"/>
              </w:rPr>
              <w:t xml:space="preserve">Максимальный размер – </w:t>
            </w:r>
            <w:r>
              <w:rPr>
                <w:sz w:val="20"/>
                <w:szCs w:val="20"/>
              </w:rPr>
              <w:t>15</w:t>
            </w:r>
            <w:r w:rsidRPr="0052649A">
              <w:rPr>
                <w:sz w:val="20"/>
                <w:szCs w:val="20"/>
              </w:rPr>
              <w:t>00 кв. м</w:t>
            </w:r>
          </w:p>
        </w:tc>
        <w:tc>
          <w:tcPr>
            <w:tcW w:w="1877" w:type="pct"/>
          </w:tcPr>
          <w:p w14:paraId="78D712AF" w14:textId="77777777" w:rsidR="00C06A6F" w:rsidRPr="0052649A" w:rsidRDefault="00C06A6F" w:rsidP="00C06A6F">
            <w:pPr>
              <w:jc w:val="both"/>
              <w:rPr>
                <w:sz w:val="20"/>
                <w:szCs w:val="20"/>
              </w:rPr>
            </w:pPr>
            <w:r w:rsidRPr="0052649A">
              <w:rPr>
                <w:sz w:val="20"/>
                <w:szCs w:val="20"/>
              </w:rPr>
              <w:t>Минимальные отступы хозяйственных построек:</w:t>
            </w:r>
          </w:p>
          <w:p w14:paraId="6DF4C8A5" w14:textId="77777777" w:rsidR="00C06A6F" w:rsidRPr="0052649A" w:rsidRDefault="00C06A6F" w:rsidP="00C06A6F">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2C2528F" w14:textId="77777777" w:rsidR="00C06A6F" w:rsidRPr="0052649A" w:rsidRDefault="00C06A6F" w:rsidP="00C06A6F">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53E61216" w14:textId="77777777" w:rsidR="00C06A6F" w:rsidRPr="0052649A" w:rsidRDefault="00C06A6F" w:rsidP="00C06A6F">
            <w:pPr>
              <w:tabs>
                <w:tab w:val="left" w:pos="318"/>
              </w:tabs>
              <w:contextualSpacing/>
              <w:jc w:val="both"/>
              <w:rPr>
                <w:sz w:val="20"/>
                <w:szCs w:val="20"/>
              </w:rPr>
            </w:pPr>
            <w:r w:rsidRPr="0052649A">
              <w:rPr>
                <w:sz w:val="20"/>
                <w:szCs w:val="20"/>
              </w:rPr>
              <w:t>- от границ земельного участка до хозяйственных построек – 1 м.</w:t>
            </w:r>
          </w:p>
          <w:p w14:paraId="3C50C38A" w14:textId="77777777" w:rsidR="00C06A6F" w:rsidRPr="0052649A" w:rsidRDefault="00C06A6F" w:rsidP="00C06A6F">
            <w:pPr>
              <w:widowControl w:val="0"/>
              <w:jc w:val="both"/>
              <w:rPr>
                <w:sz w:val="20"/>
                <w:szCs w:val="20"/>
              </w:rPr>
            </w:pPr>
            <w:r w:rsidRPr="0052649A">
              <w:rPr>
                <w:sz w:val="20"/>
                <w:szCs w:val="20"/>
              </w:rPr>
              <w:t>Предельная высота хозяйственных построек – 4 м.</w:t>
            </w:r>
          </w:p>
        </w:tc>
      </w:tr>
      <w:tr w:rsidR="00C06A6F" w:rsidRPr="0052649A" w14:paraId="493D38FA" w14:textId="77777777" w:rsidTr="00582FDD">
        <w:tc>
          <w:tcPr>
            <w:tcW w:w="275" w:type="pct"/>
          </w:tcPr>
          <w:p w14:paraId="6640A55B" w14:textId="77777777" w:rsidR="00C06A6F" w:rsidRPr="0052649A" w:rsidRDefault="00C06A6F" w:rsidP="00C06A6F">
            <w:pPr>
              <w:jc w:val="center"/>
              <w:rPr>
                <w:sz w:val="20"/>
                <w:szCs w:val="20"/>
              </w:rPr>
            </w:pPr>
            <w:r>
              <w:rPr>
                <w:sz w:val="20"/>
                <w:szCs w:val="20"/>
              </w:rPr>
              <w:t>5</w:t>
            </w:r>
          </w:p>
        </w:tc>
        <w:tc>
          <w:tcPr>
            <w:tcW w:w="1252" w:type="pct"/>
          </w:tcPr>
          <w:p w14:paraId="59147816" w14:textId="77777777" w:rsidR="00C06A6F" w:rsidRPr="0052649A" w:rsidRDefault="00C06A6F" w:rsidP="00C06A6F">
            <w:pPr>
              <w:autoSpaceDE w:val="0"/>
              <w:autoSpaceDN w:val="0"/>
              <w:adjustRightInd w:val="0"/>
              <w:jc w:val="both"/>
              <w:rPr>
                <w:sz w:val="20"/>
                <w:szCs w:val="20"/>
                <w:lang w:eastAsia="en-US"/>
              </w:rPr>
            </w:pPr>
            <w:r w:rsidRPr="0052649A">
              <w:rPr>
                <w:sz w:val="20"/>
                <w:szCs w:val="20"/>
                <w:lang w:eastAsia="en-US"/>
              </w:rPr>
              <w:t>Ведение садоводства</w:t>
            </w:r>
          </w:p>
        </w:tc>
        <w:tc>
          <w:tcPr>
            <w:tcW w:w="1596" w:type="pct"/>
          </w:tcPr>
          <w:p w14:paraId="1C7BF489" w14:textId="77777777" w:rsidR="00C06A6F" w:rsidRPr="0052649A" w:rsidRDefault="00C06A6F" w:rsidP="00C06A6F">
            <w:pPr>
              <w:autoSpaceDE w:val="0"/>
              <w:autoSpaceDN w:val="0"/>
              <w:adjustRightInd w:val="0"/>
              <w:jc w:val="both"/>
              <w:rPr>
                <w:sz w:val="20"/>
                <w:szCs w:val="20"/>
                <w:lang w:eastAsia="en-US"/>
              </w:rPr>
            </w:pPr>
            <w:r w:rsidRPr="0052649A">
              <w:rPr>
                <w:sz w:val="20"/>
                <w:szCs w:val="20"/>
                <w:lang w:eastAsia="en-US"/>
              </w:rPr>
              <w:t xml:space="preserve">Минимальный размер – </w:t>
            </w:r>
            <w:r>
              <w:rPr>
                <w:sz w:val="20"/>
                <w:szCs w:val="20"/>
                <w:lang w:eastAsia="en-US"/>
              </w:rPr>
              <w:t>6</w:t>
            </w:r>
            <w:r w:rsidRPr="0052649A">
              <w:rPr>
                <w:sz w:val="20"/>
                <w:szCs w:val="20"/>
                <w:lang w:eastAsia="en-US"/>
              </w:rPr>
              <w:t>00 кв. м.</w:t>
            </w:r>
          </w:p>
          <w:p w14:paraId="6FBBB1CD" w14:textId="5A60F4C0" w:rsidR="00C06A6F" w:rsidRPr="0052649A" w:rsidRDefault="00C06A6F" w:rsidP="00C06A6F">
            <w:pPr>
              <w:autoSpaceDE w:val="0"/>
              <w:autoSpaceDN w:val="0"/>
              <w:adjustRightInd w:val="0"/>
              <w:jc w:val="both"/>
              <w:rPr>
                <w:sz w:val="20"/>
                <w:szCs w:val="20"/>
                <w:lang w:eastAsia="en-US"/>
              </w:rPr>
            </w:pPr>
            <w:r w:rsidRPr="0052649A">
              <w:rPr>
                <w:sz w:val="20"/>
                <w:szCs w:val="20"/>
                <w:lang w:eastAsia="en-US"/>
              </w:rPr>
              <w:t xml:space="preserve">Максимальный размер – </w:t>
            </w:r>
            <w:r>
              <w:rPr>
                <w:sz w:val="20"/>
                <w:szCs w:val="20"/>
                <w:lang w:eastAsia="en-US"/>
              </w:rPr>
              <w:t>20</w:t>
            </w:r>
            <w:r w:rsidRPr="0052649A">
              <w:rPr>
                <w:sz w:val="20"/>
                <w:szCs w:val="20"/>
                <w:lang w:eastAsia="en-US"/>
              </w:rPr>
              <w:t>00 кв. м</w:t>
            </w:r>
          </w:p>
        </w:tc>
        <w:tc>
          <w:tcPr>
            <w:tcW w:w="1877" w:type="pct"/>
          </w:tcPr>
          <w:p w14:paraId="0EA0F5F2" w14:textId="77777777" w:rsidR="00C06A6F" w:rsidRPr="0052649A" w:rsidRDefault="00C06A6F" w:rsidP="00C06A6F">
            <w:pPr>
              <w:tabs>
                <w:tab w:val="left" w:pos="318"/>
              </w:tabs>
              <w:contextualSpacing/>
              <w:jc w:val="both"/>
              <w:rPr>
                <w:sz w:val="20"/>
                <w:szCs w:val="20"/>
              </w:rPr>
            </w:pPr>
            <w:r w:rsidRPr="0052649A">
              <w:rPr>
                <w:sz w:val="20"/>
                <w:szCs w:val="20"/>
              </w:rPr>
              <w:t>Минимальные отступы зданий, строений, сооружений:</w:t>
            </w:r>
          </w:p>
          <w:p w14:paraId="5007F64B" w14:textId="77777777" w:rsidR="00C06A6F" w:rsidRPr="0052649A" w:rsidRDefault="00C06A6F" w:rsidP="00C06A6F">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5C80699F" w14:textId="77777777" w:rsidR="00C06A6F" w:rsidRPr="0052649A" w:rsidRDefault="00C06A6F" w:rsidP="00C06A6F">
            <w:pPr>
              <w:tabs>
                <w:tab w:val="left" w:pos="318"/>
              </w:tabs>
              <w:contextualSpacing/>
              <w:jc w:val="both"/>
              <w:rPr>
                <w:sz w:val="20"/>
                <w:szCs w:val="20"/>
              </w:rPr>
            </w:pPr>
            <w:r w:rsidRPr="0052649A">
              <w:rPr>
                <w:sz w:val="20"/>
                <w:szCs w:val="20"/>
              </w:rPr>
              <w:lastRenderedPageBreak/>
              <w:t>- от красной линии проезда (границ земельного участка, граничащего с проездом) – 3 м;</w:t>
            </w:r>
          </w:p>
          <w:p w14:paraId="4560D273" w14:textId="77777777" w:rsidR="00C06A6F" w:rsidRPr="0052649A" w:rsidRDefault="00C06A6F" w:rsidP="00C06A6F">
            <w:pPr>
              <w:tabs>
                <w:tab w:val="left" w:pos="318"/>
              </w:tabs>
              <w:contextualSpacing/>
              <w:jc w:val="both"/>
              <w:rPr>
                <w:sz w:val="20"/>
                <w:szCs w:val="20"/>
              </w:rPr>
            </w:pPr>
            <w:r w:rsidRPr="0052649A">
              <w:rPr>
                <w:sz w:val="20"/>
                <w:szCs w:val="20"/>
              </w:rPr>
              <w:t>- от границ земельного участка до основного строения – 3 м;</w:t>
            </w:r>
          </w:p>
          <w:p w14:paraId="2E766FE1" w14:textId="77777777" w:rsidR="00C06A6F" w:rsidRPr="0052649A" w:rsidRDefault="00C06A6F" w:rsidP="00C06A6F">
            <w:pPr>
              <w:tabs>
                <w:tab w:val="left" w:pos="318"/>
              </w:tabs>
              <w:contextualSpacing/>
              <w:jc w:val="both"/>
              <w:rPr>
                <w:sz w:val="20"/>
                <w:szCs w:val="20"/>
              </w:rPr>
            </w:pPr>
            <w:r w:rsidRPr="0052649A">
              <w:rPr>
                <w:sz w:val="20"/>
                <w:szCs w:val="20"/>
              </w:rPr>
              <w:t>- от границ земельного участка до хозяйственных построек – 1 м.</w:t>
            </w:r>
          </w:p>
          <w:p w14:paraId="10AEC603" w14:textId="77777777" w:rsidR="00C06A6F" w:rsidRPr="0052649A" w:rsidRDefault="00C06A6F" w:rsidP="00C06A6F">
            <w:pPr>
              <w:tabs>
                <w:tab w:val="left" w:pos="318"/>
              </w:tabs>
              <w:contextualSpacing/>
              <w:jc w:val="both"/>
              <w:rPr>
                <w:sz w:val="20"/>
                <w:szCs w:val="20"/>
              </w:rPr>
            </w:pPr>
            <w:r w:rsidRPr="0052649A">
              <w:rPr>
                <w:sz w:val="20"/>
                <w:szCs w:val="20"/>
              </w:rPr>
              <w:t>Предельное количество надземных этажей – 3 м.</w:t>
            </w:r>
          </w:p>
          <w:p w14:paraId="1BEF0834" w14:textId="77777777" w:rsidR="00C06A6F" w:rsidRPr="0052649A" w:rsidRDefault="00C06A6F" w:rsidP="00C06A6F">
            <w:pPr>
              <w:tabs>
                <w:tab w:val="left" w:pos="318"/>
              </w:tabs>
              <w:contextualSpacing/>
              <w:jc w:val="both"/>
              <w:rPr>
                <w:sz w:val="20"/>
                <w:szCs w:val="20"/>
              </w:rPr>
            </w:pPr>
            <w:r w:rsidRPr="0052649A">
              <w:rPr>
                <w:sz w:val="20"/>
                <w:szCs w:val="20"/>
              </w:rPr>
              <w:t xml:space="preserve">Максимальный процент застройки в границах земельного участка – </w:t>
            </w:r>
            <w:r>
              <w:rPr>
                <w:sz w:val="20"/>
                <w:szCs w:val="20"/>
              </w:rPr>
              <w:t>2</w:t>
            </w:r>
            <w:r w:rsidRPr="0052649A">
              <w:rPr>
                <w:sz w:val="20"/>
                <w:szCs w:val="20"/>
              </w:rPr>
              <w:t xml:space="preserve">0 %. </w:t>
            </w:r>
          </w:p>
          <w:p w14:paraId="3C1A85B0" w14:textId="77777777" w:rsidR="00C06A6F" w:rsidRPr="0052649A" w:rsidRDefault="00C06A6F" w:rsidP="00C06A6F">
            <w:pPr>
              <w:tabs>
                <w:tab w:val="left" w:pos="318"/>
              </w:tabs>
              <w:contextualSpacing/>
              <w:jc w:val="both"/>
              <w:rPr>
                <w:sz w:val="20"/>
                <w:szCs w:val="20"/>
              </w:rPr>
            </w:pPr>
            <w:r w:rsidRPr="0052649A">
              <w:rPr>
                <w:sz w:val="20"/>
                <w:szCs w:val="20"/>
              </w:rPr>
              <w:t>Максимальная высота хозяйственных построек - 4 м.</w:t>
            </w:r>
          </w:p>
          <w:p w14:paraId="60877FC3" w14:textId="77777777" w:rsidR="00C06A6F" w:rsidRPr="0052649A" w:rsidRDefault="00C06A6F" w:rsidP="00C06A6F">
            <w:pPr>
              <w:tabs>
                <w:tab w:val="left" w:pos="318"/>
              </w:tabs>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tc>
      </w:tr>
      <w:tr w:rsidR="00C06A6F" w:rsidRPr="0052649A" w14:paraId="3A49EEFA" w14:textId="77777777" w:rsidTr="00582FDD">
        <w:tc>
          <w:tcPr>
            <w:tcW w:w="275" w:type="pct"/>
          </w:tcPr>
          <w:p w14:paraId="4CBFA031" w14:textId="77777777" w:rsidR="00C06A6F" w:rsidRPr="0052649A" w:rsidRDefault="00C06A6F" w:rsidP="00C06A6F">
            <w:pPr>
              <w:jc w:val="center"/>
              <w:rPr>
                <w:sz w:val="20"/>
                <w:szCs w:val="20"/>
              </w:rPr>
            </w:pPr>
            <w:r>
              <w:rPr>
                <w:sz w:val="20"/>
                <w:szCs w:val="20"/>
              </w:rPr>
              <w:lastRenderedPageBreak/>
              <w:t>6</w:t>
            </w:r>
          </w:p>
        </w:tc>
        <w:tc>
          <w:tcPr>
            <w:tcW w:w="1252" w:type="pct"/>
          </w:tcPr>
          <w:p w14:paraId="6E715BAD" w14:textId="77777777" w:rsidR="00C06A6F" w:rsidRPr="0052649A" w:rsidRDefault="00C06A6F" w:rsidP="00C06A6F">
            <w:pPr>
              <w:autoSpaceDE w:val="0"/>
              <w:autoSpaceDN w:val="0"/>
              <w:adjustRightInd w:val="0"/>
              <w:jc w:val="both"/>
              <w:rPr>
                <w:sz w:val="20"/>
                <w:szCs w:val="20"/>
                <w:lang w:eastAsia="en-US"/>
              </w:rPr>
            </w:pPr>
            <w:r w:rsidRPr="0052649A">
              <w:rPr>
                <w:sz w:val="20"/>
                <w:szCs w:val="20"/>
                <w:lang w:eastAsia="en-US"/>
              </w:rPr>
              <w:t>Благоустройство территории</w:t>
            </w:r>
          </w:p>
        </w:tc>
        <w:tc>
          <w:tcPr>
            <w:tcW w:w="1596" w:type="pct"/>
          </w:tcPr>
          <w:p w14:paraId="0DD700EC" w14:textId="77777777" w:rsidR="00C06A6F" w:rsidRPr="0052649A" w:rsidRDefault="00C06A6F" w:rsidP="00C06A6F">
            <w:pPr>
              <w:autoSpaceDE w:val="0"/>
              <w:autoSpaceDN w:val="0"/>
              <w:adjustRightInd w:val="0"/>
              <w:jc w:val="both"/>
              <w:rPr>
                <w:sz w:val="20"/>
                <w:szCs w:val="20"/>
                <w:lang w:eastAsia="en-US"/>
              </w:rPr>
            </w:pPr>
            <w:r w:rsidRPr="0052649A">
              <w:rPr>
                <w:sz w:val="20"/>
                <w:szCs w:val="20"/>
                <w:lang w:eastAsia="en-US"/>
              </w:rPr>
              <w:t>Не подлежат установлению</w:t>
            </w:r>
          </w:p>
        </w:tc>
        <w:tc>
          <w:tcPr>
            <w:tcW w:w="1877" w:type="pct"/>
          </w:tcPr>
          <w:p w14:paraId="0C4B27FE" w14:textId="77777777" w:rsidR="00C06A6F" w:rsidRPr="0052649A" w:rsidRDefault="00C06A6F" w:rsidP="00C06A6F">
            <w:pPr>
              <w:tabs>
                <w:tab w:val="left" w:pos="318"/>
              </w:tabs>
              <w:contextualSpacing/>
              <w:jc w:val="both"/>
              <w:rPr>
                <w:sz w:val="20"/>
                <w:szCs w:val="20"/>
              </w:rPr>
            </w:pPr>
            <w:r w:rsidRPr="0052649A">
              <w:rPr>
                <w:sz w:val="20"/>
                <w:szCs w:val="20"/>
              </w:rPr>
              <w:t>Не подлежат установлению</w:t>
            </w:r>
          </w:p>
        </w:tc>
      </w:tr>
      <w:tr w:rsidR="00C06A6F" w:rsidRPr="0052649A" w14:paraId="7ED5C578" w14:textId="77777777" w:rsidTr="00582FDD">
        <w:tc>
          <w:tcPr>
            <w:tcW w:w="275" w:type="pct"/>
          </w:tcPr>
          <w:p w14:paraId="4161AD09" w14:textId="77777777" w:rsidR="00C06A6F" w:rsidRPr="0052649A" w:rsidRDefault="00C06A6F" w:rsidP="00C06A6F">
            <w:pPr>
              <w:jc w:val="center"/>
              <w:rPr>
                <w:sz w:val="20"/>
                <w:szCs w:val="20"/>
              </w:rPr>
            </w:pPr>
            <w:r>
              <w:rPr>
                <w:sz w:val="20"/>
                <w:szCs w:val="20"/>
              </w:rPr>
              <w:t>7</w:t>
            </w:r>
          </w:p>
        </w:tc>
        <w:tc>
          <w:tcPr>
            <w:tcW w:w="1252" w:type="pct"/>
          </w:tcPr>
          <w:p w14:paraId="5B37FF4B" w14:textId="77777777" w:rsidR="00C06A6F" w:rsidRPr="0052649A" w:rsidRDefault="00C06A6F" w:rsidP="00C06A6F">
            <w:pPr>
              <w:autoSpaceDE w:val="0"/>
              <w:autoSpaceDN w:val="0"/>
              <w:adjustRightInd w:val="0"/>
              <w:jc w:val="both"/>
              <w:rPr>
                <w:rFonts w:eastAsia="Calibri"/>
                <w:sz w:val="20"/>
                <w:szCs w:val="20"/>
                <w:lang w:eastAsia="en-US"/>
              </w:rPr>
            </w:pPr>
            <w:r w:rsidRPr="0052649A">
              <w:rPr>
                <w:rFonts w:eastAsia="Calibri"/>
                <w:sz w:val="20"/>
                <w:szCs w:val="20"/>
                <w:lang w:eastAsia="en-US"/>
              </w:rPr>
              <w:t>Земельные участки общего назначения</w:t>
            </w:r>
          </w:p>
        </w:tc>
        <w:tc>
          <w:tcPr>
            <w:tcW w:w="1596" w:type="pct"/>
          </w:tcPr>
          <w:p w14:paraId="0E49D5F6" w14:textId="77777777" w:rsidR="00C06A6F" w:rsidRPr="0052649A" w:rsidRDefault="00C06A6F" w:rsidP="00C06A6F">
            <w:pPr>
              <w:autoSpaceDE w:val="0"/>
              <w:autoSpaceDN w:val="0"/>
              <w:adjustRightInd w:val="0"/>
              <w:jc w:val="both"/>
              <w:rPr>
                <w:sz w:val="20"/>
                <w:szCs w:val="20"/>
                <w:lang w:eastAsia="en-US"/>
              </w:rPr>
            </w:pPr>
            <w:r w:rsidRPr="0052649A">
              <w:rPr>
                <w:sz w:val="20"/>
                <w:szCs w:val="20"/>
                <w:lang w:eastAsia="en-US"/>
              </w:rPr>
              <w:t>Не подлежат установлению</w:t>
            </w:r>
          </w:p>
        </w:tc>
        <w:tc>
          <w:tcPr>
            <w:tcW w:w="1877" w:type="pct"/>
          </w:tcPr>
          <w:p w14:paraId="41A1FF8E" w14:textId="77777777" w:rsidR="00C06A6F" w:rsidRPr="0052649A" w:rsidRDefault="00C06A6F" w:rsidP="00C06A6F">
            <w:pPr>
              <w:tabs>
                <w:tab w:val="left" w:pos="318"/>
              </w:tabs>
              <w:contextualSpacing/>
              <w:jc w:val="both"/>
              <w:rPr>
                <w:sz w:val="20"/>
                <w:szCs w:val="20"/>
              </w:rPr>
            </w:pPr>
            <w:r w:rsidRPr="0052649A">
              <w:rPr>
                <w:sz w:val="20"/>
                <w:szCs w:val="20"/>
              </w:rPr>
              <w:t>Не подлежат установлению</w:t>
            </w:r>
          </w:p>
        </w:tc>
      </w:tr>
    </w:tbl>
    <w:p w14:paraId="6A059975" w14:textId="77777777" w:rsidR="00582FDD" w:rsidRPr="0052649A" w:rsidRDefault="00582FDD" w:rsidP="00582FDD">
      <w:pPr>
        <w:numPr>
          <w:ilvl w:val="0"/>
          <w:numId w:val="5"/>
        </w:numPr>
        <w:tabs>
          <w:tab w:val="left" w:pos="1276"/>
        </w:tabs>
        <w:autoSpaceDE w:val="0"/>
        <w:autoSpaceDN w:val="0"/>
        <w:adjustRightInd w:val="0"/>
        <w:spacing w:before="120" w:after="120" w:line="276" w:lineRule="auto"/>
        <w:contextualSpacing/>
        <w:jc w:val="both"/>
      </w:pPr>
      <w:r w:rsidRPr="0052649A">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73DD09EC" w14:textId="77777777" w:rsidR="00582FDD" w:rsidRPr="0052649A" w:rsidRDefault="00582FDD" w:rsidP="00582FDD">
      <w:pPr>
        <w:numPr>
          <w:ilvl w:val="0"/>
          <w:numId w:val="5"/>
        </w:numPr>
        <w:tabs>
          <w:tab w:val="left" w:pos="1276"/>
        </w:tabs>
        <w:autoSpaceDE w:val="0"/>
        <w:autoSpaceDN w:val="0"/>
        <w:adjustRightInd w:val="0"/>
        <w:spacing w:before="120" w:after="120" w:line="276" w:lineRule="auto"/>
        <w:contextualSpacing/>
        <w:jc w:val="both"/>
      </w:pPr>
      <w:r w:rsidRPr="0052649A">
        <w:t xml:space="preserve">Ограничения использования земельных участков и объектов капитального строительства указаны в главе 2 раздела </w:t>
      </w:r>
      <w:r w:rsidRPr="0052649A">
        <w:rPr>
          <w:lang w:val="en-US"/>
        </w:rPr>
        <w:t>III</w:t>
      </w:r>
      <w:r w:rsidRPr="0052649A">
        <w:t xml:space="preserve"> настоящих правил.</w:t>
      </w:r>
    </w:p>
    <w:p w14:paraId="76A0DAA3" w14:textId="59074A09" w:rsidR="00873DA3" w:rsidRPr="0052649A" w:rsidRDefault="00873DA3" w:rsidP="00873DA3">
      <w:pPr>
        <w:pStyle w:val="3"/>
        <w:ind w:firstLine="709"/>
        <w:jc w:val="both"/>
      </w:pPr>
      <w:bookmarkStart w:id="65" w:name="_Toc196300354"/>
      <w:r w:rsidRPr="0052649A">
        <w:t>1.</w:t>
      </w:r>
      <w:r w:rsidR="00347B14">
        <w:t>7</w:t>
      </w:r>
      <w:r w:rsidRPr="0052649A">
        <w:t>.</w:t>
      </w:r>
      <w:r w:rsidR="00582FDD">
        <w:t>3</w:t>
      </w:r>
      <w:r w:rsidRPr="0052649A">
        <w:t xml:space="preserve"> Зона, занятая объектами сельск</w:t>
      </w:r>
      <w:r w:rsidR="009F4A59">
        <w:t>охозяйственного назначения (Сх</w:t>
      </w:r>
      <w:r w:rsidR="00BD47B4">
        <w:t>3</w:t>
      </w:r>
      <w:r w:rsidRPr="0052649A">
        <w:t>)</w:t>
      </w:r>
      <w:bookmarkEnd w:id="65"/>
    </w:p>
    <w:p w14:paraId="13F0A5F1" w14:textId="77777777" w:rsidR="00873DA3" w:rsidRPr="0052649A" w:rsidRDefault="00873DA3" w:rsidP="0048099C">
      <w:pPr>
        <w:numPr>
          <w:ilvl w:val="0"/>
          <w:numId w:val="5"/>
        </w:numPr>
        <w:tabs>
          <w:tab w:val="left" w:pos="1276"/>
        </w:tabs>
        <w:autoSpaceDE w:val="0"/>
        <w:autoSpaceDN w:val="0"/>
        <w:adjustRightInd w:val="0"/>
        <w:spacing w:before="120" w:after="120" w:line="276" w:lineRule="auto"/>
        <w:contextualSpacing/>
        <w:jc w:val="both"/>
      </w:pPr>
      <w:r w:rsidRPr="0052649A">
        <w:t>Зона, занятая объектами сельскохозяйственного назначения установлена для ведения сельского хозяйства, в том числе для размещения объектов сельскохозяйственного назначения. Использование и размещение объектов сельскохозяйственного назначения должно осуществляться с учетом класса опасности объектов капитального строительства, а также использования земельных участков на смежной территории.</w:t>
      </w:r>
    </w:p>
    <w:p w14:paraId="121ABDD5" w14:textId="77777777" w:rsidR="00873DA3" w:rsidRPr="0052649A" w:rsidRDefault="00873DA3" w:rsidP="00873DA3">
      <w:pPr>
        <w:tabs>
          <w:tab w:val="left" w:pos="-142"/>
        </w:tabs>
        <w:rPr>
          <w:bCs/>
        </w:rPr>
      </w:pPr>
    </w:p>
    <w:p w14:paraId="26F15F75" w14:textId="77777777" w:rsidR="00873DA3" w:rsidRPr="0052649A" w:rsidRDefault="00873DA3" w:rsidP="00873DA3">
      <w:pPr>
        <w:pStyle w:val="aff7"/>
        <w:ind w:left="0" w:firstLine="709"/>
        <w:rPr>
          <w:b/>
          <w:szCs w:val="24"/>
        </w:rPr>
      </w:pPr>
      <w:r w:rsidRPr="0052649A">
        <w:rPr>
          <w:b/>
          <w:szCs w:val="24"/>
        </w:rPr>
        <w:t>Перечень основных видов разрешенного использования земельных участков и объектов капитального строительства</w:t>
      </w:r>
    </w:p>
    <w:p w14:paraId="5B1C37FE" w14:textId="77777777" w:rsidR="00AA721C" w:rsidRPr="0052649A" w:rsidRDefault="00873DA3" w:rsidP="00873DA3">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582FDD">
        <w:rPr>
          <w:noProof/>
          <w:lang w:eastAsia="en-US"/>
        </w:rPr>
        <w:t>49</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52649A" w:rsidRPr="0052649A" w14:paraId="3327D5F6" w14:textId="77777777" w:rsidTr="00573C46">
        <w:trPr>
          <w:tblHeader/>
        </w:trPr>
        <w:tc>
          <w:tcPr>
            <w:tcW w:w="393" w:type="pct"/>
            <w:vMerge w:val="restart"/>
            <w:vAlign w:val="center"/>
          </w:tcPr>
          <w:p w14:paraId="649D0003" w14:textId="77777777" w:rsidR="00AA721C" w:rsidRPr="0052649A" w:rsidRDefault="00AA721C" w:rsidP="00AA721C">
            <w:pPr>
              <w:jc w:val="center"/>
              <w:rPr>
                <w:sz w:val="20"/>
                <w:szCs w:val="20"/>
              </w:rPr>
            </w:pPr>
            <w:r w:rsidRPr="0052649A">
              <w:rPr>
                <w:sz w:val="20"/>
                <w:szCs w:val="20"/>
              </w:rPr>
              <w:t>№ п/п</w:t>
            </w:r>
          </w:p>
        </w:tc>
        <w:tc>
          <w:tcPr>
            <w:tcW w:w="2359" w:type="pct"/>
            <w:gridSpan w:val="2"/>
            <w:vAlign w:val="center"/>
          </w:tcPr>
          <w:p w14:paraId="76164CC7" w14:textId="77777777" w:rsidR="00AA721C" w:rsidRPr="0052649A" w:rsidRDefault="00AA721C" w:rsidP="00AA721C">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508C5864" w14:textId="77777777" w:rsidR="00AA721C" w:rsidRPr="0052649A" w:rsidRDefault="00AA721C" w:rsidP="00AA721C">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6A629515" w14:textId="77777777" w:rsidTr="00573C46">
        <w:trPr>
          <w:tblHeader/>
        </w:trPr>
        <w:tc>
          <w:tcPr>
            <w:tcW w:w="393" w:type="pct"/>
            <w:vMerge/>
          </w:tcPr>
          <w:p w14:paraId="1A480BD8" w14:textId="77777777" w:rsidR="00AA721C" w:rsidRPr="0052649A" w:rsidRDefault="00AA721C" w:rsidP="00AA721C">
            <w:pPr>
              <w:rPr>
                <w:sz w:val="20"/>
                <w:szCs w:val="20"/>
              </w:rPr>
            </w:pPr>
          </w:p>
        </w:tc>
        <w:tc>
          <w:tcPr>
            <w:tcW w:w="561" w:type="pct"/>
            <w:vAlign w:val="center"/>
          </w:tcPr>
          <w:p w14:paraId="58FB3043" w14:textId="77777777" w:rsidR="00AA721C" w:rsidRPr="0052649A" w:rsidRDefault="00AA721C" w:rsidP="00AA721C">
            <w:pPr>
              <w:jc w:val="center"/>
              <w:rPr>
                <w:sz w:val="20"/>
                <w:szCs w:val="20"/>
              </w:rPr>
            </w:pPr>
            <w:r w:rsidRPr="0052649A">
              <w:rPr>
                <w:sz w:val="20"/>
                <w:szCs w:val="20"/>
              </w:rPr>
              <w:t>Код</w:t>
            </w:r>
          </w:p>
        </w:tc>
        <w:tc>
          <w:tcPr>
            <w:tcW w:w="1798" w:type="pct"/>
            <w:vAlign w:val="center"/>
          </w:tcPr>
          <w:p w14:paraId="37776F87" w14:textId="77777777" w:rsidR="00AA721C" w:rsidRPr="0052649A" w:rsidRDefault="00AA721C" w:rsidP="00AA721C">
            <w:pPr>
              <w:jc w:val="center"/>
              <w:rPr>
                <w:sz w:val="20"/>
                <w:szCs w:val="20"/>
              </w:rPr>
            </w:pPr>
            <w:r w:rsidRPr="0052649A">
              <w:rPr>
                <w:sz w:val="20"/>
                <w:szCs w:val="20"/>
              </w:rPr>
              <w:t>Наименование</w:t>
            </w:r>
          </w:p>
        </w:tc>
        <w:tc>
          <w:tcPr>
            <w:tcW w:w="2248" w:type="pct"/>
            <w:vMerge/>
          </w:tcPr>
          <w:p w14:paraId="7BFE6B2D" w14:textId="77777777" w:rsidR="00AA721C" w:rsidRPr="0052649A" w:rsidRDefault="00AA721C" w:rsidP="00AA721C">
            <w:pPr>
              <w:rPr>
                <w:sz w:val="20"/>
                <w:szCs w:val="20"/>
              </w:rPr>
            </w:pPr>
          </w:p>
        </w:tc>
      </w:tr>
      <w:tr w:rsidR="0052649A" w:rsidRPr="0052649A" w14:paraId="225BAF74" w14:textId="77777777" w:rsidTr="00573C46">
        <w:tblPrEx>
          <w:tblLook w:val="0080" w:firstRow="0" w:lastRow="0" w:firstColumn="1" w:lastColumn="0" w:noHBand="0" w:noVBand="0"/>
        </w:tblPrEx>
        <w:trPr>
          <w:trHeight w:val="1206"/>
        </w:trPr>
        <w:tc>
          <w:tcPr>
            <w:tcW w:w="393" w:type="pct"/>
          </w:tcPr>
          <w:p w14:paraId="62FE2AA8" w14:textId="77777777" w:rsidR="00AA721C" w:rsidRPr="0052649A" w:rsidRDefault="00AA721C" w:rsidP="00AA721C">
            <w:pPr>
              <w:jc w:val="center"/>
              <w:rPr>
                <w:sz w:val="20"/>
                <w:szCs w:val="20"/>
              </w:rPr>
            </w:pPr>
            <w:r w:rsidRPr="0052649A">
              <w:rPr>
                <w:sz w:val="20"/>
                <w:szCs w:val="20"/>
              </w:rPr>
              <w:t>1</w:t>
            </w:r>
          </w:p>
        </w:tc>
        <w:tc>
          <w:tcPr>
            <w:tcW w:w="561" w:type="pct"/>
          </w:tcPr>
          <w:p w14:paraId="4BB75BAD" w14:textId="77777777" w:rsidR="00AA721C" w:rsidRPr="0052649A" w:rsidRDefault="00AA721C" w:rsidP="00AA721C">
            <w:pPr>
              <w:jc w:val="both"/>
              <w:rPr>
                <w:sz w:val="20"/>
                <w:szCs w:val="20"/>
              </w:rPr>
            </w:pPr>
            <w:r w:rsidRPr="0052649A">
              <w:rPr>
                <w:sz w:val="20"/>
                <w:szCs w:val="20"/>
              </w:rPr>
              <w:t>1.2</w:t>
            </w:r>
          </w:p>
        </w:tc>
        <w:tc>
          <w:tcPr>
            <w:tcW w:w="1798" w:type="pct"/>
          </w:tcPr>
          <w:p w14:paraId="5444E439" w14:textId="77777777" w:rsidR="00AA721C" w:rsidRPr="0052649A" w:rsidRDefault="00AA721C" w:rsidP="00AA721C">
            <w:pPr>
              <w:autoSpaceDE w:val="0"/>
              <w:autoSpaceDN w:val="0"/>
              <w:adjustRightInd w:val="0"/>
              <w:jc w:val="both"/>
              <w:rPr>
                <w:sz w:val="20"/>
                <w:szCs w:val="20"/>
                <w:lang w:eastAsia="en-US"/>
              </w:rPr>
            </w:pPr>
            <w:r w:rsidRPr="0052649A">
              <w:rPr>
                <w:sz w:val="20"/>
                <w:szCs w:val="20"/>
                <w:lang w:eastAsia="en-US"/>
              </w:rPr>
              <w:t>Выращивание зерновых и иных сельскохозяйственных культур</w:t>
            </w:r>
          </w:p>
          <w:p w14:paraId="71F43984" w14:textId="77777777" w:rsidR="00AA721C" w:rsidRPr="0052649A" w:rsidRDefault="00AA721C" w:rsidP="00AA721C">
            <w:pPr>
              <w:autoSpaceDE w:val="0"/>
              <w:autoSpaceDN w:val="0"/>
              <w:adjustRightInd w:val="0"/>
              <w:rPr>
                <w:sz w:val="20"/>
                <w:szCs w:val="20"/>
                <w:lang w:eastAsia="en-US"/>
              </w:rPr>
            </w:pPr>
          </w:p>
        </w:tc>
        <w:tc>
          <w:tcPr>
            <w:tcW w:w="2248" w:type="pct"/>
          </w:tcPr>
          <w:p w14:paraId="414F82DA"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2649A" w:rsidRPr="0052649A" w14:paraId="7CD0E025" w14:textId="77777777" w:rsidTr="00573C46">
        <w:tblPrEx>
          <w:tblLook w:val="0080" w:firstRow="0" w:lastRow="0" w:firstColumn="1" w:lastColumn="0" w:noHBand="0" w:noVBand="0"/>
        </w:tblPrEx>
        <w:trPr>
          <w:trHeight w:val="1150"/>
        </w:trPr>
        <w:tc>
          <w:tcPr>
            <w:tcW w:w="393" w:type="pct"/>
          </w:tcPr>
          <w:p w14:paraId="3266A8D8" w14:textId="77777777" w:rsidR="00AA721C" w:rsidRPr="0052649A" w:rsidRDefault="00AA721C" w:rsidP="00AA721C">
            <w:pPr>
              <w:jc w:val="center"/>
              <w:rPr>
                <w:sz w:val="20"/>
                <w:szCs w:val="20"/>
              </w:rPr>
            </w:pPr>
            <w:r w:rsidRPr="0052649A">
              <w:rPr>
                <w:sz w:val="20"/>
                <w:szCs w:val="20"/>
              </w:rPr>
              <w:lastRenderedPageBreak/>
              <w:t>2</w:t>
            </w:r>
          </w:p>
        </w:tc>
        <w:tc>
          <w:tcPr>
            <w:tcW w:w="561" w:type="pct"/>
          </w:tcPr>
          <w:p w14:paraId="276826AF" w14:textId="77777777" w:rsidR="00AA721C" w:rsidRPr="0052649A" w:rsidRDefault="00AA721C" w:rsidP="00AA721C">
            <w:pPr>
              <w:rPr>
                <w:sz w:val="20"/>
                <w:szCs w:val="20"/>
              </w:rPr>
            </w:pPr>
            <w:r w:rsidRPr="0052649A">
              <w:rPr>
                <w:sz w:val="20"/>
                <w:szCs w:val="20"/>
              </w:rPr>
              <w:t>1.3</w:t>
            </w:r>
          </w:p>
        </w:tc>
        <w:tc>
          <w:tcPr>
            <w:tcW w:w="1798" w:type="pct"/>
          </w:tcPr>
          <w:p w14:paraId="61A0D499" w14:textId="77777777" w:rsidR="00AA721C" w:rsidRPr="0052649A" w:rsidRDefault="00AA721C" w:rsidP="00AA721C">
            <w:pPr>
              <w:autoSpaceDE w:val="0"/>
              <w:autoSpaceDN w:val="0"/>
              <w:adjustRightInd w:val="0"/>
              <w:jc w:val="both"/>
              <w:rPr>
                <w:sz w:val="20"/>
                <w:szCs w:val="20"/>
                <w:lang w:eastAsia="en-US"/>
              </w:rPr>
            </w:pPr>
            <w:r w:rsidRPr="0052649A">
              <w:rPr>
                <w:sz w:val="20"/>
                <w:szCs w:val="20"/>
                <w:lang w:eastAsia="en-US"/>
              </w:rPr>
              <w:t>Овощеводство</w:t>
            </w:r>
          </w:p>
          <w:p w14:paraId="7208E74B" w14:textId="77777777" w:rsidR="00AA721C" w:rsidRPr="0052649A" w:rsidRDefault="00AA721C" w:rsidP="00AA721C">
            <w:pPr>
              <w:autoSpaceDE w:val="0"/>
              <w:autoSpaceDN w:val="0"/>
              <w:adjustRightInd w:val="0"/>
              <w:jc w:val="center"/>
              <w:rPr>
                <w:sz w:val="20"/>
                <w:szCs w:val="20"/>
                <w:lang w:eastAsia="en-US"/>
              </w:rPr>
            </w:pPr>
          </w:p>
        </w:tc>
        <w:tc>
          <w:tcPr>
            <w:tcW w:w="2248" w:type="pct"/>
          </w:tcPr>
          <w:p w14:paraId="5A9E0FCC"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2649A" w:rsidRPr="0052649A" w14:paraId="05E208C6" w14:textId="77777777" w:rsidTr="00573C46">
        <w:tblPrEx>
          <w:tblLook w:val="0080" w:firstRow="0" w:lastRow="0" w:firstColumn="1" w:lastColumn="0" w:noHBand="0" w:noVBand="0"/>
        </w:tblPrEx>
        <w:trPr>
          <w:trHeight w:val="697"/>
        </w:trPr>
        <w:tc>
          <w:tcPr>
            <w:tcW w:w="393" w:type="pct"/>
          </w:tcPr>
          <w:p w14:paraId="7433DFE1" w14:textId="77777777" w:rsidR="00AA721C" w:rsidRPr="0052649A" w:rsidRDefault="00AA721C" w:rsidP="00AA721C">
            <w:pPr>
              <w:jc w:val="center"/>
              <w:rPr>
                <w:sz w:val="20"/>
                <w:szCs w:val="20"/>
              </w:rPr>
            </w:pPr>
            <w:r w:rsidRPr="0052649A">
              <w:rPr>
                <w:sz w:val="20"/>
                <w:szCs w:val="20"/>
              </w:rPr>
              <w:t>3</w:t>
            </w:r>
          </w:p>
        </w:tc>
        <w:tc>
          <w:tcPr>
            <w:tcW w:w="561" w:type="pct"/>
          </w:tcPr>
          <w:p w14:paraId="05209F12" w14:textId="77777777" w:rsidR="00AA721C" w:rsidRPr="0052649A" w:rsidRDefault="00AA721C" w:rsidP="00AA721C">
            <w:pPr>
              <w:jc w:val="both"/>
              <w:rPr>
                <w:sz w:val="20"/>
                <w:szCs w:val="20"/>
              </w:rPr>
            </w:pPr>
            <w:r w:rsidRPr="0052649A">
              <w:rPr>
                <w:sz w:val="20"/>
                <w:szCs w:val="20"/>
              </w:rPr>
              <w:t>1.4</w:t>
            </w:r>
          </w:p>
        </w:tc>
        <w:tc>
          <w:tcPr>
            <w:tcW w:w="1798" w:type="pct"/>
          </w:tcPr>
          <w:p w14:paraId="4F833168" w14:textId="77777777" w:rsidR="00AA721C" w:rsidRPr="0052649A" w:rsidRDefault="00AA721C" w:rsidP="00AA721C">
            <w:pPr>
              <w:autoSpaceDE w:val="0"/>
              <w:autoSpaceDN w:val="0"/>
              <w:adjustRightInd w:val="0"/>
              <w:jc w:val="both"/>
              <w:rPr>
                <w:sz w:val="20"/>
                <w:szCs w:val="20"/>
                <w:lang w:eastAsia="en-US"/>
              </w:rPr>
            </w:pPr>
            <w:r w:rsidRPr="0052649A">
              <w:rPr>
                <w:sz w:val="20"/>
                <w:szCs w:val="20"/>
                <w:lang w:eastAsia="en-US"/>
              </w:rPr>
              <w:t>Выращивание тонизирующих, лекарственных, цветочных культур</w:t>
            </w:r>
          </w:p>
        </w:tc>
        <w:tc>
          <w:tcPr>
            <w:tcW w:w="2248" w:type="pct"/>
          </w:tcPr>
          <w:p w14:paraId="770B41A3"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2649A" w:rsidRPr="0052649A" w14:paraId="4991BC34" w14:textId="77777777" w:rsidTr="00573C46">
        <w:tblPrEx>
          <w:tblLook w:val="0080" w:firstRow="0" w:lastRow="0" w:firstColumn="1" w:lastColumn="0" w:noHBand="0" w:noVBand="0"/>
        </w:tblPrEx>
        <w:trPr>
          <w:trHeight w:val="977"/>
        </w:trPr>
        <w:tc>
          <w:tcPr>
            <w:tcW w:w="393" w:type="pct"/>
          </w:tcPr>
          <w:p w14:paraId="4B773F76" w14:textId="77777777" w:rsidR="00AA721C" w:rsidRPr="0052649A" w:rsidRDefault="00AA721C" w:rsidP="00AA721C">
            <w:pPr>
              <w:jc w:val="center"/>
              <w:rPr>
                <w:sz w:val="20"/>
                <w:szCs w:val="20"/>
              </w:rPr>
            </w:pPr>
            <w:r w:rsidRPr="0052649A">
              <w:rPr>
                <w:sz w:val="20"/>
                <w:szCs w:val="20"/>
              </w:rPr>
              <w:t>4</w:t>
            </w:r>
          </w:p>
        </w:tc>
        <w:tc>
          <w:tcPr>
            <w:tcW w:w="561" w:type="pct"/>
          </w:tcPr>
          <w:p w14:paraId="38CA802A" w14:textId="77777777" w:rsidR="00AA721C" w:rsidRPr="0052649A" w:rsidRDefault="00AA721C" w:rsidP="00AA721C">
            <w:pPr>
              <w:jc w:val="both"/>
              <w:rPr>
                <w:sz w:val="20"/>
                <w:szCs w:val="20"/>
              </w:rPr>
            </w:pPr>
            <w:r w:rsidRPr="0052649A">
              <w:rPr>
                <w:sz w:val="20"/>
                <w:szCs w:val="20"/>
              </w:rPr>
              <w:t>1.5</w:t>
            </w:r>
          </w:p>
        </w:tc>
        <w:tc>
          <w:tcPr>
            <w:tcW w:w="1798" w:type="pct"/>
          </w:tcPr>
          <w:p w14:paraId="4BA38D1F" w14:textId="77777777" w:rsidR="00AA721C" w:rsidRPr="0052649A" w:rsidRDefault="00AA721C" w:rsidP="00AA721C">
            <w:pPr>
              <w:autoSpaceDE w:val="0"/>
              <w:autoSpaceDN w:val="0"/>
              <w:adjustRightInd w:val="0"/>
              <w:jc w:val="both"/>
              <w:rPr>
                <w:sz w:val="20"/>
                <w:szCs w:val="20"/>
                <w:lang w:eastAsia="en-US"/>
              </w:rPr>
            </w:pPr>
            <w:r w:rsidRPr="0052649A">
              <w:rPr>
                <w:sz w:val="20"/>
                <w:szCs w:val="20"/>
                <w:lang w:eastAsia="en-US"/>
              </w:rPr>
              <w:t>Садоводство</w:t>
            </w:r>
          </w:p>
          <w:p w14:paraId="5C69AB23" w14:textId="77777777" w:rsidR="00AA721C" w:rsidRPr="0052649A" w:rsidRDefault="00AA721C" w:rsidP="00AA721C">
            <w:pPr>
              <w:autoSpaceDE w:val="0"/>
              <w:autoSpaceDN w:val="0"/>
              <w:adjustRightInd w:val="0"/>
              <w:rPr>
                <w:sz w:val="20"/>
                <w:szCs w:val="20"/>
                <w:lang w:eastAsia="en-US"/>
              </w:rPr>
            </w:pPr>
          </w:p>
        </w:tc>
        <w:tc>
          <w:tcPr>
            <w:tcW w:w="2248" w:type="pct"/>
          </w:tcPr>
          <w:p w14:paraId="5CD7457D"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2649A" w:rsidRPr="0052649A" w14:paraId="6861459F" w14:textId="77777777" w:rsidTr="00573C46">
        <w:tblPrEx>
          <w:tblLook w:val="0080" w:firstRow="0" w:lastRow="0" w:firstColumn="1" w:lastColumn="0" w:noHBand="0" w:noVBand="0"/>
        </w:tblPrEx>
        <w:trPr>
          <w:trHeight w:val="351"/>
        </w:trPr>
        <w:tc>
          <w:tcPr>
            <w:tcW w:w="393" w:type="pct"/>
          </w:tcPr>
          <w:p w14:paraId="76EDF107" w14:textId="77777777" w:rsidR="00AA721C" w:rsidRPr="0052649A" w:rsidRDefault="00AA721C" w:rsidP="00AA721C">
            <w:pPr>
              <w:jc w:val="center"/>
              <w:rPr>
                <w:sz w:val="20"/>
                <w:szCs w:val="20"/>
              </w:rPr>
            </w:pPr>
            <w:r w:rsidRPr="0052649A">
              <w:rPr>
                <w:sz w:val="20"/>
                <w:szCs w:val="20"/>
              </w:rPr>
              <w:t>5</w:t>
            </w:r>
          </w:p>
        </w:tc>
        <w:tc>
          <w:tcPr>
            <w:tcW w:w="561" w:type="pct"/>
          </w:tcPr>
          <w:p w14:paraId="21448717" w14:textId="77777777" w:rsidR="00AA721C" w:rsidRPr="0052649A" w:rsidRDefault="00AA721C" w:rsidP="00AA721C">
            <w:pPr>
              <w:jc w:val="both"/>
              <w:rPr>
                <w:sz w:val="20"/>
                <w:szCs w:val="20"/>
              </w:rPr>
            </w:pPr>
            <w:r w:rsidRPr="0052649A">
              <w:rPr>
                <w:sz w:val="20"/>
                <w:szCs w:val="20"/>
              </w:rPr>
              <w:t>1.5.1</w:t>
            </w:r>
          </w:p>
        </w:tc>
        <w:tc>
          <w:tcPr>
            <w:tcW w:w="1798" w:type="pct"/>
          </w:tcPr>
          <w:p w14:paraId="5CFF4669" w14:textId="77777777" w:rsidR="00AA721C" w:rsidRPr="0052649A" w:rsidRDefault="00AA721C" w:rsidP="00AA721C">
            <w:pPr>
              <w:autoSpaceDE w:val="0"/>
              <w:autoSpaceDN w:val="0"/>
              <w:adjustRightInd w:val="0"/>
              <w:jc w:val="both"/>
              <w:rPr>
                <w:sz w:val="20"/>
                <w:szCs w:val="20"/>
                <w:lang w:eastAsia="en-US"/>
              </w:rPr>
            </w:pPr>
            <w:r w:rsidRPr="0052649A">
              <w:rPr>
                <w:rFonts w:eastAsia="Calibri"/>
                <w:sz w:val="20"/>
                <w:szCs w:val="20"/>
                <w:lang w:eastAsia="en-US"/>
              </w:rPr>
              <w:t>Виноградарство</w:t>
            </w:r>
          </w:p>
        </w:tc>
        <w:tc>
          <w:tcPr>
            <w:tcW w:w="2248" w:type="pct"/>
          </w:tcPr>
          <w:p w14:paraId="483D07CE"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Возделывание винограда на </w:t>
            </w:r>
            <w:proofErr w:type="spellStart"/>
            <w:r w:rsidRPr="0052649A">
              <w:rPr>
                <w:rFonts w:eastAsia="Calibri"/>
                <w:sz w:val="20"/>
                <w:szCs w:val="20"/>
                <w:lang w:eastAsia="en-US"/>
              </w:rPr>
              <w:t>виноградопригодных</w:t>
            </w:r>
            <w:proofErr w:type="spellEnd"/>
            <w:r w:rsidRPr="0052649A">
              <w:rPr>
                <w:rFonts w:eastAsia="Calibri"/>
                <w:sz w:val="20"/>
                <w:szCs w:val="20"/>
                <w:lang w:eastAsia="en-US"/>
              </w:rPr>
              <w:t xml:space="preserve"> землях</w:t>
            </w:r>
          </w:p>
        </w:tc>
      </w:tr>
      <w:tr w:rsidR="0052649A" w:rsidRPr="0052649A" w14:paraId="6C98085B" w14:textId="77777777" w:rsidTr="00573C46">
        <w:tblPrEx>
          <w:tblLook w:val="0080" w:firstRow="0" w:lastRow="0" w:firstColumn="1" w:lastColumn="0" w:noHBand="0" w:noVBand="0"/>
        </w:tblPrEx>
        <w:trPr>
          <w:trHeight w:val="565"/>
        </w:trPr>
        <w:tc>
          <w:tcPr>
            <w:tcW w:w="393" w:type="pct"/>
          </w:tcPr>
          <w:p w14:paraId="76B8D227" w14:textId="77777777" w:rsidR="00AA721C" w:rsidRPr="0052649A" w:rsidRDefault="00AA721C" w:rsidP="00AA721C">
            <w:pPr>
              <w:jc w:val="center"/>
              <w:rPr>
                <w:sz w:val="20"/>
                <w:szCs w:val="20"/>
              </w:rPr>
            </w:pPr>
            <w:r w:rsidRPr="0052649A">
              <w:rPr>
                <w:sz w:val="20"/>
                <w:szCs w:val="20"/>
              </w:rPr>
              <w:t>6</w:t>
            </w:r>
          </w:p>
        </w:tc>
        <w:tc>
          <w:tcPr>
            <w:tcW w:w="561" w:type="pct"/>
          </w:tcPr>
          <w:p w14:paraId="2B6329DD" w14:textId="77777777" w:rsidR="00AA721C" w:rsidRPr="0052649A" w:rsidRDefault="00AA721C" w:rsidP="00AA721C">
            <w:pPr>
              <w:jc w:val="both"/>
              <w:rPr>
                <w:sz w:val="20"/>
                <w:szCs w:val="20"/>
              </w:rPr>
            </w:pPr>
            <w:r w:rsidRPr="0052649A">
              <w:rPr>
                <w:sz w:val="20"/>
                <w:szCs w:val="20"/>
              </w:rPr>
              <w:t>1.6</w:t>
            </w:r>
          </w:p>
        </w:tc>
        <w:tc>
          <w:tcPr>
            <w:tcW w:w="1798" w:type="pct"/>
          </w:tcPr>
          <w:p w14:paraId="1649DB54" w14:textId="77777777" w:rsidR="00AA721C" w:rsidRPr="0052649A" w:rsidRDefault="00AA721C" w:rsidP="00AA721C">
            <w:pPr>
              <w:autoSpaceDE w:val="0"/>
              <w:autoSpaceDN w:val="0"/>
              <w:adjustRightInd w:val="0"/>
              <w:jc w:val="both"/>
              <w:rPr>
                <w:sz w:val="20"/>
                <w:szCs w:val="20"/>
                <w:lang w:eastAsia="en-US"/>
              </w:rPr>
            </w:pPr>
            <w:r w:rsidRPr="0052649A">
              <w:rPr>
                <w:sz w:val="20"/>
                <w:szCs w:val="20"/>
                <w:lang w:eastAsia="en-US"/>
              </w:rPr>
              <w:t>Выращивание льна и конопли</w:t>
            </w:r>
          </w:p>
          <w:p w14:paraId="2A6FE967" w14:textId="77777777" w:rsidR="00AA721C" w:rsidRPr="0052649A" w:rsidRDefault="00AA721C" w:rsidP="00AA721C">
            <w:pPr>
              <w:autoSpaceDE w:val="0"/>
              <w:autoSpaceDN w:val="0"/>
              <w:adjustRightInd w:val="0"/>
              <w:rPr>
                <w:sz w:val="20"/>
                <w:szCs w:val="20"/>
                <w:lang w:eastAsia="en-US"/>
              </w:rPr>
            </w:pPr>
          </w:p>
        </w:tc>
        <w:tc>
          <w:tcPr>
            <w:tcW w:w="2248" w:type="pct"/>
          </w:tcPr>
          <w:p w14:paraId="2259DDA0"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52649A" w:rsidRPr="0052649A" w14:paraId="5C4E4984" w14:textId="77777777" w:rsidTr="00573C46">
        <w:tblPrEx>
          <w:tblLook w:val="0080" w:firstRow="0" w:lastRow="0" w:firstColumn="1" w:lastColumn="0" w:noHBand="0" w:noVBand="0"/>
        </w:tblPrEx>
        <w:trPr>
          <w:trHeight w:val="2685"/>
        </w:trPr>
        <w:tc>
          <w:tcPr>
            <w:tcW w:w="393" w:type="pct"/>
          </w:tcPr>
          <w:p w14:paraId="1F8584F8" w14:textId="77777777" w:rsidR="00AA721C" w:rsidRPr="0052649A" w:rsidRDefault="00AA721C" w:rsidP="00AA721C">
            <w:pPr>
              <w:jc w:val="center"/>
              <w:rPr>
                <w:sz w:val="20"/>
                <w:szCs w:val="20"/>
              </w:rPr>
            </w:pPr>
            <w:r w:rsidRPr="0052649A">
              <w:rPr>
                <w:sz w:val="20"/>
                <w:szCs w:val="20"/>
              </w:rPr>
              <w:t>7</w:t>
            </w:r>
          </w:p>
        </w:tc>
        <w:tc>
          <w:tcPr>
            <w:tcW w:w="561" w:type="pct"/>
          </w:tcPr>
          <w:p w14:paraId="604AE5F3" w14:textId="77777777" w:rsidR="00AA721C" w:rsidRPr="0052649A" w:rsidRDefault="00AA721C" w:rsidP="00AA721C">
            <w:pPr>
              <w:jc w:val="both"/>
              <w:rPr>
                <w:sz w:val="20"/>
                <w:szCs w:val="20"/>
              </w:rPr>
            </w:pPr>
            <w:r w:rsidRPr="0052649A">
              <w:rPr>
                <w:sz w:val="20"/>
                <w:szCs w:val="20"/>
              </w:rPr>
              <w:t>1.8</w:t>
            </w:r>
          </w:p>
        </w:tc>
        <w:tc>
          <w:tcPr>
            <w:tcW w:w="1798" w:type="pct"/>
          </w:tcPr>
          <w:p w14:paraId="34647C89" w14:textId="77777777" w:rsidR="00AA721C" w:rsidRPr="0052649A" w:rsidRDefault="00AA721C" w:rsidP="00AA721C">
            <w:pPr>
              <w:autoSpaceDE w:val="0"/>
              <w:autoSpaceDN w:val="0"/>
              <w:adjustRightInd w:val="0"/>
              <w:jc w:val="both"/>
              <w:rPr>
                <w:sz w:val="20"/>
                <w:szCs w:val="20"/>
                <w:lang w:eastAsia="en-US"/>
              </w:rPr>
            </w:pPr>
            <w:r w:rsidRPr="0052649A">
              <w:rPr>
                <w:sz w:val="20"/>
                <w:szCs w:val="20"/>
                <w:lang w:eastAsia="en-US"/>
              </w:rPr>
              <w:t>Скотоводство</w:t>
            </w:r>
          </w:p>
          <w:p w14:paraId="0E0A64C5" w14:textId="77777777" w:rsidR="00AA721C" w:rsidRPr="0052649A" w:rsidRDefault="00AA721C" w:rsidP="00AA721C">
            <w:pPr>
              <w:autoSpaceDE w:val="0"/>
              <w:autoSpaceDN w:val="0"/>
              <w:adjustRightInd w:val="0"/>
              <w:jc w:val="both"/>
              <w:rPr>
                <w:sz w:val="20"/>
                <w:szCs w:val="20"/>
                <w:lang w:eastAsia="en-US"/>
              </w:rPr>
            </w:pPr>
          </w:p>
        </w:tc>
        <w:tc>
          <w:tcPr>
            <w:tcW w:w="2248" w:type="pct"/>
          </w:tcPr>
          <w:p w14:paraId="3FC89A9B"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0DDFF943"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646A47B8"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разведение племенных животных, производство и использование племенной продукции (материала)</w:t>
            </w:r>
          </w:p>
        </w:tc>
      </w:tr>
      <w:tr w:rsidR="0052649A" w:rsidRPr="0052649A" w14:paraId="2D6C155E" w14:textId="77777777" w:rsidTr="00573C46">
        <w:tblPrEx>
          <w:tblLook w:val="0080" w:firstRow="0" w:lastRow="0" w:firstColumn="1" w:lastColumn="0" w:noHBand="0" w:noVBand="0"/>
        </w:tblPrEx>
        <w:trPr>
          <w:trHeight w:val="2112"/>
        </w:trPr>
        <w:tc>
          <w:tcPr>
            <w:tcW w:w="393" w:type="pct"/>
          </w:tcPr>
          <w:p w14:paraId="42672777" w14:textId="77777777" w:rsidR="00AA721C" w:rsidRPr="0052649A" w:rsidRDefault="00AA721C" w:rsidP="00AA721C">
            <w:pPr>
              <w:jc w:val="center"/>
              <w:rPr>
                <w:sz w:val="20"/>
                <w:szCs w:val="20"/>
              </w:rPr>
            </w:pPr>
            <w:r w:rsidRPr="0052649A">
              <w:rPr>
                <w:sz w:val="20"/>
                <w:szCs w:val="20"/>
              </w:rPr>
              <w:t>8</w:t>
            </w:r>
          </w:p>
        </w:tc>
        <w:tc>
          <w:tcPr>
            <w:tcW w:w="561" w:type="pct"/>
          </w:tcPr>
          <w:p w14:paraId="0A61EA42" w14:textId="77777777" w:rsidR="00AA721C" w:rsidRPr="0052649A" w:rsidRDefault="00AA721C" w:rsidP="00AA721C">
            <w:pPr>
              <w:jc w:val="both"/>
              <w:rPr>
                <w:sz w:val="20"/>
                <w:szCs w:val="20"/>
              </w:rPr>
            </w:pPr>
            <w:r w:rsidRPr="0052649A">
              <w:rPr>
                <w:sz w:val="20"/>
                <w:szCs w:val="20"/>
              </w:rPr>
              <w:t>1.9</w:t>
            </w:r>
          </w:p>
        </w:tc>
        <w:tc>
          <w:tcPr>
            <w:tcW w:w="1798" w:type="pct"/>
          </w:tcPr>
          <w:p w14:paraId="69649A46" w14:textId="77777777" w:rsidR="00AA721C" w:rsidRPr="0052649A" w:rsidRDefault="00AA721C" w:rsidP="00AA721C">
            <w:pPr>
              <w:autoSpaceDE w:val="0"/>
              <w:autoSpaceDN w:val="0"/>
              <w:adjustRightInd w:val="0"/>
              <w:jc w:val="both"/>
              <w:rPr>
                <w:sz w:val="20"/>
                <w:szCs w:val="20"/>
                <w:lang w:eastAsia="en-US"/>
              </w:rPr>
            </w:pPr>
            <w:r w:rsidRPr="0052649A">
              <w:rPr>
                <w:sz w:val="20"/>
                <w:szCs w:val="20"/>
                <w:lang w:eastAsia="en-US"/>
              </w:rPr>
              <w:t>Звероводство</w:t>
            </w:r>
          </w:p>
          <w:p w14:paraId="537F6764" w14:textId="77777777" w:rsidR="00AA721C" w:rsidRPr="0052649A" w:rsidRDefault="00AA721C" w:rsidP="00AA721C">
            <w:pPr>
              <w:autoSpaceDE w:val="0"/>
              <w:autoSpaceDN w:val="0"/>
              <w:adjustRightInd w:val="0"/>
              <w:jc w:val="center"/>
              <w:rPr>
                <w:sz w:val="20"/>
                <w:szCs w:val="20"/>
                <w:lang w:eastAsia="en-US"/>
              </w:rPr>
            </w:pPr>
          </w:p>
        </w:tc>
        <w:tc>
          <w:tcPr>
            <w:tcW w:w="2248" w:type="pct"/>
          </w:tcPr>
          <w:p w14:paraId="59AE39BF"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Осуществление хозяйственной деятельности, связанной с разведением в неволе ценных пушных зверей;</w:t>
            </w:r>
          </w:p>
          <w:p w14:paraId="0BEA4D1A"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69C8376"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разведение племенных животных, производство и использование племенной продукции (материала)</w:t>
            </w:r>
          </w:p>
        </w:tc>
      </w:tr>
      <w:tr w:rsidR="0052649A" w:rsidRPr="0052649A" w14:paraId="08A48D29" w14:textId="77777777" w:rsidTr="00573C46">
        <w:tblPrEx>
          <w:tblLook w:val="0080" w:firstRow="0" w:lastRow="0" w:firstColumn="1" w:lastColumn="0" w:noHBand="0" w:noVBand="0"/>
        </w:tblPrEx>
        <w:trPr>
          <w:trHeight w:val="1842"/>
        </w:trPr>
        <w:tc>
          <w:tcPr>
            <w:tcW w:w="393" w:type="pct"/>
          </w:tcPr>
          <w:p w14:paraId="267C8646" w14:textId="77777777" w:rsidR="00AA721C" w:rsidRPr="0052649A" w:rsidRDefault="00AA721C" w:rsidP="00AA721C">
            <w:pPr>
              <w:jc w:val="center"/>
              <w:rPr>
                <w:sz w:val="20"/>
                <w:szCs w:val="20"/>
              </w:rPr>
            </w:pPr>
            <w:r w:rsidRPr="0052649A">
              <w:rPr>
                <w:sz w:val="20"/>
                <w:szCs w:val="20"/>
              </w:rPr>
              <w:t>9</w:t>
            </w:r>
          </w:p>
        </w:tc>
        <w:tc>
          <w:tcPr>
            <w:tcW w:w="561" w:type="pct"/>
          </w:tcPr>
          <w:p w14:paraId="1237FE14" w14:textId="77777777" w:rsidR="00AA721C" w:rsidRPr="0052649A" w:rsidRDefault="00AA721C" w:rsidP="00AA721C">
            <w:pPr>
              <w:jc w:val="both"/>
              <w:rPr>
                <w:sz w:val="20"/>
                <w:szCs w:val="20"/>
              </w:rPr>
            </w:pPr>
            <w:r w:rsidRPr="0052649A">
              <w:rPr>
                <w:sz w:val="20"/>
                <w:szCs w:val="20"/>
              </w:rPr>
              <w:t>1.10</w:t>
            </w:r>
          </w:p>
        </w:tc>
        <w:tc>
          <w:tcPr>
            <w:tcW w:w="1798" w:type="pct"/>
          </w:tcPr>
          <w:p w14:paraId="091B0628" w14:textId="77777777" w:rsidR="00AA721C" w:rsidRPr="0052649A" w:rsidRDefault="00AA721C" w:rsidP="00AA721C">
            <w:pPr>
              <w:autoSpaceDE w:val="0"/>
              <w:autoSpaceDN w:val="0"/>
              <w:adjustRightInd w:val="0"/>
              <w:jc w:val="both"/>
              <w:rPr>
                <w:sz w:val="20"/>
                <w:szCs w:val="20"/>
                <w:lang w:eastAsia="en-US"/>
              </w:rPr>
            </w:pPr>
            <w:r w:rsidRPr="0052649A">
              <w:rPr>
                <w:sz w:val="20"/>
                <w:szCs w:val="20"/>
                <w:lang w:eastAsia="en-US"/>
              </w:rPr>
              <w:t>Птицеводство</w:t>
            </w:r>
          </w:p>
          <w:p w14:paraId="6CC7EB8B" w14:textId="77777777" w:rsidR="00AA721C" w:rsidRPr="0052649A" w:rsidRDefault="00AA721C" w:rsidP="00AA721C">
            <w:pPr>
              <w:autoSpaceDE w:val="0"/>
              <w:autoSpaceDN w:val="0"/>
              <w:adjustRightInd w:val="0"/>
              <w:jc w:val="both"/>
              <w:rPr>
                <w:sz w:val="20"/>
                <w:szCs w:val="20"/>
                <w:lang w:eastAsia="en-US"/>
              </w:rPr>
            </w:pPr>
          </w:p>
        </w:tc>
        <w:tc>
          <w:tcPr>
            <w:tcW w:w="2248" w:type="pct"/>
          </w:tcPr>
          <w:p w14:paraId="4CA42A7B"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Осуществление хозяйственной деятельности, связанной с разведением домашних пород птиц, в том числе водоплавающих;</w:t>
            </w:r>
          </w:p>
          <w:p w14:paraId="50FE9B9B"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52A46ADD"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разведение племенных животных, производство и использование племенной продукции (материала)</w:t>
            </w:r>
          </w:p>
        </w:tc>
      </w:tr>
      <w:tr w:rsidR="0052649A" w:rsidRPr="0052649A" w14:paraId="291EE367" w14:textId="77777777" w:rsidTr="00573C46">
        <w:tblPrEx>
          <w:tblLook w:val="0080" w:firstRow="0" w:lastRow="0" w:firstColumn="1" w:lastColumn="0" w:noHBand="0" w:noVBand="0"/>
        </w:tblPrEx>
        <w:trPr>
          <w:trHeight w:val="1603"/>
        </w:trPr>
        <w:tc>
          <w:tcPr>
            <w:tcW w:w="393" w:type="pct"/>
          </w:tcPr>
          <w:p w14:paraId="2BC80E73" w14:textId="77777777" w:rsidR="00AA721C" w:rsidRPr="0052649A" w:rsidRDefault="00AA721C" w:rsidP="00AA721C">
            <w:pPr>
              <w:jc w:val="center"/>
              <w:rPr>
                <w:sz w:val="20"/>
                <w:szCs w:val="20"/>
              </w:rPr>
            </w:pPr>
            <w:r w:rsidRPr="0052649A">
              <w:rPr>
                <w:sz w:val="20"/>
                <w:szCs w:val="20"/>
              </w:rPr>
              <w:t>10</w:t>
            </w:r>
          </w:p>
        </w:tc>
        <w:tc>
          <w:tcPr>
            <w:tcW w:w="561" w:type="pct"/>
          </w:tcPr>
          <w:p w14:paraId="34DF203A" w14:textId="77777777" w:rsidR="00AA721C" w:rsidRPr="0052649A" w:rsidRDefault="00AA721C" w:rsidP="00AA721C">
            <w:pPr>
              <w:jc w:val="both"/>
              <w:rPr>
                <w:sz w:val="20"/>
                <w:szCs w:val="20"/>
              </w:rPr>
            </w:pPr>
            <w:r w:rsidRPr="0052649A">
              <w:rPr>
                <w:sz w:val="20"/>
                <w:szCs w:val="20"/>
              </w:rPr>
              <w:t>1.11</w:t>
            </w:r>
          </w:p>
        </w:tc>
        <w:tc>
          <w:tcPr>
            <w:tcW w:w="1798" w:type="pct"/>
          </w:tcPr>
          <w:p w14:paraId="6EE431BA" w14:textId="77777777" w:rsidR="00AA721C" w:rsidRPr="0052649A" w:rsidRDefault="00AA721C" w:rsidP="00AA721C">
            <w:pPr>
              <w:autoSpaceDE w:val="0"/>
              <w:autoSpaceDN w:val="0"/>
              <w:adjustRightInd w:val="0"/>
              <w:jc w:val="both"/>
              <w:rPr>
                <w:sz w:val="20"/>
                <w:szCs w:val="20"/>
                <w:lang w:eastAsia="en-US"/>
              </w:rPr>
            </w:pPr>
            <w:r w:rsidRPr="0052649A">
              <w:rPr>
                <w:sz w:val="20"/>
                <w:szCs w:val="20"/>
                <w:lang w:eastAsia="en-US"/>
              </w:rPr>
              <w:t>Свиноводство</w:t>
            </w:r>
          </w:p>
          <w:p w14:paraId="4354928C" w14:textId="77777777" w:rsidR="00AA721C" w:rsidRPr="0052649A" w:rsidRDefault="00AA721C" w:rsidP="00AA721C">
            <w:pPr>
              <w:tabs>
                <w:tab w:val="left" w:pos="1110"/>
              </w:tabs>
              <w:autoSpaceDE w:val="0"/>
              <w:autoSpaceDN w:val="0"/>
              <w:adjustRightInd w:val="0"/>
              <w:jc w:val="both"/>
              <w:rPr>
                <w:sz w:val="20"/>
                <w:szCs w:val="20"/>
                <w:lang w:eastAsia="en-US"/>
              </w:rPr>
            </w:pPr>
          </w:p>
        </w:tc>
        <w:tc>
          <w:tcPr>
            <w:tcW w:w="2248" w:type="pct"/>
          </w:tcPr>
          <w:p w14:paraId="1E86E6F1"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Осуществление хозяйственной деятельности, связанной с разведением свиней;</w:t>
            </w:r>
          </w:p>
          <w:p w14:paraId="38567C79"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8F20E63"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разведение племенных животных, производство и использование племенной продукции (материала)</w:t>
            </w:r>
          </w:p>
        </w:tc>
      </w:tr>
      <w:tr w:rsidR="0052649A" w:rsidRPr="0052649A" w14:paraId="62BB9706" w14:textId="77777777" w:rsidTr="00573C46">
        <w:tblPrEx>
          <w:tblLook w:val="0080" w:firstRow="0" w:lastRow="0" w:firstColumn="1" w:lastColumn="0" w:noHBand="0" w:noVBand="0"/>
        </w:tblPrEx>
        <w:trPr>
          <w:trHeight w:val="1603"/>
        </w:trPr>
        <w:tc>
          <w:tcPr>
            <w:tcW w:w="393" w:type="pct"/>
          </w:tcPr>
          <w:p w14:paraId="669C313C" w14:textId="526B0FFD" w:rsidR="00AA721C" w:rsidRPr="0052649A" w:rsidRDefault="00AA721C" w:rsidP="00AA721C">
            <w:pPr>
              <w:jc w:val="center"/>
              <w:rPr>
                <w:sz w:val="20"/>
                <w:szCs w:val="20"/>
              </w:rPr>
            </w:pPr>
            <w:r w:rsidRPr="0052649A">
              <w:rPr>
                <w:sz w:val="20"/>
                <w:szCs w:val="20"/>
              </w:rPr>
              <w:lastRenderedPageBreak/>
              <w:t>11</w:t>
            </w:r>
          </w:p>
        </w:tc>
        <w:tc>
          <w:tcPr>
            <w:tcW w:w="561" w:type="pct"/>
          </w:tcPr>
          <w:p w14:paraId="1119C0D0" w14:textId="56B7ED17" w:rsidR="00AA721C" w:rsidRPr="0052649A" w:rsidRDefault="00AA721C" w:rsidP="00AA721C">
            <w:pPr>
              <w:jc w:val="both"/>
              <w:rPr>
                <w:sz w:val="20"/>
                <w:szCs w:val="20"/>
              </w:rPr>
            </w:pPr>
            <w:r w:rsidRPr="0052649A">
              <w:rPr>
                <w:sz w:val="20"/>
                <w:szCs w:val="20"/>
              </w:rPr>
              <w:t>1.12</w:t>
            </w:r>
          </w:p>
        </w:tc>
        <w:tc>
          <w:tcPr>
            <w:tcW w:w="1798" w:type="pct"/>
          </w:tcPr>
          <w:p w14:paraId="690F8017" w14:textId="77777777" w:rsidR="00AA721C" w:rsidRPr="0052649A" w:rsidRDefault="00AA721C" w:rsidP="00AA721C">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Пчеловодство</w:t>
            </w:r>
          </w:p>
          <w:p w14:paraId="2406A243" w14:textId="77777777" w:rsidR="00AA721C" w:rsidRPr="0052649A" w:rsidRDefault="00AA721C" w:rsidP="00AA721C">
            <w:pPr>
              <w:autoSpaceDE w:val="0"/>
              <w:autoSpaceDN w:val="0"/>
              <w:adjustRightInd w:val="0"/>
              <w:jc w:val="both"/>
              <w:rPr>
                <w:sz w:val="20"/>
                <w:szCs w:val="20"/>
                <w:lang w:eastAsia="en-US"/>
              </w:rPr>
            </w:pPr>
          </w:p>
        </w:tc>
        <w:tc>
          <w:tcPr>
            <w:tcW w:w="2248" w:type="pct"/>
          </w:tcPr>
          <w:p w14:paraId="12B1F269" w14:textId="77777777" w:rsidR="00AA721C" w:rsidRPr="0052649A" w:rsidRDefault="00AA721C" w:rsidP="00AA721C">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4FAD69E1" w14:textId="77777777" w:rsidR="00AA721C" w:rsidRPr="0052649A" w:rsidRDefault="00AA721C" w:rsidP="00AA721C">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размещение ульев, иных объектов и оборудования, необходимого для пчеловодства и разведениях иных полезных насекомых;</w:t>
            </w:r>
          </w:p>
          <w:p w14:paraId="2D8BAEBF" w14:textId="4AC3BE5F" w:rsidR="00AA721C" w:rsidRPr="0052649A" w:rsidRDefault="00AA721C" w:rsidP="00AA721C">
            <w:pPr>
              <w:autoSpaceDE w:val="0"/>
              <w:autoSpaceDN w:val="0"/>
              <w:adjustRightInd w:val="0"/>
              <w:jc w:val="both"/>
              <w:rPr>
                <w:rFonts w:eastAsia="Calibri"/>
                <w:sz w:val="20"/>
                <w:szCs w:val="20"/>
                <w:lang w:eastAsia="en-US"/>
              </w:rPr>
            </w:pPr>
            <w:r w:rsidRPr="0052649A">
              <w:rPr>
                <w:rFonts w:eastAsiaTheme="minorHAnsi"/>
                <w:sz w:val="20"/>
                <w:szCs w:val="20"/>
                <w:lang w:eastAsia="en-US"/>
              </w:rPr>
              <w:t>размещение сооружений, используемых для хранения и первичной переработки продукции пчеловодства</w:t>
            </w:r>
          </w:p>
        </w:tc>
      </w:tr>
      <w:tr w:rsidR="0052649A" w:rsidRPr="0052649A" w14:paraId="4B3D9DDC" w14:textId="77777777" w:rsidTr="00573C46">
        <w:tblPrEx>
          <w:tblLook w:val="0080" w:firstRow="0" w:lastRow="0" w:firstColumn="1" w:lastColumn="0" w:noHBand="0" w:noVBand="0"/>
        </w:tblPrEx>
        <w:tc>
          <w:tcPr>
            <w:tcW w:w="393" w:type="pct"/>
          </w:tcPr>
          <w:p w14:paraId="2106AE6D" w14:textId="75A00193" w:rsidR="00AA721C" w:rsidRPr="0052649A" w:rsidRDefault="00AA721C" w:rsidP="00AA721C">
            <w:pPr>
              <w:jc w:val="center"/>
              <w:rPr>
                <w:sz w:val="20"/>
                <w:szCs w:val="20"/>
              </w:rPr>
            </w:pPr>
            <w:r w:rsidRPr="0052649A">
              <w:rPr>
                <w:sz w:val="20"/>
                <w:szCs w:val="20"/>
              </w:rPr>
              <w:t>12</w:t>
            </w:r>
          </w:p>
        </w:tc>
        <w:tc>
          <w:tcPr>
            <w:tcW w:w="561" w:type="pct"/>
          </w:tcPr>
          <w:p w14:paraId="185E546E" w14:textId="77777777" w:rsidR="00AA721C" w:rsidRPr="0052649A" w:rsidRDefault="00AA721C" w:rsidP="00AA721C">
            <w:pPr>
              <w:jc w:val="both"/>
              <w:rPr>
                <w:sz w:val="20"/>
                <w:szCs w:val="20"/>
              </w:rPr>
            </w:pPr>
            <w:r w:rsidRPr="0052649A">
              <w:rPr>
                <w:sz w:val="20"/>
                <w:szCs w:val="20"/>
              </w:rPr>
              <w:t>1.13</w:t>
            </w:r>
          </w:p>
        </w:tc>
        <w:tc>
          <w:tcPr>
            <w:tcW w:w="1798" w:type="pct"/>
          </w:tcPr>
          <w:p w14:paraId="75D9C8B7" w14:textId="77777777" w:rsidR="00AA721C" w:rsidRPr="0052649A" w:rsidRDefault="00AA721C" w:rsidP="00AA721C">
            <w:pPr>
              <w:autoSpaceDE w:val="0"/>
              <w:autoSpaceDN w:val="0"/>
              <w:adjustRightInd w:val="0"/>
              <w:jc w:val="both"/>
              <w:rPr>
                <w:sz w:val="20"/>
                <w:szCs w:val="20"/>
                <w:lang w:eastAsia="en-US"/>
              </w:rPr>
            </w:pPr>
            <w:r w:rsidRPr="0052649A">
              <w:rPr>
                <w:sz w:val="20"/>
                <w:szCs w:val="20"/>
                <w:lang w:eastAsia="en-US"/>
              </w:rPr>
              <w:t>Рыбоводство</w:t>
            </w:r>
          </w:p>
          <w:p w14:paraId="3EF5FCA2" w14:textId="77777777" w:rsidR="00AA721C" w:rsidRPr="0052649A" w:rsidRDefault="00AA721C" w:rsidP="00AA721C">
            <w:pPr>
              <w:autoSpaceDE w:val="0"/>
              <w:autoSpaceDN w:val="0"/>
              <w:adjustRightInd w:val="0"/>
              <w:jc w:val="both"/>
              <w:rPr>
                <w:sz w:val="20"/>
                <w:szCs w:val="20"/>
                <w:lang w:eastAsia="en-US"/>
              </w:rPr>
            </w:pPr>
          </w:p>
        </w:tc>
        <w:tc>
          <w:tcPr>
            <w:tcW w:w="2248" w:type="pct"/>
          </w:tcPr>
          <w:p w14:paraId="7DE998E8"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52649A">
              <w:rPr>
                <w:rFonts w:eastAsia="Calibri"/>
                <w:sz w:val="20"/>
                <w:szCs w:val="20"/>
                <w:lang w:eastAsia="en-US"/>
              </w:rPr>
              <w:t>аквакультуры</w:t>
            </w:r>
            <w:proofErr w:type="spellEnd"/>
            <w:r w:rsidRPr="0052649A">
              <w:rPr>
                <w:rFonts w:eastAsia="Calibri"/>
                <w:sz w:val="20"/>
                <w:szCs w:val="20"/>
                <w:lang w:eastAsia="en-US"/>
              </w:rPr>
              <w:t>);</w:t>
            </w:r>
          </w:p>
          <w:p w14:paraId="059BF61E"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сооружений, оборудования, необходимых для осуществления рыбоводства (</w:t>
            </w:r>
            <w:proofErr w:type="spellStart"/>
            <w:r w:rsidRPr="0052649A">
              <w:rPr>
                <w:rFonts w:eastAsia="Calibri"/>
                <w:sz w:val="20"/>
                <w:szCs w:val="20"/>
                <w:lang w:eastAsia="en-US"/>
              </w:rPr>
              <w:t>аквакультуры</w:t>
            </w:r>
            <w:proofErr w:type="spellEnd"/>
            <w:r w:rsidRPr="0052649A">
              <w:rPr>
                <w:rFonts w:eastAsia="Calibri"/>
                <w:sz w:val="20"/>
                <w:szCs w:val="20"/>
                <w:lang w:eastAsia="en-US"/>
              </w:rPr>
              <w:t>)</w:t>
            </w:r>
          </w:p>
        </w:tc>
      </w:tr>
      <w:tr w:rsidR="0052649A" w:rsidRPr="0052649A" w14:paraId="5C903B70" w14:textId="77777777" w:rsidTr="00573C46">
        <w:tblPrEx>
          <w:tblLook w:val="0080" w:firstRow="0" w:lastRow="0" w:firstColumn="1" w:lastColumn="0" w:noHBand="0" w:noVBand="0"/>
        </w:tblPrEx>
        <w:tc>
          <w:tcPr>
            <w:tcW w:w="393" w:type="pct"/>
          </w:tcPr>
          <w:p w14:paraId="15DDED45" w14:textId="64C3DA5D" w:rsidR="00AA721C" w:rsidRPr="0052649A" w:rsidRDefault="00AA721C" w:rsidP="00AA721C">
            <w:pPr>
              <w:jc w:val="center"/>
              <w:rPr>
                <w:sz w:val="20"/>
                <w:szCs w:val="20"/>
              </w:rPr>
            </w:pPr>
            <w:r w:rsidRPr="0052649A">
              <w:rPr>
                <w:sz w:val="20"/>
                <w:szCs w:val="20"/>
              </w:rPr>
              <w:t>13</w:t>
            </w:r>
          </w:p>
        </w:tc>
        <w:tc>
          <w:tcPr>
            <w:tcW w:w="561" w:type="pct"/>
          </w:tcPr>
          <w:p w14:paraId="7DE43C91" w14:textId="77777777" w:rsidR="00AA721C" w:rsidRPr="0052649A" w:rsidRDefault="00AA721C" w:rsidP="00AA721C">
            <w:pPr>
              <w:jc w:val="both"/>
              <w:rPr>
                <w:sz w:val="20"/>
                <w:szCs w:val="20"/>
              </w:rPr>
            </w:pPr>
            <w:r w:rsidRPr="0052649A">
              <w:rPr>
                <w:sz w:val="20"/>
                <w:szCs w:val="20"/>
              </w:rPr>
              <w:t>1.14</w:t>
            </w:r>
          </w:p>
        </w:tc>
        <w:tc>
          <w:tcPr>
            <w:tcW w:w="1798" w:type="pct"/>
          </w:tcPr>
          <w:p w14:paraId="37F471F9" w14:textId="77777777" w:rsidR="00AA721C" w:rsidRPr="0052649A" w:rsidRDefault="00AA721C" w:rsidP="00AA721C">
            <w:pPr>
              <w:autoSpaceDE w:val="0"/>
              <w:autoSpaceDN w:val="0"/>
              <w:adjustRightInd w:val="0"/>
              <w:jc w:val="both"/>
              <w:rPr>
                <w:sz w:val="20"/>
                <w:szCs w:val="20"/>
                <w:lang w:eastAsia="en-US"/>
              </w:rPr>
            </w:pPr>
            <w:r w:rsidRPr="0052649A">
              <w:rPr>
                <w:sz w:val="20"/>
                <w:szCs w:val="20"/>
                <w:lang w:eastAsia="en-US"/>
              </w:rPr>
              <w:t>Научное обеспечение сельского хозяйства</w:t>
            </w:r>
          </w:p>
          <w:p w14:paraId="37C53B7E" w14:textId="77777777" w:rsidR="00AA721C" w:rsidRPr="0052649A" w:rsidRDefault="00AA721C" w:rsidP="00AA721C">
            <w:pPr>
              <w:autoSpaceDE w:val="0"/>
              <w:autoSpaceDN w:val="0"/>
              <w:adjustRightInd w:val="0"/>
              <w:jc w:val="both"/>
              <w:rPr>
                <w:sz w:val="20"/>
                <w:szCs w:val="20"/>
                <w:lang w:eastAsia="en-US"/>
              </w:rPr>
            </w:pPr>
          </w:p>
        </w:tc>
        <w:tc>
          <w:tcPr>
            <w:tcW w:w="2248" w:type="pct"/>
          </w:tcPr>
          <w:p w14:paraId="2488290A"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169B3D6D"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коллекций генетических ресурсов растений</w:t>
            </w:r>
          </w:p>
        </w:tc>
      </w:tr>
      <w:tr w:rsidR="0052649A" w:rsidRPr="0052649A" w14:paraId="2978EFE7" w14:textId="77777777" w:rsidTr="00573C46">
        <w:tblPrEx>
          <w:tblLook w:val="0080" w:firstRow="0" w:lastRow="0" w:firstColumn="1" w:lastColumn="0" w:noHBand="0" w:noVBand="0"/>
        </w:tblPrEx>
        <w:trPr>
          <w:trHeight w:val="671"/>
        </w:trPr>
        <w:tc>
          <w:tcPr>
            <w:tcW w:w="393" w:type="pct"/>
          </w:tcPr>
          <w:p w14:paraId="24452469" w14:textId="4BFA7D71" w:rsidR="00AA721C" w:rsidRPr="0052649A" w:rsidRDefault="00AA721C" w:rsidP="00AA721C">
            <w:pPr>
              <w:jc w:val="center"/>
              <w:rPr>
                <w:sz w:val="20"/>
                <w:szCs w:val="20"/>
              </w:rPr>
            </w:pPr>
            <w:r w:rsidRPr="0052649A">
              <w:rPr>
                <w:sz w:val="20"/>
                <w:szCs w:val="20"/>
              </w:rPr>
              <w:t>14</w:t>
            </w:r>
          </w:p>
        </w:tc>
        <w:tc>
          <w:tcPr>
            <w:tcW w:w="561" w:type="pct"/>
          </w:tcPr>
          <w:p w14:paraId="0B929921" w14:textId="77777777" w:rsidR="00AA721C" w:rsidRPr="0052649A" w:rsidRDefault="00AA721C" w:rsidP="00AA721C">
            <w:pPr>
              <w:jc w:val="both"/>
              <w:rPr>
                <w:sz w:val="20"/>
                <w:szCs w:val="20"/>
              </w:rPr>
            </w:pPr>
            <w:r w:rsidRPr="0052649A">
              <w:rPr>
                <w:sz w:val="20"/>
                <w:szCs w:val="20"/>
              </w:rPr>
              <w:t>1.15</w:t>
            </w:r>
          </w:p>
        </w:tc>
        <w:tc>
          <w:tcPr>
            <w:tcW w:w="1798" w:type="pct"/>
          </w:tcPr>
          <w:p w14:paraId="12093752" w14:textId="77777777" w:rsidR="00AA721C" w:rsidRPr="0052649A" w:rsidRDefault="00AA721C" w:rsidP="00AA721C">
            <w:pPr>
              <w:autoSpaceDE w:val="0"/>
              <w:autoSpaceDN w:val="0"/>
              <w:adjustRightInd w:val="0"/>
              <w:jc w:val="both"/>
              <w:rPr>
                <w:sz w:val="20"/>
                <w:szCs w:val="20"/>
                <w:lang w:eastAsia="en-US"/>
              </w:rPr>
            </w:pPr>
            <w:r w:rsidRPr="0052649A">
              <w:rPr>
                <w:sz w:val="20"/>
                <w:szCs w:val="20"/>
                <w:lang w:eastAsia="en-US"/>
              </w:rPr>
              <w:t>Хранение и переработка сельскохозяйственной продукции</w:t>
            </w:r>
          </w:p>
        </w:tc>
        <w:tc>
          <w:tcPr>
            <w:tcW w:w="2248" w:type="pct"/>
          </w:tcPr>
          <w:p w14:paraId="069BFE56"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2649A" w:rsidRPr="0052649A" w14:paraId="4C4E3DE8" w14:textId="77777777" w:rsidTr="00AA721C">
        <w:tblPrEx>
          <w:tblLook w:val="0080" w:firstRow="0" w:lastRow="0" w:firstColumn="1" w:lastColumn="0" w:noHBand="0" w:noVBand="0"/>
        </w:tblPrEx>
        <w:trPr>
          <w:trHeight w:val="410"/>
        </w:trPr>
        <w:tc>
          <w:tcPr>
            <w:tcW w:w="393" w:type="pct"/>
          </w:tcPr>
          <w:p w14:paraId="1F982F69" w14:textId="375E43C1" w:rsidR="00AA721C" w:rsidRPr="0052649A" w:rsidRDefault="00AA721C" w:rsidP="00AA721C">
            <w:pPr>
              <w:jc w:val="center"/>
              <w:rPr>
                <w:sz w:val="20"/>
                <w:szCs w:val="20"/>
              </w:rPr>
            </w:pPr>
            <w:r w:rsidRPr="0052649A">
              <w:rPr>
                <w:sz w:val="20"/>
                <w:szCs w:val="20"/>
              </w:rPr>
              <w:t>15</w:t>
            </w:r>
          </w:p>
        </w:tc>
        <w:tc>
          <w:tcPr>
            <w:tcW w:w="561" w:type="pct"/>
          </w:tcPr>
          <w:p w14:paraId="2C5F955B" w14:textId="77777777" w:rsidR="00AA721C" w:rsidRPr="0052649A" w:rsidRDefault="00AA721C" w:rsidP="00AA721C">
            <w:pPr>
              <w:jc w:val="both"/>
              <w:rPr>
                <w:sz w:val="20"/>
                <w:szCs w:val="20"/>
              </w:rPr>
            </w:pPr>
            <w:r w:rsidRPr="0052649A">
              <w:rPr>
                <w:sz w:val="20"/>
                <w:szCs w:val="20"/>
              </w:rPr>
              <w:t>1.18</w:t>
            </w:r>
          </w:p>
        </w:tc>
        <w:tc>
          <w:tcPr>
            <w:tcW w:w="1798" w:type="pct"/>
          </w:tcPr>
          <w:p w14:paraId="69F17F1A" w14:textId="77777777" w:rsidR="00AA721C" w:rsidRPr="0052649A" w:rsidRDefault="00AA721C" w:rsidP="00AA721C">
            <w:pPr>
              <w:autoSpaceDE w:val="0"/>
              <w:autoSpaceDN w:val="0"/>
              <w:adjustRightInd w:val="0"/>
              <w:jc w:val="both"/>
              <w:rPr>
                <w:sz w:val="20"/>
                <w:szCs w:val="20"/>
                <w:lang w:eastAsia="en-US"/>
              </w:rPr>
            </w:pPr>
            <w:r w:rsidRPr="0052649A">
              <w:rPr>
                <w:sz w:val="20"/>
                <w:szCs w:val="20"/>
                <w:lang w:eastAsia="en-US"/>
              </w:rPr>
              <w:t>Обеспечение сельскохозяйственного производства</w:t>
            </w:r>
          </w:p>
          <w:p w14:paraId="70A5E760" w14:textId="77777777" w:rsidR="00AA721C" w:rsidRPr="0052649A" w:rsidRDefault="00AA721C" w:rsidP="00AA721C">
            <w:pPr>
              <w:autoSpaceDE w:val="0"/>
              <w:autoSpaceDN w:val="0"/>
              <w:adjustRightInd w:val="0"/>
              <w:jc w:val="both"/>
              <w:rPr>
                <w:sz w:val="20"/>
                <w:szCs w:val="20"/>
                <w:lang w:eastAsia="en-US"/>
              </w:rPr>
            </w:pPr>
          </w:p>
        </w:tc>
        <w:tc>
          <w:tcPr>
            <w:tcW w:w="2248" w:type="pct"/>
          </w:tcPr>
          <w:p w14:paraId="27AA5366"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2649A" w:rsidRPr="0052649A" w14:paraId="0D1D22DF" w14:textId="77777777" w:rsidTr="00573C46">
        <w:tblPrEx>
          <w:tblLook w:val="0080" w:firstRow="0" w:lastRow="0" w:firstColumn="1" w:lastColumn="0" w:noHBand="0" w:noVBand="0"/>
        </w:tblPrEx>
        <w:trPr>
          <w:trHeight w:val="315"/>
        </w:trPr>
        <w:tc>
          <w:tcPr>
            <w:tcW w:w="393" w:type="pct"/>
          </w:tcPr>
          <w:p w14:paraId="70A9BC8E" w14:textId="38E7BBE4" w:rsidR="00AA721C" w:rsidRPr="0052649A" w:rsidRDefault="00AA721C" w:rsidP="00AA721C">
            <w:pPr>
              <w:jc w:val="center"/>
              <w:rPr>
                <w:sz w:val="20"/>
                <w:szCs w:val="20"/>
              </w:rPr>
            </w:pPr>
            <w:r w:rsidRPr="0052649A">
              <w:rPr>
                <w:sz w:val="20"/>
                <w:szCs w:val="20"/>
              </w:rPr>
              <w:t>16</w:t>
            </w:r>
          </w:p>
        </w:tc>
        <w:tc>
          <w:tcPr>
            <w:tcW w:w="561" w:type="pct"/>
          </w:tcPr>
          <w:p w14:paraId="3AB3742B" w14:textId="77777777" w:rsidR="00AA721C" w:rsidRPr="0052649A" w:rsidRDefault="00AA721C" w:rsidP="00AA721C">
            <w:pPr>
              <w:jc w:val="both"/>
              <w:rPr>
                <w:sz w:val="20"/>
                <w:szCs w:val="20"/>
              </w:rPr>
            </w:pPr>
            <w:r w:rsidRPr="0052649A">
              <w:rPr>
                <w:sz w:val="20"/>
                <w:szCs w:val="20"/>
              </w:rPr>
              <w:t>1.19</w:t>
            </w:r>
          </w:p>
        </w:tc>
        <w:tc>
          <w:tcPr>
            <w:tcW w:w="1798" w:type="pct"/>
          </w:tcPr>
          <w:p w14:paraId="117C74B5"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Сенокошение</w:t>
            </w:r>
          </w:p>
        </w:tc>
        <w:tc>
          <w:tcPr>
            <w:tcW w:w="2248" w:type="pct"/>
          </w:tcPr>
          <w:p w14:paraId="6E960A7C"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Кошение трав, сбор и заготовка сена</w:t>
            </w:r>
          </w:p>
        </w:tc>
      </w:tr>
      <w:tr w:rsidR="0052649A" w:rsidRPr="0052649A" w14:paraId="5D74E789" w14:textId="77777777" w:rsidTr="00AA721C">
        <w:tblPrEx>
          <w:tblLook w:val="0080" w:firstRow="0" w:lastRow="0" w:firstColumn="1" w:lastColumn="0" w:noHBand="0" w:noVBand="0"/>
        </w:tblPrEx>
        <w:trPr>
          <w:trHeight w:val="179"/>
        </w:trPr>
        <w:tc>
          <w:tcPr>
            <w:tcW w:w="393" w:type="pct"/>
          </w:tcPr>
          <w:p w14:paraId="31CF872D" w14:textId="3F5D8713" w:rsidR="00AA721C" w:rsidRPr="0052649A" w:rsidRDefault="00AA721C" w:rsidP="00AA721C">
            <w:pPr>
              <w:jc w:val="center"/>
              <w:rPr>
                <w:sz w:val="20"/>
                <w:szCs w:val="20"/>
              </w:rPr>
            </w:pPr>
            <w:r w:rsidRPr="0052649A">
              <w:rPr>
                <w:sz w:val="20"/>
                <w:szCs w:val="20"/>
              </w:rPr>
              <w:t>17</w:t>
            </w:r>
          </w:p>
        </w:tc>
        <w:tc>
          <w:tcPr>
            <w:tcW w:w="561" w:type="pct"/>
          </w:tcPr>
          <w:p w14:paraId="01818BBD" w14:textId="77777777" w:rsidR="00AA721C" w:rsidRPr="0052649A" w:rsidRDefault="00AA721C" w:rsidP="00AA721C">
            <w:pPr>
              <w:jc w:val="both"/>
              <w:rPr>
                <w:sz w:val="20"/>
                <w:szCs w:val="20"/>
              </w:rPr>
            </w:pPr>
            <w:r w:rsidRPr="0052649A">
              <w:rPr>
                <w:sz w:val="20"/>
                <w:szCs w:val="20"/>
              </w:rPr>
              <w:t>1.20</w:t>
            </w:r>
          </w:p>
        </w:tc>
        <w:tc>
          <w:tcPr>
            <w:tcW w:w="1798" w:type="pct"/>
          </w:tcPr>
          <w:p w14:paraId="61DA8296"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Выпас сельскохозяйственных животных</w:t>
            </w:r>
          </w:p>
        </w:tc>
        <w:tc>
          <w:tcPr>
            <w:tcW w:w="2248" w:type="pct"/>
          </w:tcPr>
          <w:p w14:paraId="16D0A5CA"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Выпас сельскохозяйственных животных</w:t>
            </w:r>
          </w:p>
        </w:tc>
      </w:tr>
      <w:tr w:rsidR="0052649A" w:rsidRPr="0052649A" w14:paraId="204FC3D6" w14:textId="77777777" w:rsidTr="00573C46">
        <w:tblPrEx>
          <w:tblLook w:val="0080" w:firstRow="0" w:lastRow="0" w:firstColumn="1" w:lastColumn="0" w:noHBand="0" w:noVBand="0"/>
        </w:tblPrEx>
        <w:trPr>
          <w:trHeight w:val="1473"/>
        </w:trPr>
        <w:tc>
          <w:tcPr>
            <w:tcW w:w="393" w:type="pct"/>
          </w:tcPr>
          <w:p w14:paraId="68E3529A" w14:textId="4BF281B8" w:rsidR="00AA721C" w:rsidRPr="0052649A" w:rsidRDefault="00AA721C" w:rsidP="00AA721C">
            <w:pPr>
              <w:jc w:val="center"/>
              <w:rPr>
                <w:sz w:val="20"/>
                <w:szCs w:val="20"/>
              </w:rPr>
            </w:pPr>
            <w:r w:rsidRPr="0052649A">
              <w:rPr>
                <w:sz w:val="20"/>
                <w:szCs w:val="20"/>
              </w:rPr>
              <w:t>18</w:t>
            </w:r>
          </w:p>
        </w:tc>
        <w:tc>
          <w:tcPr>
            <w:tcW w:w="561" w:type="pct"/>
          </w:tcPr>
          <w:p w14:paraId="73E4C3FF" w14:textId="77777777" w:rsidR="00AA721C" w:rsidRPr="0052649A" w:rsidRDefault="00AA721C" w:rsidP="00AA721C">
            <w:pPr>
              <w:jc w:val="both"/>
              <w:rPr>
                <w:sz w:val="20"/>
                <w:szCs w:val="20"/>
              </w:rPr>
            </w:pPr>
            <w:r w:rsidRPr="0052649A">
              <w:rPr>
                <w:sz w:val="20"/>
                <w:szCs w:val="20"/>
              </w:rPr>
              <w:t>3.1.1</w:t>
            </w:r>
          </w:p>
        </w:tc>
        <w:tc>
          <w:tcPr>
            <w:tcW w:w="1798" w:type="pct"/>
          </w:tcPr>
          <w:p w14:paraId="2A3FF69D"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Предоставление коммунальных услуг</w:t>
            </w:r>
          </w:p>
          <w:p w14:paraId="72E4AAF1" w14:textId="77777777" w:rsidR="00AA721C" w:rsidRPr="0052649A" w:rsidRDefault="00AA721C" w:rsidP="00AA721C">
            <w:pPr>
              <w:autoSpaceDE w:val="0"/>
              <w:autoSpaceDN w:val="0"/>
              <w:adjustRightInd w:val="0"/>
              <w:jc w:val="both"/>
              <w:rPr>
                <w:sz w:val="20"/>
                <w:szCs w:val="20"/>
                <w:lang w:eastAsia="en-US"/>
              </w:rPr>
            </w:pPr>
          </w:p>
        </w:tc>
        <w:tc>
          <w:tcPr>
            <w:tcW w:w="2248" w:type="pct"/>
          </w:tcPr>
          <w:p w14:paraId="497ECB73" w14:textId="77777777" w:rsidR="00AA721C" w:rsidRPr="0052649A" w:rsidRDefault="00AA721C" w:rsidP="00AA721C">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14:paraId="5BEFA665" w14:textId="77777777" w:rsidR="00873DA3" w:rsidRPr="0052649A" w:rsidRDefault="00873DA3" w:rsidP="00873DA3">
      <w:pPr>
        <w:spacing w:before="240" w:after="240" w:line="276" w:lineRule="auto"/>
        <w:ind w:firstLine="709"/>
        <w:jc w:val="both"/>
        <w:rPr>
          <w:b/>
        </w:rPr>
      </w:pPr>
      <w:r w:rsidRPr="0052649A">
        <w:rPr>
          <w:b/>
        </w:rPr>
        <w:t>Перечень вспомогательных видов разрешенного использования земельных участков и объектов капитального строительства</w:t>
      </w:r>
    </w:p>
    <w:p w14:paraId="13CF649C" w14:textId="77777777" w:rsidR="00873DA3" w:rsidRPr="0052649A" w:rsidRDefault="00873DA3" w:rsidP="00873DA3">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582FDD">
        <w:rPr>
          <w:noProof/>
          <w:lang w:eastAsia="en-US"/>
        </w:rPr>
        <w:t>50</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52649A" w:rsidRPr="0052649A" w14:paraId="0B31A425" w14:textId="77777777" w:rsidTr="00D30280">
        <w:tc>
          <w:tcPr>
            <w:tcW w:w="304" w:type="pct"/>
            <w:vMerge w:val="restart"/>
            <w:vAlign w:val="center"/>
          </w:tcPr>
          <w:p w14:paraId="16536813" w14:textId="77777777" w:rsidR="00873DA3" w:rsidRPr="0052649A" w:rsidRDefault="00873DA3" w:rsidP="00D30280">
            <w:pPr>
              <w:jc w:val="center"/>
              <w:rPr>
                <w:sz w:val="20"/>
                <w:szCs w:val="20"/>
              </w:rPr>
            </w:pPr>
            <w:r w:rsidRPr="0052649A">
              <w:rPr>
                <w:sz w:val="20"/>
                <w:szCs w:val="20"/>
              </w:rPr>
              <w:t>№ п/п</w:t>
            </w:r>
          </w:p>
        </w:tc>
        <w:tc>
          <w:tcPr>
            <w:tcW w:w="2274" w:type="pct"/>
            <w:gridSpan w:val="2"/>
            <w:vAlign w:val="center"/>
          </w:tcPr>
          <w:p w14:paraId="18CC6B9C" w14:textId="77777777" w:rsidR="00873DA3" w:rsidRPr="0052649A" w:rsidRDefault="00873DA3" w:rsidP="00D30280">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548F6D1" w14:textId="77777777" w:rsidR="00873DA3" w:rsidRPr="0052649A" w:rsidRDefault="00873DA3" w:rsidP="00D30280">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15DC25D8" w14:textId="77777777" w:rsidTr="00D30280">
        <w:tc>
          <w:tcPr>
            <w:tcW w:w="304" w:type="pct"/>
            <w:vMerge/>
          </w:tcPr>
          <w:p w14:paraId="0A72C86E" w14:textId="77777777" w:rsidR="00873DA3" w:rsidRPr="0052649A" w:rsidRDefault="00873DA3" w:rsidP="00D30280">
            <w:pPr>
              <w:rPr>
                <w:sz w:val="20"/>
                <w:szCs w:val="20"/>
              </w:rPr>
            </w:pPr>
          </w:p>
        </w:tc>
        <w:tc>
          <w:tcPr>
            <w:tcW w:w="530" w:type="pct"/>
            <w:vAlign w:val="center"/>
          </w:tcPr>
          <w:p w14:paraId="707FE525" w14:textId="77777777" w:rsidR="00873DA3" w:rsidRPr="0052649A" w:rsidRDefault="00873DA3" w:rsidP="00D30280">
            <w:pPr>
              <w:jc w:val="center"/>
              <w:rPr>
                <w:sz w:val="20"/>
                <w:szCs w:val="20"/>
              </w:rPr>
            </w:pPr>
            <w:r w:rsidRPr="0052649A">
              <w:rPr>
                <w:sz w:val="20"/>
                <w:szCs w:val="20"/>
              </w:rPr>
              <w:t>Код</w:t>
            </w:r>
          </w:p>
        </w:tc>
        <w:tc>
          <w:tcPr>
            <w:tcW w:w="1744" w:type="pct"/>
            <w:vAlign w:val="center"/>
          </w:tcPr>
          <w:p w14:paraId="7586BDB1" w14:textId="77777777" w:rsidR="00873DA3" w:rsidRPr="0052649A" w:rsidRDefault="00873DA3" w:rsidP="00D30280">
            <w:pPr>
              <w:jc w:val="center"/>
              <w:rPr>
                <w:sz w:val="20"/>
                <w:szCs w:val="20"/>
              </w:rPr>
            </w:pPr>
            <w:r w:rsidRPr="0052649A">
              <w:rPr>
                <w:sz w:val="20"/>
                <w:szCs w:val="20"/>
              </w:rPr>
              <w:t>Наименование</w:t>
            </w:r>
          </w:p>
        </w:tc>
        <w:tc>
          <w:tcPr>
            <w:tcW w:w="2422" w:type="pct"/>
            <w:vMerge/>
          </w:tcPr>
          <w:p w14:paraId="4D2815E1" w14:textId="77777777" w:rsidR="00873DA3" w:rsidRPr="0052649A" w:rsidRDefault="00873DA3" w:rsidP="00D30280">
            <w:pPr>
              <w:rPr>
                <w:sz w:val="20"/>
                <w:szCs w:val="20"/>
              </w:rPr>
            </w:pPr>
          </w:p>
        </w:tc>
      </w:tr>
      <w:tr w:rsidR="0052649A" w:rsidRPr="0052649A" w14:paraId="721B99F8" w14:textId="77777777" w:rsidTr="00D30280">
        <w:tblPrEx>
          <w:tblLook w:val="0080" w:firstRow="0" w:lastRow="0" w:firstColumn="1" w:lastColumn="0" w:noHBand="0" w:noVBand="0"/>
        </w:tblPrEx>
        <w:tc>
          <w:tcPr>
            <w:tcW w:w="304" w:type="pct"/>
          </w:tcPr>
          <w:p w14:paraId="4ACAB8A7" w14:textId="62D6037F" w:rsidR="00873DA3" w:rsidRPr="0052649A" w:rsidRDefault="00AA721C" w:rsidP="00D30280">
            <w:pPr>
              <w:jc w:val="center"/>
              <w:rPr>
                <w:sz w:val="20"/>
                <w:szCs w:val="20"/>
              </w:rPr>
            </w:pPr>
            <w:r w:rsidRPr="0052649A">
              <w:rPr>
                <w:sz w:val="20"/>
                <w:szCs w:val="20"/>
              </w:rPr>
              <w:t>1</w:t>
            </w:r>
          </w:p>
        </w:tc>
        <w:tc>
          <w:tcPr>
            <w:tcW w:w="530" w:type="pct"/>
            <w:tcBorders>
              <w:top w:val="single" w:sz="4" w:space="0" w:color="auto"/>
              <w:bottom w:val="single" w:sz="4" w:space="0" w:color="auto"/>
            </w:tcBorders>
          </w:tcPr>
          <w:p w14:paraId="5E1AB403" w14:textId="77777777" w:rsidR="00873DA3" w:rsidRPr="0052649A" w:rsidRDefault="00873DA3" w:rsidP="00D30280">
            <w:pPr>
              <w:jc w:val="both"/>
              <w:rPr>
                <w:sz w:val="20"/>
                <w:szCs w:val="20"/>
              </w:rPr>
            </w:pPr>
            <w:r w:rsidRPr="0052649A">
              <w:rPr>
                <w:sz w:val="20"/>
                <w:szCs w:val="20"/>
              </w:rPr>
              <w:t>4.1</w:t>
            </w:r>
          </w:p>
        </w:tc>
        <w:tc>
          <w:tcPr>
            <w:tcW w:w="1744" w:type="pct"/>
            <w:tcBorders>
              <w:top w:val="single" w:sz="4" w:space="0" w:color="auto"/>
              <w:bottom w:val="single" w:sz="4" w:space="0" w:color="auto"/>
            </w:tcBorders>
          </w:tcPr>
          <w:p w14:paraId="4178ACA8" w14:textId="77777777" w:rsidR="00873DA3" w:rsidRPr="0052649A" w:rsidRDefault="00873DA3" w:rsidP="00D30280">
            <w:pPr>
              <w:autoSpaceDE w:val="0"/>
              <w:autoSpaceDN w:val="0"/>
              <w:adjustRightInd w:val="0"/>
              <w:jc w:val="both"/>
              <w:rPr>
                <w:rFonts w:eastAsiaTheme="minorHAnsi"/>
                <w:sz w:val="20"/>
                <w:szCs w:val="20"/>
                <w:lang w:eastAsia="en-US"/>
              </w:rPr>
            </w:pPr>
            <w:r w:rsidRPr="0052649A">
              <w:rPr>
                <w:rFonts w:eastAsia="Calibri"/>
                <w:sz w:val="20"/>
                <w:szCs w:val="20"/>
              </w:rPr>
              <w:t>Деловое управление</w:t>
            </w:r>
          </w:p>
        </w:tc>
        <w:tc>
          <w:tcPr>
            <w:tcW w:w="2422" w:type="pct"/>
          </w:tcPr>
          <w:p w14:paraId="4D849381" w14:textId="77777777" w:rsidR="00873DA3" w:rsidRPr="0052649A" w:rsidRDefault="00873DA3" w:rsidP="00D30280">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w:t>
            </w:r>
            <w:r w:rsidRPr="0052649A">
              <w:rPr>
                <w:rFonts w:eastAsiaTheme="minorHAnsi"/>
                <w:sz w:val="20"/>
                <w:szCs w:val="20"/>
                <w:lang w:eastAsia="en-US"/>
              </w:rPr>
              <w:lastRenderedPageBreak/>
              <w:t>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2649A" w:rsidRPr="0052649A" w14:paraId="0129843A" w14:textId="77777777" w:rsidTr="00D30280">
        <w:tblPrEx>
          <w:tblLook w:val="0080" w:firstRow="0" w:lastRow="0" w:firstColumn="1" w:lastColumn="0" w:noHBand="0" w:noVBand="0"/>
        </w:tblPrEx>
        <w:tc>
          <w:tcPr>
            <w:tcW w:w="304" w:type="pct"/>
          </w:tcPr>
          <w:p w14:paraId="1A4D9AB3" w14:textId="1800C638" w:rsidR="00873DA3" w:rsidRPr="0052649A" w:rsidRDefault="006A4ADD" w:rsidP="00D30280">
            <w:pPr>
              <w:jc w:val="center"/>
              <w:rPr>
                <w:sz w:val="20"/>
                <w:szCs w:val="20"/>
              </w:rPr>
            </w:pPr>
            <w:r>
              <w:rPr>
                <w:sz w:val="20"/>
                <w:szCs w:val="20"/>
              </w:rPr>
              <w:lastRenderedPageBreak/>
              <w:t>2</w:t>
            </w:r>
          </w:p>
        </w:tc>
        <w:tc>
          <w:tcPr>
            <w:tcW w:w="530" w:type="pct"/>
            <w:tcBorders>
              <w:top w:val="single" w:sz="4" w:space="0" w:color="auto"/>
              <w:bottom w:val="single" w:sz="4" w:space="0" w:color="auto"/>
            </w:tcBorders>
          </w:tcPr>
          <w:p w14:paraId="2E3480AC" w14:textId="77777777" w:rsidR="00873DA3" w:rsidRPr="0052649A" w:rsidRDefault="00873DA3" w:rsidP="00D30280">
            <w:pPr>
              <w:jc w:val="both"/>
              <w:rPr>
                <w:sz w:val="20"/>
                <w:szCs w:val="20"/>
              </w:rPr>
            </w:pPr>
            <w:r w:rsidRPr="0052649A">
              <w:rPr>
                <w:sz w:val="20"/>
                <w:szCs w:val="20"/>
              </w:rPr>
              <w:t>11.2</w:t>
            </w:r>
          </w:p>
        </w:tc>
        <w:tc>
          <w:tcPr>
            <w:tcW w:w="1744" w:type="pct"/>
            <w:tcBorders>
              <w:top w:val="single" w:sz="4" w:space="0" w:color="auto"/>
              <w:bottom w:val="single" w:sz="4" w:space="0" w:color="auto"/>
            </w:tcBorders>
          </w:tcPr>
          <w:p w14:paraId="2F391071" w14:textId="77777777" w:rsidR="00873DA3" w:rsidRPr="0052649A" w:rsidRDefault="00873DA3" w:rsidP="00D30280">
            <w:pPr>
              <w:autoSpaceDE w:val="0"/>
              <w:autoSpaceDN w:val="0"/>
              <w:adjustRightInd w:val="0"/>
              <w:jc w:val="both"/>
              <w:rPr>
                <w:rFonts w:eastAsiaTheme="minorHAnsi"/>
                <w:sz w:val="20"/>
                <w:szCs w:val="20"/>
                <w:lang w:eastAsia="en-US"/>
              </w:rPr>
            </w:pPr>
            <w:r w:rsidRPr="0052649A">
              <w:rPr>
                <w:rFonts w:eastAsia="Calibri"/>
                <w:sz w:val="20"/>
                <w:szCs w:val="20"/>
              </w:rPr>
              <w:t>Специальное пользование водными объектами</w:t>
            </w:r>
          </w:p>
        </w:tc>
        <w:tc>
          <w:tcPr>
            <w:tcW w:w="2422" w:type="pct"/>
          </w:tcPr>
          <w:p w14:paraId="3B387D3E" w14:textId="77777777" w:rsidR="00873DA3" w:rsidRPr="0052649A" w:rsidRDefault="00873DA3" w:rsidP="00D30280">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2649A" w:rsidRPr="0052649A" w14:paraId="4556BBBC" w14:textId="77777777" w:rsidTr="00D30280">
        <w:tblPrEx>
          <w:tblLook w:val="0080" w:firstRow="0" w:lastRow="0" w:firstColumn="1" w:lastColumn="0" w:noHBand="0" w:noVBand="0"/>
        </w:tblPrEx>
        <w:tc>
          <w:tcPr>
            <w:tcW w:w="304" w:type="pct"/>
          </w:tcPr>
          <w:p w14:paraId="30C24A3C" w14:textId="3C56096E" w:rsidR="00873DA3" w:rsidRPr="0052649A" w:rsidRDefault="006A4ADD" w:rsidP="00D30280">
            <w:pPr>
              <w:jc w:val="center"/>
              <w:rPr>
                <w:sz w:val="20"/>
                <w:szCs w:val="20"/>
              </w:rPr>
            </w:pPr>
            <w:r>
              <w:rPr>
                <w:sz w:val="20"/>
                <w:szCs w:val="20"/>
              </w:rPr>
              <w:t>3</w:t>
            </w:r>
          </w:p>
        </w:tc>
        <w:tc>
          <w:tcPr>
            <w:tcW w:w="530" w:type="pct"/>
            <w:tcBorders>
              <w:top w:val="single" w:sz="4" w:space="0" w:color="auto"/>
              <w:bottom w:val="single" w:sz="4" w:space="0" w:color="auto"/>
            </w:tcBorders>
          </w:tcPr>
          <w:p w14:paraId="28A6BD3C" w14:textId="77777777" w:rsidR="00873DA3" w:rsidRPr="0052649A" w:rsidRDefault="00873DA3" w:rsidP="00D30280">
            <w:pPr>
              <w:jc w:val="both"/>
              <w:rPr>
                <w:sz w:val="20"/>
                <w:szCs w:val="20"/>
              </w:rPr>
            </w:pPr>
            <w:r w:rsidRPr="0052649A">
              <w:rPr>
                <w:sz w:val="20"/>
                <w:szCs w:val="20"/>
              </w:rPr>
              <w:t>11.3</w:t>
            </w:r>
          </w:p>
        </w:tc>
        <w:tc>
          <w:tcPr>
            <w:tcW w:w="1744" w:type="pct"/>
            <w:tcBorders>
              <w:top w:val="single" w:sz="4" w:space="0" w:color="auto"/>
            </w:tcBorders>
          </w:tcPr>
          <w:p w14:paraId="1FB6792F" w14:textId="77777777" w:rsidR="00873DA3" w:rsidRPr="0052649A" w:rsidRDefault="00873DA3" w:rsidP="00D30280">
            <w:pPr>
              <w:autoSpaceDE w:val="0"/>
              <w:autoSpaceDN w:val="0"/>
              <w:adjustRightInd w:val="0"/>
              <w:jc w:val="both"/>
              <w:rPr>
                <w:rFonts w:eastAsiaTheme="minorHAnsi"/>
                <w:sz w:val="20"/>
                <w:szCs w:val="20"/>
                <w:lang w:eastAsia="en-US"/>
              </w:rPr>
            </w:pPr>
            <w:r w:rsidRPr="0052649A">
              <w:rPr>
                <w:rFonts w:eastAsia="Calibri"/>
                <w:sz w:val="20"/>
                <w:szCs w:val="20"/>
              </w:rPr>
              <w:t>Гидротехнические сооружения</w:t>
            </w:r>
          </w:p>
        </w:tc>
        <w:tc>
          <w:tcPr>
            <w:tcW w:w="2422" w:type="pct"/>
          </w:tcPr>
          <w:p w14:paraId="3653BBC1" w14:textId="77777777" w:rsidR="00873DA3" w:rsidRPr="0052649A" w:rsidRDefault="00873DA3" w:rsidP="00D30280">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2649A">
              <w:rPr>
                <w:rFonts w:eastAsiaTheme="minorHAnsi"/>
                <w:sz w:val="20"/>
                <w:szCs w:val="20"/>
                <w:lang w:eastAsia="en-US"/>
              </w:rPr>
              <w:t>рыбозащитных</w:t>
            </w:r>
            <w:proofErr w:type="spellEnd"/>
            <w:r w:rsidRPr="0052649A">
              <w:rPr>
                <w:rFonts w:eastAsiaTheme="minorHAnsi"/>
                <w:sz w:val="20"/>
                <w:szCs w:val="20"/>
                <w:lang w:eastAsia="en-US"/>
              </w:rPr>
              <w:t xml:space="preserve"> и рыбопропускных сооружений, берегозащитных сооружений)</w:t>
            </w:r>
          </w:p>
        </w:tc>
      </w:tr>
    </w:tbl>
    <w:p w14:paraId="2B6CEA93" w14:textId="77777777" w:rsidR="00873DA3" w:rsidRPr="0052649A" w:rsidRDefault="00873DA3" w:rsidP="0048099C">
      <w:pPr>
        <w:numPr>
          <w:ilvl w:val="0"/>
          <w:numId w:val="5"/>
        </w:numPr>
        <w:tabs>
          <w:tab w:val="left" w:pos="1276"/>
        </w:tabs>
        <w:autoSpaceDE w:val="0"/>
        <w:autoSpaceDN w:val="0"/>
        <w:adjustRightInd w:val="0"/>
        <w:spacing w:before="120" w:after="120" w:line="276" w:lineRule="auto"/>
        <w:contextualSpacing/>
        <w:jc w:val="both"/>
      </w:pPr>
      <w:r w:rsidRPr="0052649A">
        <w:t>Условно разрешенные виды разрешенного использования объектов капитального строительства и земельных участков не устанавливаются.</w:t>
      </w:r>
    </w:p>
    <w:p w14:paraId="0C6FC3A0" w14:textId="77777777" w:rsidR="00873DA3" w:rsidRPr="0052649A" w:rsidRDefault="00873DA3" w:rsidP="00873DA3">
      <w:pPr>
        <w:pStyle w:val="aff7"/>
        <w:autoSpaceDE w:val="0"/>
        <w:autoSpaceDN w:val="0"/>
        <w:adjustRightInd w:val="0"/>
        <w:ind w:left="0" w:firstLine="709"/>
        <w:rPr>
          <w:b/>
          <w:szCs w:val="24"/>
        </w:rPr>
      </w:pPr>
      <w:r w:rsidRPr="0052649A">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4D1D17F" w14:textId="77777777" w:rsidR="00F702EC" w:rsidRPr="0052649A" w:rsidRDefault="00873DA3" w:rsidP="00873DA3">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582FDD">
        <w:rPr>
          <w:noProof/>
          <w:lang w:eastAsia="en-US"/>
        </w:rPr>
        <w:t>51</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80"/>
        <w:gridCol w:w="2736"/>
        <w:gridCol w:w="3056"/>
        <w:gridCol w:w="3823"/>
      </w:tblGrid>
      <w:tr w:rsidR="00F702EC" w:rsidRPr="00F702EC" w14:paraId="47ED9DFD" w14:textId="77777777" w:rsidTr="00511443">
        <w:trPr>
          <w:tblHeader/>
        </w:trPr>
        <w:tc>
          <w:tcPr>
            <w:tcW w:w="284" w:type="pct"/>
            <w:vAlign w:val="center"/>
          </w:tcPr>
          <w:p w14:paraId="105ED2E0" w14:textId="77777777" w:rsidR="00F702EC" w:rsidRPr="00F702EC" w:rsidRDefault="00F702EC" w:rsidP="00F702EC">
            <w:pPr>
              <w:jc w:val="center"/>
              <w:rPr>
                <w:sz w:val="20"/>
                <w:szCs w:val="20"/>
              </w:rPr>
            </w:pPr>
            <w:r w:rsidRPr="00F702EC">
              <w:rPr>
                <w:sz w:val="20"/>
                <w:szCs w:val="20"/>
              </w:rPr>
              <w:t>№ п/п</w:t>
            </w:r>
          </w:p>
        </w:tc>
        <w:tc>
          <w:tcPr>
            <w:tcW w:w="1342" w:type="pct"/>
            <w:vAlign w:val="center"/>
          </w:tcPr>
          <w:p w14:paraId="20CC97C5" w14:textId="77777777" w:rsidR="00F702EC" w:rsidRPr="00F702EC" w:rsidRDefault="00F702EC" w:rsidP="00F702EC">
            <w:pPr>
              <w:autoSpaceDE w:val="0"/>
              <w:autoSpaceDN w:val="0"/>
              <w:adjustRightInd w:val="0"/>
              <w:jc w:val="center"/>
              <w:rPr>
                <w:sz w:val="20"/>
                <w:szCs w:val="20"/>
                <w:lang w:eastAsia="en-US"/>
              </w:rPr>
            </w:pPr>
            <w:r w:rsidRPr="00F702EC">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63E7237A" w14:textId="77777777" w:rsidR="00F702EC" w:rsidRPr="00F702EC" w:rsidRDefault="00F702EC" w:rsidP="00F702EC">
            <w:pPr>
              <w:autoSpaceDE w:val="0"/>
              <w:autoSpaceDN w:val="0"/>
              <w:adjustRightInd w:val="0"/>
              <w:jc w:val="center"/>
              <w:rPr>
                <w:sz w:val="20"/>
                <w:szCs w:val="20"/>
                <w:lang w:eastAsia="en-US"/>
              </w:rPr>
            </w:pPr>
            <w:r w:rsidRPr="00F702EC">
              <w:rPr>
                <w:sz w:val="20"/>
                <w:szCs w:val="20"/>
                <w:lang w:eastAsia="en-US"/>
              </w:rPr>
              <w:t>Предельные (минимальные и (или) максимальные) размеры земельных участков</w:t>
            </w:r>
          </w:p>
        </w:tc>
        <w:tc>
          <w:tcPr>
            <w:tcW w:w="1875" w:type="pct"/>
          </w:tcPr>
          <w:p w14:paraId="3548E107" w14:textId="77777777" w:rsidR="00F702EC" w:rsidRPr="00F702EC" w:rsidRDefault="00F702EC" w:rsidP="00F702EC">
            <w:pPr>
              <w:autoSpaceDE w:val="0"/>
              <w:autoSpaceDN w:val="0"/>
              <w:adjustRightInd w:val="0"/>
              <w:jc w:val="center"/>
              <w:rPr>
                <w:sz w:val="20"/>
                <w:szCs w:val="20"/>
                <w:lang w:eastAsia="en-US"/>
              </w:rPr>
            </w:pPr>
            <w:r w:rsidRPr="00F702EC">
              <w:rPr>
                <w:sz w:val="20"/>
                <w:szCs w:val="20"/>
                <w:lang w:eastAsia="en-US"/>
              </w:rPr>
              <w:t>Предельные параметры разрешенного строительства, реконструкции объектов капитального строительства</w:t>
            </w:r>
          </w:p>
        </w:tc>
      </w:tr>
      <w:tr w:rsidR="00611492" w:rsidRPr="00F702EC" w14:paraId="319114A7" w14:textId="77777777" w:rsidTr="00511443">
        <w:tc>
          <w:tcPr>
            <w:tcW w:w="284" w:type="pct"/>
          </w:tcPr>
          <w:p w14:paraId="01D2C197" w14:textId="77777777" w:rsidR="00611492" w:rsidRPr="00F702EC" w:rsidRDefault="00611492" w:rsidP="00611492">
            <w:pPr>
              <w:jc w:val="center"/>
              <w:rPr>
                <w:sz w:val="20"/>
                <w:szCs w:val="20"/>
              </w:rPr>
            </w:pPr>
            <w:r w:rsidRPr="00F702EC">
              <w:rPr>
                <w:sz w:val="20"/>
                <w:szCs w:val="20"/>
              </w:rPr>
              <w:t>1</w:t>
            </w:r>
          </w:p>
        </w:tc>
        <w:tc>
          <w:tcPr>
            <w:tcW w:w="1342" w:type="pct"/>
          </w:tcPr>
          <w:p w14:paraId="0D5966B2" w14:textId="77777777" w:rsidR="00611492" w:rsidRPr="00F702EC" w:rsidRDefault="00611492" w:rsidP="00611492">
            <w:pPr>
              <w:autoSpaceDE w:val="0"/>
              <w:autoSpaceDN w:val="0"/>
              <w:adjustRightInd w:val="0"/>
              <w:jc w:val="both"/>
              <w:rPr>
                <w:rFonts w:eastAsia="Calibri"/>
                <w:sz w:val="20"/>
                <w:szCs w:val="20"/>
                <w:lang w:eastAsia="en-US"/>
              </w:rPr>
            </w:pPr>
            <w:r w:rsidRPr="00F702EC">
              <w:rPr>
                <w:rFonts w:eastAsia="Calibri"/>
                <w:sz w:val="20"/>
                <w:szCs w:val="20"/>
                <w:lang w:eastAsia="en-US"/>
              </w:rPr>
              <w:t>Предоставление коммунальных услуг</w:t>
            </w:r>
          </w:p>
        </w:tc>
        <w:tc>
          <w:tcPr>
            <w:tcW w:w="1499" w:type="pct"/>
          </w:tcPr>
          <w:p w14:paraId="0DA3D5C5" w14:textId="0CC60307" w:rsidR="00611492" w:rsidRPr="00F702EC" w:rsidRDefault="00611492" w:rsidP="00611492">
            <w:pPr>
              <w:autoSpaceDE w:val="0"/>
              <w:autoSpaceDN w:val="0"/>
              <w:adjustRightInd w:val="0"/>
              <w:jc w:val="both"/>
              <w:rPr>
                <w:sz w:val="20"/>
                <w:szCs w:val="20"/>
                <w:lang w:eastAsia="en-US"/>
              </w:rPr>
            </w:pPr>
            <w:r w:rsidRPr="00454840">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D333862" w14:textId="77777777" w:rsidR="00611492" w:rsidRPr="00454840" w:rsidRDefault="00611492" w:rsidP="00611492">
            <w:pPr>
              <w:jc w:val="both"/>
              <w:rPr>
                <w:sz w:val="20"/>
                <w:szCs w:val="20"/>
              </w:rPr>
            </w:pPr>
            <w:r w:rsidRPr="00454840">
              <w:rPr>
                <w:sz w:val="20"/>
                <w:szCs w:val="20"/>
              </w:rPr>
              <w:t>Минимальные отступы зданий, строений, сооружений:</w:t>
            </w:r>
          </w:p>
          <w:p w14:paraId="610702DB" w14:textId="77777777" w:rsidR="00611492" w:rsidRPr="00454840" w:rsidRDefault="00611492" w:rsidP="00611492">
            <w:pPr>
              <w:tabs>
                <w:tab w:val="left" w:pos="318"/>
              </w:tabs>
              <w:contextualSpacing/>
              <w:jc w:val="both"/>
              <w:rPr>
                <w:sz w:val="20"/>
                <w:szCs w:val="20"/>
              </w:rPr>
            </w:pPr>
            <w:r w:rsidRPr="00454840">
              <w:rPr>
                <w:sz w:val="20"/>
                <w:szCs w:val="20"/>
              </w:rPr>
              <w:t>- от красной линии улицы (границ земельного участка, граничащего с улично-дорожной сетью) – 5 м;</w:t>
            </w:r>
          </w:p>
          <w:p w14:paraId="6505841E" w14:textId="77777777" w:rsidR="00611492" w:rsidRPr="00454840" w:rsidRDefault="00611492" w:rsidP="00611492">
            <w:pPr>
              <w:tabs>
                <w:tab w:val="left" w:pos="318"/>
              </w:tabs>
              <w:contextualSpacing/>
              <w:jc w:val="both"/>
              <w:rPr>
                <w:sz w:val="20"/>
                <w:szCs w:val="20"/>
              </w:rPr>
            </w:pPr>
            <w:r w:rsidRPr="00454840">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454840">
                <w:rPr>
                  <w:sz w:val="20"/>
                  <w:szCs w:val="20"/>
                </w:rPr>
                <w:t>3 м</w:t>
              </w:r>
            </w:smartTag>
            <w:r w:rsidRPr="00454840">
              <w:rPr>
                <w:sz w:val="20"/>
                <w:szCs w:val="20"/>
              </w:rPr>
              <w:t>;</w:t>
            </w:r>
          </w:p>
          <w:p w14:paraId="1FAA56B5" w14:textId="77777777" w:rsidR="00611492" w:rsidRPr="00454840" w:rsidRDefault="00611492" w:rsidP="00611492">
            <w:pPr>
              <w:tabs>
                <w:tab w:val="left" w:pos="318"/>
              </w:tabs>
              <w:contextualSpacing/>
              <w:jc w:val="both"/>
              <w:rPr>
                <w:sz w:val="20"/>
                <w:szCs w:val="20"/>
              </w:rPr>
            </w:pPr>
            <w:r w:rsidRPr="00454840">
              <w:rPr>
                <w:sz w:val="20"/>
                <w:szCs w:val="20"/>
              </w:rPr>
              <w:t xml:space="preserve">- до границ земельного участка – </w:t>
            </w:r>
            <w:smartTag w:uri="urn:schemas-microsoft-com:office:smarttags" w:element="metricconverter">
              <w:smartTagPr>
                <w:attr w:name="ProductID" w:val="3 м"/>
              </w:smartTagPr>
              <w:r w:rsidRPr="00454840">
                <w:rPr>
                  <w:sz w:val="20"/>
                  <w:szCs w:val="20"/>
                </w:rPr>
                <w:t>3 м</w:t>
              </w:r>
            </w:smartTag>
            <w:r w:rsidRPr="00454840">
              <w:rPr>
                <w:sz w:val="20"/>
                <w:szCs w:val="20"/>
              </w:rPr>
              <w:t>.</w:t>
            </w:r>
          </w:p>
          <w:p w14:paraId="395FF6F0" w14:textId="64CD0F21" w:rsidR="00611492" w:rsidRPr="00F702EC" w:rsidRDefault="00611492" w:rsidP="00611492">
            <w:pPr>
              <w:autoSpaceDE w:val="0"/>
              <w:autoSpaceDN w:val="0"/>
              <w:adjustRightInd w:val="0"/>
              <w:jc w:val="both"/>
              <w:rPr>
                <w:sz w:val="20"/>
                <w:szCs w:val="20"/>
                <w:lang w:eastAsia="en-US"/>
              </w:rPr>
            </w:pPr>
            <w:r w:rsidRPr="00454840">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611492" w:rsidRPr="00F702EC" w14:paraId="3A066A7F" w14:textId="77777777" w:rsidTr="00511443">
        <w:tc>
          <w:tcPr>
            <w:tcW w:w="284" w:type="pct"/>
          </w:tcPr>
          <w:p w14:paraId="25D21EBD" w14:textId="77777777" w:rsidR="00611492" w:rsidRPr="00F702EC" w:rsidRDefault="00611492" w:rsidP="00611492">
            <w:pPr>
              <w:jc w:val="center"/>
              <w:rPr>
                <w:sz w:val="20"/>
                <w:szCs w:val="20"/>
              </w:rPr>
            </w:pPr>
            <w:r w:rsidRPr="00F702EC">
              <w:rPr>
                <w:sz w:val="20"/>
                <w:szCs w:val="20"/>
              </w:rPr>
              <w:t>2</w:t>
            </w:r>
          </w:p>
        </w:tc>
        <w:tc>
          <w:tcPr>
            <w:tcW w:w="1342" w:type="pct"/>
          </w:tcPr>
          <w:p w14:paraId="08F20ADC" w14:textId="77777777" w:rsidR="00611492" w:rsidRPr="00F702EC" w:rsidRDefault="00611492" w:rsidP="00611492">
            <w:pPr>
              <w:autoSpaceDE w:val="0"/>
              <w:autoSpaceDN w:val="0"/>
              <w:adjustRightInd w:val="0"/>
              <w:jc w:val="both"/>
              <w:rPr>
                <w:rFonts w:eastAsia="Calibri"/>
                <w:sz w:val="20"/>
                <w:szCs w:val="20"/>
                <w:lang w:eastAsia="en-US"/>
              </w:rPr>
            </w:pPr>
            <w:r w:rsidRPr="00F702EC">
              <w:rPr>
                <w:rFonts w:eastAsia="Calibri"/>
                <w:sz w:val="20"/>
                <w:szCs w:val="20"/>
                <w:lang w:eastAsia="en-US"/>
              </w:rPr>
              <w:t>Пчеловодство</w:t>
            </w:r>
          </w:p>
        </w:tc>
        <w:tc>
          <w:tcPr>
            <w:tcW w:w="1499" w:type="pct"/>
          </w:tcPr>
          <w:p w14:paraId="70FF6286" w14:textId="0C18A2E7" w:rsidR="00611492" w:rsidRPr="00F702EC" w:rsidRDefault="00AB4064" w:rsidP="00611492">
            <w:pPr>
              <w:autoSpaceDE w:val="0"/>
              <w:autoSpaceDN w:val="0"/>
              <w:adjustRightInd w:val="0"/>
              <w:jc w:val="both"/>
              <w:rPr>
                <w:sz w:val="20"/>
                <w:szCs w:val="20"/>
                <w:lang w:eastAsia="en-US"/>
              </w:rPr>
            </w:pPr>
            <w:r>
              <w:rPr>
                <w:sz w:val="20"/>
                <w:szCs w:val="20"/>
              </w:rPr>
              <w:t>Не подлежат установлению</w:t>
            </w:r>
          </w:p>
        </w:tc>
        <w:tc>
          <w:tcPr>
            <w:tcW w:w="1875" w:type="pct"/>
          </w:tcPr>
          <w:p w14:paraId="12A2EFE4" w14:textId="77777777" w:rsidR="00611492" w:rsidRPr="00454840" w:rsidRDefault="00611492" w:rsidP="00611492">
            <w:pPr>
              <w:jc w:val="both"/>
              <w:rPr>
                <w:sz w:val="20"/>
                <w:szCs w:val="20"/>
              </w:rPr>
            </w:pPr>
            <w:r w:rsidRPr="00454840">
              <w:rPr>
                <w:sz w:val="20"/>
                <w:szCs w:val="20"/>
              </w:rPr>
              <w:t>Минимальные отступы зданий, строений, сооружений:</w:t>
            </w:r>
          </w:p>
          <w:p w14:paraId="0FD9C52A" w14:textId="77777777" w:rsidR="00611492" w:rsidRPr="00454840" w:rsidRDefault="00611492" w:rsidP="00611492">
            <w:pPr>
              <w:tabs>
                <w:tab w:val="left" w:pos="318"/>
              </w:tabs>
              <w:contextualSpacing/>
              <w:jc w:val="both"/>
              <w:rPr>
                <w:sz w:val="20"/>
                <w:szCs w:val="20"/>
              </w:rPr>
            </w:pPr>
            <w:r w:rsidRPr="00454840">
              <w:rPr>
                <w:sz w:val="20"/>
                <w:szCs w:val="20"/>
              </w:rPr>
              <w:t>- от красной линии улицы (границ земельного участка, граничащего с улично-дорожной сетью) – 5 м;</w:t>
            </w:r>
          </w:p>
          <w:p w14:paraId="306D8CBD" w14:textId="77777777" w:rsidR="00611492" w:rsidRPr="00454840" w:rsidRDefault="00611492" w:rsidP="00611492">
            <w:pPr>
              <w:tabs>
                <w:tab w:val="left" w:pos="318"/>
              </w:tabs>
              <w:contextualSpacing/>
              <w:jc w:val="both"/>
              <w:rPr>
                <w:sz w:val="20"/>
                <w:szCs w:val="20"/>
              </w:rPr>
            </w:pPr>
            <w:r w:rsidRPr="00454840">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454840">
                <w:rPr>
                  <w:sz w:val="20"/>
                  <w:szCs w:val="20"/>
                </w:rPr>
                <w:t>3 м</w:t>
              </w:r>
            </w:smartTag>
            <w:r w:rsidRPr="00454840">
              <w:rPr>
                <w:sz w:val="20"/>
                <w:szCs w:val="20"/>
              </w:rPr>
              <w:t>;</w:t>
            </w:r>
          </w:p>
          <w:p w14:paraId="75BCF624" w14:textId="77777777" w:rsidR="00611492" w:rsidRPr="00454840" w:rsidRDefault="00611492" w:rsidP="00611492">
            <w:pPr>
              <w:tabs>
                <w:tab w:val="left" w:pos="318"/>
              </w:tabs>
              <w:contextualSpacing/>
              <w:jc w:val="both"/>
              <w:rPr>
                <w:sz w:val="20"/>
                <w:szCs w:val="20"/>
              </w:rPr>
            </w:pPr>
            <w:r w:rsidRPr="00454840">
              <w:rPr>
                <w:sz w:val="20"/>
                <w:szCs w:val="20"/>
              </w:rPr>
              <w:t>- до границ земельного участка – 3 м</w:t>
            </w:r>
          </w:p>
          <w:p w14:paraId="6D3BA7DB" w14:textId="77777777" w:rsidR="00611492" w:rsidRPr="00454840" w:rsidRDefault="00611492" w:rsidP="00611492">
            <w:pPr>
              <w:jc w:val="both"/>
              <w:rPr>
                <w:sz w:val="20"/>
                <w:szCs w:val="20"/>
              </w:rPr>
            </w:pPr>
            <w:r w:rsidRPr="00454840">
              <w:rPr>
                <w:sz w:val="20"/>
                <w:szCs w:val="20"/>
              </w:rPr>
              <w:t>Предельное количество надземных этажей - 3.</w:t>
            </w:r>
          </w:p>
          <w:p w14:paraId="14A28649" w14:textId="24A3623D" w:rsidR="00611492" w:rsidRPr="00F702EC" w:rsidRDefault="00611492" w:rsidP="00611492">
            <w:pPr>
              <w:jc w:val="both"/>
              <w:rPr>
                <w:sz w:val="20"/>
                <w:szCs w:val="20"/>
              </w:rPr>
            </w:pPr>
            <w:r w:rsidRPr="00454840">
              <w:rPr>
                <w:sz w:val="20"/>
                <w:szCs w:val="20"/>
              </w:rPr>
              <w:t>Максимальный процент застройки в границах земельного участка – 50 %.</w:t>
            </w:r>
          </w:p>
        </w:tc>
      </w:tr>
      <w:tr w:rsidR="00611492" w:rsidRPr="00F702EC" w14:paraId="34F99928" w14:textId="77777777" w:rsidTr="00511443">
        <w:tc>
          <w:tcPr>
            <w:tcW w:w="284" w:type="pct"/>
          </w:tcPr>
          <w:p w14:paraId="23306B05" w14:textId="77777777" w:rsidR="00611492" w:rsidRPr="00F702EC" w:rsidRDefault="00611492" w:rsidP="00611492">
            <w:pPr>
              <w:jc w:val="center"/>
              <w:rPr>
                <w:sz w:val="20"/>
                <w:szCs w:val="20"/>
              </w:rPr>
            </w:pPr>
            <w:r w:rsidRPr="00F702EC">
              <w:rPr>
                <w:sz w:val="20"/>
                <w:szCs w:val="20"/>
              </w:rPr>
              <w:lastRenderedPageBreak/>
              <w:t>3</w:t>
            </w:r>
          </w:p>
        </w:tc>
        <w:tc>
          <w:tcPr>
            <w:tcW w:w="1342" w:type="pct"/>
          </w:tcPr>
          <w:p w14:paraId="13867357" w14:textId="77777777" w:rsidR="00611492" w:rsidRPr="00F702EC" w:rsidRDefault="00611492" w:rsidP="00611492">
            <w:pPr>
              <w:autoSpaceDE w:val="0"/>
              <w:autoSpaceDN w:val="0"/>
              <w:adjustRightInd w:val="0"/>
              <w:jc w:val="both"/>
              <w:rPr>
                <w:rFonts w:eastAsia="Calibri"/>
                <w:sz w:val="20"/>
                <w:szCs w:val="20"/>
                <w:lang w:eastAsia="en-US"/>
              </w:rPr>
            </w:pPr>
            <w:r w:rsidRPr="00F702EC">
              <w:rPr>
                <w:rFonts w:eastAsia="Calibri"/>
                <w:sz w:val="20"/>
                <w:szCs w:val="20"/>
                <w:lang w:eastAsia="en-US"/>
              </w:rPr>
              <w:t>Выпас сельскохозяйственных животных</w:t>
            </w:r>
          </w:p>
        </w:tc>
        <w:tc>
          <w:tcPr>
            <w:tcW w:w="1499" w:type="pct"/>
          </w:tcPr>
          <w:p w14:paraId="294DF28B" w14:textId="565A9973" w:rsidR="00611492" w:rsidRPr="00F702EC" w:rsidRDefault="00E2135B" w:rsidP="00611492">
            <w:pPr>
              <w:autoSpaceDE w:val="0"/>
              <w:autoSpaceDN w:val="0"/>
              <w:adjustRightInd w:val="0"/>
              <w:jc w:val="both"/>
              <w:rPr>
                <w:sz w:val="20"/>
                <w:szCs w:val="20"/>
                <w:lang w:eastAsia="en-US"/>
              </w:rPr>
            </w:pPr>
            <w:r w:rsidRPr="00E2135B">
              <w:rPr>
                <w:sz w:val="20"/>
                <w:szCs w:val="20"/>
              </w:rPr>
              <w:t>Не подлежат установлению</w:t>
            </w:r>
          </w:p>
        </w:tc>
        <w:tc>
          <w:tcPr>
            <w:tcW w:w="1875" w:type="pct"/>
          </w:tcPr>
          <w:p w14:paraId="06B75F5F" w14:textId="77777777" w:rsidR="00611492" w:rsidRPr="00E0034B" w:rsidRDefault="00611492" w:rsidP="00611492">
            <w:pPr>
              <w:jc w:val="both"/>
              <w:rPr>
                <w:sz w:val="20"/>
                <w:szCs w:val="20"/>
              </w:rPr>
            </w:pPr>
            <w:r w:rsidRPr="00E0034B">
              <w:rPr>
                <w:sz w:val="20"/>
                <w:szCs w:val="20"/>
              </w:rPr>
              <w:t>Минимальные отступы зданий, строений, сооружений:</w:t>
            </w:r>
          </w:p>
          <w:p w14:paraId="43D2850C" w14:textId="77777777" w:rsidR="00611492" w:rsidRPr="00E0034B" w:rsidRDefault="00611492" w:rsidP="00611492">
            <w:pPr>
              <w:jc w:val="both"/>
              <w:rPr>
                <w:sz w:val="20"/>
                <w:szCs w:val="20"/>
              </w:rPr>
            </w:pPr>
            <w:r w:rsidRPr="00E0034B">
              <w:rPr>
                <w:sz w:val="20"/>
                <w:szCs w:val="20"/>
              </w:rPr>
              <w:t>- от красной линии улицы (границ земельного участка, граничащего с улично-дорожной сетью) – 0 м;</w:t>
            </w:r>
          </w:p>
          <w:p w14:paraId="7E46E669" w14:textId="77777777" w:rsidR="00611492" w:rsidRPr="00E0034B" w:rsidRDefault="00611492" w:rsidP="00611492">
            <w:pPr>
              <w:jc w:val="both"/>
              <w:rPr>
                <w:sz w:val="20"/>
                <w:szCs w:val="20"/>
              </w:rPr>
            </w:pPr>
            <w:r w:rsidRPr="00E0034B">
              <w:rPr>
                <w:sz w:val="20"/>
                <w:szCs w:val="20"/>
              </w:rPr>
              <w:t>- от красной линии проезда (границ земельного участка, граничащего с проездом) – 0 м;</w:t>
            </w:r>
          </w:p>
          <w:p w14:paraId="01024E2C" w14:textId="77777777" w:rsidR="00611492" w:rsidRPr="00E0034B" w:rsidRDefault="00611492" w:rsidP="00611492">
            <w:pPr>
              <w:jc w:val="both"/>
              <w:rPr>
                <w:sz w:val="20"/>
                <w:szCs w:val="20"/>
              </w:rPr>
            </w:pPr>
            <w:r w:rsidRPr="00E0034B">
              <w:rPr>
                <w:sz w:val="20"/>
                <w:szCs w:val="20"/>
              </w:rPr>
              <w:t>- до границ земельного участка – 0 м</w:t>
            </w:r>
          </w:p>
          <w:p w14:paraId="507DA38F" w14:textId="77777777" w:rsidR="00611492" w:rsidRPr="00E0034B" w:rsidRDefault="00611492" w:rsidP="00611492">
            <w:pPr>
              <w:jc w:val="both"/>
              <w:rPr>
                <w:sz w:val="20"/>
                <w:szCs w:val="20"/>
              </w:rPr>
            </w:pPr>
            <w:r w:rsidRPr="00E0034B">
              <w:rPr>
                <w:sz w:val="20"/>
                <w:szCs w:val="20"/>
              </w:rPr>
              <w:t>Предельное количество надземных этажей - 0.</w:t>
            </w:r>
          </w:p>
          <w:p w14:paraId="22551454" w14:textId="7EF879EA" w:rsidR="00611492" w:rsidRPr="00F702EC" w:rsidRDefault="00611492" w:rsidP="00611492">
            <w:pPr>
              <w:jc w:val="both"/>
              <w:rPr>
                <w:sz w:val="20"/>
                <w:szCs w:val="20"/>
              </w:rPr>
            </w:pPr>
            <w:r w:rsidRPr="00E0034B">
              <w:rPr>
                <w:sz w:val="20"/>
                <w:szCs w:val="20"/>
              </w:rPr>
              <w:t>Максимальный процент застройки в границах земельного участка – 0 %.</w:t>
            </w:r>
          </w:p>
        </w:tc>
      </w:tr>
      <w:tr w:rsidR="00611492" w:rsidRPr="00F702EC" w14:paraId="1314378A" w14:textId="77777777" w:rsidTr="00511443">
        <w:tc>
          <w:tcPr>
            <w:tcW w:w="284" w:type="pct"/>
          </w:tcPr>
          <w:p w14:paraId="667567AC" w14:textId="77777777" w:rsidR="00611492" w:rsidRPr="00F702EC" w:rsidRDefault="00611492" w:rsidP="00611492">
            <w:pPr>
              <w:jc w:val="center"/>
              <w:rPr>
                <w:sz w:val="20"/>
                <w:szCs w:val="20"/>
              </w:rPr>
            </w:pPr>
            <w:r w:rsidRPr="00F702EC">
              <w:rPr>
                <w:sz w:val="20"/>
                <w:szCs w:val="20"/>
              </w:rPr>
              <w:t>4</w:t>
            </w:r>
          </w:p>
        </w:tc>
        <w:tc>
          <w:tcPr>
            <w:tcW w:w="1342" w:type="pct"/>
          </w:tcPr>
          <w:p w14:paraId="41173103" w14:textId="77777777" w:rsidR="00611492" w:rsidRPr="00F702EC" w:rsidRDefault="00611492" w:rsidP="00611492">
            <w:pPr>
              <w:autoSpaceDE w:val="0"/>
              <w:autoSpaceDN w:val="0"/>
              <w:adjustRightInd w:val="0"/>
              <w:jc w:val="both"/>
              <w:rPr>
                <w:rFonts w:eastAsia="Calibri"/>
                <w:sz w:val="20"/>
                <w:szCs w:val="20"/>
                <w:lang w:eastAsia="en-US"/>
              </w:rPr>
            </w:pPr>
            <w:r w:rsidRPr="00F702EC">
              <w:rPr>
                <w:rFonts w:eastAsia="Calibri"/>
                <w:sz w:val="20"/>
                <w:szCs w:val="20"/>
                <w:lang w:eastAsia="en-US"/>
              </w:rPr>
              <w:t>Сенокошение</w:t>
            </w:r>
          </w:p>
        </w:tc>
        <w:tc>
          <w:tcPr>
            <w:tcW w:w="1499" w:type="pct"/>
          </w:tcPr>
          <w:p w14:paraId="328FC70C" w14:textId="4930E12C" w:rsidR="00611492" w:rsidRPr="00F702EC" w:rsidRDefault="00E2135B" w:rsidP="00611492">
            <w:pPr>
              <w:autoSpaceDE w:val="0"/>
              <w:autoSpaceDN w:val="0"/>
              <w:adjustRightInd w:val="0"/>
              <w:jc w:val="both"/>
              <w:rPr>
                <w:sz w:val="20"/>
                <w:szCs w:val="20"/>
                <w:lang w:eastAsia="en-US"/>
              </w:rPr>
            </w:pPr>
            <w:r w:rsidRPr="00E2135B">
              <w:rPr>
                <w:sz w:val="20"/>
                <w:szCs w:val="20"/>
                <w:lang w:eastAsia="en-US"/>
              </w:rPr>
              <w:t>Не подлежат установлению</w:t>
            </w:r>
          </w:p>
        </w:tc>
        <w:tc>
          <w:tcPr>
            <w:tcW w:w="1875" w:type="pct"/>
          </w:tcPr>
          <w:p w14:paraId="091824F3" w14:textId="77777777" w:rsidR="00611492" w:rsidRPr="00E0034B" w:rsidRDefault="00611492" w:rsidP="00611492">
            <w:pPr>
              <w:jc w:val="both"/>
              <w:rPr>
                <w:sz w:val="20"/>
                <w:szCs w:val="20"/>
              </w:rPr>
            </w:pPr>
            <w:r w:rsidRPr="00E0034B">
              <w:rPr>
                <w:sz w:val="20"/>
                <w:szCs w:val="20"/>
              </w:rPr>
              <w:t>Минимальные отступы зданий, строений, сооружений:</w:t>
            </w:r>
          </w:p>
          <w:p w14:paraId="7E4E3160" w14:textId="77777777" w:rsidR="00611492" w:rsidRPr="00E0034B" w:rsidRDefault="00611492" w:rsidP="00611492">
            <w:pPr>
              <w:tabs>
                <w:tab w:val="left" w:pos="318"/>
              </w:tabs>
              <w:contextualSpacing/>
              <w:jc w:val="both"/>
              <w:rPr>
                <w:sz w:val="20"/>
                <w:szCs w:val="20"/>
              </w:rPr>
            </w:pPr>
            <w:r w:rsidRPr="00E0034B">
              <w:rPr>
                <w:sz w:val="20"/>
                <w:szCs w:val="20"/>
              </w:rPr>
              <w:t>- от красной линии улицы (границ земельного участка, граничащего с улично-дорожной сетью) – 0 м;</w:t>
            </w:r>
          </w:p>
          <w:p w14:paraId="18C92B6F" w14:textId="77777777" w:rsidR="00611492" w:rsidRPr="00E0034B" w:rsidRDefault="00611492" w:rsidP="00611492">
            <w:pPr>
              <w:tabs>
                <w:tab w:val="left" w:pos="318"/>
              </w:tabs>
              <w:contextualSpacing/>
              <w:jc w:val="both"/>
              <w:rPr>
                <w:sz w:val="20"/>
                <w:szCs w:val="20"/>
              </w:rPr>
            </w:pPr>
            <w:r w:rsidRPr="00E0034B">
              <w:rPr>
                <w:sz w:val="20"/>
                <w:szCs w:val="20"/>
              </w:rPr>
              <w:t>- от красной линии проезда (границ земельного участка, граничащего с проездом) – 0 м;</w:t>
            </w:r>
          </w:p>
          <w:p w14:paraId="78940907" w14:textId="77777777" w:rsidR="00611492" w:rsidRPr="00E0034B" w:rsidRDefault="00611492" w:rsidP="00611492">
            <w:pPr>
              <w:tabs>
                <w:tab w:val="left" w:pos="318"/>
              </w:tabs>
              <w:contextualSpacing/>
              <w:jc w:val="both"/>
              <w:rPr>
                <w:sz w:val="20"/>
                <w:szCs w:val="20"/>
              </w:rPr>
            </w:pPr>
            <w:r w:rsidRPr="00E0034B">
              <w:rPr>
                <w:sz w:val="20"/>
                <w:szCs w:val="20"/>
              </w:rPr>
              <w:t>- до границ земельного участка – 0 м</w:t>
            </w:r>
          </w:p>
          <w:p w14:paraId="622B4B3A" w14:textId="77777777" w:rsidR="00611492" w:rsidRPr="00E0034B" w:rsidRDefault="00611492" w:rsidP="00611492">
            <w:pPr>
              <w:jc w:val="both"/>
              <w:rPr>
                <w:sz w:val="20"/>
                <w:szCs w:val="20"/>
              </w:rPr>
            </w:pPr>
            <w:r w:rsidRPr="00E0034B">
              <w:rPr>
                <w:sz w:val="20"/>
                <w:szCs w:val="20"/>
              </w:rPr>
              <w:t>Предельное количество надземных этажей - 0.</w:t>
            </w:r>
          </w:p>
          <w:p w14:paraId="18BFD9D3" w14:textId="31F1C950" w:rsidR="00611492" w:rsidRPr="00F702EC" w:rsidRDefault="00611492" w:rsidP="00611492">
            <w:pPr>
              <w:jc w:val="both"/>
              <w:rPr>
                <w:sz w:val="20"/>
                <w:szCs w:val="20"/>
              </w:rPr>
            </w:pPr>
            <w:r w:rsidRPr="00E0034B">
              <w:rPr>
                <w:sz w:val="20"/>
                <w:szCs w:val="20"/>
              </w:rPr>
              <w:t>Максимальный процент застройки в границах земельного участка – 0 %.</w:t>
            </w:r>
          </w:p>
        </w:tc>
      </w:tr>
      <w:tr w:rsidR="00611492" w:rsidRPr="00F702EC" w14:paraId="4A572E9A" w14:textId="77777777" w:rsidTr="00511443">
        <w:tc>
          <w:tcPr>
            <w:tcW w:w="284" w:type="pct"/>
          </w:tcPr>
          <w:p w14:paraId="09A37257" w14:textId="77777777" w:rsidR="00611492" w:rsidRPr="00F702EC" w:rsidRDefault="00611492" w:rsidP="00611492">
            <w:pPr>
              <w:jc w:val="center"/>
              <w:rPr>
                <w:sz w:val="20"/>
                <w:szCs w:val="20"/>
              </w:rPr>
            </w:pPr>
            <w:r w:rsidRPr="00F702EC">
              <w:rPr>
                <w:sz w:val="20"/>
                <w:szCs w:val="20"/>
              </w:rPr>
              <w:t>5</w:t>
            </w:r>
          </w:p>
        </w:tc>
        <w:tc>
          <w:tcPr>
            <w:tcW w:w="1342" w:type="pct"/>
          </w:tcPr>
          <w:p w14:paraId="5E6638D6" w14:textId="77777777" w:rsidR="00611492" w:rsidRPr="00F702EC" w:rsidRDefault="00611492" w:rsidP="00611492">
            <w:pPr>
              <w:autoSpaceDE w:val="0"/>
              <w:autoSpaceDN w:val="0"/>
              <w:adjustRightInd w:val="0"/>
              <w:jc w:val="both"/>
              <w:rPr>
                <w:sz w:val="20"/>
                <w:szCs w:val="20"/>
                <w:lang w:eastAsia="en-US"/>
              </w:rPr>
            </w:pPr>
            <w:r w:rsidRPr="00F702EC">
              <w:rPr>
                <w:sz w:val="20"/>
                <w:szCs w:val="20"/>
                <w:lang w:eastAsia="en-US"/>
              </w:rPr>
              <w:t>Обеспечение сельскохозяйственного производства</w:t>
            </w:r>
          </w:p>
        </w:tc>
        <w:tc>
          <w:tcPr>
            <w:tcW w:w="1499" w:type="pct"/>
          </w:tcPr>
          <w:p w14:paraId="07BEC574" w14:textId="0E1B8B2C" w:rsidR="00611492" w:rsidRPr="00F702EC" w:rsidRDefault="00E2135B" w:rsidP="00611492">
            <w:pPr>
              <w:autoSpaceDE w:val="0"/>
              <w:autoSpaceDN w:val="0"/>
              <w:adjustRightInd w:val="0"/>
              <w:jc w:val="both"/>
              <w:rPr>
                <w:sz w:val="20"/>
                <w:szCs w:val="20"/>
                <w:lang w:eastAsia="en-US"/>
              </w:rPr>
            </w:pPr>
            <w:r w:rsidRPr="00E2135B">
              <w:rPr>
                <w:sz w:val="20"/>
                <w:szCs w:val="20"/>
                <w:lang w:eastAsia="en-US"/>
              </w:rPr>
              <w:t>Не подлежат установлению</w:t>
            </w:r>
          </w:p>
        </w:tc>
        <w:tc>
          <w:tcPr>
            <w:tcW w:w="1875" w:type="pct"/>
          </w:tcPr>
          <w:p w14:paraId="3CA9A711" w14:textId="77777777" w:rsidR="00611492" w:rsidRPr="00F702EC" w:rsidRDefault="00611492" w:rsidP="00611492">
            <w:pPr>
              <w:jc w:val="both"/>
              <w:rPr>
                <w:sz w:val="20"/>
                <w:szCs w:val="20"/>
              </w:rPr>
            </w:pPr>
            <w:r w:rsidRPr="00F702EC">
              <w:rPr>
                <w:sz w:val="20"/>
                <w:szCs w:val="20"/>
              </w:rPr>
              <w:t>Минимальные отступы зданий, строений, сооружений:</w:t>
            </w:r>
          </w:p>
          <w:p w14:paraId="537B0C4B" w14:textId="77777777" w:rsidR="00611492" w:rsidRPr="00F702EC" w:rsidRDefault="00611492" w:rsidP="00611492">
            <w:pPr>
              <w:tabs>
                <w:tab w:val="left" w:pos="318"/>
              </w:tabs>
              <w:contextualSpacing/>
              <w:jc w:val="both"/>
              <w:rPr>
                <w:sz w:val="20"/>
                <w:szCs w:val="20"/>
              </w:rPr>
            </w:pPr>
            <w:r w:rsidRPr="00F702EC">
              <w:rPr>
                <w:sz w:val="20"/>
                <w:szCs w:val="20"/>
              </w:rPr>
              <w:t>- от красной линии улицы (границ земельного участка, граничащего с улично-дорожной сетью) – 5 м;</w:t>
            </w:r>
          </w:p>
          <w:p w14:paraId="32938046" w14:textId="77777777" w:rsidR="00611492" w:rsidRPr="00F702EC" w:rsidRDefault="00611492" w:rsidP="00611492">
            <w:pPr>
              <w:tabs>
                <w:tab w:val="left" w:pos="318"/>
              </w:tabs>
              <w:contextualSpacing/>
              <w:jc w:val="both"/>
              <w:rPr>
                <w:sz w:val="20"/>
                <w:szCs w:val="20"/>
              </w:rPr>
            </w:pPr>
            <w:r w:rsidRPr="00F702EC">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702EC">
                <w:rPr>
                  <w:sz w:val="20"/>
                  <w:szCs w:val="20"/>
                </w:rPr>
                <w:t>3 м</w:t>
              </w:r>
            </w:smartTag>
            <w:r w:rsidRPr="00F702EC">
              <w:rPr>
                <w:sz w:val="20"/>
                <w:szCs w:val="20"/>
              </w:rPr>
              <w:t>;</w:t>
            </w:r>
          </w:p>
          <w:p w14:paraId="5FACCDE7" w14:textId="77777777" w:rsidR="00611492" w:rsidRPr="00F702EC" w:rsidRDefault="00611492" w:rsidP="00611492">
            <w:pPr>
              <w:tabs>
                <w:tab w:val="left" w:pos="318"/>
              </w:tabs>
              <w:contextualSpacing/>
              <w:jc w:val="both"/>
              <w:rPr>
                <w:sz w:val="20"/>
                <w:szCs w:val="20"/>
              </w:rPr>
            </w:pPr>
            <w:r w:rsidRPr="00F702EC">
              <w:rPr>
                <w:sz w:val="20"/>
                <w:szCs w:val="20"/>
              </w:rPr>
              <w:t>- до границ земельного участка – 3 м</w:t>
            </w:r>
          </w:p>
          <w:p w14:paraId="0363F3E8" w14:textId="77777777" w:rsidR="00611492" w:rsidRPr="00F702EC" w:rsidRDefault="00611492" w:rsidP="00611492">
            <w:pPr>
              <w:jc w:val="both"/>
              <w:rPr>
                <w:sz w:val="20"/>
                <w:szCs w:val="20"/>
              </w:rPr>
            </w:pPr>
            <w:r w:rsidRPr="00F702EC">
              <w:rPr>
                <w:sz w:val="20"/>
                <w:szCs w:val="20"/>
              </w:rPr>
              <w:t>Предельное количество надземных этажей - 3.</w:t>
            </w:r>
          </w:p>
          <w:p w14:paraId="2C90CEB8" w14:textId="77777777" w:rsidR="00611492" w:rsidRPr="00F702EC" w:rsidRDefault="00611492" w:rsidP="00611492">
            <w:pPr>
              <w:jc w:val="both"/>
              <w:rPr>
                <w:sz w:val="20"/>
                <w:szCs w:val="20"/>
              </w:rPr>
            </w:pPr>
            <w:r w:rsidRPr="00F702EC">
              <w:rPr>
                <w:sz w:val="20"/>
                <w:szCs w:val="20"/>
              </w:rPr>
              <w:t>Максимальный процент застройки в границах земельного участка – 50 %.</w:t>
            </w:r>
          </w:p>
        </w:tc>
      </w:tr>
      <w:tr w:rsidR="00611492" w:rsidRPr="00F702EC" w14:paraId="2399629E" w14:textId="77777777" w:rsidTr="00511443">
        <w:tc>
          <w:tcPr>
            <w:tcW w:w="284" w:type="pct"/>
          </w:tcPr>
          <w:p w14:paraId="0DA3A7E9" w14:textId="77777777" w:rsidR="00611492" w:rsidRPr="00F702EC" w:rsidRDefault="00611492" w:rsidP="00611492">
            <w:pPr>
              <w:jc w:val="center"/>
              <w:rPr>
                <w:sz w:val="20"/>
                <w:szCs w:val="20"/>
              </w:rPr>
            </w:pPr>
            <w:r w:rsidRPr="00F702EC">
              <w:rPr>
                <w:sz w:val="20"/>
                <w:szCs w:val="20"/>
              </w:rPr>
              <w:t>6</w:t>
            </w:r>
          </w:p>
        </w:tc>
        <w:tc>
          <w:tcPr>
            <w:tcW w:w="1342" w:type="pct"/>
          </w:tcPr>
          <w:p w14:paraId="5A6D4094" w14:textId="77777777" w:rsidR="00611492" w:rsidRPr="00F702EC" w:rsidRDefault="00611492" w:rsidP="00611492">
            <w:pPr>
              <w:autoSpaceDE w:val="0"/>
              <w:autoSpaceDN w:val="0"/>
              <w:adjustRightInd w:val="0"/>
              <w:jc w:val="both"/>
              <w:rPr>
                <w:sz w:val="20"/>
                <w:szCs w:val="20"/>
                <w:lang w:eastAsia="en-US"/>
              </w:rPr>
            </w:pPr>
            <w:r w:rsidRPr="00F702EC">
              <w:rPr>
                <w:sz w:val="20"/>
                <w:szCs w:val="20"/>
                <w:lang w:eastAsia="en-US"/>
              </w:rPr>
              <w:t>Хранение и переработка сельскохозяйственной продукции</w:t>
            </w:r>
          </w:p>
        </w:tc>
        <w:tc>
          <w:tcPr>
            <w:tcW w:w="1499" w:type="pct"/>
          </w:tcPr>
          <w:p w14:paraId="1264B1AE" w14:textId="746C7AA6" w:rsidR="00611492" w:rsidRPr="00F702EC" w:rsidRDefault="00E2135B" w:rsidP="00611492">
            <w:pPr>
              <w:autoSpaceDE w:val="0"/>
              <w:autoSpaceDN w:val="0"/>
              <w:adjustRightInd w:val="0"/>
              <w:jc w:val="both"/>
              <w:rPr>
                <w:sz w:val="20"/>
                <w:szCs w:val="20"/>
                <w:lang w:eastAsia="en-US"/>
              </w:rPr>
            </w:pPr>
            <w:r w:rsidRPr="00E2135B">
              <w:rPr>
                <w:sz w:val="20"/>
                <w:szCs w:val="20"/>
                <w:lang w:eastAsia="en-US"/>
              </w:rPr>
              <w:t>Не подлежат установлению</w:t>
            </w:r>
          </w:p>
        </w:tc>
        <w:tc>
          <w:tcPr>
            <w:tcW w:w="1875" w:type="pct"/>
          </w:tcPr>
          <w:p w14:paraId="3C012A17" w14:textId="77777777" w:rsidR="00611492" w:rsidRPr="00F702EC" w:rsidRDefault="00611492" w:rsidP="00611492">
            <w:pPr>
              <w:jc w:val="both"/>
              <w:rPr>
                <w:sz w:val="20"/>
                <w:szCs w:val="20"/>
              </w:rPr>
            </w:pPr>
            <w:r w:rsidRPr="00F702EC">
              <w:rPr>
                <w:sz w:val="20"/>
                <w:szCs w:val="20"/>
              </w:rPr>
              <w:t>Минимальные отступы зданий, строений, сооружений:</w:t>
            </w:r>
          </w:p>
          <w:p w14:paraId="13B891F2" w14:textId="77777777" w:rsidR="00611492" w:rsidRPr="00F702EC" w:rsidRDefault="00611492" w:rsidP="00611492">
            <w:pPr>
              <w:tabs>
                <w:tab w:val="left" w:pos="318"/>
              </w:tabs>
              <w:contextualSpacing/>
              <w:jc w:val="both"/>
              <w:rPr>
                <w:sz w:val="20"/>
                <w:szCs w:val="20"/>
              </w:rPr>
            </w:pPr>
            <w:r w:rsidRPr="00F702EC">
              <w:rPr>
                <w:sz w:val="20"/>
                <w:szCs w:val="20"/>
              </w:rPr>
              <w:t>- от красной линии улицы (границ земельного участка, граничащего с улично-дорожной сетью) – 5 м;</w:t>
            </w:r>
          </w:p>
          <w:p w14:paraId="2AC39F5F" w14:textId="77777777" w:rsidR="00611492" w:rsidRPr="00F702EC" w:rsidRDefault="00611492" w:rsidP="00611492">
            <w:pPr>
              <w:tabs>
                <w:tab w:val="left" w:pos="318"/>
              </w:tabs>
              <w:contextualSpacing/>
              <w:jc w:val="both"/>
              <w:rPr>
                <w:sz w:val="20"/>
                <w:szCs w:val="20"/>
              </w:rPr>
            </w:pPr>
            <w:r w:rsidRPr="00F702EC">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702EC">
                <w:rPr>
                  <w:sz w:val="20"/>
                  <w:szCs w:val="20"/>
                </w:rPr>
                <w:t>3 м</w:t>
              </w:r>
            </w:smartTag>
            <w:r w:rsidRPr="00F702EC">
              <w:rPr>
                <w:sz w:val="20"/>
                <w:szCs w:val="20"/>
              </w:rPr>
              <w:t>;</w:t>
            </w:r>
          </w:p>
          <w:p w14:paraId="2DC5CAAB" w14:textId="77777777" w:rsidR="00611492" w:rsidRPr="00F702EC" w:rsidRDefault="00611492" w:rsidP="00611492">
            <w:pPr>
              <w:tabs>
                <w:tab w:val="left" w:pos="318"/>
              </w:tabs>
              <w:contextualSpacing/>
              <w:jc w:val="both"/>
              <w:rPr>
                <w:sz w:val="20"/>
                <w:szCs w:val="20"/>
              </w:rPr>
            </w:pPr>
            <w:r w:rsidRPr="00F702EC">
              <w:rPr>
                <w:sz w:val="20"/>
                <w:szCs w:val="20"/>
              </w:rPr>
              <w:t>- до границ земельного участка – 3 м</w:t>
            </w:r>
          </w:p>
          <w:p w14:paraId="17FCBCB8" w14:textId="77777777" w:rsidR="00611492" w:rsidRPr="00F702EC" w:rsidRDefault="00611492" w:rsidP="00611492">
            <w:pPr>
              <w:jc w:val="both"/>
              <w:rPr>
                <w:sz w:val="20"/>
                <w:szCs w:val="20"/>
              </w:rPr>
            </w:pPr>
            <w:r w:rsidRPr="00F702EC">
              <w:rPr>
                <w:sz w:val="20"/>
                <w:szCs w:val="20"/>
              </w:rPr>
              <w:t>Предельное количество надземных этажей - 3.</w:t>
            </w:r>
          </w:p>
          <w:p w14:paraId="55E093F8" w14:textId="77777777" w:rsidR="00611492" w:rsidRPr="00F702EC" w:rsidRDefault="00611492" w:rsidP="00611492">
            <w:pPr>
              <w:jc w:val="both"/>
              <w:rPr>
                <w:sz w:val="20"/>
                <w:szCs w:val="20"/>
              </w:rPr>
            </w:pPr>
            <w:r w:rsidRPr="00F702EC">
              <w:rPr>
                <w:sz w:val="20"/>
                <w:szCs w:val="20"/>
              </w:rPr>
              <w:t>Максимальный процент застройки в границах земельного участка – 50 %.</w:t>
            </w:r>
          </w:p>
        </w:tc>
      </w:tr>
      <w:tr w:rsidR="00611492" w:rsidRPr="00F702EC" w14:paraId="519211B1" w14:textId="77777777" w:rsidTr="00511443">
        <w:tc>
          <w:tcPr>
            <w:tcW w:w="284" w:type="pct"/>
          </w:tcPr>
          <w:p w14:paraId="4E6912DA" w14:textId="77777777" w:rsidR="00611492" w:rsidRPr="00F702EC" w:rsidRDefault="00611492" w:rsidP="00611492">
            <w:pPr>
              <w:jc w:val="center"/>
              <w:rPr>
                <w:sz w:val="20"/>
                <w:szCs w:val="20"/>
              </w:rPr>
            </w:pPr>
            <w:r w:rsidRPr="00F702EC">
              <w:rPr>
                <w:sz w:val="20"/>
                <w:szCs w:val="20"/>
              </w:rPr>
              <w:t>7</w:t>
            </w:r>
          </w:p>
        </w:tc>
        <w:tc>
          <w:tcPr>
            <w:tcW w:w="1342" w:type="pct"/>
          </w:tcPr>
          <w:p w14:paraId="30050BAA" w14:textId="77777777" w:rsidR="00611492" w:rsidRPr="00F702EC" w:rsidRDefault="00611492" w:rsidP="00611492">
            <w:pPr>
              <w:autoSpaceDE w:val="0"/>
              <w:autoSpaceDN w:val="0"/>
              <w:adjustRightInd w:val="0"/>
              <w:jc w:val="both"/>
              <w:rPr>
                <w:sz w:val="20"/>
                <w:szCs w:val="20"/>
                <w:lang w:eastAsia="en-US"/>
              </w:rPr>
            </w:pPr>
            <w:r w:rsidRPr="00F702EC">
              <w:rPr>
                <w:sz w:val="20"/>
                <w:szCs w:val="20"/>
                <w:lang w:eastAsia="en-US"/>
              </w:rPr>
              <w:t>Научное обеспечение сельского хозяйства</w:t>
            </w:r>
          </w:p>
        </w:tc>
        <w:tc>
          <w:tcPr>
            <w:tcW w:w="1499" w:type="pct"/>
          </w:tcPr>
          <w:p w14:paraId="483D62DC" w14:textId="55853FBB" w:rsidR="00611492" w:rsidRPr="00F702EC" w:rsidRDefault="00E2135B" w:rsidP="00611492">
            <w:pPr>
              <w:autoSpaceDE w:val="0"/>
              <w:autoSpaceDN w:val="0"/>
              <w:adjustRightInd w:val="0"/>
              <w:jc w:val="both"/>
              <w:rPr>
                <w:sz w:val="20"/>
                <w:szCs w:val="20"/>
                <w:lang w:eastAsia="en-US"/>
              </w:rPr>
            </w:pPr>
            <w:r w:rsidRPr="00E2135B">
              <w:rPr>
                <w:sz w:val="20"/>
                <w:szCs w:val="20"/>
                <w:lang w:eastAsia="en-US"/>
              </w:rPr>
              <w:t>Не подлежат установлению</w:t>
            </w:r>
          </w:p>
        </w:tc>
        <w:tc>
          <w:tcPr>
            <w:tcW w:w="1875" w:type="pct"/>
          </w:tcPr>
          <w:p w14:paraId="760675A6" w14:textId="77777777" w:rsidR="00611492" w:rsidRPr="00F702EC" w:rsidRDefault="00611492" w:rsidP="00611492">
            <w:pPr>
              <w:jc w:val="both"/>
              <w:rPr>
                <w:sz w:val="20"/>
                <w:szCs w:val="20"/>
              </w:rPr>
            </w:pPr>
            <w:r w:rsidRPr="00F702EC">
              <w:rPr>
                <w:sz w:val="20"/>
                <w:szCs w:val="20"/>
              </w:rPr>
              <w:t>Минимальные отступы зданий, строений, сооружений:</w:t>
            </w:r>
          </w:p>
          <w:p w14:paraId="70DC5870" w14:textId="77777777" w:rsidR="00611492" w:rsidRPr="00F702EC" w:rsidRDefault="00611492" w:rsidP="00611492">
            <w:pPr>
              <w:tabs>
                <w:tab w:val="left" w:pos="318"/>
              </w:tabs>
              <w:contextualSpacing/>
              <w:jc w:val="both"/>
              <w:rPr>
                <w:sz w:val="20"/>
                <w:szCs w:val="20"/>
              </w:rPr>
            </w:pPr>
            <w:r w:rsidRPr="00F702EC">
              <w:rPr>
                <w:sz w:val="20"/>
                <w:szCs w:val="20"/>
              </w:rPr>
              <w:t>- от красной линии улицы (границ земельного участка, граничащего с улично-дорожной сетью) – 5 м;</w:t>
            </w:r>
          </w:p>
          <w:p w14:paraId="5039B9B2" w14:textId="77777777" w:rsidR="00611492" w:rsidRPr="00F702EC" w:rsidRDefault="00611492" w:rsidP="00611492">
            <w:pPr>
              <w:tabs>
                <w:tab w:val="left" w:pos="318"/>
              </w:tabs>
              <w:contextualSpacing/>
              <w:jc w:val="both"/>
              <w:rPr>
                <w:sz w:val="20"/>
                <w:szCs w:val="20"/>
              </w:rPr>
            </w:pPr>
            <w:r w:rsidRPr="00F702EC">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702EC">
                <w:rPr>
                  <w:sz w:val="20"/>
                  <w:szCs w:val="20"/>
                </w:rPr>
                <w:t>3 м</w:t>
              </w:r>
            </w:smartTag>
            <w:r w:rsidRPr="00F702EC">
              <w:rPr>
                <w:sz w:val="20"/>
                <w:szCs w:val="20"/>
              </w:rPr>
              <w:t>;</w:t>
            </w:r>
          </w:p>
          <w:p w14:paraId="5195C8FD" w14:textId="77777777" w:rsidR="00611492" w:rsidRPr="00F702EC" w:rsidRDefault="00611492" w:rsidP="00611492">
            <w:pPr>
              <w:tabs>
                <w:tab w:val="left" w:pos="318"/>
              </w:tabs>
              <w:contextualSpacing/>
              <w:jc w:val="both"/>
              <w:rPr>
                <w:sz w:val="20"/>
                <w:szCs w:val="20"/>
              </w:rPr>
            </w:pPr>
            <w:r w:rsidRPr="00F702EC">
              <w:rPr>
                <w:sz w:val="20"/>
                <w:szCs w:val="20"/>
              </w:rPr>
              <w:t>- до границ земельного участка – 3 м</w:t>
            </w:r>
          </w:p>
          <w:p w14:paraId="7A4C7E41" w14:textId="77777777" w:rsidR="00611492" w:rsidRPr="00F702EC" w:rsidRDefault="00611492" w:rsidP="00611492">
            <w:pPr>
              <w:jc w:val="both"/>
              <w:rPr>
                <w:sz w:val="20"/>
                <w:szCs w:val="20"/>
              </w:rPr>
            </w:pPr>
            <w:r w:rsidRPr="00F702EC">
              <w:rPr>
                <w:sz w:val="20"/>
                <w:szCs w:val="20"/>
              </w:rPr>
              <w:t>Предельное количество надземных этажей - 3.</w:t>
            </w:r>
          </w:p>
          <w:p w14:paraId="6394767A" w14:textId="77777777" w:rsidR="00611492" w:rsidRPr="00F702EC" w:rsidRDefault="00611492" w:rsidP="00611492">
            <w:pPr>
              <w:jc w:val="both"/>
              <w:rPr>
                <w:sz w:val="20"/>
                <w:szCs w:val="20"/>
              </w:rPr>
            </w:pPr>
            <w:r w:rsidRPr="00F702EC">
              <w:rPr>
                <w:sz w:val="20"/>
                <w:szCs w:val="20"/>
              </w:rPr>
              <w:t>Максимальный процент застройки в границах земельного участка – 50 %.</w:t>
            </w:r>
          </w:p>
        </w:tc>
      </w:tr>
      <w:tr w:rsidR="00611492" w:rsidRPr="00F702EC" w14:paraId="356710F7" w14:textId="77777777" w:rsidTr="00511443">
        <w:tc>
          <w:tcPr>
            <w:tcW w:w="284" w:type="pct"/>
          </w:tcPr>
          <w:p w14:paraId="6BBD984D" w14:textId="77777777" w:rsidR="00611492" w:rsidRPr="00F702EC" w:rsidRDefault="00611492" w:rsidP="00611492">
            <w:pPr>
              <w:jc w:val="center"/>
              <w:rPr>
                <w:sz w:val="20"/>
                <w:szCs w:val="20"/>
              </w:rPr>
            </w:pPr>
            <w:r w:rsidRPr="00F702EC">
              <w:rPr>
                <w:sz w:val="20"/>
                <w:szCs w:val="20"/>
              </w:rPr>
              <w:lastRenderedPageBreak/>
              <w:t>8</w:t>
            </w:r>
          </w:p>
        </w:tc>
        <w:tc>
          <w:tcPr>
            <w:tcW w:w="1342" w:type="pct"/>
          </w:tcPr>
          <w:p w14:paraId="6388BC7B" w14:textId="77777777" w:rsidR="00611492" w:rsidRPr="00F702EC" w:rsidRDefault="00611492" w:rsidP="00611492">
            <w:pPr>
              <w:autoSpaceDE w:val="0"/>
              <w:autoSpaceDN w:val="0"/>
              <w:adjustRightInd w:val="0"/>
              <w:jc w:val="both"/>
              <w:rPr>
                <w:sz w:val="20"/>
                <w:szCs w:val="20"/>
                <w:lang w:eastAsia="en-US"/>
              </w:rPr>
            </w:pPr>
            <w:r w:rsidRPr="00F702EC">
              <w:rPr>
                <w:sz w:val="20"/>
                <w:szCs w:val="20"/>
                <w:lang w:eastAsia="en-US"/>
              </w:rPr>
              <w:t>Рыбоводство</w:t>
            </w:r>
          </w:p>
        </w:tc>
        <w:tc>
          <w:tcPr>
            <w:tcW w:w="1499" w:type="pct"/>
          </w:tcPr>
          <w:p w14:paraId="773EAB62" w14:textId="4C799502" w:rsidR="00611492" w:rsidRPr="00F702EC" w:rsidRDefault="00BE4BE7" w:rsidP="00611492">
            <w:pPr>
              <w:autoSpaceDE w:val="0"/>
              <w:autoSpaceDN w:val="0"/>
              <w:adjustRightInd w:val="0"/>
              <w:jc w:val="both"/>
              <w:rPr>
                <w:sz w:val="20"/>
                <w:szCs w:val="20"/>
                <w:lang w:eastAsia="en-US"/>
              </w:rPr>
            </w:pPr>
            <w:r w:rsidRPr="00E2135B">
              <w:rPr>
                <w:sz w:val="20"/>
                <w:szCs w:val="20"/>
                <w:lang w:eastAsia="en-US"/>
              </w:rPr>
              <w:t>Не подлежат установлению</w:t>
            </w:r>
          </w:p>
        </w:tc>
        <w:tc>
          <w:tcPr>
            <w:tcW w:w="1875" w:type="pct"/>
          </w:tcPr>
          <w:p w14:paraId="3A41C8F6" w14:textId="77777777" w:rsidR="00611492" w:rsidRPr="00F702EC" w:rsidRDefault="00611492" w:rsidP="00611492">
            <w:pPr>
              <w:jc w:val="both"/>
              <w:rPr>
                <w:sz w:val="20"/>
                <w:szCs w:val="20"/>
              </w:rPr>
            </w:pPr>
            <w:r w:rsidRPr="00F702EC">
              <w:rPr>
                <w:sz w:val="20"/>
                <w:szCs w:val="20"/>
              </w:rPr>
              <w:t>Минимальные отступы зданий, строений, сооружений:</w:t>
            </w:r>
          </w:p>
          <w:p w14:paraId="08C750AC" w14:textId="77777777" w:rsidR="00611492" w:rsidRPr="00F702EC" w:rsidRDefault="00611492" w:rsidP="00611492">
            <w:pPr>
              <w:tabs>
                <w:tab w:val="left" w:pos="318"/>
              </w:tabs>
              <w:contextualSpacing/>
              <w:jc w:val="both"/>
              <w:rPr>
                <w:sz w:val="20"/>
                <w:szCs w:val="20"/>
              </w:rPr>
            </w:pPr>
            <w:r w:rsidRPr="00F702EC">
              <w:rPr>
                <w:sz w:val="20"/>
                <w:szCs w:val="20"/>
              </w:rPr>
              <w:t>- от красной линии улицы (границ земельного участка, граничащего с улично-дорожной сетью) – 5 м;</w:t>
            </w:r>
          </w:p>
          <w:p w14:paraId="616E9F03" w14:textId="77777777" w:rsidR="00611492" w:rsidRPr="00F702EC" w:rsidRDefault="00611492" w:rsidP="00611492">
            <w:pPr>
              <w:tabs>
                <w:tab w:val="left" w:pos="318"/>
              </w:tabs>
              <w:contextualSpacing/>
              <w:jc w:val="both"/>
              <w:rPr>
                <w:sz w:val="20"/>
                <w:szCs w:val="20"/>
              </w:rPr>
            </w:pPr>
            <w:r w:rsidRPr="00F702EC">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702EC">
                <w:rPr>
                  <w:sz w:val="20"/>
                  <w:szCs w:val="20"/>
                </w:rPr>
                <w:t>3 м</w:t>
              </w:r>
            </w:smartTag>
            <w:r w:rsidRPr="00F702EC">
              <w:rPr>
                <w:sz w:val="20"/>
                <w:szCs w:val="20"/>
              </w:rPr>
              <w:t>;</w:t>
            </w:r>
          </w:p>
          <w:p w14:paraId="6BD72FB2" w14:textId="77777777" w:rsidR="00611492" w:rsidRPr="00F702EC" w:rsidRDefault="00611492" w:rsidP="00611492">
            <w:pPr>
              <w:tabs>
                <w:tab w:val="left" w:pos="318"/>
              </w:tabs>
              <w:contextualSpacing/>
              <w:jc w:val="both"/>
              <w:rPr>
                <w:sz w:val="20"/>
                <w:szCs w:val="20"/>
              </w:rPr>
            </w:pPr>
            <w:r w:rsidRPr="00F702EC">
              <w:rPr>
                <w:sz w:val="20"/>
                <w:szCs w:val="20"/>
              </w:rPr>
              <w:t>- до границ земельного участка – 3 м</w:t>
            </w:r>
          </w:p>
          <w:p w14:paraId="394DB84D" w14:textId="77777777" w:rsidR="00611492" w:rsidRPr="00F702EC" w:rsidRDefault="00611492" w:rsidP="00611492">
            <w:pPr>
              <w:jc w:val="both"/>
              <w:rPr>
                <w:sz w:val="20"/>
                <w:szCs w:val="20"/>
              </w:rPr>
            </w:pPr>
            <w:r w:rsidRPr="00F702EC">
              <w:rPr>
                <w:sz w:val="20"/>
                <w:szCs w:val="20"/>
              </w:rPr>
              <w:t>Предельное количество надземных этажей - 3.</w:t>
            </w:r>
          </w:p>
          <w:p w14:paraId="75A42687" w14:textId="77777777" w:rsidR="00611492" w:rsidRPr="00F702EC" w:rsidRDefault="00611492" w:rsidP="00611492">
            <w:pPr>
              <w:widowControl w:val="0"/>
              <w:jc w:val="both"/>
              <w:rPr>
                <w:sz w:val="20"/>
                <w:szCs w:val="20"/>
              </w:rPr>
            </w:pPr>
            <w:r w:rsidRPr="00F702EC">
              <w:rPr>
                <w:sz w:val="20"/>
                <w:szCs w:val="20"/>
              </w:rPr>
              <w:t xml:space="preserve">Максимальный процент застройки в границах земельного участка – 50 %. </w:t>
            </w:r>
          </w:p>
        </w:tc>
      </w:tr>
      <w:tr w:rsidR="00611492" w:rsidRPr="00F702EC" w14:paraId="2D16BEE3" w14:textId="77777777" w:rsidTr="00511443">
        <w:tc>
          <w:tcPr>
            <w:tcW w:w="284" w:type="pct"/>
          </w:tcPr>
          <w:p w14:paraId="4E029A63" w14:textId="77777777" w:rsidR="00611492" w:rsidRPr="00F702EC" w:rsidRDefault="00611492" w:rsidP="00611492">
            <w:pPr>
              <w:jc w:val="center"/>
              <w:rPr>
                <w:sz w:val="20"/>
                <w:szCs w:val="20"/>
              </w:rPr>
            </w:pPr>
            <w:r w:rsidRPr="00F702EC">
              <w:rPr>
                <w:sz w:val="20"/>
                <w:szCs w:val="20"/>
              </w:rPr>
              <w:t>9</w:t>
            </w:r>
          </w:p>
        </w:tc>
        <w:tc>
          <w:tcPr>
            <w:tcW w:w="1342" w:type="pct"/>
          </w:tcPr>
          <w:p w14:paraId="54E9ACD1" w14:textId="77777777" w:rsidR="00611492" w:rsidRPr="00F702EC" w:rsidRDefault="00611492" w:rsidP="00611492">
            <w:pPr>
              <w:autoSpaceDE w:val="0"/>
              <w:autoSpaceDN w:val="0"/>
              <w:adjustRightInd w:val="0"/>
              <w:jc w:val="both"/>
              <w:rPr>
                <w:sz w:val="20"/>
                <w:szCs w:val="20"/>
                <w:lang w:eastAsia="en-US"/>
              </w:rPr>
            </w:pPr>
            <w:r w:rsidRPr="00F702EC">
              <w:rPr>
                <w:sz w:val="20"/>
                <w:szCs w:val="20"/>
                <w:lang w:eastAsia="en-US"/>
              </w:rPr>
              <w:t>Свиноводство</w:t>
            </w:r>
          </w:p>
        </w:tc>
        <w:tc>
          <w:tcPr>
            <w:tcW w:w="1499" w:type="pct"/>
          </w:tcPr>
          <w:p w14:paraId="0EDA7B8C" w14:textId="57062D76" w:rsidR="00611492" w:rsidRPr="00F702EC" w:rsidRDefault="00E2135B" w:rsidP="00611492">
            <w:pPr>
              <w:autoSpaceDE w:val="0"/>
              <w:autoSpaceDN w:val="0"/>
              <w:adjustRightInd w:val="0"/>
              <w:jc w:val="both"/>
              <w:rPr>
                <w:sz w:val="20"/>
                <w:szCs w:val="20"/>
                <w:lang w:eastAsia="en-US"/>
              </w:rPr>
            </w:pPr>
            <w:r w:rsidRPr="00E2135B">
              <w:rPr>
                <w:sz w:val="20"/>
                <w:szCs w:val="20"/>
                <w:lang w:eastAsia="en-US"/>
              </w:rPr>
              <w:t>Не подлежат установлению</w:t>
            </w:r>
          </w:p>
        </w:tc>
        <w:tc>
          <w:tcPr>
            <w:tcW w:w="1875" w:type="pct"/>
          </w:tcPr>
          <w:p w14:paraId="6EC2626D" w14:textId="77777777" w:rsidR="00611492" w:rsidRPr="00F702EC" w:rsidRDefault="00611492" w:rsidP="00611492">
            <w:pPr>
              <w:jc w:val="both"/>
              <w:rPr>
                <w:sz w:val="20"/>
                <w:szCs w:val="20"/>
              </w:rPr>
            </w:pPr>
            <w:r w:rsidRPr="00F702EC">
              <w:rPr>
                <w:sz w:val="20"/>
                <w:szCs w:val="20"/>
              </w:rPr>
              <w:t>Минимальные отступы зданий, строений, сооружений:</w:t>
            </w:r>
          </w:p>
          <w:p w14:paraId="3246F51F" w14:textId="77777777" w:rsidR="00611492" w:rsidRPr="00F702EC" w:rsidRDefault="00611492" w:rsidP="00611492">
            <w:pPr>
              <w:tabs>
                <w:tab w:val="left" w:pos="318"/>
              </w:tabs>
              <w:contextualSpacing/>
              <w:jc w:val="both"/>
              <w:rPr>
                <w:sz w:val="20"/>
                <w:szCs w:val="20"/>
              </w:rPr>
            </w:pPr>
            <w:r w:rsidRPr="00F702EC">
              <w:rPr>
                <w:sz w:val="20"/>
                <w:szCs w:val="20"/>
              </w:rPr>
              <w:t>- от красной линии улицы (границ земельного участка, граничащего с улично-дорожной сетью) – 5 м;</w:t>
            </w:r>
          </w:p>
          <w:p w14:paraId="6736741C" w14:textId="77777777" w:rsidR="00611492" w:rsidRPr="00F702EC" w:rsidRDefault="00611492" w:rsidP="00611492">
            <w:pPr>
              <w:tabs>
                <w:tab w:val="left" w:pos="318"/>
              </w:tabs>
              <w:contextualSpacing/>
              <w:jc w:val="both"/>
              <w:rPr>
                <w:sz w:val="20"/>
                <w:szCs w:val="20"/>
              </w:rPr>
            </w:pPr>
            <w:r w:rsidRPr="00F702EC">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702EC">
                <w:rPr>
                  <w:sz w:val="20"/>
                  <w:szCs w:val="20"/>
                </w:rPr>
                <w:t>3 м</w:t>
              </w:r>
            </w:smartTag>
            <w:r w:rsidRPr="00F702EC">
              <w:rPr>
                <w:sz w:val="20"/>
                <w:szCs w:val="20"/>
              </w:rPr>
              <w:t>;</w:t>
            </w:r>
          </w:p>
          <w:p w14:paraId="2F114BD0" w14:textId="77777777" w:rsidR="00611492" w:rsidRPr="00F702EC" w:rsidRDefault="00611492" w:rsidP="00611492">
            <w:pPr>
              <w:tabs>
                <w:tab w:val="left" w:pos="318"/>
              </w:tabs>
              <w:contextualSpacing/>
              <w:jc w:val="both"/>
              <w:rPr>
                <w:sz w:val="20"/>
                <w:szCs w:val="20"/>
              </w:rPr>
            </w:pPr>
            <w:r w:rsidRPr="00F702EC">
              <w:rPr>
                <w:sz w:val="20"/>
                <w:szCs w:val="20"/>
              </w:rPr>
              <w:t>- до границ земельного участка – 3 м</w:t>
            </w:r>
          </w:p>
          <w:p w14:paraId="459624C8" w14:textId="77777777" w:rsidR="00611492" w:rsidRPr="00F702EC" w:rsidRDefault="00611492" w:rsidP="00611492">
            <w:pPr>
              <w:jc w:val="both"/>
              <w:rPr>
                <w:sz w:val="20"/>
                <w:szCs w:val="20"/>
              </w:rPr>
            </w:pPr>
            <w:r w:rsidRPr="00F702EC">
              <w:rPr>
                <w:sz w:val="20"/>
                <w:szCs w:val="20"/>
              </w:rPr>
              <w:t>Предельное количество надземных этажей - 3.</w:t>
            </w:r>
          </w:p>
          <w:p w14:paraId="2C0DEBAB" w14:textId="77777777" w:rsidR="00611492" w:rsidRPr="00F702EC" w:rsidRDefault="00611492" w:rsidP="00611492">
            <w:pPr>
              <w:widowControl w:val="0"/>
              <w:jc w:val="both"/>
              <w:rPr>
                <w:sz w:val="20"/>
                <w:szCs w:val="20"/>
              </w:rPr>
            </w:pPr>
            <w:r w:rsidRPr="00F702EC">
              <w:rPr>
                <w:sz w:val="20"/>
                <w:szCs w:val="20"/>
              </w:rPr>
              <w:t xml:space="preserve">Максимальный процент застройки в границах земельного участка – 50 %. </w:t>
            </w:r>
          </w:p>
        </w:tc>
      </w:tr>
      <w:tr w:rsidR="00611492" w:rsidRPr="00F702EC" w14:paraId="654246A6" w14:textId="77777777" w:rsidTr="00511443">
        <w:tc>
          <w:tcPr>
            <w:tcW w:w="284" w:type="pct"/>
          </w:tcPr>
          <w:p w14:paraId="5CA5D40B" w14:textId="77777777" w:rsidR="00611492" w:rsidRPr="00F702EC" w:rsidRDefault="00611492" w:rsidP="00611492">
            <w:pPr>
              <w:jc w:val="center"/>
              <w:rPr>
                <w:sz w:val="20"/>
                <w:szCs w:val="20"/>
              </w:rPr>
            </w:pPr>
            <w:r w:rsidRPr="00F702EC">
              <w:rPr>
                <w:sz w:val="20"/>
                <w:szCs w:val="20"/>
              </w:rPr>
              <w:t>10</w:t>
            </w:r>
          </w:p>
        </w:tc>
        <w:tc>
          <w:tcPr>
            <w:tcW w:w="1342" w:type="pct"/>
          </w:tcPr>
          <w:p w14:paraId="60C49212" w14:textId="77777777" w:rsidR="00611492" w:rsidRPr="00F702EC" w:rsidRDefault="00611492" w:rsidP="00611492">
            <w:pPr>
              <w:autoSpaceDE w:val="0"/>
              <w:autoSpaceDN w:val="0"/>
              <w:adjustRightInd w:val="0"/>
              <w:jc w:val="both"/>
              <w:rPr>
                <w:sz w:val="20"/>
                <w:szCs w:val="20"/>
                <w:lang w:eastAsia="en-US"/>
              </w:rPr>
            </w:pPr>
            <w:r w:rsidRPr="00F702EC">
              <w:rPr>
                <w:sz w:val="20"/>
                <w:szCs w:val="20"/>
                <w:lang w:eastAsia="en-US"/>
              </w:rPr>
              <w:t>Птицеводство</w:t>
            </w:r>
          </w:p>
        </w:tc>
        <w:tc>
          <w:tcPr>
            <w:tcW w:w="1499" w:type="pct"/>
          </w:tcPr>
          <w:p w14:paraId="4861A520" w14:textId="14FA47F2" w:rsidR="00611492" w:rsidRPr="00F702EC" w:rsidRDefault="00E2135B" w:rsidP="00611492">
            <w:pPr>
              <w:autoSpaceDE w:val="0"/>
              <w:autoSpaceDN w:val="0"/>
              <w:adjustRightInd w:val="0"/>
              <w:jc w:val="both"/>
              <w:rPr>
                <w:sz w:val="20"/>
                <w:szCs w:val="20"/>
                <w:lang w:eastAsia="en-US"/>
              </w:rPr>
            </w:pPr>
            <w:r w:rsidRPr="00E2135B">
              <w:rPr>
                <w:sz w:val="20"/>
                <w:szCs w:val="20"/>
                <w:lang w:eastAsia="en-US"/>
              </w:rPr>
              <w:t>Не подлежат установлению</w:t>
            </w:r>
          </w:p>
        </w:tc>
        <w:tc>
          <w:tcPr>
            <w:tcW w:w="1875" w:type="pct"/>
          </w:tcPr>
          <w:p w14:paraId="65088561" w14:textId="77777777" w:rsidR="00611492" w:rsidRPr="00F702EC" w:rsidRDefault="00611492" w:rsidP="00611492">
            <w:pPr>
              <w:jc w:val="both"/>
              <w:rPr>
                <w:sz w:val="20"/>
                <w:szCs w:val="20"/>
              </w:rPr>
            </w:pPr>
            <w:r w:rsidRPr="00F702EC">
              <w:rPr>
                <w:sz w:val="20"/>
                <w:szCs w:val="20"/>
              </w:rPr>
              <w:t>Минимальные отступы зданий, строений, сооружений:</w:t>
            </w:r>
          </w:p>
          <w:p w14:paraId="12F1C264" w14:textId="77777777" w:rsidR="00611492" w:rsidRPr="00F702EC" w:rsidRDefault="00611492" w:rsidP="00611492">
            <w:pPr>
              <w:tabs>
                <w:tab w:val="left" w:pos="318"/>
              </w:tabs>
              <w:contextualSpacing/>
              <w:jc w:val="both"/>
              <w:rPr>
                <w:sz w:val="20"/>
                <w:szCs w:val="20"/>
              </w:rPr>
            </w:pPr>
            <w:r w:rsidRPr="00F702EC">
              <w:rPr>
                <w:sz w:val="20"/>
                <w:szCs w:val="20"/>
              </w:rPr>
              <w:t>- от красной линии улицы (границ земельного участка, граничащего с улично-дорожной сетью) – 5 м;</w:t>
            </w:r>
          </w:p>
          <w:p w14:paraId="5FBB3C3C" w14:textId="77777777" w:rsidR="00611492" w:rsidRPr="00F702EC" w:rsidRDefault="00611492" w:rsidP="00611492">
            <w:pPr>
              <w:tabs>
                <w:tab w:val="left" w:pos="318"/>
              </w:tabs>
              <w:contextualSpacing/>
              <w:jc w:val="both"/>
              <w:rPr>
                <w:sz w:val="20"/>
                <w:szCs w:val="20"/>
              </w:rPr>
            </w:pPr>
            <w:r w:rsidRPr="00F702EC">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702EC">
                <w:rPr>
                  <w:sz w:val="20"/>
                  <w:szCs w:val="20"/>
                </w:rPr>
                <w:t>3 м</w:t>
              </w:r>
            </w:smartTag>
            <w:r w:rsidRPr="00F702EC">
              <w:rPr>
                <w:sz w:val="20"/>
                <w:szCs w:val="20"/>
              </w:rPr>
              <w:t>;</w:t>
            </w:r>
          </w:p>
          <w:p w14:paraId="2D02B5B2" w14:textId="77777777" w:rsidR="00611492" w:rsidRPr="00F702EC" w:rsidRDefault="00611492" w:rsidP="00611492">
            <w:pPr>
              <w:tabs>
                <w:tab w:val="left" w:pos="318"/>
              </w:tabs>
              <w:contextualSpacing/>
              <w:jc w:val="both"/>
              <w:rPr>
                <w:sz w:val="20"/>
                <w:szCs w:val="20"/>
              </w:rPr>
            </w:pPr>
            <w:r w:rsidRPr="00F702EC">
              <w:rPr>
                <w:sz w:val="20"/>
                <w:szCs w:val="20"/>
              </w:rPr>
              <w:t>- до границ земельного участка – 3 м</w:t>
            </w:r>
          </w:p>
          <w:p w14:paraId="5C0136B8" w14:textId="77777777" w:rsidR="00611492" w:rsidRPr="00F702EC" w:rsidRDefault="00611492" w:rsidP="00611492">
            <w:pPr>
              <w:jc w:val="both"/>
              <w:rPr>
                <w:sz w:val="20"/>
                <w:szCs w:val="20"/>
              </w:rPr>
            </w:pPr>
            <w:r w:rsidRPr="00F702EC">
              <w:rPr>
                <w:sz w:val="20"/>
                <w:szCs w:val="20"/>
              </w:rPr>
              <w:t>Предельное количество надземных этажей - 3.</w:t>
            </w:r>
          </w:p>
          <w:p w14:paraId="359D0E81" w14:textId="77777777" w:rsidR="00611492" w:rsidRPr="00F702EC" w:rsidRDefault="00611492" w:rsidP="00611492">
            <w:pPr>
              <w:widowControl w:val="0"/>
              <w:jc w:val="both"/>
              <w:rPr>
                <w:sz w:val="20"/>
                <w:szCs w:val="20"/>
              </w:rPr>
            </w:pPr>
            <w:r w:rsidRPr="00F702EC">
              <w:rPr>
                <w:sz w:val="20"/>
                <w:szCs w:val="20"/>
              </w:rPr>
              <w:t xml:space="preserve">Максимальный процент застройки в границах земельного участка – 50 %. </w:t>
            </w:r>
          </w:p>
        </w:tc>
      </w:tr>
      <w:tr w:rsidR="00611492" w:rsidRPr="00F702EC" w14:paraId="1800A2AE" w14:textId="77777777" w:rsidTr="00511443">
        <w:tc>
          <w:tcPr>
            <w:tcW w:w="284" w:type="pct"/>
          </w:tcPr>
          <w:p w14:paraId="3A9D3BB3" w14:textId="77777777" w:rsidR="00611492" w:rsidRPr="00F702EC" w:rsidRDefault="00611492" w:rsidP="00611492">
            <w:pPr>
              <w:jc w:val="center"/>
              <w:rPr>
                <w:sz w:val="20"/>
                <w:szCs w:val="20"/>
              </w:rPr>
            </w:pPr>
            <w:r w:rsidRPr="00F702EC">
              <w:rPr>
                <w:sz w:val="20"/>
                <w:szCs w:val="20"/>
              </w:rPr>
              <w:t>11</w:t>
            </w:r>
          </w:p>
        </w:tc>
        <w:tc>
          <w:tcPr>
            <w:tcW w:w="1342" w:type="pct"/>
          </w:tcPr>
          <w:p w14:paraId="3D08235C" w14:textId="77777777" w:rsidR="00611492" w:rsidRPr="00F702EC" w:rsidRDefault="00611492" w:rsidP="00611492">
            <w:pPr>
              <w:autoSpaceDE w:val="0"/>
              <w:autoSpaceDN w:val="0"/>
              <w:adjustRightInd w:val="0"/>
              <w:jc w:val="both"/>
              <w:rPr>
                <w:sz w:val="20"/>
                <w:szCs w:val="20"/>
                <w:lang w:eastAsia="en-US"/>
              </w:rPr>
            </w:pPr>
            <w:r w:rsidRPr="00F702EC">
              <w:rPr>
                <w:sz w:val="20"/>
                <w:szCs w:val="20"/>
                <w:lang w:eastAsia="en-US"/>
              </w:rPr>
              <w:t>Звероводство</w:t>
            </w:r>
          </w:p>
        </w:tc>
        <w:tc>
          <w:tcPr>
            <w:tcW w:w="1499" w:type="pct"/>
          </w:tcPr>
          <w:p w14:paraId="71E8B13E" w14:textId="18593B38" w:rsidR="00611492" w:rsidRPr="00F702EC" w:rsidRDefault="00E2135B" w:rsidP="00611492">
            <w:pPr>
              <w:autoSpaceDE w:val="0"/>
              <w:autoSpaceDN w:val="0"/>
              <w:adjustRightInd w:val="0"/>
              <w:jc w:val="both"/>
              <w:rPr>
                <w:sz w:val="20"/>
                <w:szCs w:val="20"/>
                <w:lang w:eastAsia="en-US"/>
              </w:rPr>
            </w:pPr>
            <w:r w:rsidRPr="00E2135B">
              <w:rPr>
                <w:sz w:val="20"/>
                <w:szCs w:val="20"/>
                <w:lang w:eastAsia="en-US"/>
              </w:rPr>
              <w:t>Не подлежат установлению</w:t>
            </w:r>
          </w:p>
        </w:tc>
        <w:tc>
          <w:tcPr>
            <w:tcW w:w="1875" w:type="pct"/>
          </w:tcPr>
          <w:p w14:paraId="06E48B4B" w14:textId="77777777" w:rsidR="00611492" w:rsidRPr="00F702EC" w:rsidRDefault="00611492" w:rsidP="00611492">
            <w:pPr>
              <w:jc w:val="both"/>
              <w:rPr>
                <w:sz w:val="20"/>
                <w:szCs w:val="20"/>
              </w:rPr>
            </w:pPr>
            <w:r w:rsidRPr="00F702EC">
              <w:rPr>
                <w:sz w:val="20"/>
                <w:szCs w:val="20"/>
              </w:rPr>
              <w:t>Минимальные отступы зданий, строений, сооружений:</w:t>
            </w:r>
          </w:p>
          <w:p w14:paraId="08C061CA" w14:textId="77777777" w:rsidR="00611492" w:rsidRPr="00F702EC" w:rsidRDefault="00611492" w:rsidP="00611492">
            <w:pPr>
              <w:tabs>
                <w:tab w:val="left" w:pos="318"/>
              </w:tabs>
              <w:contextualSpacing/>
              <w:jc w:val="both"/>
              <w:rPr>
                <w:sz w:val="20"/>
                <w:szCs w:val="20"/>
              </w:rPr>
            </w:pPr>
            <w:r w:rsidRPr="00F702EC">
              <w:rPr>
                <w:sz w:val="20"/>
                <w:szCs w:val="20"/>
              </w:rPr>
              <w:t>- от красной линии улицы (границ земельного участка, граничащего с улично-дорожной сетью) – 5 м;</w:t>
            </w:r>
          </w:p>
          <w:p w14:paraId="577435EF" w14:textId="77777777" w:rsidR="00611492" w:rsidRPr="00F702EC" w:rsidRDefault="00611492" w:rsidP="00611492">
            <w:pPr>
              <w:tabs>
                <w:tab w:val="left" w:pos="318"/>
              </w:tabs>
              <w:contextualSpacing/>
              <w:jc w:val="both"/>
              <w:rPr>
                <w:sz w:val="20"/>
                <w:szCs w:val="20"/>
              </w:rPr>
            </w:pPr>
            <w:r w:rsidRPr="00F702EC">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702EC">
                <w:rPr>
                  <w:sz w:val="20"/>
                  <w:szCs w:val="20"/>
                </w:rPr>
                <w:t>3 м</w:t>
              </w:r>
            </w:smartTag>
            <w:r w:rsidRPr="00F702EC">
              <w:rPr>
                <w:sz w:val="20"/>
                <w:szCs w:val="20"/>
              </w:rPr>
              <w:t>;</w:t>
            </w:r>
          </w:p>
          <w:p w14:paraId="2045EA77" w14:textId="77777777" w:rsidR="00611492" w:rsidRPr="00F702EC" w:rsidRDefault="00611492" w:rsidP="00611492">
            <w:pPr>
              <w:tabs>
                <w:tab w:val="left" w:pos="318"/>
              </w:tabs>
              <w:contextualSpacing/>
              <w:jc w:val="both"/>
              <w:rPr>
                <w:sz w:val="20"/>
                <w:szCs w:val="20"/>
              </w:rPr>
            </w:pPr>
            <w:r w:rsidRPr="00F702EC">
              <w:rPr>
                <w:sz w:val="20"/>
                <w:szCs w:val="20"/>
              </w:rPr>
              <w:t>- до границ земельного участка – 3 м</w:t>
            </w:r>
          </w:p>
          <w:p w14:paraId="3540AC80" w14:textId="77777777" w:rsidR="00611492" w:rsidRPr="00F702EC" w:rsidRDefault="00611492" w:rsidP="00611492">
            <w:pPr>
              <w:jc w:val="both"/>
              <w:rPr>
                <w:sz w:val="20"/>
                <w:szCs w:val="20"/>
              </w:rPr>
            </w:pPr>
            <w:r w:rsidRPr="00F702EC">
              <w:rPr>
                <w:sz w:val="20"/>
                <w:szCs w:val="20"/>
              </w:rPr>
              <w:t>Предельное количество надземных этажей - 3.</w:t>
            </w:r>
          </w:p>
          <w:p w14:paraId="0D26791A" w14:textId="77777777" w:rsidR="00611492" w:rsidRPr="00F702EC" w:rsidRDefault="00611492" w:rsidP="00611492">
            <w:pPr>
              <w:widowControl w:val="0"/>
              <w:jc w:val="both"/>
              <w:rPr>
                <w:sz w:val="20"/>
                <w:szCs w:val="20"/>
              </w:rPr>
            </w:pPr>
            <w:r w:rsidRPr="00F702EC">
              <w:rPr>
                <w:sz w:val="20"/>
                <w:szCs w:val="20"/>
              </w:rPr>
              <w:t xml:space="preserve">Максимальный процент застройки в </w:t>
            </w:r>
            <w:r w:rsidRPr="00F702EC">
              <w:rPr>
                <w:sz w:val="20"/>
                <w:szCs w:val="20"/>
              </w:rPr>
              <w:lastRenderedPageBreak/>
              <w:t xml:space="preserve">границах земельного участка – 50 %. </w:t>
            </w:r>
          </w:p>
        </w:tc>
      </w:tr>
      <w:tr w:rsidR="00611492" w:rsidRPr="00F702EC" w14:paraId="242F65D9" w14:textId="77777777" w:rsidTr="00511443">
        <w:tc>
          <w:tcPr>
            <w:tcW w:w="284" w:type="pct"/>
          </w:tcPr>
          <w:p w14:paraId="6B6DA495" w14:textId="77777777" w:rsidR="00611492" w:rsidRPr="00F702EC" w:rsidRDefault="00611492" w:rsidP="00611492">
            <w:pPr>
              <w:jc w:val="center"/>
              <w:rPr>
                <w:sz w:val="20"/>
                <w:szCs w:val="20"/>
              </w:rPr>
            </w:pPr>
            <w:r w:rsidRPr="00F702EC">
              <w:rPr>
                <w:sz w:val="20"/>
                <w:szCs w:val="20"/>
              </w:rPr>
              <w:lastRenderedPageBreak/>
              <w:t>12</w:t>
            </w:r>
          </w:p>
        </w:tc>
        <w:tc>
          <w:tcPr>
            <w:tcW w:w="1342" w:type="pct"/>
          </w:tcPr>
          <w:p w14:paraId="684FCAE2" w14:textId="77777777" w:rsidR="00611492" w:rsidRPr="00F702EC" w:rsidRDefault="00611492" w:rsidP="00611492">
            <w:pPr>
              <w:autoSpaceDE w:val="0"/>
              <w:autoSpaceDN w:val="0"/>
              <w:adjustRightInd w:val="0"/>
              <w:jc w:val="both"/>
              <w:rPr>
                <w:sz w:val="20"/>
                <w:szCs w:val="20"/>
                <w:lang w:eastAsia="en-US"/>
              </w:rPr>
            </w:pPr>
            <w:r w:rsidRPr="00F702EC">
              <w:rPr>
                <w:sz w:val="20"/>
                <w:szCs w:val="20"/>
                <w:lang w:eastAsia="en-US"/>
              </w:rPr>
              <w:t>Скотоводство</w:t>
            </w:r>
          </w:p>
        </w:tc>
        <w:tc>
          <w:tcPr>
            <w:tcW w:w="1499" w:type="pct"/>
          </w:tcPr>
          <w:p w14:paraId="7170E952" w14:textId="16D3910C" w:rsidR="00611492" w:rsidRPr="00F702EC" w:rsidRDefault="00E2135B" w:rsidP="00611492">
            <w:pPr>
              <w:autoSpaceDE w:val="0"/>
              <w:autoSpaceDN w:val="0"/>
              <w:adjustRightInd w:val="0"/>
              <w:jc w:val="both"/>
              <w:rPr>
                <w:sz w:val="20"/>
                <w:szCs w:val="20"/>
                <w:lang w:eastAsia="en-US"/>
              </w:rPr>
            </w:pPr>
            <w:r w:rsidRPr="00E2135B">
              <w:rPr>
                <w:sz w:val="20"/>
                <w:szCs w:val="20"/>
                <w:lang w:eastAsia="en-US"/>
              </w:rPr>
              <w:t>Не подлежат установлению</w:t>
            </w:r>
          </w:p>
        </w:tc>
        <w:tc>
          <w:tcPr>
            <w:tcW w:w="1875" w:type="pct"/>
          </w:tcPr>
          <w:p w14:paraId="13B3E15C" w14:textId="77777777" w:rsidR="00611492" w:rsidRPr="00F702EC" w:rsidRDefault="00611492" w:rsidP="00611492">
            <w:pPr>
              <w:jc w:val="both"/>
              <w:rPr>
                <w:sz w:val="20"/>
                <w:szCs w:val="20"/>
              </w:rPr>
            </w:pPr>
            <w:r w:rsidRPr="00F702EC">
              <w:rPr>
                <w:sz w:val="20"/>
                <w:szCs w:val="20"/>
              </w:rPr>
              <w:t>Минимальные отступы зданий, строений, сооружений:</w:t>
            </w:r>
          </w:p>
          <w:p w14:paraId="76D92F8E" w14:textId="77777777" w:rsidR="00611492" w:rsidRPr="00F702EC" w:rsidRDefault="00611492" w:rsidP="00611492">
            <w:pPr>
              <w:tabs>
                <w:tab w:val="left" w:pos="318"/>
              </w:tabs>
              <w:contextualSpacing/>
              <w:jc w:val="both"/>
              <w:rPr>
                <w:sz w:val="20"/>
                <w:szCs w:val="20"/>
              </w:rPr>
            </w:pPr>
            <w:r w:rsidRPr="00F702EC">
              <w:rPr>
                <w:sz w:val="20"/>
                <w:szCs w:val="20"/>
              </w:rPr>
              <w:t>- от красной линии улицы (границ земельного участка, граничащего с улично-дорожной сетью) – 5 м;</w:t>
            </w:r>
          </w:p>
          <w:p w14:paraId="05025014" w14:textId="77777777" w:rsidR="00611492" w:rsidRPr="00F702EC" w:rsidRDefault="00611492" w:rsidP="00611492">
            <w:pPr>
              <w:tabs>
                <w:tab w:val="left" w:pos="318"/>
              </w:tabs>
              <w:contextualSpacing/>
              <w:jc w:val="both"/>
              <w:rPr>
                <w:sz w:val="20"/>
                <w:szCs w:val="20"/>
              </w:rPr>
            </w:pPr>
            <w:r w:rsidRPr="00F702EC">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702EC">
                <w:rPr>
                  <w:sz w:val="20"/>
                  <w:szCs w:val="20"/>
                </w:rPr>
                <w:t>3 м</w:t>
              </w:r>
            </w:smartTag>
            <w:r w:rsidRPr="00F702EC">
              <w:rPr>
                <w:sz w:val="20"/>
                <w:szCs w:val="20"/>
              </w:rPr>
              <w:t>;</w:t>
            </w:r>
          </w:p>
          <w:p w14:paraId="44C6BB8C" w14:textId="77777777" w:rsidR="00611492" w:rsidRPr="00F702EC" w:rsidRDefault="00611492" w:rsidP="00611492">
            <w:pPr>
              <w:tabs>
                <w:tab w:val="left" w:pos="318"/>
              </w:tabs>
              <w:contextualSpacing/>
              <w:jc w:val="both"/>
              <w:rPr>
                <w:sz w:val="20"/>
                <w:szCs w:val="20"/>
              </w:rPr>
            </w:pPr>
            <w:r w:rsidRPr="00F702EC">
              <w:rPr>
                <w:sz w:val="20"/>
                <w:szCs w:val="20"/>
              </w:rPr>
              <w:t>- до границ земельного участка – 3 м</w:t>
            </w:r>
          </w:p>
          <w:p w14:paraId="1715D11D" w14:textId="77777777" w:rsidR="00611492" w:rsidRPr="00F702EC" w:rsidRDefault="00611492" w:rsidP="00611492">
            <w:pPr>
              <w:jc w:val="both"/>
              <w:rPr>
                <w:sz w:val="20"/>
                <w:szCs w:val="20"/>
              </w:rPr>
            </w:pPr>
            <w:r w:rsidRPr="00F702EC">
              <w:rPr>
                <w:sz w:val="20"/>
                <w:szCs w:val="20"/>
              </w:rPr>
              <w:t>Предельное количество надземных этажей - 3.</w:t>
            </w:r>
          </w:p>
          <w:p w14:paraId="3B04048D" w14:textId="77777777" w:rsidR="00611492" w:rsidRPr="00F702EC" w:rsidRDefault="00611492" w:rsidP="00611492">
            <w:pPr>
              <w:widowControl w:val="0"/>
              <w:jc w:val="both"/>
              <w:rPr>
                <w:sz w:val="20"/>
                <w:szCs w:val="20"/>
              </w:rPr>
            </w:pPr>
            <w:r w:rsidRPr="00F702EC">
              <w:rPr>
                <w:sz w:val="20"/>
                <w:szCs w:val="20"/>
              </w:rPr>
              <w:t xml:space="preserve">Максимальный процент застройки в границах земельного участка – 50 %. </w:t>
            </w:r>
          </w:p>
        </w:tc>
      </w:tr>
      <w:tr w:rsidR="00611492" w:rsidRPr="00F702EC" w14:paraId="06917D07" w14:textId="77777777" w:rsidTr="00511443">
        <w:tc>
          <w:tcPr>
            <w:tcW w:w="284" w:type="pct"/>
          </w:tcPr>
          <w:p w14:paraId="4962FA64" w14:textId="77777777" w:rsidR="00611492" w:rsidRPr="00F702EC" w:rsidRDefault="00611492" w:rsidP="00611492">
            <w:pPr>
              <w:jc w:val="center"/>
              <w:rPr>
                <w:sz w:val="20"/>
                <w:szCs w:val="20"/>
              </w:rPr>
            </w:pPr>
            <w:r w:rsidRPr="00F702EC">
              <w:rPr>
                <w:sz w:val="20"/>
                <w:szCs w:val="20"/>
              </w:rPr>
              <w:t>13</w:t>
            </w:r>
          </w:p>
        </w:tc>
        <w:tc>
          <w:tcPr>
            <w:tcW w:w="1342" w:type="pct"/>
          </w:tcPr>
          <w:p w14:paraId="752CAFE2" w14:textId="77777777" w:rsidR="00611492" w:rsidRPr="00F702EC" w:rsidRDefault="00611492" w:rsidP="00611492">
            <w:pPr>
              <w:autoSpaceDE w:val="0"/>
              <w:autoSpaceDN w:val="0"/>
              <w:adjustRightInd w:val="0"/>
              <w:jc w:val="both"/>
              <w:rPr>
                <w:sz w:val="20"/>
                <w:szCs w:val="20"/>
                <w:lang w:eastAsia="en-US"/>
              </w:rPr>
            </w:pPr>
            <w:r w:rsidRPr="00F702EC">
              <w:rPr>
                <w:sz w:val="20"/>
                <w:szCs w:val="20"/>
                <w:lang w:eastAsia="en-US"/>
              </w:rPr>
              <w:t>Выращивание льна и конопли</w:t>
            </w:r>
          </w:p>
        </w:tc>
        <w:tc>
          <w:tcPr>
            <w:tcW w:w="1499" w:type="pct"/>
          </w:tcPr>
          <w:p w14:paraId="24CC31D1" w14:textId="77777777" w:rsidR="00611492" w:rsidRPr="00611492" w:rsidRDefault="00611492" w:rsidP="00611492">
            <w:pPr>
              <w:autoSpaceDE w:val="0"/>
              <w:autoSpaceDN w:val="0"/>
              <w:adjustRightInd w:val="0"/>
              <w:jc w:val="both"/>
              <w:rPr>
                <w:sz w:val="20"/>
                <w:szCs w:val="20"/>
                <w:lang w:eastAsia="en-US"/>
              </w:rPr>
            </w:pPr>
            <w:r w:rsidRPr="00611492">
              <w:rPr>
                <w:sz w:val="20"/>
                <w:szCs w:val="20"/>
                <w:lang w:eastAsia="en-US"/>
              </w:rPr>
              <w:t>Минимальный размер – 300 кв. м.</w:t>
            </w:r>
          </w:p>
          <w:p w14:paraId="7B75F072" w14:textId="489FDD1E" w:rsidR="00611492" w:rsidRPr="00F702EC" w:rsidRDefault="00611492" w:rsidP="00611492">
            <w:pPr>
              <w:autoSpaceDE w:val="0"/>
              <w:autoSpaceDN w:val="0"/>
              <w:adjustRightInd w:val="0"/>
              <w:jc w:val="both"/>
              <w:rPr>
                <w:sz w:val="20"/>
                <w:szCs w:val="20"/>
                <w:lang w:eastAsia="en-US"/>
              </w:rPr>
            </w:pPr>
            <w:r w:rsidRPr="00611492">
              <w:rPr>
                <w:sz w:val="20"/>
                <w:szCs w:val="20"/>
                <w:lang w:eastAsia="en-US"/>
              </w:rPr>
              <w:t>Максимальный размер – 25000 кв. м</w:t>
            </w:r>
          </w:p>
        </w:tc>
        <w:tc>
          <w:tcPr>
            <w:tcW w:w="1875" w:type="pct"/>
          </w:tcPr>
          <w:p w14:paraId="76964131" w14:textId="77777777" w:rsidR="00611492" w:rsidRPr="00F702EC" w:rsidRDefault="00611492" w:rsidP="00611492">
            <w:pPr>
              <w:jc w:val="both"/>
              <w:rPr>
                <w:sz w:val="20"/>
                <w:szCs w:val="20"/>
              </w:rPr>
            </w:pPr>
            <w:r w:rsidRPr="00F702EC">
              <w:rPr>
                <w:sz w:val="20"/>
                <w:szCs w:val="20"/>
              </w:rPr>
              <w:t>Минимальные отступы зданий, строений, сооружений:</w:t>
            </w:r>
          </w:p>
          <w:p w14:paraId="7D4FF7B2" w14:textId="77777777" w:rsidR="00611492" w:rsidRPr="00F702EC" w:rsidRDefault="00611492" w:rsidP="00611492">
            <w:pPr>
              <w:jc w:val="both"/>
              <w:rPr>
                <w:sz w:val="20"/>
                <w:szCs w:val="20"/>
              </w:rPr>
            </w:pPr>
            <w:r w:rsidRPr="00F702EC">
              <w:rPr>
                <w:sz w:val="20"/>
                <w:szCs w:val="20"/>
              </w:rPr>
              <w:t>- от красной линии улицы (границ земельного участка, граничащего с улично-дорожной сетью) – 0 м;</w:t>
            </w:r>
          </w:p>
          <w:p w14:paraId="7FDE7473" w14:textId="77777777" w:rsidR="00611492" w:rsidRPr="00F702EC" w:rsidRDefault="00611492" w:rsidP="00611492">
            <w:pPr>
              <w:jc w:val="both"/>
              <w:rPr>
                <w:sz w:val="20"/>
                <w:szCs w:val="20"/>
              </w:rPr>
            </w:pPr>
            <w:r w:rsidRPr="00F702EC">
              <w:rPr>
                <w:sz w:val="20"/>
                <w:szCs w:val="20"/>
              </w:rPr>
              <w:t>- от красной линии проезда (границ земельного участка, граничащего с проездом) – 0 м;</w:t>
            </w:r>
          </w:p>
          <w:p w14:paraId="14266BAC" w14:textId="77777777" w:rsidR="00611492" w:rsidRPr="00F702EC" w:rsidRDefault="00611492" w:rsidP="00611492">
            <w:pPr>
              <w:jc w:val="both"/>
              <w:rPr>
                <w:sz w:val="20"/>
                <w:szCs w:val="20"/>
              </w:rPr>
            </w:pPr>
            <w:r w:rsidRPr="00F702EC">
              <w:rPr>
                <w:sz w:val="20"/>
                <w:szCs w:val="20"/>
              </w:rPr>
              <w:t>- до границ земельного участка – 0 м</w:t>
            </w:r>
          </w:p>
          <w:p w14:paraId="20FD5DC2" w14:textId="77777777" w:rsidR="00611492" w:rsidRPr="00F702EC" w:rsidRDefault="00611492" w:rsidP="00611492">
            <w:pPr>
              <w:jc w:val="both"/>
              <w:rPr>
                <w:sz w:val="20"/>
                <w:szCs w:val="20"/>
              </w:rPr>
            </w:pPr>
            <w:r w:rsidRPr="00F702EC">
              <w:rPr>
                <w:sz w:val="20"/>
                <w:szCs w:val="20"/>
              </w:rPr>
              <w:t>Предельное количество надземных этажей - 0.</w:t>
            </w:r>
          </w:p>
          <w:p w14:paraId="33029EC3" w14:textId="77777777" w:rsidR="00611492" w:rsidRPr="00F702EC" w:rsidRDefault="00611492" w:rsidP="00611492">
            <w:pPr>
              <w:jc w:val="both"/>
              <w:rPr>
                <w:sz w:val="20"/>
                <w:szCs w:val="20"/>
              </w:rPr>
            </w:pPr>
            <w:r w:rsidRPr="00F702EC">
              <w:rPr>
                <w:sz w:val="20"/>
                <w:szCs w:val="20"/>
              </w:rPr>
              <w:t>Максимальный процент застройки в границах земельного участка – 0 %.</w:t>
            </w:r>
          </w:p>
        </w:tc>
      </w:tr>
      <w:tr w:rsidR="00611492" w:rsidRPr="00F702EC" w14:paraId="45BBCED6" w14:textId="77777777" w:rsidTr="00511443">
        <w:tc>
          <w:tcPr>
            <w:tcW w:w="284" w:type="pct"/>
          </w:tcPr>
          <w:p w14:paraId="16763562" w14:textId="77777777" w:rsidR="00611492" w:rsidRPr="00F702EC" w:rsidRDefault="00611492" w:rsidP="00611492">
            <w:pPr>
              <w:jc w:val="center"/>
              <w:rPr>
                <w:sz w:val="20"/>
                <w:szCs w:val="20"/>
              </w:rPr>
            </w:pPr>
            <w:r w:rsidRPr="00F702EC">
              <w:rPr>
                <w:sz w:val="20"/>
                <w:szCs w:val="20"/>
              </w:rPr>
              <w:t>14</w:t>
            </w:r>
          </w:p>
        </w:tc>
        <w:tc>
          <w:tcPr>
            <w:tcW w:w="1342" w:type="pct"/>
          </w:tcPr>
          <w:p w14:paraId="4FEAC126" w14:textId="77777777" w:rsidR="00611492" w:rsidRPr="00F702EC" w:rsidRDefault="00611492" w:rsidP="00611492">
            <w:pPr>
              <w:autoSpaceDE w:val="0"/>
              <w:autoSpaceDN w:val="0"/>
              <w:adjustRightInd w:val="0"/>
              <w:jc w:val="both"/>
              <w:rPr>
                <w:sz w:val="20"/>
                <w:szCs w:val="20"/>
                <w:lang w:eastAsia="en-US"/>
              </w:rPr>
            </w:pPr>
            <w:r w:rsidRPr="00F702EC">
              <w:rPr>
                <w:rFonts w:eastAsia="Calibri"/>
                <w:sz w:val="20"/>
                <w:szCs w:val="20"/>
                <w:lang w:eastAsia="en-US"/>
              </w:rPr>
              <w:t>Виноградарство</w:t>
            </w:r>
          </w:p>
        </w:tc>
        <w:tc>
          <w:tcPr>
            <w:tcW w:w="1499" w:type="pct"/>
          </w:tcPr>
          <w:p w14:paraId="5E7D4A87" w14:textId="77777777" w:rsidR="00611492" w:rsidRPr="00611492" w:rsidRDefault="00611492" w:rsidP="00611492">
            <w:pPr>
              <w:autoSpaceDE w:val="0"/>
              <w:autoSpaceDN w:val="0"/>
              <w:adjustRightInd w:val="0"/>
              <w:jc w:val="both"/>
              <w:rPr>
                <w:sz w:val="20"/>
                <w:szCs w:val="20"/>
                <w:lang w:eastAsia="en-US"/>
              </w:rPr>
            </w:pPr>
            <w:r w:rsidRPr="00611492">
              <w:rPr>
                <w:sz w:val="20"/>
                <w:szCs w:val="20"/>
                <w:lang w:eastAsia="en-US"/>
              </w:rPr>
              <w:t>Минимальный размер – 300 кв. м.</w:t>
            </w:r>
          </w:p>
          <w:p w14:paraId="41D6A228" w14:textId="07A10FC3" w:rsidR="00611492" w:rsidRPr="00F702EC" w:rsidRDefault="00611492" w:rsidP="00611492">
            <w:pPr>
              <w:autoSpaceDE w:val="0"/>
              <w:autoSpaceDN w:val="0"/>
              <w:adjustRightInd w:val="0"/>
              <w:jc w:val="both"/>
              <w:rPr>
                <w:sz w:val="20"/>
                <w:szCs w:val="20"/>
                <w:lang w:eastAsia="en-US"/>
              </w:rPr>
            </w:pPr>
            <w:r w:rsidRPr="00611492">
              <w:rPr>
                <w:sz w:val="20"/>
                <w:szCs w:val="20"/>
                <w:lang w:eastAsia="en-US"/>
              </w:rPr>
              <w:t>Максимальный размер – 25000 кв. м</w:t>
            </w:r>
          </w:p>
        </w:tc>
        <w:tc>
          <w:tcPr>
            <w:tcW w:w="1875" w:type="pct"/>
          </w:tcPr>
          <w:p w14:paraId="62179EBD" w14:textId="77777777" w:rsidR="00611492" w:rsidRPr="00F702EC" w:rsidRDefault="00611492" w:rsidP="00611492">
            <w:pPr>
              <w:jc w:val="both"/>
              <w:rPr>
                <w:sz w:val="20"/>
                <w:szCs w:val="20"/>
              </w:rPr>
            </w:pPr>
            <w:r w:rsidRPr="00F702EC">
              <w:rPr>
                <w:sz w:val="20"/>
                <w:szCs w:val="20"/>
              </w:rPr>
              <w:t>Минимальные отступы зданий, строений, сооружений:</w:t>
            </w:r>
          </w:p>
          <w:p w14:paraId="3F319A11" w14:textId="77777777" w:rsidR="00611492" w:rsidRPr="00F702EC" w:rsidRDefault="00611492" w:rsidP="00611492">
            <w:pPr>
              <w:jc w:val="both"/>
              <w:rPr>
                <w:sz w:val="20"/>
                <w:szCs w:val="20"/>
              </w:rPr>
            </w:pPr>
            <w:r w:rsidRPr="00F702EC">
              <w:rPr>
                <w:sz w:val="20"/>
                <w:szCs w:val="20"/>
              </w:rPr>
              <w:t>- от красной линии улицы (границ земельного участка, граничащего с улично-дорожной сетью) – 0 м;</w:t>
            </w:r>
          </w:p>
          <w:p w14:paraId="6CF05D1C" w14:textId="77777777" w:rsidR="00611492" w:rsidRPr="00F702EC" w:rsidRDefault="00611492" w:rsidP="00611492">
            <w:pPr>
              <w:jc w:val="both"/>
              <w:rPr>
                <w:sz w:val="20"/>
                <w:szCs w:val="20"/>
              </w:rPr>
            </w:pPr>
            <w:r w:rsidRPr="00F702EC">
              <w:rPr>
                <w:sz w:val="20"/>
                <w:szCs w:val="20"/>
              </w:rPr>
              <w:t>- от красной линии проезда (границ земельного участка, граничащего с проездом) – 0 м;</w:t>
            </w:r>
          </w:p>
          <w:p w14:paraId="5C30DA54" w14:textId="77777777" w:rsidR="00611492" w:rsidRPr="00F702EC" w:rsidRDefault="00611492" w:rsidP="00611492">
            <w:pPr>
              <w:jc w:val="both"/>
              <w:rPr>
                <w:sz w:val="20"/>
                <w:szCs w:val="20"/>
              </w:rPr>
            </w:pPr>
            <w:r w:rsidRPr="00F702EC">
              <w:rPr>
                <w:sz w:val="20"/>
                <w:szCs w:val="20"/>
              </w:rPr>
              <w:t>- до границ земельного участка – 0 м</w:t>
            </w:r>
          </w:p>
          <w:p w14:paraId="5934BCBA" w14:textId="77777777" w:rsidR="00611492" w:rsidRPr="00F702EC" w:rsidRDefault="00611492" w:rsidP="00611492">
            <w:pPr>
              <w:jc w:val="both"/>
              <w:rPr>
                <w:sz w:val="20"/>
                <w:szCs w:val="20"/>
              </w:rPr>
            </w:pPr>
            <w:r w:rsidRPr="00F702EC">
              <w:rPr>
                <w:sz w:val="20"/>
                <w:szCs w:val="20"/>
              </w:rPr>
              <w:t>Предельное количество надземных этажей - 0.</w:t>
            </w:r>
          </w:p>
          <w:p w14:paraId="57392135" w14:textId="77777777" w:rsidR="00611492" w:rsidRPr="00F702EC" w:rsidRDefault="00611492" w:rsidP="00611492">
            <w:pPr>
              <w:jc w:val="both"/>
              <w:rPr>
                <w:sz w:val="20"/>
                <w:szCs w:val="20"/>
              </w:rPr>
            </w:pPr>
            <w:r w:rsidRPr="00F702EC">
              <w:rPr>
                <w:sz w:val="20"/>
                <w:szCs w:val="20"/>
              </w:rPr>
              <w:t>Максимальный процент застройки в границах земельного участка – 0 %.</w:t>
            </w:r>
          </w:p>
        </w:tc>
      </w:tr>
      <w:tr w:rsidR="00611492" w:rsidRPr="00F702EC" w14:paraId="1D8C1D60" w14:textId="77777777" w:rsidTr="00511443">
        <w:tc>
          <w:tcPr>
            <w:tcW w:w="284" w:type="pct"/>
          </w:tcPr>
          <w:p w14:paraId="50FAC6C0" w14:textId="77777777" w:rsidR="00611492" w:rsidRPr="00F702EC" w:rsidRDefault="00611492" w:rsidP="00611492">
            <w:pPr>
              <w:jc w:val="center"/>
              <w:rPr>
                <w:sz w:val="20"/>
                <w:szCs w:val="20"/>
              </w:rPr>
            </w:pPr>
            <w:r w:rsidRPr="00F702EC">
              <w:rPr>
                <w:sz w:val="20"/>
                <w:szCs w:val="20"/>
              </w:rPr>
              <w:t>15</w:t>
            </w:r>
          </w:p>
        </w:tc>
        <w:tc>
          <w:tcPr>
            <w:tcW w:w="1342" w:type="pct"/>
          </w:tcPr>
          <w:p w14:paraId="3FA799E1" w14:textId="77777777" w:rsidR="00611492" w:rsidRPr="00F702EC" w:rsidRDefault="00611492" w:rsidP="00611492">
            <w:pPr>
              <w:autoSpaceDE w:val="0"/>
              <w:autoSpaceDN w:val="0"/>
              <w:adjustRightInd w:val="0"/>
              <w:jc w:val="both"/>
              <w:rPr>
                <w:sz w:val="20"/>
                <w:szCs w:val="20"/>
                <w:lang w:eastAsia="en-US"/>
              </w:rPr>
            </w:pPr>
            <w:r w:rsidRPr="00F702EC">
              <w:rPr>
                <w:sz w:val="20"/>
                <w:szCs w:val="20"/>
                <w:lang w:eastAsia="en-US"/>
              </w:rPr>
              <w:t>Садоводство</w:t>
            </w:r>
          </w:p>
        </w:tc>
        <w:tc>
          <w:tcPr>
            <w:tcW w:w="1499" w:type="pct"/>
          </w:tcPr>
          <w:p w14:paraId="211F9D5A" w14:textId="77777777" w:rsidR="00611492" w:rsidRPr="00611492" w:rsidRDefault="00611492" w:rsidP="00611492">
            <w:pPr>
              <w:autoSpaceDE w:val="0"/>
              <w:autoSpaceDN w:val="0"/>
              <w:adjustRightInd w:val="0"/>
              <w:jc w:val="both"/>
              <w:rPr>
                <w:sz w:val="20"/>
                <w:szCs w:val="20"/>
                <w:lang w:eastAsia="en-US"/>
              </w:rPr>
            </w:pPr>
            <w:r w:rsidRPr="00611492">
              <w:rPr>
                <w:sz w:val="20"/>
                <w:szCs w:val="20"/>
                <w:lang w:eastAsia="en-US"/>
              </w:rPr>
              <w:t>Минимальный размер – 300 кв. м.</w:t>
            </w:r>
          </w:p>
          <w:p w14:paraId="3FB00980" w14:textId="54E43AF8" w:rsidR="00611492" w:rsidRPr="00F702EC" w:rsidRDefault="00611492" w:rsidP="00611492">
            <w:pPr>
              <w:autoSpaceDE w:val="0"/>
              <w:autoSpaceDN w:val="0"/>
              <w:adjustRightInd w:val="0"/>
              <w:jc w:val="both"/>
              <w:rPr>
                <w:sz w:val="20"/>
                <w:szCs w:val="20"/>
                <w:lang w:eastAsia="en-US"/>
              </w:rPr>
            </w:pPr>
            <w:r w:rsidRPr="00611492">
              <w:rPr>
                <w:sz w:val="20"/>
                <w:szCs w:val="20"/>
                <w:lang w:eastAsia="en-US"/>
              </w:rPr>
              <w:t>Максимальный размер – 25000 кв. м</w:t>
            </w:r>
          </w:p>
        </w:tc>
        <w:tc>
          <w:tcPr>
            <w:tcW w:w="1875" w:type="pct"/>
          </w:tcPr>
          <w:p w14:paraId="5F6958CD" w14:textId="77777777" w:rsidR="00611492" w:rsidRPr="00F702EC" w:rsidRDefault="00611492" w:rsidP="00611492">
            <w:pPr>
              <w:jc w:val="both"/>
              <w:rPr>
                <w:sz w:val="20"/>
                <w:szCs w:val="20"/>
              </w:rPr>
            </w:pPr>
            <w:r w:rsidRPr="00F702EC">
              <w:rPr>
                <w:sz w:val="20"/>
                <w:szCs w:val="20"/>
              </w:rPr>
              <w:t>Минимальные отступы зданий, строений, сооружений:</w:t>
            </w:r>
          </w:p>
          <w:p w14:paraId="6780A07D" w14:textId="77777777" w:rsidR="00611492" w:rsidRPr="00F702EC" w:rsidRDefault="00611492" w:rsidP="00611492">
            <w:pPr>
              <w:jc w:val="both"/>
              <w:rPr>
                <w:sz w:val="20"/>
                <w:szCs w:val="20"/>
              </w:rPr>
            </w:pPr>
            <w:r w:rsidRPr="00F702EC">
              <w:rPr>
                <w:sz w:val="20"/>
                <w:szCs w:val="20"/>
              </w:rPr>
              <w:t>- от красной линии улицы (границ земельного участка, граничащего с улично-дорожной сетью) – 0 м;</w:t>
            </w:r>
          </w:p>
          <w:p w14:paraId="4C99CA74" w14:textId="77777777" w:rsidR="00611492" w:rsidRPr="00F702EC" w:rsidRDefault="00611492" w:rsidP="00611492">
            <w:pPr>
              <w:jc w:val="both"/>
              <w:rPr>
                <w:sz w:val="20"/>
                <w:szCs w:val="20"/>
              </w:rPr>
            </w:pPr>
            <w:r w:rsidRPr="00F702EC">
              <w:rPr>
                <w:sz w:val="20"/>
                <w:szCs w:val="20"/>
              </w:rPr>
              <w:t>- от красной линии проезда (границ земельного участка, граничащего с проездом) – 0 м;</w:t>
            </w:r>
          </w:p>
          <w:p w14:paraId="42F8A553" w14:textId="77777777" w:rsidR="00611492" w:rsidRPr="00F702EC" w:rsidRDefault="00611492" w:rsidP="00611492">
            <w:pPr>
              <w:jc w:val="both"/>
              <w:rPr>
                <w:sz w:val="20"/>
                <w:szCs w:val="20"/>
              </w:rPr>
            </w:pPr>
            <w:r w:rsidRPr="00F702EC">
              <w:rPr>
                <w:sz w:val="20"/>
                <w:szCs w:val="20"/>
              </w:rPr>
              <w:t>- до границ земельного участка – 0 м</w:t>
            </w:r>
          </w:p>
          <w:p w14:paraId="57EB2B2E" w14:textId="77777777" w:rsidR="00611492" w:rsidRPr="00F702EC" w:rsidRDefault="00611492" w:rsidP="00611492">
            <w:pPr>
              <w:jc w:val="both"/>
              <w:rPr>
                <w:sz w:val="20"/>
                <w:szCs w:val="20"/>
              </w:rPr>
            </w:pPr>
            <w:r w:rsidRPr="00F702EC">
              <w:rPr>
                <w:sz w:val="20"/>
                <w:szCs w:val="20"/>
              </w:rPr>
              <w:t>Предельное количество надземных этажей - 0.</w:t>
            </w:r>
          </w:p>
          <w:p w14:paraId="73E46F3B" w14:textId="77777777" w:rsidR="00611492" w:rsidRPr="00F702EC" w:rsidRDefault="00611492" w:rsidP="00611492">
            <w:pPr>
              <w:jc w:val="both"/>
              <w:rPr>
                <w:sz w:val="20"/>
                <w:szCs w:val="20"/>
              </w:rPr>
            </w:pPr>
            <w:r w:rsidRPr="00F702EC">
              <w:rPr>
                <w:sz w:val="20"/>
                <w:szCs w:val="20"/>
              </w:rPr>
              <w:t>Максимальный процент застройки в границах земельного участка – 0 %.</w:t>
            </w:r>
          </w:p>
        </w:tc>
      </w:tr>
      <w:tr w:rsidR="00611492" w:rsidRPr="00F702EC" w14:paraId="1D146EF8" w14:textId="77777777" w:rsidTr="00511443">
        <w:tc>
          <w:tcPr>
            <w:tcW w:w="284" w:type="pct"/>
          </w:tcPr>
          <w:p w14:paraId="234FB7EE" w14:textId="77777777" w:rsidR="00611492" w:rsidRPr="00F702EC" w:rsidRDefault="00611492" w:rsidP="00611492">
            <w:pPr>
              <w:jc w:val="center"/>
              <w:rPr>
                <w:sz w:val="20"/>
                <w:szCs w:val="20"/>
              </w:rPr>
            </w:pPr>
            <w:r w:rsidRPr="00F702EC">
              <w:rPr>
                <w:sz w:val="20"/>
                <w:szCs w:val="20"/>
              </w:rPr>
              <w:t>16</w:t>
            </w:r>
          </w:p>
        </w:tc>
        <w:tc>
          <w:tcPr>
            <w:tcW w:w="1342" w:type="pct"/>
          </w:tcPr>
          <w:p w14:paraId="444FE6F3" w14:textId="77777777" w:rsidR="00611492" w:rsidRPr="00F702EC" w:rsidRDefault="00611492" w:rsidP="00611492">
            <w:pPr>
              <w:autoSpaceDE w:val="0"/>
              <w:autoSpaceDN w:val="0"/>
              <w:adjustRightInd w:val="0"/>
              <w:jc w:val="both"/>
              <w:rPr>
                <w:sz w:val="20"/>
                <w:szCs w:val="20"/>
                <w:lang w:eastAsia="en-US"/>
              </w:rPr>
            </w:pPr>
            <w:r w:rsidRPr="00F702EC">
              <w:rPr>
                <w:sz w:val="20"/>
                <w:szCs w:val="20"/>
                <w:lang w:eastAsia="en-US"/>
              </w:rPr>
              <w:t>Выращивание тонизирующих, лекарственных, цветочных культур</w:t>
            </w:r>
          </w:p>
        </w:tc>
        <w:tc>
          <w:tcPr>
            <w:tcW w:w="1499" w:type="pct"/>
          </w:tcPr>
          <w:p w14:paraId="6E803A52" w14:textId="77777777" w:rsidR="00611492" w:rsidRPr="00611492" w:rsidRDefault="00611492" w:rsidP="00611492">
            <w:pPr>
              <w:autoSpaceDE w:val="0"/>
              <w:autoSpaceDN w:val="0"/>
              <w:adjustRightInd w:val="0"/>
              <w:jc w:val="both"/>
              <w:rPr>
                <w:sz w:val="20"/>
                <w:szCs w:val="20"/>
                <w:lang w:eastAsia="en-US"/>
              </w:rPr>
            </w:pPr>
            <w:r w:rsidRPr="00611492">
              <w:rPr>
                <w:sz w:val="20"/>
                <w:szCs w:val="20"/>
                <w:lang w:eastAsia="en-US"/>
              </w:rPr>
              <w:t>Минимальный размер – 300 кв. м.</w:t>
            </w:r>
          </w:p>
          <w:p w14:paraId="042E6ADF" w14:textId="484A5EB0" w:rsidR="00611492" w:rsidRPr="00F702EC" w:rsidRDefault="00611492" w:rsidP="00611492">
            <w:pPr>
              <w:autoSpaceDE w:val="0"/>
              <w:autoSpaceDN w:val="0"/>
              <w:adjustRightInd w:val="0"/>
              <w:jc w:val="both"/>
              <w:rPr>
                <w:sz w:val="20"/>
                <w:szCs w:val="20"/>
                <w:lang w:eastAsia="en-US"/>
              </w:rPr>
            </w:pPr>
            <w:r w:rsidRPr="00611492">
              <w:rPr>
                <w:sz w:val="20"/>
                <w:szCs w:val="20"/>
                <w:lang w:eastAsia="en-US"/>
              </w:rPr>
              <w:t>Максимальный размер – 25000 кв. м</w:t>
            </w:r>
          </w:p>
        </w:tc>
        <w:tc>
          <w:tcPr>
            <w:tcW w:w="1875" w:type="pct"/>
          </w:tcPr>
          <w:p w14:paraId="03C68E35" w14:textId="77777777" w:rsidR="00611492" w:rsidRPr="00F702EC" w:rsidRDefault="00611492" w:rsidP="00611492">
            <w:pPr>
              <w:jc w:val="both"/>
              <w:rPr>
                <w:sz w:val="20"/>
                <w:szCs w:val="20"/>
              </w:rPr>
            </w:pPr>
            <w:r w:rsidRPr="00F702EC">
              <w:rPr>
                <w:sz w:val="20"/>
                <w:szCs w:val="20"/>
              </w:rPr>
              <w:t>Минимальные отступы зданий, строений, сооружений:</w:t>
            </w:r>
          </w:p>
          <w:p w14:paraId="734A4CA2" w14:textId="77777777" w:rsidR="00611492" w:rsidRPr="00F702EC" w:rsidRDefault="00611492" w:rsidP="00611492">
            <w:pPr>
              <w:jc w:val="both"/>
              <w:rPr>
                <w:sz w:val="20"/>
                <w:szCs w:val="20"/>
              </w:rPr>
            </w:pPr>
            <w:r w:rsidRPr="00F702EC">
              <w:rPr>
                <w:sz w:val="20"/>
                <w:szCs w:val="20"/>
              </w:rPr>
              <w:t>- от красной линии улицы (границ земельного участка, граничащего с улично-дорожной сетью) – 0 м;</w:t>
            </w:r>
          </w:p>
          <w:p w14:paraId="046AEAB3" w14:textId="77777777" w:rsidR="00611492" w:rsidRPr="00F702EC" w:rsidRDefault="00611492" w:rsidP="00611492">
            <w:pPr>
              <w:jc w:val="both"/>
              <w:rPr>
                <w:sz w:val="20"/>
                <w:szCs w:val="20"/>
              </w:rPr>
            </w:pPr>
            <w:r w:rsidRPr="00F702EC">
              <w:rPr>
                <w:sz w:val="20"/>
                <w:szCs w:val="20"/>
              </w:rPr>
              <w:lastRenderedPageBreak/>
              <w:t>- от красной линии проезда (границ земельного участка, граничащего с проездом) – 0 м;</w:t>
            </w:r>
          </w:p>
          <w:p w14:paraId="14BA94A5" w14:textId="77777777" w:rsidR="00611492" w:rsidRPr="00F702EC" w:rsidRDefault="00611492" w:rsidP="00611492">
            <w:pPr>
              <w:jc w:val="both"/>
              <w:rPr>
                <w:sz w:val="20"/>
                <w:szCs w:val="20"/>
              </w:rPr>
            </w:pPr>
            <w:r w:rsidRPr="00F702EC">
              <w:rPr>
                <w:sz w:val="20"/>
                <w:szCs w:val="20"/>
              </w:rPr>
              <w:t>- до границ земельного участка – 0 м</w:t>
            </w:r>
          </w:p>
          <w:p w14:paraId="54E53995" w14:textId="77777777" w:rsidR="00611492" w:rsidRPr="00F702EC" w:rsidRDefault="00611492" w:rsidP="00611492">
            <w:pPr>
              <w:jc w:val="both"/>
              <w:rPr>
                <w:sz w:val="20"/>
                <w:szCs w:val="20"/>
              </w:rPr>
            </w:pPr>
            <w:r w:rsidRPr="00F702EC">
              <w:rPr>
                <w:sz w:val="20"/>
                <w:szCs w:val="20"/>
              </w:rPr>
              <w:t>Предельное количество надземных этажей - 0.</w:t>
            </w:r>
          </w:p>
          <w:p w14:paraId="78DEF971" w14:textId="77777777" w:rsidR="00611492" w:rsidRPr="00F702EC" w:rsidRDefault="00611492" w:rsidP="00611492">
            <w:pPr>
              <w:jc w:val="both"/>
              <w:rPr>
                <w:sz w:val="20"/>
                <w:szCs w:val="20"/>
              </w:rPr>
            </w:pPr>
            <w:r w:rsidRPr="00F702EC">
              <w:rPr>
                <w:sz w:val="20"/>
                <w:szCs w:val="20"/>
              </w:rPr>
              <w:t>Максимальный процент застройки в границах земельного участка – 0 %.</w:t>
            </w:r>
          </w:p>
        </w:tc>
      </w:tr>
      <w:tr w:rsidR="00611492" w:rsidRPr="00F702EC" w14:paraId="39F6F221" w14:textId="77777777" w:rsidTr="00511443">
        <w:tc>
          <w:tcPr>
            <w:tcW w:w="284" w:type="pct"/>
          </w:tcPr>
          <w:p w14:paraId="33F1F0F1" w14:textId="77777777" w:rsidR="00611492" w:rsidRPr="00F702EC" w:rsidRDefault="00611492" w:rsidP="00611492">
            <w:pPr>
              <w:jc w:val="center"/>
              <w:rPr>
                <w:sz w:val="20"/>
                <w:szCs w:val="20"/>
              </w:rPr>
            </w:pPr>
            <w:r w:rsidRPr="00F702EC">
              <w:rPr>
                <w:sz w:val="20"/>
                <w:szCs w:val="20"/>
              </w:rPr>
              <w:lastRenderedPageBreak/>
              <w:t>17</w:t>
            </w:r>
          </w:p>
        </w:tc>
        <w:tc>
          <w:tcPr>
            <w:tcW w:w="1342" w:type="pct"/>
          </w:tcPr>
          <w:p w14:paraId="63B52703" w14:textId="77777777" w:rsidR="00611492" w:rsidRPr="00F702EC" w:rsidRDefault="00611492" w:rsidP="00611492">
            <w:pPr>
              <w:autoSpaceDE w:val="0"/>
              <w:autoSpaceDN w:val="0"/>
              <w:adjustRightInd w:val="0"/>
              <w:jc w:val="both"/>
              <w:rPr>
                <w:sz w:val="20"/>
                <w:szCs w:val="20"/>
                <w:lang w:eastAsia="en-US"/>
              </w:rPr>
            </w:pPr>
            <w:r w:rsidRPr="00F702EC">
              <w:rPr>
                <w:sz w:val="20"/>
                <w:szCs w:val="20"/>
                <w:lang w:eastAsia="en-US"/>
              </w:rPr>
              <w:t>Овощеводство</w:t>
            </w:r>
          </w:p>
        </w:tc>
        <w:tc>
          <w:tcPr>
            <w:tcW w:w="1499" w:type="pct"/>
          </w:tcPr>
          <w:p w14:paraId="23D89B96" w14:textId="77777777" w:rsidR="00611492" w:rsidRPr="00611492" w:rsidRDefault="00611492" w:rsidP="00611492">
            <w:pPr>
              <w:autoSpaceDE w:val="0"/>
              <w:autoSpaceDN w:val="0"/>
              <w:adjustRightInd w:val="0"/>
              <w:jc w:val="both"/>
              <w:rPr>
                <w:sz w:val="20"/>
                <w:szCs w:val="20"/>
                <w:lang w:eastAsia="en-US"/>
              </w:rPr>
            </w:pPr>
            <w:r w:rsidRPr="00611492">
              <w:rPr>
                <w:sz w:val="20"/>
                <w:szCs w:val="20"/>
                <w:lang w:eastAsia="en-US"/>
              </w:rPr>
              <w:t>Минимальный размер – 300 кв. м.</w:t>
            </w:r>
          </w:p>
          <w:p w14:paraId="0D613CF1" w14:textId="47D584FC" w:rsidR="00611492" w:rsidRPr="00F702EC" w:rsidRDefault="00611492" w:rsidP="00611492">
            <w:pPr>
              <w:autoSpaceDE w:val="0"/>
              <w:autoSpaceDN w:val="0"/>
              <w:adjustRightInd w:val="0"/>
              <w:jc w:val="both"/>
              <w:rPr>
                <w:sz w:val="20"/>
                <w:szCs w:val="20"/>
                <w:lang w:eastAsia="en-US"/>
              </w:rPr>
            </w:pPr>
            <w:r w:rsidRPr="00611492">
              <w:rPr>
                <w:sz w:val="20"/>
                <w:szCs w:val="20"/>
                <w:lang w:eastAsia="en-US"/>
              </w:rPr>
              <w:t>Максимальный размер – 25000 кв. м</w:t>
            </w:r>
          </w:p>
        </w:tc>
        <w:tc>
          <w:tcPr>
            <w:tcW w:w="1875" w:type="pct"/>
          </w:tcPr>
          <w:p w14:paraId="666B8F8A" w14:textId="77777777" w:rsidR="00611492" w:rsidRPr="00F702EC" w:rsidRDefault="00611492" w:rsidP="00611492">
            <w:pPr>
              <w:jc w:val="both"/>
              <w:rPr>
                <w:sz w:val="20"/>
                <w:szCs w:val="20"/>
              </w:rPr>
            </w:pPr>
            <w:r w:rsidRPr="00F702EC">
              <w:rPr>
                <w:sz w:val="20"/>
                <w:szCs w:val="20"/>
              </w:rPr>
              <w:t>Минимальные отступы зданий, строений, сооружений:</w:t>
            </w:r>
          </w:p>
          <w:p w14:paraId="476E7E7E" w14:textId="77777777" w:rsidR="00611492" w:rsidRPr="00F702EC" w:rsidRDefault="00611492" w:rsidP="00611492">
            <w:pPr>
              <w:jc w:val="both"/>
              <w:rPr>
                <w:sz w:val="20"/>
                <w:szCs w:val="20"/>
              </w:rPr>
            </w:pPr>
            <w:r w:rsidRPr="00F702EC">
              <w:rPr>
                <w:sz w:val="20"/>
                <w:szCs w:val="20"/>
              </w:rPr>
              <w:t>- от красной линии улицы (границ земельного участка, граничащего с улично-дорожной сетью) – 0 м;</w:t>
            </w:r>
          </w:p>
          <w:p w14:paraId="74F78E0C" w14:textId="77777777" w:rsidR="00611492" w:rsidRPr="00F702EC" w:rsidRDefault="00611492" w:rsidP="00611492">
            <w:pPr>
              <w:jc w:val="both"/>
              <w:rPr>
                <w:sz w:val="20"/>
                <w:szCs w:val="20"/>
              </w:rPr>
            </w:pPr>
            <w:r w:rsidRPr="00F702EC">
              <w:rPr>
                <w:sz w:val="20"/>
                <w:szCs w:val="20"/>
              </w:rPr>
              <w:t>- от красной линии проезда (границ земельного участка, граничащего с проездом) – 0 м;</w:t>
            </w:r>
          </w:p>
          <w:p w14:paraId="5811603D" w14:textId="77777777" w:rsidR="00611492" w:rsidRPr="00F702EC" w:rsidRDefault="00611492" w:rsidP="00611492">
            <w:pPr>
              <w:jc w:val="both"/>
              <w:rPr>
                <w:sz w:val="20"/>
                <w:szCs w:val="20"/>
              </w:rPr>
            </w:pPr>
            <w:r w:rsidRPr="00F702EC">
              <w:rPr>
                <w:sz w:val="20"/>
                <w:szCs w:val="20"/>
              </w:rPr>
              <w:t>- до границ земельного участка – 0 м</w:t>
            </w:r>
          </w:p>
          <w:p w14:paraId="2DA5E3FF" w14:textId="77777777" w:rsidR="00611492" w:rsidRPr="00F702EC" w:rsidRDefault="00611492" w:rsidP="00611492">
            <w:pPr>
              <w:jc w:val="both"/>
              <w:rPr>
                <w:sz w:val="20"/>
                <w:szCs w:val="20"/>
              </w:rPr>
            </w:pPr>
            <w:r w:rsidRPr="00F702EC">
              <w:rPr>
                <w:sz w:val="20"/>
                <w:szCs w:val="20"/>
              </w:rPr>
              <w:t>Предельное количество надземных этажей - 0.</w:t>
            </w:r>
          </w:p>
          <w:p w14:paraId="50286D53" w14:textId="77777777" w:rsidR="00611492" w:rsidRPr="00F702EC" w:rsidRDefault="00611492" w:rsidP="00611492">
            <w:pPr>
              <w:jc w:val="both"/>
              <w:rPr>
                <w:sz w:val="20"/>
                <w:szCs w:val="20"/>
              </w:rPr>
            </w:pPr>
            <w:r w:rsidRPr="00F702EC">
              <w:rPr>
                <w:sz w:val="20"/>
                <w:szCs w:val="20"/>
              </w:rPr>
              <w:t>Максимальный процент застройки в границах земельного участка – 0 %.</w:t>
            </w:r>
          </w:p>
        </w:tc>
      </w:tr>
      <w:tr w:rsidR="00611492" w:rsidRPr="00F702EC" w14:paraId="25776028" w14:textId="77777777" w:rsidTr="00511443">
        <w:tc>
          <w:tcPr>
            <w:tcW w:w="284" w:type="pct"/>
          </w:tcPr>
          <w:p w14:paraId="51B3A1D2" w14:textId="77777777" w:rsidR="00611492" w:rsidRPr="00F702EC" w:rsidRDefault="00611492" w:rsidP="00611492">
            <w:pPr>
              <w:jc w:val="center"/>
              <w:rPr>
                <w:sz w:val="20"/>
                <w:szCs w:val="20"/>
              </w:rPr>
            </w:pPr>
            <w:r w:rsidRPr="00F702EC">
              <w:rPr>
                <w:sz w:val="20"/>
                <w:szCs w:val="20"/>
              </w:rPr>
              <w:t>18</w:t>
            </w:r>
          </w:p>
        </w:tc>
        <w:tc>
          <w:tcPr>
            <w:tcW w:w="1342" w:type="pct"/>
          </w:tcPr>
          <w:p w14:paraId="7353DA37" w14:textId="77777777" w:rsidR="00611492" w:rsidRPr="00F702EC" w:rsidRDefault="00611492" w:rsidP="00611492">
            <w:pPr>
              <w:autoSpaceDE w:val="0"/>
              <w:autoSpaceDN w:val="0"/>
              <w:adjustRightInd w:val="0"/>
              <w:jc w:val="both"/>
              <w:rPr>
                <w:sz w:val="20"/>
                <w:szCs w:val="20"/>
                <w:lang w:eastAsia="en-US"/>
              </w:rPr>
            </w:pPr>
            <w:r w:rsidRPr="00F702EC">
              <w:rPr>
                <w:sz w:val="20"/>
                <w:szCs w:val="20"/>
                <w:lang w:eastAsia="en-US"/>
              </w:rPr>
              <w:t>Выращивание зерновых и иных сельскохозяйственных культур</w:t>
            </w:r>
          </w:p>
        </w:tc>
        <w:tc>
          <w:tcPr>
            <w:tcW w:w="1499" w:type="pct"/>
          </w:tcPr>
          <w:p w14:paraId="66D88824" w14:textId="77777777" w:rsidR="00611492" w:rsidRPr="00611492" w:rsidRDefault="00611492" w:rsidP="00611492">
            <w:pPr>
              <w:autoSpaceDE w:val="0"/>
              <w:autoSpaceDN w:val="0"/>
              <w:adjustRightInd w:val="0"/>
              <w:jc w:val="both"/>
              <w:rPr>
                <w:sz w:val="20"/>
                <w:szCs w:val="20"/>
                <w:lang w:eastAsia="en-US"/>
              </w:rPr>
            </w:pPr>
            <w:r w:rsidRPr="00611492">
              <w:rPr>
                <w:sz w:val="20"/>
                <w:szCs w:val="20"/>
                <w:lang w:eastAsia="en-US"/>
              </w:rPr>
              <w:t>Минимальный размер – 300 кв. м.</w:t>
            </w:r>
          </w:p>
          <w:p w14:paraId="31E1C2C1" w14:textId="1BEBB5D5" w:rsidR="00611492" w:rsidRPr="00F702EC" w:rsidRDefault="00611492" w:rsidP="00611492">
            <w:pPr>
              <w:autoSpaceDE w:val="0"/>
              <w:autoSpaceDN w:val="0"/>
              <w:adjustRightInd w:val="0"/>
              <w:jc w:val="both"/>
              <w:rPr>
                <w:sz w:val="20"/>
                <w:szCs w:val="20"/>
                <w:lang w:eastAsia="en-US"/>
              </w:rPr>
            </w:pPr>
            <w:r w:rsidRPr="00611492">
              <w:rPr>
                <w:sz w:val="20"/>
                <w:szCs w:val="20"/>
                <w:lang w:eastAsia="en-US"/>
              </w:rPr>
              <w:t>Максимальный размер – 25000 кв. м</w:t>
            </w:r>
          </w:p>
        </w:tc>
        <w:tc>
          <w:tcPr>
            <w:tcW w:w="1875" w:type="pct"/>
            <w:vAlign w:val="center"/>
          </w:tcPr>
          <w:p w14:paraId="3CF92D12" w14:textId="77777777" w:rsidR="00611492" w:rsidRPr="00F702EC" w:rsidRDefault="00611492" w:rsidP="00611492">
            <w:pPr>
              <w:jc w:val="both"/>
              <w:rPr>
                <w:sz w:val="20"/>
                <w:szCs w:val="20"/>
              </w:rPr>
            </w:pPr>
            <w:r w:rsidRPr="00F702EC">
              <w:rPr>
                <w:sz w:val="20"/>
                <w:szCs w:val="20"/>
              </w:rPr>
              <w:t>Минимальные отступы зданий, строений, сооружений:</w:t>
            </w:r>
          </w:p>
          <w:p w14:paraId="3E42E5E7" w14:textId="77777777" w:rsidR="00611492" w:rsidRPr="00F702EC" w:rsidRDefault="00611492" w:rsidP="00611492">
            <w:pPr>
              <w:jc w:val="both"/>
              <w:rPr>
                <w:sz w:val="20"/>
                <w:szCs w:val="20"/>
              </w:rPr>
            </w:pPr>
            <w:r w:rsidRPr="00F702EC">
              <w:rPr>
                <w:sz w:val="20"/>
                <w:szCs w:val="20"/>
              </w:rPr>
              <w:t>- от красной линии улицы (границ земельного участка, граничащего с улично-дорожной сетью) – 0 м;</w:t>
            </w:r>
          </w:p>
          <w:p w14:paraId="277AAB02" w14:textId="77777777" w:rsidR="00611492" w:rsidRPr="00F702EC" w:rsidRDefault="00611492" w:rsidP="00611492">
            <w:pPr>
              <w:jc w:val="both"/>
              <w:rPr>
                <w:sz w:val="20"/>
                <w:szCs w:val="20"/>
              </w:rPr>
            </w:pPr>
            <w:r w:rsidRPr="00F702EC">
              <w:rPr>
                <w:sz w:val="20"/>
                <w:szCs w:val="20"/>
              </w:rPr>
              <w:t>- от красной линии проезда (границ земельного участка, граничащего с проездом) – 0 м;</w:t>
            </w:r>
          </w:p>
          <w:p w14:paraId="27FF2845" w14:textId="77777777" w:rsidR="00611492" w:rsidRPr="00F702EC" w:rsidRDefault="00611492" w:rsidP="00611492">
            <w:pPr>
              <w:jc w:val="both"/>
              <w:rPr>
                <w:sz w:val="20"/>
                <w:szCs w:val="20"/>
              </w:rPr>
            </w:pPr>
            <w:r w:rsidRPr="00F702EC">
              <w:rPr>
                <w:sz w:val="20"/>
                <w:szCs w:val="20"/>
              </w:rPr>
              <w:t>- до границ земельного участка – 0 м</w:t>
            </w:r>
          </w:p>
          <w:p w14:paraId="02B8AFEB" w14:textId="77777777" w:rsidR="00611492" w:rsidRPr="00F702EC" w:rsidRDefault="00611492" w:rsidP="00611492">
            <w:pPr>
              <w:jc w:val="both"/>
              <w:rPr>
                <w:sz w:val="20"/>
                <w:szCs w:val="20"/>
              </w:rPr>
            </w:pPr>
            <w:r w:rsidRPr="00F702EC">
              <w:rPr>
                <w:sz w:val="20"/>
                <w:szCs w:val="20"/>
              </w:rPr>
              <w:t>Предельное количество надземных этажей - 0.</w:t>
            </w:r>
          </w:p>
          <w:p w14:paraId="02417D7A" w14:textId="77777777" w:rsidR="00611492" w:rsidRPr="00F702EC" w:rsidRDefault="00611492" w:rsidP="00611492">
            <w:pPr>
              <w:tabs>
                <w:tab w:val="left" w:pos="318"/>
              </w:tabs>
              <w:contextualSpacing/>
              <w:jc w:val="both"/>
              <w:rPr>
                <w:sz w:val="20"/>
                <w:szCs w:val="20"/>
              </w:rPr>
            </w:pPr>
            <w:r w:rsidRPr="00F702EC">
              <w:rPr>
                <w:sz w:val="20"/>
                <w:szCs w:val="20"/>
              </w:rPr>
              <w:t>Максимальный процент застройки в границах земельного участка – 0 %.</w:t>
            </w:r>
          </w:p>
        </w:tc>
      </w:tr>
      <w:tr w:rsidR="00611492" w:rsidRPr="00F702EC" w14:paraId="76576259" w14:textId="77777777" w:rsidTr="00511443">
        <w:tc>
          <w:tcPr>
            <w:tcW w:w="284" w:type="pct"/>
          </w:tcPr>
          <w:p w14:paraId="56112D62" w14:textId="4457DEEC" w:rsidR="00611492" w:rsidRPr="00F702EC" w:rsidRDefault="00611492" w:rsidP="00611492">
            <w:pPr>
              <w:jc w:val="center"/>
              <w:rPr>
                <w:sz w:val="20"/>
                <w:szCs w:val="20"/>
              </w:rPr>
            </w:pPr>
            <w:r>
              <w:rPr>
                <w:sz w:val="20"/>
                <w:szCs w:val="20"/>
              </w:rPr>
              <w:t>19</w:t>
            </w:r>
          </w:p>
        </w:tc>
        <w:tc>
          <w:tcPr>
            <w:tcW w:w="1342" w:type="pct"/>
            <w:tcBorders>
              <w:top w:val="single" w:sz="4" w:space="0" w:color="auto"/>
              <w:bottom w:val="single" w:sz="4" w:space="0" w:color="auto"/>
            </w:tcBorders>
          </w:tcPr>
          <w:p w14:paraId="6C06EF40" w14:textId="59326A4A" w:rsidR="00611492" w:rsidRPr="00F702EC" w:rsidRDefault="00611492" w:rsidP="00611492">
            <w:pPr>
              <w:autoSpaceDE w:val="0"/>
              <w:autoSpaceDN w:val="0"/>
              <w:adjustRightInd w:val="0"/>
              <w:jc w:val="both"/>
              <w:rPr>
                <w:sz w:val="20"/>
                <w:szCs w:val="20"/>
                <w:lang w:eastAsia="en-US"/>
              </w:rPr>
            </w:pPr>
            <w:r w:rsidRPr="00454840">
              <w:rPr>
                <w:rFonts w:eastAsia="Calibri"/>
                <w:sz w:val="20"/>
                <w:szCs w:val="20"/>
              </w:rPr>
              <w:t>Деловое управление</w:t>
            </w:r>
          </w:p>
        </w:tc>
        <w:tc>
          <w:tcPr>
            <w:tcW w:w="1499" w:type="pct"/>
          </w:tcPr>
          <w:p w14:paraId="6115649B" w14:textId="4139E3A8" w:rsidR="00611492" w:rsidRPr="00611492" w:rsidRDefault="00611492" w:rsidP="00611492">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64DF7DDE" w14:textId="77777777" w:rsidR="00611492" w:rsidRPr="0052649A" w:rsidRDefault="00611492" w:rsidP="00611492">
            <w:pPr>
              <w:jc w:val="both"/>
              <w:rPr>
                <w:sz w:val="20"/>
                <w:szCs w:val="20"/>
              </w:rPr>
            </w:pPr>
            <w:r w:rsidRPr="0052649A">
              <w:rPr>
                <w:sz w:val="20"/>
                <w:szCs w:val="20"/>
              </w:rPr>
              <w:t>Минимальные отступы зданий, строений, сооружений:</w:t>
            </w:r>
          </w:p>
          <w:p w14:paraId="6CECA5AE" w14:textId="77777777" w:rsidR="00611492" w:rsidRPr="0052649A" w:rsidRDefault="00611492" w:rsidP="00611492">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4D9D03F7" w14:textId="77777777" w:rsidR="00611492" w:rsidRPr="0052649A" w:rsidRDefault="00611492" w:rsidP="00611492">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BADE908" w14:textId="77777777" w:rsidR="00611492" w:rsidRPr="0052649A" w:rsidRDefault="00611492" w:rsidP="00611492">
            <w:pPr>
              <w:tabs>
                <w:tab w:val="left" w:pos="318"/>
              </w:tabs>
              <w:contextualSpacing/>
              <w:jc w:val="both"/>
              <w:rPr>
                <w:sz w:val="20"/>
                <w:szCs w:val="20"/>
              </w:rPr>
            </w:pPr>
            <w:r w:rsidRPr="0052649A">
              <w:rPr>
                <w:sz w:val="20"/>
                <w:szCs w:val="20"/>
              </w:rPr>
              <w:t>- до границ земельного участка – 3 м.</w:t>
            </w:r>
          </w:p>
          <w:p w14:paraId="79D1AAA0" w14:textId="77777777" w:rsidR="00611492" w:rsidRPr="0052649A" w:rsidRDefault="00611492" w:rsidP="00611492">
            <w:pPr>
              <w:jc w:val="both"/>
              <w:rPr>
                <w:sz w:val="20"/>
                <w:szCs w:val="20"/>
              </w:rPr>
            </w:pPr>
            <w:r w:rsidRPr="0052649A">
              <w:rPr>
                <w:sz w:val="20"/>
                <w:szCs w:val="20"/>
              </w:rPr>
              <w:t>Предельная высота – 13 м.</w:t>
            </w:r>
          </w:p>
          <w:p w14:paraId="0CC17FFA" w14:textId="7B8BAA57" w:rsidR="00611492" w:rsidRPr="00F702EC" w:rsidRDefault="00611492" w:rsidP="00611492">
            <w:pPr>
              <w:jc w:val="both"/>
              <w:rPr>
                <w:sz w:val="20"/>
                <w:szCs w:val="20"/>
              </w:rPr>
            </w:pPr>
            <w:r w:rsidRPr="0052649A">
              <w:rPr>
                <w:sz w:val="20"/>
                <w:szCs w:val="20"/>
              </w:rPr>
              <w:t xml:space="preserve">Максимальный процент застройки в границах земельного участка – 70 %. </w:t>
            </w:r>
          </w:p>
        </w:tc>
      </w:tr>
      <w:tr w:rsidR="00AB4064" w:rsidRPr="00F702EC" w14:paraId="550EF1C1" w14:textId="77777777" w:rsidTr="00511443">
        <w:tc>
          <w:tcPr>
            <w:tcW w:w="284" w:type="pct"/>
          </w:tcPr>
          <w:p w14:paraId="7F1454A5" w14:textId="7A0FEF7A" w:rsidR="00AB4064" w:rsidRPr="00F702EC" w:rsidRDefault="00AB4064" w:rsidP="00AB4064">
            <w:pPr>
              <w:jc w:val="center"/>
              <w:rPr>
                <w:sz w:val="20"/>
                <w:szCs w:val="20"/>
              </w:rPr>
            </w:pPr>
            <w:r>
              <w:rPr>
                <w:sz w:val="20"/>
                <w:szCs w:val="20"/>
              </w:rPr>
              <w:t>20</w:t>
            </w:r>
          </w:p>
        </w:tc>
        <w:tc>
          <w:tcPr>
            <w:tcW w:w="1342" w:type="pct"/>
            <w:tcBorders>
              <w:top w:val="single" w:sz="4" w:space="0" w:color="auto"/>
              <w:bottom w:val="single" w:sz="4" w:space="0" w:color="auto"/>
            </w:tcBorders>
          </w:tcPr>
          <w:p w14:paraId="4A00293D" w14:textId="7E248FA4" w:rsidR="00AB4064" w:rsidRPr="00F702EC" w:rsidRDefault="00AB4064" w:rsidP="00AB4064">
            <w:pPr>
              <w:autoSpaceDE w:val="0"/>
              <w:autoSpaceDN w:val="0"/>
              <w:adjustRightInd w:val="0"/>
              <w:jc w:val="both"/>
              <w:rPr>
                <w:sz w:val="20"/>
                <w:szCs w:val="20"/>
                <w:lang w:eastAsia="en-US"/>
              </w:rPr>
            </w:pPr>
            <w:r w:rsidRPr="00454840">
              <w:rPr>
                <w:rFonts w:eastAsia="Calibri"/>
                <w:sz w:val="20"/>
                <w:szCs w:val="20"/>
              </w:rPr>
              <w:t>Специальное пользование водными объектами</w:t>
            </w:r>
          </w:p>
        </w:tc>
        <w:tc>
          <w:tcPr>
            <w:tcW w:w="1499" w:type="pct"/>
          </w:tcPr>
          <w:p w14:paraId="033AE733" w14:textId="40327F8A" w:rsidR="00AB4064" w:rsidRPr="00611492" w:rsidRDefault="00AB4064" w:rsidP="00AB4064">
            <w:pPr>
              <w:autoSpaceDE w:val="0"/>
              <w:autoSpaceDN w:val="0"/>
              <w:adjustRightInd w:val="0"/>
              <w:jc w:val="both"/>
              <w:rPr>
                <w:sz w:val="20"/>
                <w:szCs w:val="20"/>
                <w:lang w:eastAsia="en-US"/>
              </w:rPr>
            </w:pPr>
            <w:r w:rsidRPr="00FC6097">
              <w:rPr>
                <w:sz w:val="20"/>
                <w:szCs w:val="20"/>
                <w:lang w:eastAsia="en-US"/>
              </w:rPr>
              <w:t>не подлежат установлению</w:t>
            </w:r>
          </w:p>
        </w:tc>
        <w:tc>
          <w:tcPr>
            <w:tcW w:w="1875" w:type="pct"/>
          </w:tcPr>
          <w:p w14:paraId="05C4416F" w14:textId="6C53B589" w:rsidR="00AB4064" w:rsidRPr="00F702EC" w:rsidRDefault="00AB4064" w:rsidP="00AB4064">
            <w:pPr>
              <w:jc w:val="both"/>
              <w:rPr>
                <w:sz w:val="20"/>
                <w:szCs w:val="20"/>
              </w:rPr>
            </w:pPr>
            <w:r w:rsidRPr="00FC6097">
              <w:rPr>
                <w:sz w:val="20"/>
                <w:szCs w:val="20"/>
              </w:rPr>
              <w:t>не подлежат установлению</w:t>
            </w:r>
          </w:p>
        </w:tc>
      </w:tr>
      <w:tr w:rsidR="00AB4064" w:rsidRPr="00F702EC" w14:paraId="760313FB" w14:textId="77777777" w:rsidTr="00511443">
        <w:tc>
          <w:tcPr>
            <w:tcW w:w="284" w:type="pct"/>
          </w:tcPr>
          <w:p w14:paraId="75A630B2" w14:textId="5063232A" w:rsidR="00AB4064" w:rsidRPr="00F702EC" w:rsidRDefault="00AB4064" w:rsidP="00AB4064">
            <w:pPr>
              <w:jc w:val="center"/>
              <w:rPr>
                <w:sz w:val="20"/>
                <w:szCs w:val="20"/>
              </w:rPr>
            </w:pPr>
            <w:r>
              <w:rPr>
                <w:sz w:val="20"/>
                <w:szCs w:val="20"/>
              </w:rPr>
              <w:t>21</w:t>
            </w:r>
          </w:p>
        </w:tc>
        <w:tc>
          <w:tcPr>
            <w:tcW w:w="1342" w:type="pct"/>
            <w:tcBorders>
              <w:top w:val="single" w:sz="4" w:space="0" w:color="auto"/>
            </w:tcBorders>
          </w:tcPr>
          <w:p w14:paraId="03A71647" w14:textId="5BA782F5" w:rsidR="00AB4064" w:rsidRPr="00F702EC" w:rsidRDefault="00AB4064" w:rsidP="00AB4064">
            <w:pPr>
              <w:autoSpaceDE w:val="0"/>
              <w:autoSpaceDN w:val="0"/>
              <w:adjustRightInd w:val="0"/>
              <w:jc w:val="both"/>
              <w:rPr>
                <w:sz w:val="20"/>
                <w:szCs w:val="20"/>
                <w:lang w:eastAsia="en-US"/>
              </w:rPr>
            </w:pPr>
            <w:r w:rsidRPr="00454840">
              <w:rPr>
                <w:rFonts w:eastAsia="Calibri"/>
                <w:sz w:val="20"/>
                <w:szCs w:val="20"/>
              </w:rPr>
              <w:t>Гидротехнические сооружения</w:t>
            </w:r>
          </w:p>
        </w:tc>
        <w:tc>
          <w:tcPr>
            <w:tcW w:w="1499" w:type="pct"/>
          </w:tcPr>
          <w:p w14:paraId="3C0E4DC7" w14:textId="626831E4" w:rsidR="00AB4064" w:rsidRPr="00611492" w:rsidRDefault="00AB4064" w:rsidP="00AB4064">
            <w:pPr>
              <w:autoSpaceDE w:val="0"/>
              <w:autoSpaceDN w:val="0"/>
              <w:adjustRightInd w:val="0"/>
              <w:jc w:val="both"/>
              <w:rPr>
                <w:sz w:val="20"/>
                <w:szCs w:val="20"/>
                <w:lang w:eastAsia="en-US"/>
              </w:rPr>
            </w:pPr>
            <w:r w:rsidRPr="00FC6097">
              <w:rPr>
                <w:sz w:val="20"/>
                <w:szCs w:val="20"/>
                <w:lang w:eastAsia="en-US"/>
              </w:rPr>
              <w:t>не подлежат установлению</w:t>
            </w:r>
          </w:p>
        </w:tc>
        <w:tc>
          <w:tcPr>
            <w:tcW w:w="1875" w:type="pct"/>
          </w:tcPr>
          <w:p w14:paraId="0BCA96AD" w14:textId="524EF209" w:rsidR="00AB4064" w:rsidRPr="00F702EC" w:rsidRDefault="00AB4064" w:rsidP="00AB4064">
            <w:pPr>
              <w:jc w:val="both"/>
              <w:rPr>
                <w:sz w:val="20"/>
                <w:szCs w:val="20"/>
              </w:rPr>
            </w:pPr>
            <w:r w:rsidRPr="00FC6097">
              <w:rPr>
                <w:sz w:val="20"/>
                <w:szCs w:val="20"/>
              </w:rPr>
              <w:t>не подлежат установлению</w:t>
            </w:r>
          </w:p>
        </w:tc>
      </w:tr>
    </w:tbl>
    <w:p w14:paraId="1106559B" w14:textId="77777777" w:rsidR="00873DA3" w:rsidRDefault="00873DA3" w:rsidP="0048099C">
      <w:pPr>
        <w:numPr>
          <w:ilvl w:val="0"/>
          <w:numId w:val="5"/>
        </w:numPr>
        <w:tabs>
          <w:tab w:val="left" w:pos="1276"/>
        </w:tabs>
        <w:autoSpaceDE w:val="0"/>
        <w:autoSpaceDN w:val="0"/>
        <w:adjustRightInd w:val="0"/>
        <w:spacing w:before="120" w:after="120" w:line="276" w:lineRule="auto"/>
        <w:contextualSpacing/>
        <w:jc w:val="both"/>
      </w:pPr>
      <w:r w:rsidRPr="0052649A">
        <w:t>Ограничения использования земельных участков и объектов капитального строительства указаны в главе 2 раздела III настоящих правил.</w:t>
      </w:r>
    </w:p>
    <w:p w14:paraId="2F3F4619" w14:textId="0A90D48D" w:rsidR="001D61FA" w:rsidRPr="00B55044" w:rsidRDefault="001D61FA" w:rsidP="001D61FA">
      <w:pPr>
        <w:pStyle w:val="3"/>
        <w:ind w:firstLine="709"/>
        <w:jc w:val="both"/>
      </w:pPr>
      <w:bookmarkStart w:id="66" w:name="_Toc143264469"/>
      <w:bookmarkStart w:id="67" w:name="_Toc196300355"/>
      <w:r w:rsidRPr="00B55044">
        <w:lastRenderedPageBreak/>
        <w:t>1.</w:t>
      </w:r>
      <w:r w:rsidR="00347B14">
        <w:t>7</w:t>
      </w:r>
      <w:r w:rsidRPr="00B55044">
        <w:t>.</w:t>
      </w:r>
      <w:r w:rsidR="00582FDD">
        <w:t>4</w:t>
      </w:r>
      <w:r w:rsidRPr="00B55044">
        <w:t xml:space="preserve"> Зона сельскохозяйственного использования (Сх</w:t>
      </w:r>
      <w:r w:rsidR="00BD47B4">
        <w:t>4</w:t>
      </w:r>
      <w:r w:rsidRPr="00B55044">
        <w:t>)</w:t>
      </w:r>
      <w:bookmarkEnd w:id="66"/>
      <w:bookmarkEnd w:id="67"/>
    </w:p>
    <w:p w14:paraId="2970EE7F" w14:textId="77777777" w:rsidR="001D61FA" w:rsidRPr="00B55044" w:rsidRDefault="001D61FA" w:rsidP="0048099C">
      <w:pPr>
        <w:pStyle w:val="aff7"/>
        <w:numPr>
          <w:ilvl w:val="0"/>
          <w:numId w:val="5"/>
        </w:numPr>
        <w:tabs>
          <w:tab w:val="left" w:pos="1276"/>
        </w:tabs>
        <w:autoSpaceDE w:val="0"/>
        <w:autoSpaceDN w:val="0"/>
        <w:adjustRightInd w:val="0"/>
        <w:spacing w:before="120" w:after="120"/>
        <w:contextualSpacing/>
      </w:pPr>
      <w:r w:rsidRPr="00B55044">
        <w:t>Зона сельскохозяйственного использования выделена для ведения сельского хозяйства, в том числе сенокошения и выпаса сельскохозяйственных животных в границах населенных пунктов.</w:t>
      </w:r>
    </w:p>
    <w:p w14:paraId="6C7A4790" w14:textId="77777777" w:rsidR="001D61FA" w:rsidRPr="00B55044" w:rsidRDefault="001D61FA" w:rsidP="001D61FA">
      <w:pPr>
        <w:pStyle w:val="aff7"/>
        <w:ind w:left="0" w:firstLine="709"/>
        <w:rPr>
          <w:b/>
          <w:szCs w:val="24"/>
        </w:rPr>
      </w:pPr>
      <w:r w:rsidRPr="00B55044">
        <w:rPr>
          <w:b/>
          <w:szCs w:val="24"/>
        </w:rPr>
        <w:t>Перечень основных видов разрешенного использования земельных участков и объектов капитального строительства</w:t>
      </w:r>
    </w:p>
    <w:p w14:paraId="2A185FD1" w14:textId="77777777" w:rsidR="001D61FA" w:rsidRPr="00B55044" w:rsidRDefault="001D61FA" w:rsidP="001D61FA">
      <w:pPr>
        <w:autoSpaceDE w:val="0"/>
        <w:autoSpaceDN w:val="0"/>
        <w:adjustRightInd w:val="0"/>
        <w:ind w:left="709"/>
        <w:jc w:val="right"/>
        <w:outlineLvl w:val="3"/>
        <w:rPr>
          <w:lang w:eastAsia="en-US"/>
        </w:rPr>
      </w:pPr>
      <w:r w:rsidRPr="00B55044">
        <w:rPr>
          <w:lang w:eastAsia="en-US"/>
        </w:rPr>
        <w:t xml:space="preserve">Таблица </w:t>
      </w:r>
      <w:r w:rsidRPr="00B55044">
        <w:rPr>
          <w:lang w:eastAsia="en-US"/>
        </w:rPr>
        <w:fldChar w:fldCharType="begin"/>
      </w:r>
      <w:r w:rsidRPr="00B55044">
        <w:rPr>
          <w:lang w:eastAsia="en-US"/>
        </w:rPr>
        <w:instrText xml:space="preserve"> SEQ Таблица \* ARABIC </w:instrText>
      </w:r>
      <w:r w:rsidRPr="00B55044">
        <w:rPr>
          <w:lang w:eastAsia="en-US"/>
        </w:rPr>
        <w:fldChar w:fldCharType="separate"/>
      </w:r>
      <w:r w:rsidR="00582FDD">
        <w:rPr>
          <w:noProof/>
          <w:lang w:eastAsia="en-US"/>
        </w:rPr>
        <w:t>52</w:t>
      </w:r>
      <w:r w:rsidRPr="00B55044">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1D61FA" w:rsidRPr="00B55044" w14:paraId="7CF81337" w14:textId="77777777" w:rsidTr="001D61FA">
        <w:tc>
          <w:tcPr>
            <w:tcW w:w="393" w:type="pct"/>
            <w:vMerge w:val="restart"/>
            <w:vAlign w:val="center"/>
          </w:tcPr>
          <w:p w14:paraId="04209C30" w14:textId="77777777" w:rsidR="001D61FA" w:rsidRPr="00B55044" w:rsidRDefault="001D61FA" w:rsidP="001D61FA">
            <w:pPr>
              <w:jc w:val="both"/>
              <w:rPr>
                <w:sz w:val="20"/>
                <w:szCs w:val="20"/>
              </w:rPr>
            </w:pPr>
            <w:r w:rsidRPr="00B55044">
              <w:rPr>
                <w:sz w:val="20"/>
                <w:szCs w:val="20"/>
              </w:rPr>
              <w:t>№ п/п</w:t>
            </w:r>
          </w:p>
        </w:tc>
        <w:tc>
          <w:tcPr>
            <w:tcW w:w="2359" w:type="pct"/>
            <w:gridSpan w:val="2"/>
            <w:vAlign w:val="center"/>
          </w:tcPr>
          <w:p w14:paraId="721486F2" w14:textId="77777777" w:rsidR="001D61FA" w:rsidRPr="00B55044" w:rsidRDefault="001D61FA" w:rsidP="001D61FA">
            <w:pPr>
              <w:jc w:val="both"/>
              <w:rPr>
                <w:sz w:val="20"/>
                <w:szCs w:val="20"/>
              </w:rPr>
            </w:pPr>
            <w:r w:rsidRPr="00B55044">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1889E3E2" w14:textId="77777777" w:rsidR="001D61FA" w:rsidRPr="00B55044" w:rsidRDefault="001D61FA" w:rsidP="001D61FA">
            <w:pPr>
              <w:jc w:val="both"/>
              <w:rPr>
                <w:sz w:val="20"/>
                <w:szCs w:val="20"/>
              </w:rPr>
            </w:pPr>
            <w:r w:rsidRPr="00B55044">
              <w:rPr>
                <w:sz w:val="20"/>
                <w:szCs w:val="20"/>
              </w:rPr>
              <w:t>Описание вида разрешенного использования земельного участка и объекта капитального строительства</w:t>
            </w:r>
          </w:p>
        </w:tc>
      </w:tr>
      <w:tr w:rsidR="001D61FA" w:rsidRPr="00B55044" w14:paraId="4699B2BC" w14:textId="77777777" w:rsidTr="001D61FA">
        <w:tc>
          <w:tcPr>
            <w:tcW w:w="393" w:type="pct"/>
            <w:vMerge/>
          </w:tcPr>
          <w:p w14:paraId="54061513" w14:textId="77777777" w:rsidR="001D61FA" w:rsidRPr="00B55044" w:rsidRDefault="001D61FA" w:rsidP="001D61FA">
            <w:pPr>
              <w:jc w:val="both"/>
              <w:rPr>
                <w:sz w:val="20"/>
                <w:szCs w:val="20"/>
              </w:rPr>
            </w:pPr>
          </w:p>
        </w:tc>
        <w:tc>
          <w:tcPr>
            <w:tcW w:w="561" w:type="pct"/>
            <w:vAlign w:val="center"/>
          </w:tcPr>
          <w:p w14:paraId="0863498E" w14:textId="77777777" w:rsidR="001D61FA" w:rsidRPr="00B55044" w:rsidRDefault="001D61FA" w:rsidP="001D61FA">
            <w:pPr>
              <w:jc w:val="both"/>
              <w:rPr>
                <w:sz w:val="20"/>
                <w:szCs w:val="20"/>
              </w:rPr>
            </w:pPr>
            <w:r w:rsidRPr="00B55044">
              <w:rPr>
                <w:sz w:val="20"/>
                <w:szCs w:val="20"/>
              </w:rPr>
              <w:t>Код</w:t>
            </w:r>
          </w:p>
        </w:tc>
        <w:tc>
          <w:tcPr>
            <w:tcW w:w="1798" w:type="pct"/>
            <w:vAlign w:val="center"/>
          </w:tcPr>
          <w:p w14:paraId="64098348" w14:textId="77777777" w:rsidR="001D61FA" w:rsidRPr="00B55044" w:rsidRDefault="001D61FA" w:rsidP="001D61FA">
            <w:pPr>
              <w:jc w:val="both"/>
              <w:rPr>
                <w:sz w:val="20"/>
                <w:szCs w:val="20"/>
              </w:rPr>
            </w:pPr>
            <w:r w:rsidRPr="00B55044">
              <w:rPr>
                <w:sz w:val="20"/>
                <w:szCs w:val="20"/>
              </w:rPr>
              <w:t>Наименование</w:t>
            </w:r>
          </w:p>
        </w:tc>
        <w:tc>
          <w:tcPr>
            <w:tcW w:w="2248" w:type="pct"/>
            <w:vMerge/>
          </w:tcPr>
          <w:p w14:paraId="5BFE51EC" w14:textId="77777777" w:rsidR="001D61FA" w:rsidRPr="00B55044" w:rsidRDefault="001D61FA" w:rsidP="001D61FA">
            <w:pPr>
              <w:jc w:val="both"/>
              <w:rPr>
                <w:sz w:val="20"/>
                <w:szCs w:val="20"/>
              </w:rPr>
            </w:pPr>
          </w:p>
        </w:tc>
      </w:tr>
      <w:tr w:rsidR="001D61FA" w:rsidRPr="00B55044" w14:paraId="693C67CB" w14:textId="77777777" w:rsidTr="001D61FA">
        <w:tblPrEx>
          <w:tblLook w:val="0080" w:firstRow="0" w:lastRow="0" w:firstColumn="1" w:lastColumn="0" w:noHBand="0" w:noVBand="0"/>
        </w:tblPrEx>
        <w:trPr>
          <w:trHeight w:val="1206"/>
        </w:trPr>
        <w:tc>
          <w:tcPr>
            <w:tcW w:w="393" w:type="pct"/>
          </w:tcPr>
          <w:p w14:paraId="116AB4A2" w14:textId="77777777" w:rsidR="001D61FA" w:rsidRPr="00B55044" w:rsidRDefault="001D61FA" w:rsidP="001D61FA">
            <w:pPr>
              <w:jc w:val="both"/>
              <w:rPr>
                <w:sz w:val="20"/>
                <w:szCs w:val="20"/>
              </w:rPr>
            </w:pPr>
            <w:r w:rsidRPr="00B55044">
              <w:rPr>
                <w:sz w:val="20"/>
                <w:szCs w:val="20"/>
              </w:rPr>
              <w:t>1</w:t>
            </w:r>
          </w:p>
        </w:tc>
        <w:tc>
          <w:tcPr>
            <w:tcW w:w="561" w:type="pct"/>
          </w:tcPr>
          <w:p w14:paraId="45A078A1" w14:textId="77777777" w:rsidR="001D61FA" w:rsidRPr="00B55044" w:rsidRDefault="001D61FA" w:rsidP="001D61FA">
            <w:pPr>
              <w:jc w:val="both"/>
              <w:rPr>
                <w:sz w:val="20"/>
                <w:szCs w:val="20"/>
              </w:rPr>
            </w:pPr>
            <w:r w:rsidRPr="00B55044">
              <w:rPr>
                <w:sz w:val="20"/>
                <w:szCs w:val="20"/>
              </w:rPr>
              <w:t>1.2</w:t>
            </w:r>
          </w:p>
        </w:tc>
        <w:tc>
          <w:tcPr>
            <w:tcW w:w="1798" w:type="pct"/>
          </w:tcPr>
          <w:p w14:paraId="384080CB" w14:textId="77777777" w:rsidR="001D61FA" w:rsidRPr="00B55044" w:rsidRDefault="001D61FA" w:rsidP="001D61FA">
            <w:pPr>
              <w:autoSpaceDE w:val="0"/>
              <w:autoSpaceDN w:val="0"/>
              <w:adjustRightInd w:val="0"/>
              <w:jc w:val="both"/>
              <w:rPr>
                <w:sz w:val="20"/>
                <w:szCs w:val="20"/>
                <w:lang w:eastAsia="en-US"/>
              </w:rPr>
            </w:pPr>
            <w:r w:rsidRPr="00B55044">
              <w:rPr>
                <w:sz w:val="20"/>
                <w:szCs w:val="20"/>
                <w:lang w:eastAsia="en-US"/>
              </w:rPr>
              <w:t>Выращивание зерновых и иных сельскохозяйственных культур</w:t>
            </w:r>
          </w:p>
          <w:p w14:paraId="1D99D074" w14:textId="77777777" w:rsidR="001D61FA" w:rsidRPr="00B55044" w:rsidRDefault="001D61FA" w:rsidP="001D61FA">
            <w:pPr>
              <w:autoSpaceDE w:val="0"/>
              <w:autoSpaceDN w:val="0"/>
              <w:adjustRightInd w:val="0"/>
              <w:jc w:val="both"/>
              <w:rPr>
                <w:sz w:val="20"/>
                <w:szCs w:val="20"/>
                <w:lang w:eastAsia="en-US"/>
              </w:rPr>
            </w:pPr>
          </w:p>
        </w:tc>
        <w:tc>
          <w:tcPr>
            <w:tcW w:w="2248" w:type="pct"/>
          </w:tcPr>
          <w:p w14:paraId="30DEAA6A"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1D61FA" w:rsidRPr="00B55044" w14:paraId="60812A56" w14:textId="77777777" w:rsidTr="001D61FA">
        <w:tblPrEx>
          <w:tblLook w:val="0080" w:firstRow="0" w:lastRow="0" w:firstColumn="1" w:lastColumn="0" w:noHBand="0" w:noVBand="0"/>
        </w:tblPrEx>
        <w:trPr>
          <w:trHeight w:val="131"/>
        </w:trPr>
        <w:tc>
          <w:tcPr>
            <w:tcW w:w="393" w:type="pct"/>
          </w:tcPr>
          <w:p w14:paraId="4D66B4EE" w14:textId="77777777" w:rsidR="001D61FA" w:rsidRPr="00B55044" w:rsidRDefault="001D61FA" w:rsidP="001D61FA">
            <w:pPr>
              <w:jc w:val="both"/>
              <w:rPr>
                <w:sz w:val="20"/>
                <w:szCs w:val="20"/>
              </w:rPr>
            </w:pPr>
            <w:r w:rsidRPr="00B55044">
              <w:rPr>
                <w:sz w:val="20"/>
                <w:szCs w:val="20"/>
              </w:rPr>
              <w:t>2</w:t>
            </w:r>
          </w:p>
        </w:tc>
        <w:tc>
          <w:tcPr>
            <w:tcW w:w="561" w:type="pct"/>
          </w:tcPr>
          <w:p w14:paraId="7837F4A9" w14:textId="77777777" w:rsidR="001D61FA" w:rsidRPr="00B55044" w:rsidRDefault="001D61FA" w:rsidP="001D61FA">
            <w:pPr>
              <w:jc w:val="both"/>
              <w:rPr>
                <w:sz w:val="20"/>
                <w:szCs w:val="20"/>
              </w:rPr>
            </w:pPr>
            <w:r w:rsidRPr="00B55044">
              <w:rPr>
                <w:sz w:val="20"/>
                <w:szCs w:val="20"/>
              </w:rPr>
              <w:t>1.3</w:t>
            </w:r>
          </w:p>
        </w:tc>
        <w:tc>
          <w:tcPr>
            <w:tcW w:w="1798" w:type="pct"/>
          </w:tcPr>
          <w:p w14:paraId="15B1EE4F" w14:textId="77777777" w:rsidR="001D61FA" w:rsidRPr="00B55044" w:rsidRDefault="001D61FA" w:rsidP="001D61FA">
            <w:pPr>
              <w:autoSpaceDE w:val="0"/>
              <w:autoSpaceDN w:val="0"/>
              <w:adjustRightInd w:val="0"/>
              <w:jc w:val="both"/>
              <w:rPr>
                <w:sz w:val="20"/>
                <w:szCs w:val="20"/>
                <w:lang w:eastAsia="en-US"/>
              </w:rPr>
            </w:pPr>
            <w:r w:rsidRPr="00B55044">
              <w:rPr>
                <w:sz w:val="20"/>
                <w:szCs w:val="20"/>
                <w:lang w:eastAsia="en-US"/>
              </w:rPr>
              <w:t>Овощеводство</w:t>
            </w:r>
          </w:p>
          <w:p w14:paraId="66100A5D" w14:textId="77777777" w:rsidR="001D61FA" w:rsidRPr="00B55044" w:rsidRDefault="001D61FA" w:rsidP="001D61FA">
            <w:pPr>
              <w:autoSpaceDE w:val="0"/>
              <w:autoSpaceDN w:val="0"/>
              <w:adjustRightInd w:val="0"/>
              <w:jc w:val="both"/>
              <w:rPr>
                <w:sz w:val="20"/>
                <w:szCs w:val="20"/>
                <w:lang w:eastAsia="en-US"/>
              </w:rPr>
            </w:pPr>
          </w:p>
        </w:tc>
        <w:tc>
          <w:tcPr>
            <w:tcW w:w="2248" w:type="pct"/>
          </w:tcPr>
          <w:p w14:paraId="106A7E6F"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1D61FA" w:rsidRPr="00B55044" w14:paraId="5521F1A3" w14:textId="77777777" w:rsidTr="001D61FA">
        <w:tblPrEx>
          <w:tblLook w:val="0080" w:firstRow="0" w:lastRow="0" w:firstColumn="1" w:lastColumn="0" w:noHBand="0" w:noVBand="0"/>
        </w:tblPrEx>
        <w:trPr>
          <w:trHeight w:val="697"/>
        </w:trPr>
        <w:tc>
          <w:tcPr>
            <w:tcW w:w="393" w:type="pct"/>
          </w:tcPr>
          <w:p w14:paraId="5642000E" w14:textId="77777777" w:rsidR="001D61FA" w:rsidRPr="00B55044" w:rsidRDefault="001D61FA" w:rsidP="001D61FA">
            <w:pPr>
              <w:jc w:val="both"/>
              <w:rPr>
                <w:sz w:val="20"/>
                <w:szCs w:val="20"/>
              </w:rPr>
            </w:pPr>
            <w:r w:rsidRPr="00B55044">
              <w:rPr>
                <w:sz w:val="20"/>
                <w:szCs w:val="20"/>
              </w:rPr>
              <w:t>3</w:t>
            </w:r>
          </w:p>
        </w:tc>
        <w:tc>
          <w:tcPr>
            <w:tcW w:w="561" w:type="pct"/>
          </w:tcPr>
          <w:p w14:paraId="3D08F89F" w14:textId="77777777" w:rsidR="001D61FA" w:rsidRPr="00B55044" w:rsidRDefault="001D61FA" w:rsidP="001D61FA">
            <w:pPr>
              <w:jc w:val="both"/>
              <w:rPr>
                <w:sz w:val="20"/>
                <w:szCs w:val="20"/>
              </w:rPr>
            </w:pPr>
            <w:r w:rsidRPr="00B55044">
              <w:rPr>
                <w:sz w:val="20"/>
                <w:szCs w:val="20"/>
              </w:rPr>
              <w:t>1.4</w:t>
            </w:r>
          </w:p>
        </w:tc>
        <w:tc>
          <w:tcPr>
            <w:tcW w:w="1798" w:type="pct"/>
          </w:tcPr>
          <w:p w14:paraId="1C36B5F1" w14:textId="77777777" w:rsidR="001D61FA" w:rsidRPr="00B55044" w:rsidRDefault="001D61FA" w:rsidP="001D61FA">
            <w:pPr>
              <w:autoSpaceDE w:val="0"/>
              <w:autoSpaceDN w:val="0"/>
              <w:adjustRightInd w:val="0"/>
              <w:jc w:val="both"/>
              <w:rPr>
                <w:sz w:val="20"/>
                <w:szCs w:val="20"/>
                <w:lang w:eastAsia="en-US"/>
              </w:rPr>
            </w:pPr>
            <w:r w:rsidRPr="00B55044">
              <w:rPr>
                <w:sz w:val="20"/>
                <w:szCs w:val="20"/>
                <w:lang w:eastAsia="en-US"/>
              </w:rPr>
              <w:t>Выращивание тонизирующих, лекарственных, цветочных культур</w:t>
            </w:r>
          </w:p>
        </w:tc>
        <w:tc>
          <w:tcPr>
            <w:tcW w:w="2248" w:type="pct"/>
          </w:tcPr>
          <w:p w14:paraId="79EEB1A5"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1D61FA" w:rsidRPr="00B55044" w14:paraId="57E97588" w14:textId="77777777" w:rsidTr="001D61FA">
        <w:tblPrEx>
          <w:tblLook w:val="0080" w:firstRow="0" w:lastRow="0" w:firstColumn="1" w:lastColumn="0" w:noHBand="0" w:noVBand="0"/>
        </w:tblPrEx>
        <w:trPr>
          <w:trHeight w:val="977"/>
        </w:trPr>
        <w:tc>
          <w:tcPr>
            <w:tcW w:w="393" w:type="pct"/>
          </w:tcPr>
          <w:p w14:paraId="123FED3C" w14:textId="77777777" w:rsidR="001D61FA" w:rsidRPr="00B55044" w:rsidRDefault="001D61FA" w:rsidP="001D61FA">
            <w:pPr>
              <w:jc w:val="both"/>
              <w:rPr>
                <w:sz w:val="20"/>
                <w:szCs w:val="20"/>
              </w:rPr>
            </w:pPr>
            <w:r w:rsidRPr="00B55044">
              <w:rPr>
                <w:sz w:val="20"/>
                <w:szCs w:val="20"/>
              </w:rPr>
              <w:t>4</w:t>
            </w:r>
          </w:p>
        </w:tc>
        <w:tc>
          <w:tcPr>
            <w:tcW w:w="561" w:type="pct"/>
          </w:tcPr>
          <w:p w14:paraId="397CC34E" w14:textId="77777777" w:rsidR="001D61FA" w:rsidRPr="00B55044" w:rsidRDefault="001D61FA" w:rsidP="001D61FA">
            <w:pPr>
              <w:jc w:val="both"/>
              <w:rPr>
                <w:sz w:val="20"/>
                <w:szCs w:val="20"/>
              </w:rPr>
            </w:pPr>
            <w:r w:rsidRPr="00B55044">
              <w:rPr>
                <w:sz w:val="20"/>
                <w:szCs w:val="20"/>
              </w:rPr>
              <w:t>1.5</w:t>
            </w:r>
          </w:p>
        </w:tc>
        <w:tc>
          <w:tcPr>
            <w:tcW w:w="1798" w:type="pct"/>
          </w:tcPr>
          <w:p w14:paraId="025D5D22" w14:textId="77777777" w:rsidR="001D61FA" w:rsidRPr="00B55044" w:rsidRDefault="001D61FA" w:rsidP="001D61FA">
            <w:pPr>
              <w:autoSpaceDE w:val="0"/>
              <w:autoSpaceDN w:val="0"/>
              <w:adjustRightInd w:val="0"/>
              <w:jc w:val="both"/>
              <w:rPr>
                <w:sz w:val="20"/>
                <w:szCs w:val="20"/>
                <w:lang w:eastAsia="en-US"/>
              </w:rPr>
            </w:pPr>
            <w:r w:rsidRPr="00B55044">
              <w:rPr>
                <w:sz w:val="20"/>
                <w:szCs w:val="20"/>
                <w:lang w:eastAsia="en-US"/>
              </w:rPr>
              <w:t>Садоводство</w:t>
            </w:r>
          </w:p>
          <w:p w14:paraId="52CA9401" w14:textId="77777777" w:rsidR="001D61FA" w:rsidRPr="00B55044" w:rsidRDefault="001D61FA" w:rsidP="001D61FA">
            <w:pPr>
              <w:autoSpaceDE w:val="0"/>
              <w:autoSpaceDN w:val="0"/>
              <w:adjustRightInd w:val="0"/>
              <w:jc w:val="both"/>
              <w:rPr>
                <w:sz w:val="20"/>
                <w:szCs w:val="20"/>
                <w:lang w:eastAsia="en-US"/>
              </w:rPr>
            </w:pPr>
          </w:p>
        </w:tc>
        <w:tc>
          <w:tcPr>
            <w:tcW w:w="2248" w:type="pct"/>
          </w:tcPr>
          <w:p w14:paraId="409CBC1D"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1D61FA" w:rsidRPr="00B55044" w14:paraId="649DCD65" w14:textId="77777777" w:rsidTr="001D61FA">
        <w:tblPrEx>
          <w:tblLook w:val="0080" w:firstRow="0" w:lastRow="0" w:firstColumn="1" w:lastColumn="0" w:noHBand="0" w:noVBand="0"/>
        </w:tblPrEx>
        <w:trPr>
          <w:trHeight w:val="565"/>
        </w:trPr>
        <w:tc>
          <w:tcPr>
            <w:tcW w:w="393" w:type="pct"/>
          </w:tcPr>
          <w:p w14:paraId="324EC9CF" w14:textId="77777777" w:rsidR="001D61FA" w:rsidRPr="00B55044" w:rsidRDefault="001D61FA" w:rsidP="001D61FA">
            <w:pPr>
              <w:jc w:val="both"/>
              <w:rPr>
                <w:sz w:val="20"/>
                <w:szCs w:val="20"/>
              </w:rPr>
            </w:pPr>
            <w:r w:rsidRPr="00B55044">
              <w:rPr>
                <w:sz w:val="20"/>
                <w:szCs w:val="20"/>
              </w:rPr>
              <w:t>5</w:t>
            </w:r>
          </w:p>
        </w:tc>
        <w:tc>
          <w:tcPr>
            <w:tcW w:w="561" w:type="pct"/>
          </w:tcPr>
          <w:p w14:paraId="13A0D727" w14:textId="77777777" w:rsidR="001D61FA" w:rsidRPr="00B55044" w:rsidRDefault="001D61FA" w:rsidP="001D61FA">
            <w:pPr>
              <w:jc w:val="both"/>
              <w:rPr>
                <w:sz w:val="20"/>
                <w:szCs w:val="20"/>
              </w:rPr>
            </w:pPr>
            <w:r w:rsidRPr="00B55044">
              <w:rPr>
                <w:sz w:val="20"/>
                <w:szCs w:val="20"/>
              </w:rPr>
              <w:t>1.6</w:t>
            </w:r>
          </w:p>
        </w:tc>
        <w:tc>
          <w:tcPr>
            <w:tcW w:w="1798" w:type="pct"/>
          </w:tcPr>
          <w:p w14:paraId="1C6ABB8D" w14:textId="77777777" w:rsidR="001D61FA" w:rsidRPr="00B55044" w:rsidRDefault="001D61FA" w:rsidP="001D61FA">
            <w:pPr>
              <w:autoSpaceDE w:val="0"/>
              <w:autoSpaceDN w:val="0"/>
              <w:adjustRightInd w:val="0"/>
              <w:jc w:val="both"/>
              <w:rPr>
                <w:sz w:val="20"/>
                <w:szCs w:val="20"/>
                <w:lang w:eastAsia="en-US"/>
              </w:rPr>
            </w:pPr>
            <w:r w:rsidRPr="00B55044">
              <w:rPr>
                <w:sz w:val="20"/>
                <w:szCs w:val="20"/>
                <w:lang w:eastAsia="en-US"/>
              </w:rPr>
              <w:t>Выращивание льна и конопли</w:t>
            </w:r>
          </w:p>
          <w:p w14:paraId="45A9D588" w14:textId="77777777" w:rsidR="001D61FA" w:rsidRPr="00B55044" w:rsidRDefault="001D61FA" w:rsidP="001D61FA">
            <w:pPr>
              <w:autoSpaceDE w:val="0"/>
              <w:autoSpaceDN w:val="0"/>
              <w:adjustRightInd w:val="0"/>
              <w:jc w:val="both"/>
              <w:rPr>
                <w:sz w:val="20"/>
                <w:szCs w:val="20"/>
                <w:lang w:eastAsia="en-US"/>
              </w:rPr>
            </w:pPr>
          </w:p>
        </w:tc>
        <w:tc>
          <w:tcPr>
            <w:tcW w:w="2248" w:type="pct"/>
          </w:tcPr>
          <w:p w14:paraId="1F719CEC"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1D61FA" w:rsidRPr="00B55044" w14:paraId="5E7E4439" w14:textId="77777777" w:rsidTr="001D61FA">
        <w:tblPrEx>
          <w:tblLook w:val="0080" w:firstRow="0" w:lastRow="0" w:firstColumn="1" w:lastColumn="0" w:noHBand="0" w:noVBand="0"/>
        </w:tblPrEx>
        <w:trPr>
          <w:trHeight w:val="70"/>
        </w:trPr>
        <w:tc>
          <w:tcPr>
            <w:tcW w:w="393" w:type="pct"/>
          </w:tcPr>
          <w:p w14:paraId="14DD765C" w14:textId="77777777" w:rsidR="001D61FA" w:rsidRPr="00B55044" w:rsidRDefault="001D61FA" w:rsidP="001D61FA">
            <w:pPr>
              <w:jc w:val="both"/>
              <w:rPr>
                <w:sz w:val="20"/>
                <w:szCs w:val="20"/>
              </w:rPr>
            </w:pPr>
            <w:r w:rsidRPr="00B55044">
              <w:rPr>
                <w:sz w:val="20"/>
                <w:szCs w:val="20"/>
              </w:rPr>
              <w:t>6</w:t>
            </w:r>
          </w:p>
        </w:tc>
        <w:tc>
          <w:tcPr>
            <w:tcW w:w="561" w:type="pct"/>
          </w:tcPr>
          <w:p w14:paraId="0F1252A9" w14:textId="77777777" w:rsidR="001D61FA" w:rsidRPr="00B55044" w:rsidRDefault="001D61FA" w:rsidP="001D61FA">
            <w:pPr>
              <w:jc w:val="both"/>
              <w:rPr>
                <w:sz w:val="20"/>
                <w:szCs w:val="20"/>
              </w:rPr>
            </w:pPr>
            <w:r w:rsidRPr="00B55044">
              <w:rPr>
                <w:sz w:val="20"/>
                <w:szCs w:val="20"/>
              </w:rPr>
              <w:t>1.17</w:t>
            </w:r>
          </w:p>
        </w:tc>
        <w:tc>
          <w:tcPr>
            <w:tcW w:w="1798" w:type="pct"/>
          </w:tcPr>
          <w:p w14:paraId="4CF9C974" w14:textId="77777777" w:rsidR="001D61FA" w:rsidRPr="00B55044" w:rsidRDefault="001D61FA" w:rsidP="001D61FA">
            <w:pPr>
              <w:autoSpaceDE w:val="0"/>
              <w:autoSpaceDN w:val="0"/>
              <w:adjustRightInd w:val="0"/>
              <w:jc w:val="both"/>
              <w:rPr>
                <w:sz w:val="20"/>
                <w:szCs w:val="20"/>
                <w:lang w:eastAsia="en-US"/>
              </w:rPr>
            </w:pPr>
            <w:r w:rsidRPr="00B55044">
              <w:rPr>
                <w:sz w:val="20"/>
                <w:szCs w:val="20"/>
                <w:lang w:eastAsia="en-US"/>
              </w:rPr>
              <w:t>Питомники</w:t>
            </w:r>
          </w:p>
          <w:p w14:paraId="25B2397D" w14:textId="77777777" w:rsidR="001D61FA" w:rsidRPr="00B55044" w:rsidRDefault="001D61FA" w:rsidP="001D61FA">
            <w:pPr>
              <w:autoSpaceDE w:val="0"/>
              <w:autoSpaceDN w:val="0"/>
              <w:adjustRightInd w:val="0"/>
              <w:jc w:val="both"/>
              <w:rPr>
                <w:sz w:val="20"/>
                <w:szCs w:val="20"/>
                <w:lang w:eastAsia="en-US"/>
              </w:rPr>
            </w:pPr>
          </w:p>
        </w:tc>
        <w:tc>
          <w:tcPr>
            <w:tcW w:w="2248" w:type="pct"/>
          </w:tcPr>
          <w:p w14:paraId="41543BCA"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578683E1"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размещение сооружений, необходимых для указанных видов сельскохозяйственного производства</w:t>
            </w:r>
          </w:p>
        </w:tc>
      </w:tr>
      <w:tr w:rsidR="001D61FA" w:rsidRPr="00B55044" w14:paraId="01F2A680" w14:textId="77777777" w:rsidTr="001D61FA">
        <w:tblPrEx>
          <w:tblLook w:val="0080" w:firstRow="0" w:lastRow="0" w:firstColumn="1" w:lastColumn="0" w:noHBand="0" w:noVBand="0"/>
        </w:tblPrEx>
        <w:trPr>
          <w:trHeight w:val="295"/>
        </w:trPr>
        <w:tc>
          <w:tcPr>
            <w:tcW w:w="393" w:type="pct"/>
          </w:tcPr>
          <w:p w14:paraId="2D0C37B8" w14:textId="77777777" w:rsidR="001D61FA" w:rsidRPr="00B55044" w:rsidRDefault="001D61FA" w:rsidP="001D61FA">
            <w:pPr>
              <w:jc w:val="both"/>
              <w:rPr>
                <w:sz w:val="20"/>
                <w:szCs w:val="20"/>
              </w:rPr>
            </w:pPr>
            <w:r w:rsidRPr="00B55044">
              <w:rPr>
                <w:sz w:val="20"/>
                <w:szCs w:val="20"/>
              </w:rPr>
              <w:t>7</w:t>
            </w:r>
          </w:p>
        </w:tc>
        <w:tc>
          <w:tcPr>
            <w:tcW w:w="561" w:type="pct"/>
          </w:tcPr>
          <w:p w14:paraId="48C24EBB" w14:textId="77777777" w:rsidR="001D61FA" w:rsidRPr="00B55044" w:rsidRDefault="001D61FA" w:rsidP="001D61FA">
            <w:pPr>
              <w:jc w:val="both"/>
              <w:rPr>
                <w:sz w:val="20"/>
                <w:szCs w:val="20"/>
              </w:rPr>
            </w:pPr>
            <w:r w:rsidRPr="00B55044">
              <w:rPr>
                <w:sz w:val="20"/>
                <w:szCs w:val="20"/>
              </w:rPr>
              <w:t>1.19</w:t>
            </w:r>
          </w:p>
        </w:tc>
        <w:tc>
          <w:tcPr>
            <w:tcW w:w="1798" w:type="pct"/>
          </w:tcPr>
          <w:p w14:paraId="6153414F"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Сенокошение</w:t>
            </w:r>
          </w:p>
        </w:tc>
        <w:tc>
          <w:tcPr>
            <w:tcW w:w="2248" w:type="pct"/>
          </w:tcPr>
          <w:p w14:paraId="51FD6AAF"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Кошение трав, сбор и заготовка сена</w:t>
            </w:r>
          </w:p>
        </w:tc>
      </w:tr>
      <w:tr w:rsidR="001D61FA" w:rsidRPr="00B55044" w14:paraId="297DC9AE" w14:textId="77777777" w:rsidTr="001D61FA">
        <w:tblPrEx>
          <w:tblLook w:val="0080" w:firstRow="0" w:lastRow="0" w:firstColumn="1" w:lastColumn="0" w:noHBand="0" w:noVBand="0"/>
        </w:tblPrEx>
        <w:trPr>
          <w:trHeight w:val="272"/>
        </w:trPr>
        <w:tc>
          <w:tcPr>
            <w:tcW w:w="393" w:type="pct"/>
          </w:tcPr>
          <w:p w14:paraId="54EA37B1" w14:textId="77777777" w:rsidR="001D61FA" w:rsidRPr="00B55044" w:rsidRDefault="001D61FA" w:rsidP="001D61FA">
            <w:pPr>
              <w:jc w:val="both"/>
              <w:rPr>
                <w:sz w:val="20"/>
                <w:szCs w:val="20"/>
              </w:rPr>
            </w:pPr>
            <w:r w:rsidRPr="00B55044">
              <w:rPr>
                <w:sz w:val="20"/>
                <w:szCs w:val="20"/>
              </w:rPr>
              <w:t>8</w:t>
            </w:r>
          </w:p>
        </w:tc>
        <w:tc>
          <w:tcPr>
            <w:tcW w:w="561" w:type="pct"/>
          </w:tcPr>
          <w:p w14:paraId="38676E2D" w14:textId="77777777" w:rsidR="001D61FA" w:rsidRPr="00B55044" w:rsidRDefault="001D61FA" w:rsidP="001D61FA">
            <w:pPr>
              <w:jc w:val="both"/>
              <w:rPr>
                <w:sz w:val="20"/>
                <w:szCs w:val="20"/>
              </w:rPr>
            </w:pPr>
            <w:r w:rsidRPr="00B55044">
              <w:rPr>
                <w:sz w:val="20"/>
                <w:szCs w:val="20"/>
              </w:rPr>
              <w:t>2.2</w:t>
            </w:r>
          </w:p>
        </w:tc>
        <w:tc>
          <w:tcPr>
            <w:tcW w:w="1798" w:type="pct"/>
          </w:tcPr>
          <w:p w14:paraId="72FA7BE7"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Для ведения личного подсобного хозяйства (приусадебный земельный участок)</w:t>
            </w:r>
          </w:p>
        </w:tc>
        <w:tc>
          <w:tcPr>
            <w:tcW w:w="2248" w:type="pct"/>
          </w:tcPr>
          <w:p w14:paraId="0E7038AB"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Размещение жилого дома, указанного в описании вида разрешенного использования с кодом 2.1 Классификатора;</w:t>
            </w:r>
          </w:p>
          <w:p w14:paraId="023AB365"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производство сельскохозяйственной продукции;</w:t>
            </w:r>
          </w:p>
          <w:p w14:paraId="2100D0CE"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размещение гаража и иных вспомогательных сооружений;</w:t>
            </w:r>
          </w:p>
          <w:p w14:paraId="375741A3"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содержание сельскохозяйственных животных</w:t>
            </w:r>
          </w:p>
        </w:tc>
      </w:tr>
      <w:tr w:rsidR="001D61FA" w:rsidRPr="00B55044" w14:paraId="6927773E" w14:textId="77777777" w:rsidTr="001D61FA">
        <w:tblPrEx>
          <w:tblLook w:val="0080" w:firstRow="0" w:lastRow="0" w:firstColumn="1" w:lastColumn="0" w:noHBand="0" w:noVBand="0"/>
        </w:tblPrEx>
        <w:trPr>
          <w:trHeight w:val="272"/>
        </w:trPr>
        <w:tc>
          <w:tcPr>
            <w:tcW w:w="393" w:type="pct"/>
          </w:tcPr>
          <w:p w14:paraId="59AEEC47" w14:textId="77777777" w:rsidR="001D61FA" w:rsidRPr="00B55044" w:rsidRDefault="001D61FA" w:rsidP="001D61FA">
            <w:pPr>
              <w:jc w:val="both"/>
              <w:rPr>
                <w:sz w:val="20"/>
                <w:szCs w:val="20"/>
              </w:rPr>
            </w:pPr>
            <w:r w:rsidRPr="00B55044">
              <w:rPr>
                <w:sz w:val="20"/>
                <w:szCs w:val="20"/>
              </w:rPr>
              <w:t>9</w:t>
            </w:r>
          </w:p>
        </w:tc>
        <w:tc>
          <w:tcPr>
            <w:tcW w:w="561" w:type="pct"/>
          </w:tcPr>
          <w:p w14:paraId="26AB585B" w14:textId="77777777" w:rsidR="001D61FA" w:rsidRPr="00B55044" w:rsidRDefault="001D61FA" w:rsidP="001D61FA">
            <w:pPr>
              <w:jc w:val="both"/>
              <w:rPr>
                <w:sz w:val="20"/>
                <w:szCs w:val="20"/>
              </w:rPr>
            </w:pPr>
            <w:r w:rsidRPr="00B55044">
              <w:rPr>
                <w:sz w:val="20"/>
                <w:szCs w:val="20"/>
              </w:rPr>
              <w:t>3.1.1</w:t>
            </w:r>
          </w:p>
        </w:tc>
        <w:tc>
          <w:tcPr>
            <w:tcW w:w="1798" w:type="pct"/>
          </w:tcPr>
          <w:p w14:paraId="16695881"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Предоставление коммунальных услуг</w:t>
            </w:r>
          </w:p>
          <w:p w14:paraId="6274FE3D" w14:textId="77777777" w:rsidR="001D61FA" w:rsidRPr="00B55044" w:rsidRDefault="001D61FA" w:rsidP="001D61FA">
            <w:pPr>
              <w:autoSpaceDE w:val="0"/>
              <w:autoSpaceDN w:val="0"/>
              <w:adjustRightInd w:val="0"/>
              <w:jc w:val="both"/>
              <w:rPr>
                <w:rFonts w:eastAsia="Calibri"/>
                <w:sz w:val="20"/>
                <w:szCs w:val="20"/>
                <w:lang w:eastAsia="en-US"/>
              </w:rPr>
            </w:pPr>
          </w:p>
        </w:tc>
        <w:tc>
          <w:tcPr>
            <w:tcW w:w="2248" w:type="pct"/>
          </w:tcPr>
          <w:p w14:paraId="3D4A5EE6"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61FA" w:rsidRPr="00B55044" w14:paraId="7165C9EB" w14:textId="77777777" w:rsidTr="001D61FA">
        <w:tblPrEx>
          <w:tblLook w:val="0080" w:firstRow="0" w:lastRow="0" w:firstColumn="1" w:lastColumn="0" w:noHBand="0" w:noVBand="0"/>
        </w:tblPrEx>
        <w:trPr>
          <w:trHeight w:val="272"/>
        </w:trPr>
        <w:tc>
          <w:tcPr>
            <w:tcW w:w="393" w:type="pct"/>
          </w:tcPr>
          <w:p w14:paraId="2A166FA0" w14:textId="77777777" w:rsidR="001D61FA" w:rsidRPr="00B55044" w:rsidRDefault="001D61FA" w:rsidP="001D61FA">
            <w:pPr>
              <w:jc w:val="both"/>
              <w:rPr>
                <w:sz w:val="20"/>
                <w:szCs w:val="20"/>
              </w:rPr>
            </w:pPr>
            <w:r w:rsidRPr="00B55044">
              <w:rPr>
                <w:sz w:val="20"/>
                <w:szCs w:val="20"/>
              </w:rPr>
              <w:lastRenderedPageBreak/>
              <w:t>10</w:t>
            </w:r>
          </w:p>
        </w:tc>
        <w:tc>
          <w:tcPr>
            <w:tcW w:w="561" w:type="pct"/>
          </w:tcPr>
          <w:p w14:paraId="39C50865" w14:textId="77777777" w:rsidR="001D61FA" w:rsidRPr="00B55044" w:rsidRDefault="001D61FA" w:rsidP="001D61FA">
            <w:pPr>
              <w:jc w:val="both"/>
              <w:rPr>
                <w:sz w:val="20"/>
                <w:szCs w:val="20"/>
              </w:rPr>
            </w:pPr>
            <w:r w:rsidRPr="00B55044">
              <w:rPr>
                <w:sz w:val="20"/>
                <w:szCs w:val="20"/>
              </w:rPr>
              <w:t>12.0.1</w:t>
            </w:r>
          </w:p>
        </w:tc>
        <w:tc>
          <w:tcPr>
            <w:tcW w:w="1798" w:type="pct"/>
          </w:tcPr>
          <w:p w14:paraId="56DFD82B"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Улично-дорожная сеть</w:t>
            </w:r>
          </w:p>
          <w:p w14:paraId="6474BC6A" w14:textId="77777777" w:rsidR="001D61FA" w:rsidRPr="00B55044" w:rsidRDefault="001D61FA" w:rsidP="001D61FA">
            <w:pPr>
              <w:autoSpaceDE w:val="0"/>
              <w:autoSpaceDN w:val="0"/>
              <w:adjustRightInd w:val="0"/>
              <w:jc w:val="both"/>
              <w:rPr>
                <w:rFonts w:eastAsia="Calibri"/>
                <w:sz w:val="20"/>
                <w:szCs w:val="20"/>
                <w:lang w:eastAsia="en-US"/>
              </w:rPr>
            </w:pPr>
          </w:p>
        </w:tc>
        <w:tc>
          <w:tcPr>
            <w:tcW w:w="2248" w:type="pct"/>
          </w:tcPr>
          <w:p w14:paraId="6D6D23B1"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55044">
              <w:rPr>
                <w:rFonts w:eastAsia="Calibri"/>
                <w:sz w:val="20"/>
                <w:szCs w:val="20"/>
                <w:lang w:eastAsia="en-US"/>
              </w:rPr>
              <w:t>велотранспортной</w:t>
            </w:r>
            <w:proofErr w:type="spellEnd"/>
            <w:r w:rsidRPr="00B55044">
              <w:rPr>
                <w:rFonts w:eastAsia="Calibri"/>
                <w:sz w:val="20"/>
                <w:szCs w:val="20"/>
                <w:lang w:eastAsia="en-US"/>
              </w:rPr>
              <w:t xml:space="preserve"> и инженерной инфраструктуры;</w:t>
            </w:r>
          </w:p>
          <w:p w14:paraId="0EFF40CE"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1D61FA" w:rsidRPr="00B55044" w14:paraId="31632F80" w14:textId="77777777" w:rsidTr="001D61FA">
        <w:tblPrEx>
          <w:tblLook w:val="0080" w:firstRow="0" w:lastRow="0" w:firstColumn="1" w:lastColumn="0" w:noHBand="0" w:noVBand="0"/>
        </w:tblPrEx>
        <w:trPr>
          <w:trHeight w:val="272"/>
        </w:trPr>
        <w:tc>
          <w:tcPr>
            <w:tcW w:w="393" w:type="pct"/>
          </w:tcPr>
          <w:p w14:paraId="69002737" w14:textId="77777777" w:rsidR="001D61FA" w:rsidRPr="00B55044" w:rsidRDefault="001D61FA" w:rsidP="001D61FA">
            <w:pPr>
              <w:jc w:val="both"/>
              <w:rPr>
                <w:sz w:val="20"/>
                <w:szCs w:val="20"/>
              </w:rPr>
            </w:pPr>
            <w:r w:rsidRPr="00B55044">
              <w:rPr>
                <w:sz w:val="20"/>
                <w:szCs w:val="20"/>
              </w:rPr>
              <w:t>11</w:t>
            </w:r>
          </w:p>
        </w:tc>
        <w:tc>
          <w:tcPr>
            <w:tcW w:w="561" w:type="pct"/>
          </w:tcPr>
          <w:p w14:paraId="45ED6A15" w14:textId="77777777" w:rsidR="001D61FA" w:rsidRPr="00B55044" w:rsidRDefault="001D61FA" w:rsidP="001D61FA">
            <w:pPr>
              <w:jc w:val="both"/>
              <w:rPr>
                <w:sz w:val="20"/>
                <w:szCs w:val="20"/>
              </w:rPr>
            </w:pPr>
            <w:r w:rsidRPr="00B55044">
              <w:rPr>
                <w:sz w:val="20"/>
                <w:szCs w:val="20"/>
              </w:rPr>
              <w:t>12.0.2</w:t>
            </w:r>
          </w:p>
        </w:tc>
        <w:tc>
          <w:tcPr>
            <w:tcW w:w="1798" w:type="pct"/>
          </w:tcPr>
          <w:p w14:paraId="400B8032"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Благоустройство территории</w:t>
            </w:r>
          </w:p>
          <w:p w14:paraId="1441CC78" w14:textId="77777777" w:rsidR="001D61FA" w:rsidRPr="00B55044" w:rsidRDefault="001D61FA" w:rsidP="001D61FA">
            <w:pPr>
              <w:autoSpaceDE w:val="0"/>
              <w:autoSpaceDN w:val="0"/>
              <w:adjustRightInd w:val="0"/>
              <w:jc w:val="both"/>
              <w:rPr>
                <w:rFonts w:eastAsia="Calibri"/>
                <w:sz w:val="20"/>
                <w:szCs w:val="20"/>
                <w:lang w:eastAsia="en-US"/>
              </w:rPr>
            </w:pPr>
          </w:p>
        </w:tc>
        <w:tc>
          <w:tcPr>
            <w:tcW w:w="2248" w:type="pct"/>
          </w:tcPr>
          <w:p w14:paraId="3B4DC3F4"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D61FA" w:rsidRPr="00B55044" w14:paraId="57112E67" w14:textId="77777777" w:rsidTr="001D61FA">
        <w:tblPrEx>
          <w:tblLook w:val="0080" w:firstRow="0" w:lastRow="0" w:firstColumn="1" w:lastColumn="0" w:noHBand="0" w:noVBand="0"/>
        </w:tblPrEx>
        <w:trPr>
          <w:trHeight w:val="272"/>
        </w:trPr>
        <w:tc>
          <w:tcPr>
            <w:tcW w:w="393" w:type="pct"/>
          </w:tcPr>
          <w:p w14:paraId="4521FC65" w14:textId="77777777" w:rsidR="001D61FA" w:rsidRPr="00B55044" w:rsidRDefault="001D61FA" w:rsidP="001D61FA">
            <w:pPr>
              <w:jc w:val="both"/>
              <w:rPr>
                <w:sz w:val="20"/>
                <w:szCs w:val="20"/>
              </w:rPr>
            </w:pPr>
            <w:r w:rsidRPr="00B55044">
              <w:rPr>
                <w:sz w:val="20"/>
                <w:szCs w:val="20"/>
              </w:rPr>
              <w:t>12</w:t>
            </w:r>
          </w:p>
        </w:tc>
        <w:tc>
          <w:tcPr>
            <w:tcW w:w="561" w:type="pct"/>
          </w:tcPr>
          <w:p w14:paraId="43DC7FB0" w14:textId="77777777" w:rsidR="001D61FA" w:rsidRPr="00B55044" w:rsidRDefault="001D61FA" w:rsidP="001D61FA">
            <w:pPr>
              <w:jc w:val="both"/>
              <w:rPr>
                <w:sz w:val="20"/>
                <w:szCs w:val="20"/>
              </w:rPr>
            </w:pPr>
            <w:r w:rsidRPr="00B55044">
              <w:rPr>
                <w:sz w:val="20"/>
                <w:szCs w:val="20"/>
              </w:rPr>
              <w:t>12.3</w:t>
            </w:r>
          </w:p>
        </w:tc>
        <w:tc>
          <w:tcPr>
            <w:tcW w:w="1798" w:type="pct"/>
          </w:tcPr>
          <w:p w14:paraId="7D1B6A56"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Запас</w:t>
            </w:r>
          </w:p>
        </w:tc>
        <w:tc>
          <w:tcPr>
            <w:tcW w:w="2248" w:type="pct"/>
          </w:tcPr>
          <w:p w14:paraId="1FCB588F"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Отсутствие хозяйственной деятельности</w:t>
            </w:r>
          </w:p>
        </w:tc>
      </w:tr>
      <w:tr w:rsidR="001D61FA" w:rsidRPr="00B55044" w14:paraId="417A3F4A" w14:textId="77777777" w:rsidTr="001D61FA">
        <w:tblPrEx>
          <w:tblLook w:val="0080" w:firstRow="0" w:lastRow="0" w:firstColumn="1" w:lastColumn="0" w:noHBand="0" w:noVBand="0"/>
        </w:tblPrEx>
        <w:trPr>
          <w:trHeight w:val="272"/>
        </w:trPr>
        <w:tc>
          <w:tcPr>
            <w:tcW w:w="393" w:type="pct"/>
          </w:tcPr>
          <w:p w14:paraId="492E180F" w14:textId="77777777" w:rsidR="001D61FA" w:rsidRPr="00B55044" w:rsidRDefault="001D61FA" w:rsidP="001D61FA">
            <w:pPr>
              <w:jc w:val="both"/>
              <w:rPr>
                <w:sz w:val="20"/>
                <w:szCs w:val="20"/>
              </w:rPr>
            </w:pPr>
            <w:r w:rsidRPr="00B55044">
              <w:rPr>
                <w:sz w:val="20"/>
                <w:szCs w:val="20"/>
              </w:rPr>
              <w:t>13</w:t>
            </w:r>
          </w:p>
        </w:tc>
        <w:tc>
          <w:tcPr>
            <w:tcW w:w="561" w:type="pct"/>
          </w:tcPr>
          <w:p w14:paraId="085DCDD8" w14:textId="77777777" w:rsidR="001D61FA" w:rsidRPr="00B55044" w:rsidRDefault="001D61FA" w:rsidP="001D61FA">
            <w:pPr>
              <w:jc w:val="both"/>
              <w:rPr>
                <w:sz w:val="20"/>
                <w:szCs w:val="20"/>
              </w:rPr>
            </w:pPr>
            <w:r w:rsidRPr="00B55044">
              <w:rPr>
                <w:sz w:val="20"/>
                <w:szCs w:val="20"/>
              </w:rPr>
              <w:t>13.1</w:t>
            </w:r>
          </w:p>
        </w:tc>
        <w:tc>
          <w:tcPr>
            <w:tcW w:w="1798" w:type="pct"/>
          </w:tcPr>
          <w:p w14:paraId="11AE9B82" w14:textId="77777777" w:rsidR="001D61FA" w:rsidRPr="00B55044" w:rsidRDefault="001D61FA" w:rsidP="001D61FA">
            <w:pPr>
              <w:autoSpaceDE w:val="0"/>
              <w:autoSpaceDN w:val="0"/>
              <w:adjustRightInd w:val="0"/>
              <w:jc w:val="both"/>
              <w:rPr>
                <w:sz w:val="20"/>
                <w:szCs w:val="20"/>
                <w:lang w:eastAsia="en-US"/>
              </w:rPr>
            </w:pPr>
            <w:r w:rsidRPr="00B55044">
              <w:rPr>
                <w:sz w:val="20"/>
                <w:szCs w:val="20"/>
                <w:lang w:eastAsia="en-US"/>
              </w:rPr>
              <w:t>Ведение огородничества</w:t>
            </w:r>
          </w:p>
          <w:p w14:paraId="72907B01" w14:textId="77777777" w:rsidR="001D61FA" w:rsidRPr="00B55044" w:rsidRDefault="001D61FA" w:rsidP="001D61FA">
            <w:pPr>
              <w:autoSpaceDE w:val="0"/>
              <w:autoSpaceDN w:val="0"/>
              <w:adjustRightInd w:val="0"/>
              <w:jc w:val="both"/>
              <w:rPr>
                <w:rFonts w:eastAsia="Calibri"/>
                <w:sz w:val="20"/>
                <w:szCs w:val="20"/>
                <w:lang w:eastAsia="en-US"/>
              </w:rPr>
            </w:pPr>
          </w:p>
        </w:tc>
        <w:tc>
          <w:tcPr>
            <w:tcW w:w="2248" w:type="pct"/>
          </w:tcPr>
          <w:p w14:paraId="2BCBB8B8"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D61FA" w:rsidRPr="00B55044" w14:paraId="36412E4C" w14:textId="77777777" w:rsidTr="001D61FA">
        <w:tblPrEx>
          <w:tblLook w:val="0080" w:firstRow="0" w:lastRow="0" w:firstColumn="1" w:lastColumn="0" w:noHBand="0" w:noVBand="0"/>
        </w:tblPrEx>
        <w:trPr>
          <w:trHeight w:val="272"/>
        </w:trPr>
        <w:tc>
          <w:tcPr>
            <w:tcW w:w="393" w:type="pct"/>
          </w:tcPr>
          <w:p w14:paraId="09DAC890" w14:textId="77777777" w:rsidR="001D61FA" w:rsidRPr="00B55044" w:rsidRDefault="001D61FA" w:rsidP="001D61FA">
            <w:pPr>
              <w:jc w:val="both"/>
              <w:rPr>
                <w:sz w:val="20"/>
                <w:szCs w:val="20"/>
              </w:rPr>
            </w:pPr>
            <w:r w:rsidRPr="00B55044">
              <w:rPr>
                <w:sz w:val="20"/>
                <w:szCs w:val="20"/>
              </w:rPr>
              <w:t>14</w:t>
            </w:r>
          </w:p>
        </w:tc>
        <w:tc>
          <w:tcPr>
            <w:tcW w:w="561" w:type="pct"/>
          </w:tcPr>
          <w:p w14:paraId="294CE526" w14:textId="77777777" w:rsidR="001D61FA" w:rsidRPr="00B55044" w:rsidRDefault="001D61FA" w:rsidP="001D61FA">
            <w:pPr>
              <w:jc w:val="both"/>
              <w:rPr>
                <w:sz w:val="20"/>
                <w:szCs w:val="20"/>
              </w:rPr>
            </w:pPr>
            <w:r w:rsidRPr="00B55044">
              <w:rPr>
                <w:sz w:val="20"/>
                <w:szCs w:val="20"/>
              </w:rPr>
              <w:t>13.2</w:t>
            </w:r>
          </w:p>
        </w:tc>
        <w:tc>
          <w:tcPr>
            <w:tcW w:w="1798" w:type="pct"/>
          </w:tcPr>
          <w:p w14:paraId="05FFBC6C" w14:textId="77777777" w:rsidR="001D61FA" w:rsidRPr="00B55044" w:rsidRDefault="001D61FA" w:rsidP="001D61FA">
            <w:pPr>
              <w:autoSpaceDE w:val="0"/>
              <w:autoSpaceDN w:val="0"/>
              <w:adjustRightInd w:val="0"/>
              <w:jc w:val="both"/>
              <w:rPr>
                <w:sz w:val="20"/>
                <w:szCs w:val="20"/>
                <w:lang w:eastAsia="en-US"/>
              </w:rPr>
            </w:pPr>
            <w:r w:rsidRPr="00B55044">
              <w:rPr>
                <w:sz w:val="20"/>
                <w:szCs w:val="20"/>
                <w:lang w:eastAsia="en-US"/>
              </w:rPr>
              <w:t>Ведение садоводства</w:t>
            </w:r>
          </w:p>
          <w:p w14:paraId="3EEC3800" w14:textId="77777777" w:rsidR="001D61FA" w:rsidRPr="00B55044" w:rsidRDefault="001D61FA" w:rsidP="001D61FA">
            <w:pPr>
              <w:autoSpaceDE w:val="0"/>
              <w:autoSpaceDN w:val="0"/>
              <w:adjustRightInd w:val="0"/>
              <w:jc w:val="both"/>
              <w:rPr>
                <w:rFonts w:eastAsia="Calibri"/>
                <w:sz w:val="20"/>
                <w:szCs w:val="20"/>
                <w:lang w:eastAsia="en-US"/>
              </w:rPr>
            </w:pPr>
          </w:p>
        </w:tc>
        <w:tc>
          <w:tcPr>
            <w:tcW w:w="2248" w:type="pct"/>
          </w:tcPr>
          <w:p w14:paraId="072D3DC2"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Осуществление отдыха и (или) выращивания гражданами для собственных нужд сельскохозяйственных культур;</w:t>
            </w:r>
          </w:p>
          <w:p w14:paraId="6DA6E236"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размещение для собственных нужд садового дома, жилого дома, указанного в описании вида разрешенного использования с кодом 2.1 Классификатора, хозяйственных построек и гаражей для собственных нужд</w:t>
            </w:r>
          </w:p>
        </w:tc>
      </w:tr>
      <w:tr w:rsidR="001D61FA" w:rsidRPr="00B55044" w14:paraId="188EDEE7" w14:textId="77777777" w:rsidTr="001D61FA">
        <w:tblPrEx>
          <w:tblLook w:val="0080" w:firstRow="0" w:lastRow="0" w:firstColumn="1" w:lastColumn="0" w:noHBand="0" w:noVBand="0"/>
        </w:tblPrEx>
        <w:trPr>
          <w:trHeight w:val="272"/>
        </w:trPr>
        <w:tc>
          <w:tcPr>
            <w:tcW w:w="393" w:type="pct"/>
          </w:tcPr>
          <w:p w14:paraId="7D99FD09" w14:textId="77777777" w:rsidR="001D61FA" w:rsidRPr="00B55044" w:rsidRDefault="001D61FA" w:rsidP="001D61FA">
            <w:pPr>
              <w:jc w:val="both"/>
              <w:rPr>
                <w:sz w:val="20"/>
                <w:szCs w:val="20"/>
              </w:rPr>
            </w:pPr>
            <w:r w:rsidRPr="00B55044">
              <w:rPr>
                <w:sz w:val="20"/>
                <w:szCs w:val="20"/>
              </w:rPr>
              <w:t>15</w:t>
            </w:r>
          </w:p>
        </w:tc>
        <w:tc>
          <w:tcPr>
            <w:tcW w:w="561" w:type="pct"/>
          </w:tcPr>
          <w:p w14:paraId="178D43E6" w14:textId="77777777" w:rsidR="001D61FA" w:rsidRPr="00B55044" w:rsidRDefault="001D61FA" w:rsidP="001D61FA">
            <w:pPr>
              <w:jc w:val="both"/>
              <w:rPr>
                <w:sz w:val="20"/>
                <w:szCs w:val="20"/>
              </w:rPr>
            </w:pPr>
            <w:r w:rsidRPr="00B55044">
              <w:rPr>
                <w:sz w:val="20"/>
                <w:szCs w:val="20"/>
              </w:rPr>
              <w:t>13.0</w:t>
            </w:r>
          </w:p>
        </w:tc>
        <w:tc>
          <w:tcPr>
            <w:tcW w:w="1798" w:type="pct"/>
          </w:tcPr>
          <w:p w14:paraId="21728B53" w14:textId="77777777" w:rsidR="001D61FA" w:rsidRPr="00B55044" w:rsidRDefault="001D61FA" w:rsidP="001D61FA">
            <w:pPr>
              <w:autoSpaceDE w:val="0"/>
              <w:autoSpaceDN w:val="0"/>
              <w:adjustRightInd w:val="0"/>
              <w:jc w:val="both"/>
              <w:rPr>
                <w:rFonts w:eastAsia="Calibri"/>
                <w:sz w:val="20"/>
                <w:szCs w:val="20"/>
              </w:rPr>
            </w:pPr>
            <w:r w:rsidRPr="00B55044">
              <w:rPr>
                <w:rFonts w:eastAsia="Calibri"/>
                <w:sz w:val="20"/>
                <w:szCs w:val="20"/>
              </w:rPr>
              <w:t>Земельные участки общего назначения</w:t>
            </w:r>
          </w:p>
          <w:p w14:paraId="4257AE8B" w14:textId="77777777" w:rsidR="001D61FA" w:rsidRPr="00B55044" w:rsidRDefault="001D61FA" w:rsidP="001D61FA">
            <w:pPr>
              <w:autoSpaceDE w:val="0"/>
              <w:autoSpaceDN w:val="0"/>
              <w:adjustRightInd w:val="0"/>
              <w:jc w:val="both"/>
              <w:rPr>
                <w:rFonts w:eastAsia="Calibri"/>
                <w:sz w:val="20"/>
                <w:szCs w:val="20"/>
                <w:lang w:eastAsia="en-US"/>
              </w:rPr>
            </w:pPr>
          </w:p>
        </w:tc>
        <w:tc>
          <w:tcPr>
            <w:tcW w:w="2248" w:type="pct"/>
          </w:tcPr>
          <w:p w14:paraId="38CFD799"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Calibr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bl>
    <w:p w14:paraId="3C0A00FC" w14:textId="77777777" w:rsidR="001D61FA" w:rsidRPr="00B55044" w:rsidRDefault="001D61FA" w:rsidP="0048099C">
      <w:pPr>
        <w:pStyle w:val="aff7"/>
        <w:numPr>
          <w:ilvl w:val="0"/>
          <w:numId w:val="5"/>
        </w:numPr>
        <w:tabs>
          <w:tab w:val="left" w:pos="1276"/>
        </w:tabs>
        <w:autoSpaceDE w:val="0"/>
        <w:autoSpaceDN w:val="0"/>
        <w:adjustRightInd w:val="0"/>
        <w:spacing w:before="120" w:after="120"/>
        <w:contextualSpacing/>
      </w:pPr>
      <w:r w:rsidRPr="00B55044">
        <w:t>Вспомогательные виды разрешенного использования объектов капитального строительства и земельных участков не устанавливаются.</w:t>
      </w:r>
    </w:p>
    <w:p w14:paraId="66D49ECF" w14:textId="77777777" w:rsidR="001D61FA" w:rsidRPr="00B55044" w:rsidRDefault="001D61FA" w:rsidP="001D61FA">
      <w:pPr>
        <w:spacing w:before="240" w:after="240" w:line="276" w:lineRule="auto"/>
        <w:ind w:firstLine="709"/>
        <w:jc w:val="both"/>
        <w:rPr>
          <w:b/>
          <w:szCs w:val="28"/>
        </w:rPr>
      </w:pPr>
      <w:r w:rsidRPr="00B55044">
        <w:rPr>
          <w:b/>
          <w:szCs w:val="28"/>
        </w:rPr>
        <w:t>Перечень условно разрешенных видов разрешенного использования объектов капитального строительства и земельных участков</w:t>
      </w:r>
    </w:p>
    <w:p w14:paraId="05DD4E2F" w14:textId="77777777" w:rsidR="001D61FA" w:rsidRPr="00B55044" w:rsidRDefault="001D61FA" w:rsidP="001D61FA">
      <w:pPr>
        <w:autoSpaceDE w:val="0"/>
        <w:autoSpaceDN w:val="0"/>
        <w:adjustRightInd w:val="0"/>
        <w:ind w:left="709"/>
        <w:jc w:val="right"/>
        <w:outlineLvl w:val="3"/>
        <w:rPr>
          <w:lang w:eastAsia="en-US"/>
        </w:rPr>
      </w:pPr>
      <w:r w:rsidRPr="00B55044">
        <w:rPr>
          <w:lang w:eastAsia="en-US"/>
        </w:rPr>
        <w:t xml:space="preserve">Таблица </w:t>
      </w:r>
      <w:r w:rsidRPr="00B55044">
        <w:rPr>
          <w:lang w:eastAsia="en-US"/>
        </w:rPr>
        <w:fldChar w:fldCharType="begin"/>
      </w:r>
      <w:r w:rsidRPr="00B55044">
        <w:rPr>
          <w:lang w:eastAsia="en-US"/>
        </w:rPr>
        <w:instrText xml:space="preserve"> SEQ Таблица \* ARABIC </w:instrText>
      </w:r>
      <w:r w:rsidRPr="00B55044">
        <w:rPr>
          <w:lang w:eastAsia="en-US"/>
        </w:rPr>
        <w:fldChar w:fldCharType="separate"/>
      </w:r>
      <w:r w:rsidR="00582FDD">
        <w:rPr>
          <w:noProof/>
          <w:lang w:eastAsia="en-US"/>
        </w:rPr>
        <w:t>53</w:t>
      </w:r>
      <w:r w:rsidRPr="00B55044">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1D61FA" w:rsidRPr="00B55044" w14:paraId="2FA754E1" w14:textId="77777777" w:rsidTr="001D61FA">
        <w:tc>
          <w:tcPr>
            <w:tcW w:w="393" w:type="pct"/>
            <w:vMerge w:val="restart"/>
            <w:vAlign w:val="center"/>
          </w:tcPr>
          <w:p w14:paraId="160D1288" w14:textId="77777777" w:rsidR="001D61FA" w:rsidRPr="00B55044" w:rsidRDefault="001D61FA" w:rsidP="001D61FA">
            <w:pPr>
              <w:jc w:val="center"/>
              <w:rPr>
                <w:sz w:val="20"/>
                <w:szCs w:val="20"/>
              </w:rPr>
            </w:pPr>
            <w:r w:rsidRPr="00B55044">
              <w:rPr>
                <w:sz w:val="20"/>
                <w:szCs w:val="20"/>
              </w:rPr>
              <w:t>№ п/п</w:t>
            </w:r>
          </w:p>
        </w:tc>
        <w:tc>
          <w:tcPr>
            <w:tcW w:w="2359" w:type="pct"/>
            <w:gridSpan w:val="2"/>
            <w:vAlign w:val="center"/>
          </w:tcPr>
          <w:p w14:paraId="0E8C9A64" w14:textId="77777777" w:rsidR="001D61FA" w:rsidRPr="00B55044" w:rsidRDefault="001D61FA" w:rsidP="001D61FA">
            <w:pPr>
              <w:jc w:val="center"/>
              <w:rPr>
                <w:sz w:val="20"/>
                <w:szCs w:val="20"/>
              </w:rPr>
            </w:pPr>
            <w:r w:rsidRPr="00B55044">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430B9D88" w14:textId="77777777" w:rsidR="001D61FA" w:rsidRPr="00B55044" w:rsidRDefault="001D61FA" w:rsidP="001D61FA">
            <w:pPr>
              <w:jc w:val="center"/>
              <w:rPr>
                <w:sz w:val="20"/>
                <w:szCs w:val="20"/>
              </w:rPr>
            </w:pPr>
            <w:r w:rsidRPr="00B55044">
              <w:rPr>
                <w:sz w:val="20"/>
                <w:szCs w:val="20"/>
              </w:rPr>
              <w:t>Описание вида разрешенного использования земельного участка и объекта капитального строительства</w:t>
            </w:r>
          </w:p>
        </w:tc>
      </w:tr>
      <w:tr w:rsidR="001D61FA" w:rsidRPr="00B55044" w14:paraId="7BD46C8F" w14:textId="77777777" w:rsidTr="001D61FA">
        <w:tc>
          <w:tcPr>
            <w:tcW w:w="393" w:type="pct"/>
            <w:vMerge/>
          </w:tcPr>
          <w:p w14:paraId="417019D9" w14:textId="77777777" w:rsidR="001D61FA" w:rsidRPr="00B55044" w:rsidRDefault="001D61FA" w:rsidP="001D61FA">
            <w:pPr>
              <w:rPr>
                <w:sz w:val="20"/>
                <w:szCs w:val="20"/>
              </w:rPr>
            </w:pPr>
          </w:p>
        </w:tc>
        <w:tc>
          <w:tcPr>
            <w:tcW w:w="561" w:type="pct"/>
            <w:vAlign w:val="center"/>
          </w:tcPr>
          <w:p w14:paraId="049C7912" w14:textId="77777777" w:rsidR="001D61FA" w:rsidRPr="00B55044" w:rsidRDefault="001D61FA" w:rsidP="001D61FA">
            <w:pPr>
              <w:jc w:val="center"/>
              <w:rPr>
                <w:sz w:val="20"/>
                <w:szCs w:val="20"/>
              </w:rPr>
            </w:pPr>
            <w:r w:rsidRPr="00B55044">
              <w:rPr>
                <w:sz w:val="20"/>
                <w:szCs w:val="20"/>
              </w:rPr>
              <w:t>Код</w:t>
            </w:r>
          </w:p>
        </w:tc>
        <w:tc>
          <w:tcPr>
            <w:tcW w:w="1798" w:type="pct"/>
            <w:vAlign w:val="center"/>
          </w:tcPr>
          <w:p w14:paraId="01DD55D9" w14:textId="77777777" w:rsidR="001D61FA" w:rsidRPr="00B55044" w:rsidRDefault="001D61FA" w:rsidP="001D61FA">
            <w:pPr>
              <w:jc w:val="center"/>
              <w:rPr>
                <w:sz w:val="20"/>
                <w:szCs w:val="20"/>
              </w:rPr>
            </w:pPr>
            <w:r w:rsidRPr="00B55044">
              <w:rPr>
                <w:sz w:val="20"/>
                <w:szCs w:val="20"/>
              </w:rPr>
              <w:t>Наименование</w:t>
            </w:r>
          </w:p>
        </w:tc>
        <w:tc>
          <w:tcPr>
            <w:tcW w:w="2248" w:type="pct"/>
            <w:vMerge/>
          </w:tcPr>
          <w:p w14:paraId="2333230D" w14:textId="77777777" w:rsidR="001D61FA" w:rsidRPr="00B55044" w:rsidRDefault="001D61FA" w:rsidP="001D61FA">
            <w:pPr>
              <w:rPr>
                <w:sz w:val="20"/>
                <w:szCs w:val="20"/>
              </w:rPr>
            </w:pPr>
          </w:p>
        </w:tc>
      </w:tr>
      <w:tr w:rsidR="001D61FA" w:rsidRPr="00B55044" w14:paraId="34702BBA" w14:textId="77777777" w:rsidTr="001D61FA">
        <w:tblPrEx>
          <w:tblLook w:val="0080" w:firstRow="0" w:lastRow="0" w:firstColumn="1" w:lastColumn="0" w:noHBand="0" w:noVBand="0"/>
        </w:tblPrEx>
        <w:tc>
          <w:tcPr>
            <w:tcW w:w="393" w:type="pct"/>
          </w:tcPr>
          <w:p w14:paraId="1F559BB1" w14:textId="77777777" w:rsidR="001D61FA" w:rsidRPr="00B55044" w:rsidRDefault="001D61FA" w:rsidP="001D61FA">
            <w:pPr>
              <w:jc w:val="center"/>
              <w:rPr>
                <w:sz w:val="20"/>
                <w:szCs w:val="20"/>
              </w:rPr>
            </w:pPr>
            <w:r w:rsidRPr="00B55044">
              <w:rPr>
                <w:sz w:val="20"/>
                <w:szCs w:val="20"/>
              </w:rPr>
              <w:t>1</w:t>
            </w:r>
          </w:p>
        </w:tc>
        <w:tc>
          <w:tcPr>
            <w:tcW w:w="561" w:type="pct"/>
          </w:tcPr>
          <w:p w14:paraId="3242A4F3" w14:textId="77777777" w:rsidR="001D61FA" w:rsidRPr="00B55044" w:rsidRDefault="001D61FA" w:rsidP="001D61FA">
            <w:pPr>
              <w:jc w:val="both"/>
              <w:rPr>
                <w:sz w:val="20"/>
                <w:szCs w:val="20"/>
              </w:rPr>
            </w:pPr>
            <w:r w:rsidRPr="00B55044">
              <w:rPr>
                <w:sz w:val="20"/>
                <w:szCs w:val="20"/>
              </w:rPr>
              <w:t>1.20</w:t>
            </w:r>
          </w:p>
        </w:tc>
        <w:tc>
          <w:tcPr>
            <w:tcW w:w="1798" w:type="pct"/>
          </w:tcPr>
          <w:p w14:paraId="41BEDB57" w14:textId="77777777" w:rsidR="001D61FA" w:rsidRPr="00B55044" w:rsidRDefault="001D61FA" w:rsidP="001D61FA">
            <w:pPr>
              <w:autoSpaceDE w:val="0"/>
              <w:autoSpaceDN w:val="0"/>
              <w:adjustRightInd w:val="0"/>
              <w:rPr>
                <w:sz w:val="20"/>
                <w:szCs w:val="20"/>
                <w:lang w:eastAsia="en-US"/>
              </w:rPr>
            </w:pPr>
            <w:r w:rsidRPr="00B55044">
              <w:rPr>
                <w:rFonts w:eastAsiaTheme="minorHAnsi"/>
                <w:sz w:val="20"/>
                <w:szCs w:val="20"/>
                <w:lang w:eastAsia="en-US"/>
              </w:rPr>
              <w:t>Выпас сельскохозяйственных животных</w:t>
            </w:r>
          </w:p>
        </w:tc>
        <w:tc>
          <w:tcPr>
            <w:tcW w:w="2248" w:type="pct"/>
          </w:tcPr>
          <w:p w14:paraId="51F16302" w14:textId="77777777" w:rsidR="001D61FA" w:rsidRPr="00B55044" w:rsidRDefault="001D61FA" w:rsidP="001D61FA">
            <w:pPr>
              <w:autoSpaceDE w:val="0"/>
              <w:autoSpaceDN w:val="0"/>
              <w:adjustRightInd w:val="0"/>
              <w:jc w:val="both"/>
              <w:rPr>
                <w:rFonts w:eastAsia="Calibri"/>
                <w:sz w:val="20"/>
                <w:szCs w:val="20"/>
                <w:lang w:eastAsia="en-US"/>
              </w:rPr>
            </w:pPr>
            <w:r w:rsidRPr="00B55044">
              <w:rPr>
                <w:rFonts w:eastAsiaTheme="minorHAnsi"/>
                <w:sz w:val="20"/>
                <w:szCs w:val="20"/>
                <w:lang w:eastAsia="en-US"/>
              </w:rPr>
              <w:t>Выпас сельскохозяйственных животных</w:t>
            </w:r>
          </w:p>
        </w:tc>
      </w:tr>
    </w:tbl>
    <w:p w14:paraId="4E4A5CE8" w14:textId="77777777" w:rsidR="001D61FA" w:rsidRPr="00B55044" w:rsidRDefault="001D61FA" w:rsidP="001D61FA">
      <w:pPr>
        <w:autoSpaceDE w:val="0"/>
        <w:autoSpaceDN w:val="0"/>
        <w:adjustRightInd w:val="0"/>
        <w:spacing w:before="240" w:after="240" w:line="276" w:lineRule="auto"/>
        <w:ind w:firstLine="709"/>
        <w:jc w:val="both"/>
        <w:rPr>
          <w:b/>
        </w:rPr>
      </w:pPr>
      <w:r w:rsidRPr="00B55044">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5DAFE0F" w14:textId="77777777" w:rsidR="001D61FA" w:rsidRPr="00B55044" w:rsidRDefault="001D61FA" w:rsidP="001D61FA">
      <w:pPr>
        <w:autoSpaceDE w:val="0"/>
        <w:autoSpaceDN w:val="0"/>
        <w:adjustRightInd w:val="0"/>
        <w:ind w:left="709"/>
        <w:jc w:val="right"/>
        <w:outlineLvl w:val="3"/>
        <w:rPr>
          <w:lang w:eastAsia="en-US"/>
        </w:rPr>
      </w:pPr>
      <w:r w:rsidRPr="00B55044">
        <w:rPr>
          <w:lang w:eastAsia="en-US"/>
        </w:rPr>
        <w:t xml:space="preserve">Таблица </w:t>
      </w:r>
      <w:r w:rsidRPr="00B55044">
        <w:rPr>
          <w:lang w:eastAsia="en-US"/>
        </w:rPr>
        <w:fldChar w:fldCharType="begin"/>
      </w:r>
      <w:r w:rsidRPr="00B55044">
        <w:rPr>
          <w:lang w:eastAsia="en-US"/>
        </w:rPr>
        <w:instrText xml:space="preserve"> SEQ Таблица \* ARABIC </w:instrText>
      </w:r>
      <w:r w:rsidRPr="00B55044">
        <w:rPr>
          <w:lang w:eastAsia="en-US"/>
        </w:rPr>
        <w:fldChar w:fldCharType="separate"/>
      </w:r>
      <w:r w:rsidR="00582FDD">
        <w:rPr>
          <w:noProof/>
          <w:lang w:eastAsia="en-US"/>
        </w:rPr>
        <w:t>54</w:t>
      </w:r>
      <w:r w:rsidRPr="00B55044">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80"/>
        <w:gridCol w:w="2736"/>
        <w:gridCol w:w="3056"/>
        <w:gridCol w:w="3823"/>
      </w:tblGrid>
      <w:tr w:rsidR="001D61FA" w:rsidRPr="00B55044" w14:paraId="2C551AC5" w14:textId="77777777" w:rsidTr="001D61FA">
        <w:trPr>
          <w:tblHeader/>
        </w:trPr>
        <w:tc>
          <w:tcPr>
            <w:tcW w:w="284" w:type="pct"/>
            <w:vAlign w:val="center"/>
          </w:tcPr>
          <w:p w14:paraId="0D514DC2" w14:textId="77777777" w:rsidR="001D61FA" w:rsidRPr="00B55044" w:rsidRDefault="001D61FA" w:rsidP="001D61FA">
            <w:pPr>
              <w:jc w:val="center"/>
              <w:rPr>
                <w:sz w:val="20"/>
                <w:szCs w:val="20"/>
              </w:rPr>
            </w:pPr>
            <w:r w:rsidRPr="00B55044">
              <w:rPr>
                <w:sz w:val="20"/>
                <w:szCs w:val="20"/>
              </w:rPr>
              <w:t>№ п/п</w:t>
            </w:r>
          </w:p>
        </w:tc>
        <w:tc>
          <w:tcPr>
            <w:tcW w:w="1342" w:type="pct"/>
            <w:vAlign w:val="center"/>
          </w:tcPr>
          <w:p w14:paraId="0320C9D2" w14:textId="77777777" w:rsidR="001D61FA" w:rsidRPr="00B55044" w:rsidRDefault="001D61FA" w:rsidP="001D61FA">
            <w:pPr>
              <w:autoSpaceDE w:val="0"/>
              <w:autoSpaceDN w:val="0"/>
              <w:adjustRightInd w:val="0"/>
              <w:jc w:val="center"/>
              <w:rPr>
                <w:sz w:val="20"/>
                <w:szCs w:val="20"/>
                <w:lang w:eastAsia="en-US"/>
              </w:rPr>
            </w:pPr>
            <w:r w:rsidRPr="00B55044">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1BEB3590" w14:textId="77777777" w:rsidR="001D61FA" w:rsidRPr="00B55044" w:rsidRDefault="001D61FA" w:rsidP="001D61FA">
            <w:pPr>
              <w:autoSpaceDE w:val="0"/>
              <w:autoSpaceDN w:val="0"/>
              <w:adjustRightInd w:val="0"/>
              <w:jc w:val="center"/>
              <w:rPr>
                <w:sz w:val="20"/>
                <w:szCs w:val="20"/>
                <w:lang w:eastAsia="en-US"/>
              </w:rPr>
            </w:pPr>
            <w:r w:rsidRPr="00B55044">
              <w:rPr>
                <w:sz w:val="20"/>
                <w:szCs w:val="20"/>
                <w:lang w:eastAsia="en-US"/>
              </w:rPr>
              <w:t>Предельные (минимальные и (или) максимальные) размеры земельных участков</w:t>
            </w:r>
          </w:p>
        </w:tc>
        <w:tc>
          <w:tcPr>
            <w:tcW w:w="1875" w:type="pct"/>
          </w:tcPr>
          <w:p w14:paraId="2972989A" w14:textId="77777777" w:rsidR="001D61FA" w:rsidRPr="00B55044" w:rsidRDefault="001D61FA" w:rsidP="001D61FA">
            <w:pPr>
              <w:autoSpaceDE w:val="0"/>
              <w:autoSpaceDN w:val="0"/>
              <w:adjustRightInd w:val="0"/>
              <w:jc w:val="center"/>
              <w:rPr>
                <w:sz w:val="20"/>
                <w:szCs w:val="20"/>
                <w:lang w:eastAsia="en-US"/>
              </w:rPr>
            </w:pPr>
            <w:r w:rsidRPr="00B55044">
              <w:rPr>
                <w:sz w:val="20"/>
                <w:szCs w:val="20"/>
                <w:lang w:eastAsia="en-US"/>
              </w:rPr>
              <w:t>Предельные параметры разрешенного строительства, реконструкции объектов капитального строительства</w:t>
            </w:r>
          </w:p>
        </w:tc>
      </w:tr>
      <w:tr w:rsidR="001D61FA" w:rsidRPr="00B55044" w14:paraId="29D6F366" w14:textId="77777777" w:rsidTr="001D61FA">
        <w:tc>
          <w:tcPr>
            <w:tcW w:w="284" w:type="pct"/>
          </w:tcPr>
          <w:p w14:paraId="57F0D4B3" w14:textId="77777777" w:rsidR="001D61FA" w:rsidRPr="00B55044" w:rsidRDefault="001D61FA" w:rsidP="001D61FA">
            <w:pPr>
              <w:jc w:val="center"/>
              <w:rPr>
                <w:sz w:val="20"/>
                <w:szCs w:val="20"/>
              </w:rPr>
            </w:pPr>
            <w:r w:rsidRPr="00B55044">
              <w:rPr>
                <w:sz w:val="20"/>
                <w:szCs w:val="20"/>
              </w:rPr>
              <w:t>1</w:t>
            </w:r>
          </w:p>
        </w:tc>
        <w:tc>
          <w:tcPr>
            <w:tcW w:w="1342" w:type="pct"/>
          </w:tcPr>
          <w:p w14:paraId="4D1CCEC3" w14:textId="77777777" w:rsidR="001D61FA" w:rsidRPr="00B55044" w:rsidRDefault="001D61FA" w:rsidP="001D61FA">
            <w:pPr>
              <w:autoSpaceDE w:val="0"/>
              <w:autoSpaceDN w:val="0"/>
              <w:adjustRightInd w:val="0"/>
              <w:rPr>
                <w:sz w:val="20"/>
                <w:szCs w:val="20"/>
                <w:lang w:eastAsia="en-US"/>
              </w:rPr>
            </w:pPr>
            <w:r w:rsidRPr="00B55044">
              <w:rPr>
                <w:sz w:val="20"/>
                <w:szCs w:val="20"/>
                <w:lang w:eastAsia="en-US"/>
              </w:rPr>
              <w:t>Для ведения личного подсобного хозяйства (приусадебный земельный участок)</w:t>
            </w:r>
          </w:p>
        </w:tc>
        <w:tc>
          <w:tcPr>
            <w:tcW w:w="1499" w:type="pct"/>
          </w:tcPr>
          <w:p w14:paraId="0621649C" w14:textId="77777777" w:rsidR="00A7559F" w:rsidRPr="00A7559F" w:rsidRDefault="00A7559F" w:rsidP="00A7559F">
            <w:pPr>
              <w:autoSpaceDE w:val="0"/>
              <w:autoSpaceDN w:val="0"/>
              <w:adjustRightInd w:val="0"/>
              <w:jc w:val="both"/>
              <w:rPr>
                <w:sz w:val="20"/>
                <w:szCs w:val="20"/>
                <w:lang w:eastAsia="en-US"/>
              </w:rPr>
            </w:pPr>
            <w:r w:rsidRPr="00A7559F">
              <w:rPr>
                <w:sz w:val="20"/>
                <w:szCs w:val="20"/>
                <w:lang w:eastAsia="en-US"/>
              </w:rPr>
              <w:t>Минимальный размер – 500 кв. м.</w:t>
            </w:r>
          </w:p>
          <w:p w14:paraId="3B505B8E" w14:textId="4A1D5CAF" w:rsidR="001D61FA" w:rsidRPr="00B55044" w:rsidRDefault="00A7559F" w:rsidP="00A7559F">
            <w:pPr>
              <w:jc w:val="both"/>
              <w:rPr>
                <w:sz w:val="20"/>
                <w:szCs w:val="20"/>
              </w:rPr>
            </w:pPr>
            <w:r w:rsidRPr="00A7559F">
              <w:rPr>
                <w:sz w:val="20"/>
                <w:szCs w:val="20"/>
                <w:lang w:eastAsia="en-US"/>
              </w:rPr>
              <w:t>Максимальный размер – 4000 кв. м</w:t>
            </w:r>
          </w:p>
        </w:tc>
        <w:tc>
          <w:tcPr>
            <w:tcW w:w="1875" w:type="pct"/>
          </w:tcPr>
          <w:p w14:paraId="2F433B13" w14:textId="77777777" w:rsidR="001D61FA" w:rsidRPr="0052649A" w:rsidRDefault="001D61FA" w:rsidP="001D61FA">
            <w:pPr>
              <w:jc w:val="both"/>
              <w:rPr>
                <w:sz w:val="20"/>
                <w:szCs w:val="20"/>
              </w:rPr>
            </w:pPr>
            <w:r w:rsidRPr="0052649A">
              <w:rPr>
                <w:sz w:val="20"/>
                <w:szCs w:val="20"/>
              </w:rPr>
              <w:t>Минимальные отступы зданий, строений, сооружений:</w:t>
            </w:r>
          </w:p>
          <w:p w14:paraId="413E1621" w14:textId="77777777" w:rsidR="001D61FA" w:rsidRPr="0052649A" w:rsidRDefault="001D61FA" w:rsidP="001D61FA">
            <w:pPr>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05E3BBBF" w14:textId="77777777" w:rsidR="001D61FA" w:rsidRPr="0052649A" w:rsidRDefault="001D61FA" w:rsidP="001D61FA">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CA63401" w14:textId="77777777" w:rsidR="001D61FA" w:rsidRPr="0052649A" w:rsidRDefault="001D61FA" w:rsidP="001D61FA">
            <w:pPr>
              <w:tabs>
                <w:tab w:val="left" w:pos="318"/>
              </w:tabs>
              <w:contextualSpacing/>
              <w:jc w:val="both"/>
              <w:rPr>
                <w:sz w:val="20"/>
                <w:szCs w:val="20"/>
              </w:rPr>
            </w:pPr>
            <w:r w:rsidRPr="0052649A">
              <w:rPr>
                <w:sz w:val="20"/>
                <w:szCs w:val="20"/>
              </w:rPr>
              <w:t>- до границ земельного участка – 3 м;</w:t>
            </w:r>
          </w:p>
          <w:p w14:paraId="5F25C4E1" w14:textId="77777777" w:rsidR="001D61FA" w:rsidRPr="0052649A" w:rsidRDefault="001D61FA" w:rsidP="001D61FA">
            <w:pPr>
              <w:tabs>
                <w:tab w:val="left" w:pos="318"/>
              </w:tabs>
              <w:contextualSpacing/>
              <w:jc w:val="both"/>
              <w:rPr>
                <w:sz w:val="20"/>
                <w:szCs w:val="20"/>
              </w:rPr>
            </w:pPr>
            <w:r w:rsidRPr="0052649A">
              <w:rPr>
                <w:sz w:val="20"/>
                <w:szCs w:val="20"/>
              </w:rPr>
              <w:t>- до вспомогательных сооружений без содержания скота и птицы - 1 м;</w:t>
            </w:r>
          </w:p>
          <w:p w14:paraId="46FEE69F" w14:textId="77777777" w:rsidR="001D61FA" w:rsidRPr="0052649A" w:rsidRDefault="001D61FA" w:rsidP="001D61FA">
            <w:pPr>
              <w:tabs>
                <w:tab w:val="left" w:pos="318"/>
              </w:tabs>
              <w:contextualSpacing/>
              <w:jc w:val="both"/>
              <w:rPr>
                <w:sz w:val="20"/>
                <w:szCs w:val="20"/>
              </w:rPr>
            </w:pPr>
            <w:r w:rsidRPr="0052649A">
              <w:rPr>
                <w:sz w:val="20"/>
                <w:szCs w:val="20"/>
              </w:rPr>
              <w:t>- до вспомогательных сооружений для содержания скота и птицы - 4 м.</w:t>
            </w:r>
          </w:p>
          <w:p w14:paraId="3BE23768" w14:textId="77777777" w:rsidR="001D61FA" w:rsidRPr="0052649A" w:rsidRDefault="001D61FA" w:rsidP="001D61FA">
            <w:pPr>
              <w:tabs>
                <w:tab w:val="left" w:pos="318"/>
              </w:tabs>
              <w:contextualSpacing/>
              <w:jc w:val="both"/>
              <w:rPr>
                <w:sz w:val="20"/>
                <w:szCs w:val="20"/>
              </w:rPr>
            </w:pPr>
            <w:r w:rsidRPr="0052649A">
              <w:rPr>
                <w:sz w:val="20"/>
                <w:szCs w:val="20"/>
              </w:rPr>
              <w:t>Предельное количество надземных этажей – 3.</w:t>
            </w:r>
          </w:p>
          <w:p w14:paraId="08226059" w14:textId="70745BDB" w:rsidR="001D61FA" w:rsidRPr="00B55044" w:rsidRDefault="001D61FA" w:rsidP="001D61FA">
            <w:pPr>
              <w:jc w:val="both"/>
              <w:rPr>
                <w:sz w:val="20"/>
                <w:szCs w:val="20"/>
              </w:rPr>
            </w:pPr>
            <w:r w:rsidRPr="0052649A">
              <w:rPr>
                <w:sz w:val="20"/>
                <w:szCs w:val="20"/>
              </w:rPr>
              <w:t>Максимальный процент застройки в границах земельного участка – 60 %.</w:t>
            </w:r>
          </w:p>
        </w:tc>
      </w:tr>
      <w:tr w:rsidR="00F45F64" w:rsidRPr="00B55044" w14:paraId="22ECA39B" w14:textId="77777777" w:rsidTr="001D61FA">
        <w:tc>
          <w:tcPr>
            <w:tcW w:w="284" w:type="pct"/>
          </w:tcPr>
          <w:p w14:paraId="36446B51" w14:textId="77777777" w:rsidR="00F45F64" w:rsidRPr="00B55044" w:rsidRDefault="00F45F64" w:rsidP="00F45F64">
            <w:pPr>
              <w:jc w:val="center"/>
              <w:rPr>
                <w:sz w:val="20"/>
                <w:szCs w:val="20"/>
              </w:rPr>
            </w:pPr>
            <w:r w:rsidRPr="00B55044">
              <w:rPr>
                <w:sz w:val="20"/>
                <w:szCs w:val="20"/>
              </w:rPr>
              <w:t>2</w:t>
            </w:r>
          </w:p>
        </w:tc>
        <w:tc>
          <w:tcPr>
            <w:tcW w:w="1342" w:type="pct"/>
          </w:tcPr>
          <w:p w14:paraId="79D5E567" w14:textId="77777777" w:rsidR="00F45F64" w:rsidRPr="00B55044" w:rsidRDefault="00F45F64" w:rsidP="00F45F64">
            <w:pPr>
              <w:autoSpaceDE w:val="0"/>
              <w:autoSpaceDN w:val="0"/>
              <w:adjustRightInd w:val="0"/>
              <w:rPr>
                <w:sz w:val="20"/>
                <w:szCs w:val="20"/>
                <w:lang w:eastAsia="en-US"/>
              </w:rPr>
            </w:pPr>
            <w:r w:rsidRPr="00B55044">
              <w:rPr>
                <w:sz w:val="20"/>
                <w:szCs w:val="20"/>
                <w:lang w:eastAsia="en-US"/>
              </w:rPr>
              <w:t>Предоставление коммунальных услуг</w:t>
            </w:r>
          </w:p>
        </w:tc>
        <w:tc>
          <w:tcPr>
            <w:tcW w:w="1499" w:type="pct"/>
          </w:tcPr>
          <w:p w14:paraId="1DCE9E9A" w14:textId="34A3986C" w:rsidR="00F45F64" w:rsidRPr="00B55044" w:rsidRDefault="00F45F64" w:rsidP="00F45F64">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47574AAE" w14:textId="77777777" w:rsidR="00F45F64" w:rsidRPr="0052649A" w:rsidRDefault="00F45F64" w:rsidP="00F45F64">
            <w:pPr>
              <w:jc w:val="both"/>
              <w:rPr>
                <w:sz w:val="20"/>
                <w:szCs w:val="20"/>
              </w:rPr>
            </w:pPr>
            <w:r w:rsidRPr="0052649A">
              <w:rPr>
                <w:sz w:val="20"/>
                <w:szCs w:val="20"/>
              </w:rPr>
              <w:t>Минимальные отступы зданий, строений, сооружений:</w:t>
            </w:r>
          </w:p>
          <w:p w14:paraId="7AD8BE6A" w14:textId="77777777" w:rsidR="00F45F64" w:rsidRPr="0052649A" w:rsidRDefault="00F45F64" w:rsidP="00F45F64">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80DEB1B" w14:textId="77777777" w:rsidR="00F45F64" w:rsidRPr="0052649A" w:rsidRDefault="00F45F64" w:rsidP="00F45F64">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9015BB9" w14:textId="77777777" w:rsidR="00F45F64" w:rsidRPr="0052649A" w:rsidRDefault="00F45F64" w:rsidP="00F45F64">
            <w:pPr>
              <w:tabs>
                <w:tab w:val="left" w:pos="318"/>
              </w:tabs>
              <w:contextualSpacing/>
              <w:jc w:val="both"/>
              <w:rPr>
                <w:sz w:val="20"/>
                <w:szCs w:val="20"/>
              </w:rPr>
            </w:pPr>
            <w:r w:rsidRPr="0052649A">
              <w:rPr>
                <w:sz w:val="20"/>
                <w:szCs w:val="20"/>
              </w:rPr>
              <w:t>- до границ земельного участка – 3 м.</w:t>
            </w:r>
          </w:p>
          <w:p w14:paraId="1BE45DBC" w14:textId="4428BE25" w:rsidR="00F45F64" w:rsidRPr="00B55044" w:rsidRDefault="00F45F64" w:rsidP="00F45F64">
            <w:pPr>
              <w:tabs>
                <w:tab w:val="left" w:pos="318"/>
              </w:tabs>
              <w:contextualSpacing/>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r w:rsidR="00F45F64" w:rsidRPr="00B55044" w14:paraId="02A178A1" w14:textId="77777777" w:rsidTr="001D61FA">
        <w:tc>
          <w:tcPr>
            <w:tcW w:w="284" w:type="pct"/>
          </w:tcPr>
          <w:p w14:paraId="6B4D2E86" w14:textId="77777777" w:rsidR="00F45F64" w:rsidRPr="00B55044" w:rsidRDefault="00F45F64" w:rsidP="00F45F64">
            <w:pPr>
              <w:jc w:val="center"/>
              <w:rPr>
                <w:sz w:val="20"/>
                <w:szCs w:val="20"/>
              </w:rPr>
            </w:pPr>
            <w:r w:rsidRPr="00B55044">
              <w:rPr>
                <w:sz w:val="20"/>
                <w:szCs w:val="20"/>
              </w:rPr>
              <w:t>3</w:t>
            </w:r>
          </w:p>
        </w:tc>
        <w:tc>
          <w:tcPr>
            <w:tcW w:w="1342" w:type="pct"/>
          </w:tcPr>
          <w:p w14:paraId="0AFEB3E2" w14:textId="77777777" w:rsidR="00F45F64" w:rsidRPr="00B55044" w:rsidRDefault="00F45F64" w:rsidP="00F45F64">
            <w:pPr>
              <w:autoSpaceDE w:val="0"/>
              <w:autoSpaceDN w:val="0"/>
              <w:adjustRightInd w:val="0"/>
              <w:rPr>
                <w:sz w:val="20"/>
                <w:szCs w:val="20"/>
                <w:lang w:eastAsia="en-US"/>
              </w:rPr>
            </w:pPr>
            <w:r w:rsidRPr="00B55044">
              <w:rPr>
                <w:sz w:val="20"/>
                <w:szCs w:val="20"/>
                <w:lang w:eastAsia="en-US"/>
              </w:rPr>
              <w:t>Ведение огородничества</w:t>
            </w:r>
          </w:p>
        </w:tc>
        <w:tc>
          <w:tcPr>
            <w:tcW w:w="1499" w:type="pct"/>
          </w:tcPr>
          <w:p w14:paraId="586B1C80" w14:textId="77777777" w:rsidR="00A7559F" w:rsidRPr="00A7559F" w:rsidRDefault="00A7559F" w:rsidP="00A7559F">
            <w:pPr>
              <w:autoSpaceDE w:val="0"/>
              <w:autoSpaceDN w:val="0"/>
              <w:adjustRightInd w:val="0"/>
              <w:jc w:val="both"/>
              <w:rPr>
                <w:sz w:val="20"/>
                <w:szCs w:val="20"/>
                <w:lang w:eastAsia="en-US"/>
              </w:rPr>
            </w:pPr>
            <w:r w:rsidRPr="00A7559F">
              <w:rPr>
                <w:sz w:val="20"/>
                <w:szCs w:val="20"/>
                <w:lang w:eastAsia="en-US"/>
              </w:rPr>
              <w:t>Минимальный размер – 300 кв. м.</w:t>
            </w:r>
          </w:p>
          <w:p w14:paraId="1DD7B5E3" w14:textId="203134F1" w:rsidR="00F45F64" w:rsidRPr="00B55044" w:rsidRDefault="00A7559F" w:rsidP="00A7559F">
            <w:pPr>
              <w:autoSpaceDE w:val="0"/>
              <w:autoSpaceDN w:val="0"/>
              <w:adjustRightInd w:val="0"/>
              <w:jc w:val="both"/>
              <w:rPr>
                <w:sz w:val="20"/>
                <w:szCs w:val="20"/>
                <w:lang w:eastAsia="en-US"/>
              </w:rPr>
            </w:pPr>
            <w:r w:rsidRPr="00A7559F">
              <w:rPr>
                <w:sz w:val="20"/>
                <w:szCs w:val="20"/>
                <w:lang w:eastAsia="en-US"/>
              </w:rPr>
              <w:t>Максимальный размер – 1500 кв. м</w:t>
            </w:r>
          </w:p>
        </w:tc>
        <w:tc>
          <w:tcPr>
            <w:tcW w:w="1875" w:type="pct"/>
          </w:tcPr>
          <w:p w14:paraId="0501F6EB" w14:textId="77777777" w:rsidR="00F45F64" w:rsidRPr="0052649A" w:rsidRDefault="00F45F64" w:rsidP="00F45F64">
            <w:pPr>
              <w:jc w:val="both"/>
              <w:rPr>
                <w:sz w:val="20"/>
                <w:szCs w:val="20"/>
              </w:rPr>
            </w:pPr>
            <w:r w:rsidRPr="0052649A">
              <w:rPr>
                <w:sz w:val="20"/>
                <w:szCs w:val="20"/>
              </w:rPr>
              <w:t>Минимальные отступы хозяйственных построек:</w:t>
            </w:r>
          </w:p>
          <w:p w14:paraId="376A46DD" w14:textId="77777777" w:rsidR="00F45F64" w:rsidRPr="0052649A" w:rsidRDefault="00F45F64" w:rsidP="00F45F64">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032D51EF" w14:textId="77777777" w:rsidR="00F45F64" w:rsidRPr="0052649A" w:rsidRDefault="00F45F64" w:rsidP="00F45F64">
            <w:pPr>
              <w:tabs>
                <w:tab w:val="left" w:pos="318"/>
              </w:tabs>
              <w:contextualSpacing/>
              <w:jc w:val="both"/>
              <w:rPr>
                <w:sz w:val="20"/>
                <w:szCs w:val="20"/>
              </w:rPr>
            </w:pPr>
            <w:r w:rsidRPr="0052649A">
              <w:rPr>
                <w:sz w:val="20"/>
                <w:szCs w:val="20"/>
              </w:rPr>
              <w:t>- от красной линии проезда (границ земельного участка, граничащего с проездом) – 3 м;</w:t>
            </w:r>
          </w:p>
          <w:p w14:paraId="7CACFE1C" w14:textId="77777777" w:rsidR="00F45F64" w:rsidRPr="0052649A" w:rsidRDefault="00F45F64" w:rsidP="00F45F64">
            <w:pPr>
              <w:tabs>
                <w:tab w:val="left" w:pos="318"/>
              </w:tabs>
              <w:contextualSpacing/>
              <w:jc w:val="both"/>
              <w:rPr>
                <w:sz w:val="20"/>
                <w:szCs w:val="20"/>
              </w:rPr>
            </w:pPr>
            <w:r w:rsidRPr="0052649A">
              <w:rPr>
                <w:sz w:val="20"/>
                <w:szCs w:val="20"/>
              </w:rPr>
              <w:t>- от границ земельного участка до хозяйственных построек – 1 м.</w:t>
            </w:r>
          </w:p>
          <w:p w14:paraId="00A6308E" w14:textId="139D7289" w:rsidR="00F45F64" w:rsidRPr="00B55044" w:rsidRDefault="00F45F64" w:rsidP="00F45F64">
            <w:pPr>
              <w:widowControl w:val="0"/>
              <w:jc w:val="both"/>
              <w:rPr>
                <w:sz w:val="20"/>
                <w:szCs w:val="20"/>
              </w:rPr>
            </w:pPr>
            <w:r w:rsidRPr="0052649A">
              <w:rPr>
                <w:sz w:val="20"/>
                <w:szCs w:val="20"/>
              </w:rPr>
              <w:t>Предельная высота хозяйственных построек – 4 м.</w:t>
            </w:r>
          </w:p>
        </w:tc>
      </w:tr>
      <w:tr w:rsidR="00F45F64" w:rsidRPr="00B55044" w14:paraId="300A1F07" w14:textId="77777777" w:rsidTr="001D61FA">
        <w:tc>
          <w:tcPr>
            <w:tcW w:w="284" w:type="pct"/>
          </w:tcPr>
          <w:p w14:paraId="079D5F15" w14:textId="77777777" w:rsidR="00F45F64" w:rsidRPr="00B55044" w:rsidRDefault="00F45F64" w:rsidP="00F45F64">
            <w:pPr>
              <w:jc w:val="center"/>
              <w:rPr>
                <w:sz w:val="20"/>
                <w:szCs w:val="20"/>
              </w:rPr>
            </w:pPr>
            <w:r w:rsidRPr="00B55044">
              <w:rPr>
                <w:sz w:val="20"/>
                <w:szCs w:val="20"/>
              </w:rPr>
              <w:t>4</w:t>
            </w:r>
          </w:p>
        </w:tc>
        <w:tc>
          <w:tcPr>
            <w:tcW w:w="1342" w:type="pct"/>
          </w:tcPr>
          <w:p w14:paraId="3B555625" w14:textId="77777777" w:rsidR="00F45F64" w:rsidRPr="00B55044" w:rsidRDefault="00F45F64" w:rsidP="00F45F64">
            <w:pPr>
              <w:autoSpaceDE w:val="0"/>
              <w:autoSpaceDN w:val="0"/>
              <w:adjustRightInd w:val="0"/>
              <w:rPr>
                <w:sz w:val="20"/>
                <w:szCs w:val="20"/>
                <w:lang w:eastAsia="en-US"/>
              </w:rPr>
            </w:pPr>
            <w:r w:rsidRPr="00B55044">
              <w:rPr>
                <w:sz w:val="20"/>
                <w:szCs w:val="20"/>
                <w:lang w:eastAsia="en-US"/>
              </w:rPr>
              <w:t>Ведение садоводства</w:t>
            </w:r>
          </w:p>
        </w:tc>
        <w:tc>
          <w:tcPr>
            <w:tcW w:w="1499" w:type="pct"/>
          </w:tcPr>
          <w:p w14:paraId="0EF09E8D" w14:textId="77777777" w:rsidR="00A7559F" w:rsidRPr="00A7559F" w:rsidRDefault="00A7559F" w:rsidP="00A7559F">
            <w:pPr>
              <w:autoSpaceDE w:val="0"/>
              <w:autoSpaceDN w:val="0"/>
              <w:adjustRightInd w:val="0"/>
              <w:jc w:val="both"/>
              <w:rPr>
                <w:sz w:val="20"/>
                <w:szCs w:val="20"/>
                <w:lang w:eastAsia="en-US"/>
              </w:rPr>
            </w:pPr>
            <w:r w:rsidRPr="00A7559F">
              <w:rPr>
                <w:sz w:val="20"/>
                <w:szCs w:val="20"/>
                <w:lang w:eastAsia="en-US"/>
              </w:rPr>
              <w:t>Минимальный размер – 600 кв. м.</w:t>
            </w:r>
          </w:p>
          <w:p w14:paraId="6DAECE71" w14:textId="3FFF4C9B" w:rsidR="00F45F64" w:rsidRPr="00B55044" w:rsidRDefault="00A7559F" w:rsidP="00A7559F">
            <w:pPr>
              <w:autoSpaceDE w:val="0"/>
              <w:autoSpaceDN w:val="0"/>
              <w:adjustRightInd w:val="0"/>
              <w:jc w:val="both"/>
              <w:rPr>
                <w:sz w:val="20"/>
                <w:szCs w:val="20"/>
                <w:lang w:eastAsia="en-US"/>
              </w:rPr>
            </w:pPr>
            <w:r w:rsidRPr="00A7559F">
              <w:rPr>
                <w:sz w:val="20"/>
                <w:szCs w:val="20"/>
                <w:lang w:eastAsia="en-US"/>
              </w:rPr>
              <w:t>Максимальный размер – 2000 кв. м</w:t>
            </w:r>
          </w:p>
        </w:tc>
        <w:tc>
          <w:tcPr>
            <w:tcW w:w="1875" w:type="pct"/>
          </w:tcPr>
          <w:p w14:paraId="3F84C976" w14:textId="77777777" w:rsidR="00F45F64" w:rsidRPr="0052649A" w:rsidRDefault="00F45F64" w:rsidP="00F45F64">
            <w:pPr>
              <w:tabs>
                <w:tab w:val="left" w:pos="318"/>
              </w:tabs>
              <w:contextualSpacing/>
              <w:jc w:val="both"/>
              <w:rPr>
                <w:sz w:val="20"/>
                <w:szCs w:val="20"/>
              </w:rPr>
            </w:pPr>
            <w:r w:rsidRPr="0052649A">
              <w:rPr>
                <w:sz w:val="20"/>
                <w:szCs w:val="20"/>
              </w:rPr>
              <w:t>Минимальные отступы зданий, строений, сооружений:</w:t>
            </w:r>
          </w:p>
          <w:p w14:paraId="643179D9" w14:textId="77777777" w:rsidR="00F45F64" w:rsidRPr="0052649A" w:rsidRDefault="00F45F64" w:rsidP="00F45F64">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591C6CB2" w14:textId="77777777" w:rsidR="00F45F64" w:rsidRPr="0052649A" w:rsidRDefault="00F45F64" w:rsidP="00F45F64">
            <w:pPr>
              <w:tabs>
                <w:tab w:val="left" w:pos="318"/>
              </w:tabs>
              <w:contextualSpacing/>
              <w:jc w:val="both"/>
              <w:rPr>
                <w:sz w:val="20"/>
                <w:szCs w:val="20"/>
              </w:rPr>
            </w:pPr>
            <w:r w:rsidRPr="0052649A">
              <w:rPr>
                <w:sz w:val="20"/>
                <w:szCs w:val="20"/>
              </w:rPr>
              <w:lastRenderedPageBreak/>
              <w:t>- от красной линии проезда (границ земельного участка, граничащего с проездом) – 3 м;</w:t>
            </w:r>
          </w:p>
          <w:p w14:paraId="3282D3F6" w14:textId="77777777" w:rsidR="00F45F64" w:rsidRPr="0052649A" w:rsidRDefault="00F45F64" w:rsidP="00F45F64">
            <w:pPr>
              <w:tabs>
                <w:tab w:val="left" w:pos="318"/>
              </w:tabs>
              <w:contextualSpacing/>
              <w:jc w:val="both"/>
              <w:rPr>
                <w:sz w:val="20"/>
                <w:szCs w:val="20"/>
              </w:rPr>
            </w:pPr>
            <w:r w:rsidRPr="0052649A">
              <w:rPr>
                <w:sz w:val="20"/>
                <w:szCs w:val="20"/>
              </w:rPr>
              <w:t>- от границ земельного участка до основного строения – 3 м;</w:t>
            </w:r>
          </w:p>
          <w:p w14:paraId="600A6267" w14:textId="77777777" w:rsidR="00F45F64" w:rsidRPr="0052649A" w:rsidRDefault="00F45F64" w:rsidP="00F45F64">
            <w:pPr>
              <w:tabs>
                <w:tab w:val="left" w:pos="318"/>
              </w:tabs>
              <w:contextualSpacing/>
              <w:jc w:val="both"/>
              <w:rPr>
                <w:sz w:val="20"/>
                <w:szCs w:val="20"/>
              </w:rPr>
            </w:pPr>
            <w:r w:rsidRPr="0052649A">
              <w:rPr>
                <w:sz w:val="20"/>
                <w:szCs w:val="20"/>
              </w:rPr>
              <w:t>- от границ земельного участка до хозяйственных построек – 1 м.</w:t>
            </w:r>
          </w:p>
          <w:p w14:paraId="096DE1B0" w14:textId="77777777" w:rsidR="00F45F64" w:rsidRPr="0052649A" w:rsidRDefault="00F45F64" w:rsidP="00F45F64">
            <w:pPr>
              <w:tabs>
                <w:tab w:val="left" w:pos="318"/>
              </w:tabs>
              <w:contextualSpacing/>
              <w:jc w:val="both"/>
              <w:rPr>
                <w:sz w:val="20"/>
                <w:szCs w:val="20"/>
              </w:rPr>
            </w:pPr>
            <w:r w:rsidRPr="0052649A">
              <w:rPr>
                <w:sz w:val="20"/>
                <w:szCs w:val="20"/>
              </w:rPr>
              <w:t>Предельное количество надземных этажей – 3 м.</w:t>
            </w:r>
          </w:p>
          <w:p w14:paraId="5777CF5D" w14:textId="77777777" w:rsidR="00F45F64" w:rsidRPr="0052649A" w:rsidRDefault="00F45F64" w:rsidP="00F45F64">
            <w:pPr>
              <w:tabs>
                <w:tab w:val="left" w:pos="318"/>
              </w:tabs>
              <w:contextualSpacing/>
              <w:jc w:val="both"/>
              <w:rPr>
                <w:sz w:val="20"/>
                <w:szCs w:val="20"/>
              </w:rPr>
            </w:pPr>
            <w:r w:rsidRPr="0052649A">
              <w:rPr>
                <w:sz w:val="20"/>
                <w:szCs w:val="20"/>
              </w:rPr>
              <w:t xml:space="preserve">Максимальный процент застройки в границах земельного участка – 30 %. </w:t>
            </w:r>
          </w:p>
          <w:p w14:paraId="2A5B05FE" w14:textId="77777777" w:rsidR="00F45F64" w:rsidRPr="0052649A" w:rsidRDefault="00F45F64" w:rsidP="00F45F64">
            <w:pPr>
              <w:tabs>
                <w:tab w:val="left" w:pos="318"/>
              </w:tabs>
              <w:contextualSpacing/>
              <w:jc w:val="both"/>
              <w:rPr>
                <w:sz w:val="20"/>
                <w:szCs w:val="20"/>
              </w:rPr>
            </w:pPr>
            <w:r w:rsidRPr="0052649A">
              <w:rPr>
                <w:sz w:val="20"/>
                <w:szCs w:val="20"/>
              </w:rPr>
              <w:t>Максимальная высота хозяйственных построек - 4 м.</w:t>
            </w:r>
          </w:p>
          <w:p w14:paraId="559AD5D5" w14:textId="0101A7A3" w:rsidR="00F45F64" w:rsidRPr="00B55044" w:rsidRDefault="00F45F64" w:rsidP="00F45F64">
            <w:pPr>
              <w:tabs>
                <w:tab w:val="left" w:pos="318"/>
              </w:tabs>
              <w:contextualSpacing/>
              <w:jc w:val="both"/>
              <w:rPr>
                <w:sz w:val="20"/>
                <w:szCs w:val="20"/>
              </w:rPr>
            </w:pPr>
            <w:r w:rsidRPr="0052649A">
              <w:rPr>
                <w:sz w:val="20"/>
                <w:szCs w:val="20"/>
              </w:rPr>
              <w:t>Иные предельные параметры не подлежат установлению и определяются в соответствии с 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tc>
      </w:tr>
    </w:tbl>
    <w:p w14:paraId="0F55106F" w14:textId="2019A021" w:rsidR="001D61FA" w:rsidRPr="00B55044" w:rsidRDefault="001D61FA" w:rsidP="0048099C">
      <w:pPr>
        <w:pStyle w:val="aff7"/>
        <w:numPr>
          <w:ilvl w:val="0"/>
          <w:numId w:val="5"/>
        </w:numPr>
        <w:tabs>
          <w:tab w:val="left" w:pos="1276"/>
        </w:tabs>
        <w:autoSpaceDE w:val="0"/>
        <w:autoSpaceDN w:val="0"/>
        <w:adjustRightInd w:val="0"/>
        <w:spacing w:before="120" w:after="120"/>
        <w:contextualSpacing/>
      </w:pPr>
      <w:r w:rsidRPr="00B55044">
        <w:lastRenderedPageBreak/>
        <w:t xml:space="preserve">Для иных видов разрешенного использования земельных участков и объектов капитального строительства, не указанных в таблице </w:t>
      </w:r>
      <w:r w:rsidR="00F172A7">
        <w:t>5</w:t>
      </w:r>
      <w:r w:rsidR="00582FDD">
        <w:t>4</w:t>
      </w:r>
      <w:r w:rsidRPr="00B55044">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4D643157" w14:textId="77777777" w:rsidR="001D61FA" w:rsidRPr="00B55044" w:rsidRDefault="001D61FA" w:rsidP="0048099C">
      <w:pPr>
        <w:pStyle w:val="aff7"/>
        <w:numPr>
          <w:ilvl w:val="0"/>
          <w:numId w:val="5"/>
        </w:numPr>
        <w:tabs>
          <w:tab w:val="left" w:pos="1276"/>
        </w:tabs>
        <w:autoSpaceDE w:val="0"/>
        <w:autoSpaceDN w:val="0"/>
        <w:adjustRightInd w:val="0"/>
        <w:spacing w:before="120" w:after="120"/>
        <w:contextualSpacing/>
      </w:pPr>
      <w:r w:rsidRPr="00B55044">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4B588A27" w14:textId="3C36CDBC" w:rsidR="001D61FA" w:rsidRPr="0052649A" w:rsidRDefault="001D61FA" w:rsidP="0048099C">
      <w:pPr>
        <w:pStyle w:val="aff7"/>
        <w:numPr>
          <w:ilvl w:val="0"/>
          <w:numId w:val="5"/>
        </w:numPr>
        <w:tabs>
          <w:tab w:val="left" w:pos="1276"/>
        </w:tabs>
        <w:autoSpaceDE w:val="0"/>
        <w:autoSpaceDN w:val="0"/>
        <w:adjustRightInd w:val="0"/>
        <w:spacing w:before="120" w:after="120"/>
        <w:contextualSpacing/>
      </w:pPr>
      <w:r w:rsidRPr="00B55044">
        <w:t>Ограничения использования земельных участков и объектов капитального строительства указаны в главе 2 раздела III настоящих правил.</w:t>
      </w:r>
    </w:p>
    <w:p w14:paraId="5C8CDA36" w14:textId="6C86A3C4" w:rsidR="0063663C" w:rsidRPr="0052649A" w:rsidRDefault="00512384" w:rsidP="0063663C">
      <w:pPr>
        <w:pStyle w:val="3"/>
        <w:spacing w:before="0"/>
        <w:ind w:firstLine="709"/>
        <w:jc w:val="both"/>
        <w:rPr>
          <w:szCs w:val="24"/>
        </w:rPr>
      </w:pPr>
      <w:bookmarkStart w:id="68" w:name="_Toc196300356"/>
      <w:r w:rsidRPr="0052649A">
        <w:rPr>
          <w:szCs w:val="24"/>
        </w:rPr>
        <w:t>1</w:t>
      </w:r>
      <w:r w:rsidR="0063663C" w:rsidRPr="0052649A">
        <w:rPr>
          <w:szCs w:val="24"/>
        </w:rPr>
        <w:t>.</w:t>
      </w:r>
      <w:r w:rsidR="00347B14">
        <w:rPr>
          <w:szCs w:val="24"/>
        </w:rPr>
        <w:t>8</w:t>
      </w:r>
      <w:r w:rsidR="00562B58" w:rsidRPr="0052649A">
        <w:rPr>
          <w:szCs w:val="24"/>
        </w:rPr>
        <w:t xml:space="preserve"> </w:t>
      </w:r>
      <w:r w:rsidR="0063663C" w:rsidRPr="0052649A">
        <w:rPr>
          <w:szCs w:val="24"/>
        </w:rPr>
        <w:t>Градостроительные регламенты. Зоны рекреационного назначения</w:t>
      </w:r>
      <w:bookmarkEnd w:id="63"/>
      <w:bookmarkEnd w:id="64"/>
      <w:r w:rsidR="0063663C" w:rsidRPr="0052649A">
        <w:rPr>
          <w:szCs w:val="24"/>
        </w:rPr>
        <w:t xml:space="preserve"> (Р)</w:t>
      </w:r>
      <w:bookmarkEnd w:id="68"/>
    </w:p>
    <w:p w14:paraId="340C1715" w14:textId="79D665E9" w:rsidR="0063663C" w:rsidRPr="0052649A" w:rsidRDefault="001938BF" w:rsidP="00E8184D">
      <w:pPr>
        <w:pStyle w:val="3"/>
        <w:ind w:firstLine="709"/>
        <w:jc w:val="both"/>
      </w:pPr>
      <w:bookmarkStart w:id="69" w:name="_Toc196300357"/>
      <w:r w:rsidRPr="0052649A">
        <w:t>1.</w:t>
      </w:r>
      <w:r w:rsidR="00347B14">
        <w:t>8</w:t>
      </w:r>
      <w:r w:rsidRPr="0052649A">
        <w:t>.</w:t>
      </w:r>
      <w:r w:rsidR="00511443">
        <w:t>1</w:t>
      </w:r>
      <w:r w:rsidR="0063663C" w:rsidRPr="0052649A">
        <w:t xml:space="preserve"> Зона объектов отдыха и туризма (Р</w:t>
      </w:r>
      <w:r w:rsidR="00A20E87">
        <w:t>1</w:t>
      </w:r>
      <w:r w:rsidR="0063663C" w:rsidRPr="0052649A">
        <w:t>)</w:t>
      </w:r>
      <w:bookmarkEnd w:id="69"/>
    </w:p>
    <w:p w14:paraId="4EDE5BAB" w14:textId="77777777" w:rsidR="0063663C" w:rsidRPr="0052649A" w:rsidRDefault="0063663C" w:rsidP="0048099C">
      <w:pPr>
        <w:numPr>
          <w:ilvl w:val="0"/>
          <w:numId w:val="5"/>
        </w:numPr>
        <w:tabs>
          <w:tab w:val="left" w:pos="1276"/>
        </w:tabs>
        <w:autoSpaceDE w:val="0"/>
        <w:autoSpaceDN w:val="0"/>
        <w:adjustRightInd w:val="0"/>
        <w:spacing w:before="120" w:after="120" w:line="276" w:lineRule="auto"/>
        <w:contextualSpacing/>
        <w:jc w:val="both"/>
      </w:pPr>
      <w:r w:rsidRPr="0052649A">
        <w:t>Зона объектов отдыха и туризма установлена для обеспечения правовых условий строительства, реконструкции и эксплуатации объектов рекреации, массового отдыха, туризма, отдыха выходного дня, а также сопутствующей инфраструктуры.</w:t>
      </w:r>
    </w:p>
    <w:p w14:paraId="436F7D32" w14:textId="77777777" w:rsidR="0063663C" w:rsidRPr="0052649A" w:rsidRDefault="0063663C" w:rsidP="0063663C">
      <w:pPr>
        <w:pStyle w:val="aff7"/>
        <w:ind w:left="0" w:firstLine="709"/>
        <w:rPr>
          <w:szCs w:val="24"/>
        </w:rPr>
      </w:pPr>
    </w:p>
    <w:p w14:paraId="2722CB58" w14:textId="77777777" w:rsidR="0063663C" w:rsidRPr="0052649A" w:rsidRDefault="0063663C" w:rsidP="0063663C">
      <w:pPr>
        <w:pStyle w:val="aff7"/>
        <w:ind w:left="0" w:firstLine="709"/>
        <w:rPr>
          <w:b/>
          <w:szCs w:val="24"/>
        </w:rPr>
      </w:pPr>
      <w:r w:rsidRPr="0052649A">
        <w:rPr>
          <w:b/>
          <w:szCs w:val="24"/>
        </w:rPr>
        <w:t>Перечень основных видов разрешенного использования земельных участков и объектов капитального строительства</w:t>
      </w:r>
    </w:p>
    <w:p w14:paraId="7CDFC32F" w14:textId="77777777" w:rsidR="0063663C"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582FDD">
        <w:rPr>
          <w:noProof/>
          <w:lang w:eastAsia="en-US"/>
        </w:rPr>
        <w:t>55</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52649A" w:rsidRPr="0052649A" w14:paraId="665E6A98" w14:textId="77777777" w:rsidTr="006826AE">
        <w:trPr>
          <w:tblHeader/>
        </w:trPr>
        <w:tc>
          <w:tcPr>
            <w:tcW w:w="393" w:type="pct"/>
            <w:vMerge w:val="restart"/>
            <w:vAlign w:val="center"/>
          </w:tcPr>
          <w:p w14:paraId="359DC0BF" w14:textId="77777777" w:rsidR="006826AE" w:rsidRPr="0052649A" w:rsidRDefault="006826AE" w:rsidP="006826AE">
            <w:pPr>
              <w:jc w:val="center"/>
              <w:rPr>
                <w:sz w:val="20"/>
                <w:szCs w:val="20"/>
              </w:rPr>
            </w:pPr>
            <w:r w:rsidRPr="0052649A">
              <w:rPr>
                <w:sz w:val="20"/>
                <w:szCs w:val="20"/>
              </w:rPr>
              <w:lastRenderedPageBreak/>
              <w:t>№ п/п</w:t>
            </w:r>
          </w:p>
        </w:tc>
        <w:tc>
          <w:tcPr>
            <w:tcW w:w="2359" w:type="pct"/>
            <w:gridSpan w:val="2"/>
            <w:vAlign w:val="center"/>
          </w:tcPr>
          <w:p w14:paraId="7FF8345A" w14:textId="77777777" w:rsidR="006826AE" w:rsidRPr="0052649A" w:rsidRDefault="006826AE" w:rsidP="006826AE">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6FFD6025" w14:textId="77777777" w:rsidR="006826AE" w:rsidRPr="0052649A" w:rsidRDefault="006826AE" w:rsidP="006826AE">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1A04D750" w14:textId="77777777" w:rsidTr="006826AE">
        <w:trPr>
          <w:tblHeader/>
        </w:trPr>
        <w:tc>
          <w:tcPr>
            <w:tcW w:w="393" w:type="pct"/>
            <w:vMerge/>
          </w:tcPr>
          <w:p w14:paraId="4F2C2C80" w14:textId="77777777" w:rsidR="006826AE" w:rsidRPr="0052649A" w:rsidRDefault="006826AE" w:rsidP="006826AE">
            <w:pPr>
              <w:rPr>
                <w:sz w:val="20"/>
                <w:szCs w:val="20"/>
              </w:rPr>
            </w:pPr>
          </w:p>
        </w:tc>
        <w:tc>
          <w:tcPr>
            <w:tcW w:w="561" w:type="pct"/>
            <w:vAlign w:val="center"/>
          </w:tcPr>
          <w:p w14:paraId="6CB3F7D3" w14:textId="77777777" w:rsidR="006826AE" w:rsidRPr="0052649A" w:rsidRDefault="006826AE" w:rsidP="006826AE">
            <w:pPr>
              <w:jc w:val="center"/>
              <w:rPr>
                <w:sz w:val="20"/>
                <w:szCs w:val="20"/>
              </w:rPr>
            </w:pPr>
            <w:r w:rsidRPr="0052649A">
              <w:rPr>
                <w:sz w:val="20"/>
                <w:szCs w:val="20"/>
              </w:rPr>
              <w:t>Код</w:t>
            </w:r>
          </w:p>
        </w:tc>
        <w:tc>
          <w:tcPr>
            <w:tcW w:w="1798" w:type="pct"/>
            <w:vAlign w:val="center"/>
          </w:tcPr>
          <w:p w14:paraId="4F3744E0" w14:textId="77777777" w:rsidR="006826AE" w:rsidRPr="0052649A" w:rsidRDefault="006826AE" w:rsidP="006826AE">
            <w:pPr>
              <w:jc w:val="center"/>
              <w:rPr>
                <w:sz w:val="20"/>
                <w:szCs w:val="20"/>
              </w:rPr>
            </w:pPr>
            <w:r w:rsidRPr="0052649A">
              <w:rPr>
                <w:sz w:val="20"/>
                <w:szCs w:val="20"/>
              </w:rPr>
              <w:t>Наименование</w:t>
            </w:r>
          </w:p>
        </w:tc>
        <w:tc>
          <w:tcPr>
            <w:tcW w:w="2248" w:type="pct"/>
            <w:vMerge/>
          </w:tcPr>
          <w:p w14:paraId="165A1C85" w14:textId="77777777" w:rsidR="006826AE" w:rsidRPr="0052649A" w:rsidRDefault="006826AE" w:rsidP="006826AE">
            <w:pPr>
              <w:rPr>
                <w:sz w:val="20"/>
                <w:szCs w:val="20"/>
              </w:rPr>
            </w:pPr>
          </w:p>
        </w:tc>
      </w:tr>
      <w:tr w:rsidR="0052649A" w:rsidRPr="0052649A" w14:paraId="50A4BF0E" w14:textId="77777777" w:rsidTr="006826AE">
        <w:tblPrEx>
          <w:tblLook w:val="0080" w:firstRow="0" w:lastRow="0" w:firstColumn="1" w:lastColumn="0" w:noHBand="0" w:noVBand="0"/>
        </w:tblPrEx>
        <w:trPr>
          <w:trHeight w:val="1753"/>
        </w:trPr>
        <w:tc>
          <w:tcPr>
            <w:tcW w:w="393" w:type="pct"/>
          </w:tcPr>
          <w:p w14:paraId="46C4C5FE" w14:textId="77777777" w:rsidR="006826AE" w:rsidRPr="0052649A" w:rsidRDefault="006826AE" w:rsidP="006826AE">
            <w:pPr>
              <w:jc w:val="center"/>
              <w:rPr>
                <w:sz w:val="20"/>
                <w:szCs w:val="20"/>
              </w:rPr>
            </w:pPr>
            <w:r w:rsidRPr="0052649A">
              <w:rPr>
                <w:sz w:val="20"/>
                <w:szCs w:val="20"/>
              </w:rPr>
              <w:t>1</w:t>
            </w:r>
          </w:p>
        </w:tc>
        <w:tc>
          <w:tcPr>
            <w:tcW w:w="561" w:type="pct"/>
          </w:tcPr>
          <w:p w14:paraId="05EC8861" w14:textId="77777777" w:rsidR="006826AE" w:rsidRPr="0052649A" w:rsidRDefault="006826AE" w:rsidP="006826AE">
            <w:pPr>
              <w:jc w:val="both"/>
              <w:rPr>
                <w:sz w:val="20"/>
                <w:szCs w:val="20"/>
              </w:rPr>
            </w:pPr>
            <w:r w:rsidRPr="0052649A">
              <w:rPr>
                <w:sz w:val="20"/>
                <w:szCs w:val="20"/>
              </w:rPr>
              <w:t>2.4</w:t>
            </w:r>
          </w:p>
        </w:tc>
        <w:tc>
          <w:tcPr>
            <w:tcW w:w="1798" w:type="pct"/>
          </w:tcPr>
          <w:p w14:paraId="5E38A251" w14:textId="77777777" w:rsidR="006826AE" w:rsidRPr="0052649A" w:rsidRDefault="006826AE" w:rsidP="006826AE">
            <w:pPr>
              <w:autoSpaceDE w:val="0"/>
              <w:autoSpaceDN w:val="0"/>
              <w:adjustRightInd w:val="0"/>
              <w:jc w:val="both"/>
              <w:rPr>
                <w:sz w:val="20"/>
                <w:szCs w:val="20"/>
              </w:rPr>
            </w:pPr>
            <w:r w:rsidRPr="0052649A">
              <w:rPr>
                <w:sz w:val="20"/>
                <w:szCs w:val="20"/>
              </w:rPr>
              <w:t>Передвижное жилье</w:t>
            </w:r>
          </w:p>
        </w:tc>
        <w:tc>
          <w:tcPr>
            <w:tcW w:w="2248" w:type="pct"/>
          </w:tcPr>
          <w:p w14:paraId="3DB7D64B"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52649A" w:rsidRPr="0052649A" w14:paraId="5BA709FB" w14:textId="77777777" w:rsidTr="006826AE">
        <w:tblPrEx>
          <w:tblLook w:val="0080" w:firstRow="0" w:lastRow="0" w:firstColumn="1" w:lastColumn="0" w:noHBand="0" w:noVBand="0"/>
        </w:tblPrEx>
        <w:trPr>
          <w:trHeight w:val="2197"/>
        </w:trPr>
        <w:tc>
          <w:tcPr>
            <w:tcW w:w="393" w:type="pct"/>
          </w:tcPr>
          <w:p w14:paraId="5B4264AF" w14:textId="77777777" w:rsidR="006826AE" w:rsidRPr="0052649A" w:rsidRDefault="006826AE" w:rsidP="006826AE">
            <w:pPr>
              <w:jc w:val="center"/>
              <w:rPr>
                <w:sz w:val="20"/>
                <w:szCs w:val="20"/>
              </w:rPr>
            </w:pPr>
            <w:r w:rsidRPr="0052649A">
              <w:rPr>
                <w:sz w:val="20"/>
                <w:szCs w:val="20"/>
              </w:rPr>
              <w:t>2</w:t>
            </w:r>
          </w:p>
        </w:tc>
        <w:tc>
          <w:tcPr>
            <w:tcW w:w="561" w:type="pct"/>
          </w:tcPr>
          <w:p w14:paraId="1D1D7D4B" w14:textId="77777777" w:rsidR="006826AE" w:rsidRPr="0052649A" w:rsidRDefault="006826AE" w:rsidP="006826AE">
            <w:pPr>
              <w:jc w:val="both"/>
              <w:rPr>
                <w:sz w:val="20"/>
                <w:szCs w:val="20"/>
              </w:rPr>
            </w:pPr>
            <w:r w:rsidRPr="0052649A">
              <w:rPr>
                <w:sz w:val="20"/>
                <w:szCs w:val="20"/>
              </w:rPr>
              <w:t>3.1.1</w:t>
            </w:r>
          </w:p>
        </w:tc>
        <w:tc>
          <w:tcPr>
            <w:tcW w:w="1798" w:type="pct"/>
          </w:tcPr>
          <w:p w14:paraId="0F5C796B"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Предоставление коммунальных услуг</w:t>
            </w:r>
          </w:p>
          <w:p w14:paraId="69AAC92C" w14:textId="77777777" w:rsidR="006826AE" w:rsidRPr="0052649A" w:rsidRDefault="006826AE" w:rsidP="006826AE">
            <w:pPr>
              <w:autoSpaceDE w:val="0"/>
              <w:autoSpaceDN w:val="0"/>
              <w:adjustRightInd w:val="0"/>
              <w:jc w:val="both"/>
              <w:rPr>
                <w:sz w:val="20"/>
                <w:szCs w:val="20"/>
              </w:rPr>
            </w:pPr>
          </w:p>
        </w:tc>
        <w:tc>
          <w:tcPr>
            <w:tcW w:w="2248" w:type="pct"/>
          </w:tcPr>
          <w:p w14:paraId="57F48BE1"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2649A" w:rsidRPr="0052649A" w14:paraId="1A5DD91C" w14:textId="77777777" w:rsidTr="006826AE">
        <w:tblPrEx>
          <w:tblLook w:val="0080" w:firstRow="0" w:lastRow="0" w:firstColumn="1" w:lastColumn="0" w:noHBand="0" w:noVBand="0"/>
        </w:tblPrEx>
        <w:trPr>
          <w:trHeight w:val="529"/>
        </w:trPr>
        <w:tc>
          <w:tcPr>
            <w:tcW w:w="393" w:type="pct"/>
          </w:tcPr>
          <w:p w14:paraId="3236DAD2" w14:textId="77777777" w:rsidR="006826AE" w:rsidRPr="0052649A" w:rsidRDefault="006826AE" w:rsidP="006826AE">
            <w:pPr>
              <w:jc w:val="center"/>
              <w:rPr>
                <w:sz w:val="20"/>
                <w:szCs w:val="20"/>
              </w:rPr>
            </w:pPr>
            <w:r w:rsidRPr="0052649A">
              <w:rPr>
                <w:sz w:val="20"/>
                <w:szCs w:val="20"/>
              </w:rPr>
              <w:t>3</w:t>
            </w:r>
          </w:p>
        </w:tc>
        <w:tc>
          <w:tcPr>
            <w:tcW w:w="561" w:type="pct"/>
          </w:tcPr>
          <w:p w14:paraId="7D756EB2" w14:textId="77777777" w:rsidR="006826AE" w:rsidRPr="0052649A" w:rsidRDefault="006826AE" w:rsidP="006826AE">
            <w:pPr>
              <w:jc w:val="both"/>
              <w:rPr>
                <w:sz w:val="20"/>
                <w:szCs w:val="20"/>
              </w:rPr>
            </w:pPr>
            <w:r w:rsidRPr="0052649A">
              <w:rPr>
                <w:sz w:val="20"/>
                <w:szCs w:val="20"/>
              </w:rPr>
              <w:t>4.6</w:t>
            </w:r>
          </w:p>
        </w:tc>
        <w:tc>
          <w:tcPr>
            <w:tcW w:w="1798" w:type="pct"/>
          </w:tcPr>
          <w:p w14:paraId="1D249CA6"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Общественное питание</w:t>
            </w:r>
          </w:p>
          <w:p w14:paraId="209A5B0E" w14:textId="77777777" w:rsidR="006826AE" w:rsidRPr="0052649A" w:rsidRDefault="006826AE" w:rsidP="006826AE">
            <w:pPr>
              <w:autoSpaceDE w:val="0"/>
              <w:autoSpaceDN w:val="0"/>
              <w:adjustRightInd w:val="0"/>
              <w:jc w:val="both"/>
              <w:rPr>
                <w:sz w:val="20"/>
                <w:szCs w:val="20"/>
              </w:rPr>
            </w:pPr>
          </w:p>
        </w:tc>
        <w:tc>
          <w:tcPr>
            <w:tcW w:w="2248" w:type="pct"/>
          </w:tcPr>
          <w:p w14:paraId="5CA3FE41"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649A" w:rsidRPr="0052649A" w14:paraId="1D7C5F9E" w14:textId="77777777" w:rsidTr="006826AE">
        <w:tblPrEx>
          <w:tblLook w:val="0080" w:firstRow="0" w:lastRow="0" w:firstColumn="1" w:lastColumn="0" w:noHBand="0" w:noVBand="0"/>
        </w:tblPrEx>
        <w:tc>
          <w:tcPr>
            <w:tcW w:w="393" w:type="pct"/>
          </w:tcPr>
          <w:p w14:paraId="1D5EC451" w14:textId="77777777" w:rsidR="006826AE" w:rsidRPr="0052649A" w:rsidRDefault="006826AE" w:rsidP="006826AE">
            <w:pPr>
              <w:jc w:val="center"/>
              <w:rPr>
                <w:sz w:val="20"/>
                <w:szCs w:val="20"/>
              </w:rPr>
            </w:pPr>
            <w:r w:rsidRPr="0052649A">
              <w:rPr>
                <w:sz w:val="20"/>
                <w:szCs w:val="20"/>
              </w:rPr>
              <w:t>4</w:t>
            </w:r>
          </w:p>
        </w:tc>
        <w:tc>
          <w:tcPr>
            <w:tcW w:w="561" w:type="pct"/>
          </w:tcPr>
          <w:p w14:paraId="579E134B" w14:textId="77777777" w:rsidR="006826AE" w:rsidRPr="0052649A" w:rsidRDefault="006826AE" w:rsidP="006826AE">
            <w:pPr>
              <w:jc w:val="both"/>
              <w:rPr>
                <w:sz w:val="20"/>
                <w:szCs w:val="20"/>
              </w:rPr>
            </w:pPr>
            <w:r w:rsidRPr="0052649A">
              <w:rPr>
                <w:sz w:val="20"/>
                <w:szCs w:val="20"/>
              </w:rPr>
              <w:t>5.1.1</w:t>
            </w:r>
          </w:p>
        </w:tc>
        <w:tc>
          <w:tcPr>
            <w:tcW w:w="1798" w:type="pct"/>
          </w:tcPr>
          <w:p w14:paraId="6657031A"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Обеспечение спортивно-зрелищных мероприятий</w:t>
            </w:r>
          </w:p>
          <w:p w14:paraId="331EFB00" w14:textId="77777777" w:rsidR="006826AE" w:rsidRPr="0052649A" w:rsidRDefault="006826AE" w:rsidP="006826AE">
            <w:pPr>
              <w:autoSpaceDE w:val="0"/>
              <w:autoSpaceDN w:val="0"/>
              <w:adjustRightInd w:val="0"/>
              <w:rPr>
                <w:sz w:val="20"/>
                <w:szCs w:val="20"/>
              </w:rPr>
            </w:pPr>
          </w:p>
        </w:tc>
        <w:tc>
          <w:tcPr>
            <w:tcW w:w="2248" w:type="pct"/>
          </w:tcPr>
          <w:p w14:paraId="469000D2"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2649A" w:rsidRPr="0052649A" w14:paraId="116DF946" w14:textId="77777777" w:rsidTr="006826AE">
        <w:tblPrEx>
          <w:tblLook w:val="0080" w:firstRow="0" w:lastRow="0" w:firstColumn="1" w:lastColumn="0" w:noHBand="0" w:noVBand="0"/>
        </w:tblPrEx>
        <w:tc>
          <w:tcPr>
            <w:tcW w:w="393" w:type="pct"/>
          </w:tcPr>
          <w:p w14:paraId="476CF662" w14:textId="77777777" w:rsidR="006826AE" w:rsidRPr="0052649A" w:rsidRDefault="006826AE" w:rsidP="006826AE">
            <w:pPr>
              <w:jc w:val="center"/>
              <w:rPr>
                <w:sz w:val="20"/>
                <w:szCs w:val="20"/>
              </w:rPr>
            </w:pPr>
            <w:r w:rsidRPr="0052649A">
              <w:rPr>
                <w:sz w:val="20"/>
                <w:szCs w:val="20"/>
              </w:rPr>
              <w:t>5</w:t>
            </w:r>
          </w:p>
        </w:tc>
        <w:tc>
          <w:tcPr>
            <w:tcW w:w="561" w:type="pct"/>
          </w:tcPr>
          <w:p w14:paraId="3A34DA1B" w14:textId="77777777" w:rsidR="006826AE" w:rsidRPr="0052649A" w:rsidRDefault="006826AE" w:rsidP="006826AE">
            <w:pPr>
              <w:jc w:val="center"/>
              <w:rPr>
                <w:sz w:val="20"/>
                <w:szCs w:val="20"/>
              </w:rPr>
            </w:pPr>
            <w:r w:rsidRPr="0052649A">
              <w:rPr>
                <w:sz w:val="20"/>
                <w:szCs w:val="20"/>
              </w:rPr>
              <w:t>5.1.2</w:t>
            </w:r>
          </w:p>
        </w:tc>
        <w:tc>
          <w:tcPr>
            <w:tcW w:w="1798" w:type="pct"/>
          </w:tcPr>
          <w:p w14:paraId="18A002BF"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Обеспечение занятий спортом в помещениях</w:t>
            </w:r>
          </w:p>
          <w:p w14:paraId="4D96110F" w14:textId="77777777" w:rsidR="006826AE" w:rsidRPr="0052649A" w:rsidRDefault="006826AE" w:rsidP="006826AE">
            <w:pPr>
              <w:jc w:val="center"/>
              <w:rPr>
                <w:sz w:val="20"/>
                <w:szCs w:val="20"/>
              </w:rPr>
            </w:pPr>
          </w:p>
        </w:tc>
        <w:tc>
          <w:tcPr>
            <w:tcW w:w="2248" w:type="pct"/>
          </w:tcPr>
          <w:p w14:paraId="111944B8"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52649A" w:rsidRPr="0052649A" w14:paraId="646A9817" w14:textId="77777777" w:rsidTr="006826AE">
        <w:tblPrEx>
          <w:tblLook w:val="0080" w:firstRow="0" w:lastRow="0" w:firstColumn="1" w:lastColumn="0" w:noHBand="0" w:noVBand="0"/>
        </w:tblPrEx>
        <w:tc>
          <w:tcPr>
            <w:tcW w:w="393" w:type="pct"/>
          </w:tcPr>
          <w:p w14:paraId="4300AF46" w14:textId="77777777" w:rsidR="006826AE" w:rsidRPr="0052649A" w:rsidRDefault="006826AE" w:rsidP="006826AE">
            <w:pPr>
              <w:jc w:val="center"/>
              <w:rPr>
                <w:sz w:val="20"/>
                <w:szCs w:val="20"/>
              </w:rPr>
            </w:pPr>
            <w:r w:rsidRPr="0052649A">
              <w:rPr>
                <w:sz w:val="20"/>
                <w:szCs w:val="20"/>
              </w:rPr>
              <w:t>6</w:t>
            </w:r>
          </w:p>
        </w:tc>
        <w:tc>
          <w:tcPr>
            <w:tcW w:w="561" w:type="pct"/>
          </w:tcPr>
          <w:p w14:paraId="0C50D6CA" w14:textId="77777777" w:rsidR="006826AE" w:rsidRPr="0052649A" w:rsidRDefault="006826AE" w:rsidP="006826AE">
            <w:pPr>
              <w:jc w:val="center"/>
              <w:rPr>
                <w:sz w:val="20"/>
                <w:szCs w:val="20"/>
              </w:rPr>
            </w:pPr>
            <w:r w:rsidRPr="0052649A">
              <w:rPr>
                <w:sz w:val="20"/>
                <w:szCs w:val="20"/>
              </w:rPr>
              <w:t>5.1.3</w:t>
            </w:r>
          </w:p>
        </w:tc>
        <w:tc>
          <w:tcPr>
            <w:tcW w:w="1798" w:type="pct"/>
          </w:tcPr>
          <w:p w14:paraId="144CCC5E"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Площадки для занятий спортом</w:t>
            </w:r>
          </w:p>
          <w:p w14:paraId="6148E27A" w14:textId="77777777" w:rsidR="006826AE" w:rsidRPr="0052649A" w:rsidRDefault="006826AE" w:rsidP="006826AE">
            <w:pPr>
              <w:jc w:val="center"/>
              <w:rPr>
                <w:sz w:val="20"/>
                <w:szCs w:val="20"/>
              </w:rPr>
            </w:pPr>
          </w:p>
        </w:tc>
        <w:tc>
          <w:tcPr>
            <w:tcW w:w="2248" w:type="pct"/>
          </w:tcPr>
          <w:p w14:paraId="4425423B"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2649A" w:rsidRPr="0052649A" w14:paraId="54047A8A" w14:textId="77777777" w:rsidTr="006826AE">
        <w:tblPrEx>
          <w:tblLook w:val="0080" w:firstRow="0" w:lastRow="0" w:firstColumn="1" w:lastColumn="0" w:noHBand="0" w:noVBand="0"/>
        </w:tblPrEx>
        <w:tc>
          <w:tcPr>
            <w:tcW w:w="393" w:type="pct"/>
          </w:tcPr>
          <w:p w14:paraId="68598F35" w14:textId="77777777" w:rsidR="006826AE" w:rsidRPr="0052649A" w:rsidRDefault="006826AE" w:rsidP="006826AE">
            <w:pPr>
              <w:jc w:val="center"/>
              <w:rPr>
                <w:sz w:val="20"/>
                <w:szCs w:val="20"/>
              </w:rPr>
            </w:pPr>
            <w:r w:rsidRPr="0052649A">
              <w:rPr>
                <w:sz w:val="20"/>
                <w:szCs w:val="20"/>
              </w:rPr>
              <w:t>7</w:t>
            </w:r>
          </w:p>
        </w:tc>
        <w:tc>
          <w:tcPr>
            <w:tcW w:w="561" w:type="pct"/>
          </w:tcPr>
          <w:p w14:paraId="4ED7D0D3" w14:textId="77777777" w:rsidR="006826AE" w:rsidRPr="0052649A" w:rsidRDefault="006826AE" w:rsidP="006826AE">
            <w:pPr>
              <w:jc w:val="center"/>
              <w:rPr>
                <w:sz w:val="20"/>
                <w:szCs w:val="20"/>
              </w:rPr>
            </w:pPr>
            <w:r w:rsidRPr="0052649A">
              <w:rPr>
                <w:sz w:val="20"/>
                <w:szCs w:val="20"/>
              </w:rPr>
              <w:t>5.1.4</w:t>
            </w:r>
          </w:p>
        </w:tc>
        <w:tc>
          <w:tcPr>
            <w:tcW w:w="1798" w:type="pct"/>
          </w:tcPr>
          <w:p w14:paraId="4873100F"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Оборудованные площадки для занятий спортом</w:t>
            </w:r>
          </w:p>
          <w:p w14:paraId="013BEE63" w14:textId="77777777" w:rsidR="006826AE" w:rsidRPr="0052649A" w:rsidRDefault="006826AE" w:rsidP="006826AE">
            <w:pPr>
              <w:jc w:val="center"/>
              <w:rPr>
                <w:sz w:val="20"/>
                <w:szCs w:val="20"/>
              </w:rPr>
            </w:pPr>
          </w:p>
        </w:tc>
        <w:tc>
          <w:tcPr>
            <w:tcW w:w="2248" w:type="pct"/>
          </w:tcPr>
          <w:p w14:paraId="733504C2"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2649A" w:rsidRPr="0052649A" w14:paraId="20E078B7" w14:textId="77777777" w:rsidTr="006826AE">
        <w:tblPrEx>
          <w:tblLook w:val="0080" w:firstRow="0" w:lastRow="0" w:firstColumn="1" w:lastColumn="0" w:noHBand="0" w:noVBand="0"/>
        </w:tblPrEx>
        <w:tc>
          <w:tcPr>
            <w:tcW w:w="393" w:type="pct"/>
          </w:tcPr>
          <w:p w14:paraId="4ADDF372" w14:textId="77777777" w:rsidR="006826AE" w:rsidRPr="0052649A" w:rsidRDefault="006826AE" w:rsidP="006826AE">
            <w:pPr>
              <w:jc w:val="center"/>
              <w:rPr>
                <w:sz w:val="20"/>
                <w:szCs w:val="20"/>
              </w:rPr>
            </w:pPr>
            <w:r w:rsidRPr="0052649A">
              <w:rPr>
                <w:sz w:val="20"/>
                <w:szCs w:val="20"/>
              </w:rPr>
              <w:t>8</w:t>
            </w:r>
          </w:p>
        </w:tc>
        <w:tc>
          <w:tcPr>
            <w:tcW w:w="561" w:type="pct"/>
          </w:tcPr>
          <w:p w14:paraId="3FD14B29" w14:textId="77777777" w:rsidR="006826AE" w:rsidRPr="0052649A" w:rsidRDefault="006826AE" w:rsidP="006826AE">
            <w:pPr>
              <w:jc w:val="center"/>
              <w:rPr>
                <w:sz w:val="20"/>
                <w:szCs w:val="20"/>
              </w:rPr>
            </w:pPr>
            <w:r w:rsidRPr="0052649A">
              <w:rPr>
                <w:sz w:val="20"/>
                <w:szCs w:val="20"/>
              </w:rPr>
              <w:t>5.1.5</w:t>
            </w:r>
          </w:p>
        </w:tc>
        <w:tc>
          <w:tcPr>
            <w:tcW w:w="1798" w:type="pct"/>
          </w:tcPr>
          <w:p w14:paraId="5B3D2934"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Водный спорт</w:t>
            </w:r>
          </w:p>
          <w:p w14:paraId="54628A67" w14:textId="77777777" w:rsidR="006826AE" w:rsidRPr="0052649A" w:rsidRDefault="006826AE" w:rsidP="006826AE">
            <w:pPr>
              <w:autoSpaceDE w:val="0"/>
              <w:autoSpaceDN w:val="0"/>
              <w:adjustRightInd w:val="0"/>
              <w:jc w:val="both"/>
              <w:rPr>
                <w:rFonts w:eastAsia="Calibri"/>
                <w:sz w:val="20"/>
                <w:szCs w:val="20"/>
                <w:lang w:eastAsia="en-US"/>
              </w:rPr>
            </w:pPr>
          </w:p>
        </w:tc>
        <w:tc>
          <w:tcPr>
            <w:tcW w:w="2248" w:type="pct"/>
          </w:tcPr>
          <w:p w14:paraId="63647B71"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52649A" w:rsidRPr="0052649A" w14:paraId="09F59762" w14:textId="77777777" w:rsidTr="006826AE">
        <w:tblPrEx>
          <w:tblLook w:val="0080" w:firstRow="0" w:lastRow="0" w:firstColumn="1" w:lastColumn="0" w:noHBand="0" w:noVBand="0"/>
        </w:tblPrEx>
        <w:tc>
          <w:tcPr>
            <w:tcW w:w="393" w:type="pct"/>
          </w:tcPr>
          <w:p w14:paraId="5E83D613" w14:textId="77777777" w:rsidR="006826AE" w:rsidRPr="0052649A" w:rsidRDefault="006826AE" w:rsidP="006826AE">
            <w:pPr>
              <w:jc w:val="center"/>
              <w:rPr>
                <w:sz w:val="20"/>
                <w:szCs w:val="20"/>
              </w:rPr>
            </w:pPr>
            <w:r w:rsidRPr="0052649A">
              <w:rPr>
                <w:sz w:val="20"/>
                <w:szCs w:val="20"/>
              </w:rPr>
              <w:t>9</w:t>
            </w:r>
          </w:p>
        </w:tc>
        <w:tc>
          <w:tcPr>
            <w:tcW w:w="561" w:type="pct"/>
          </w:tcPr>
          <w:p w14:paraId="02B88FB1" w14:textId="77777777" w:rsidR="006826AE" w:rsidRPr="0052649A" w:rsidRDefault="006826AE" w:rsidP="006826AE">
            <w:pPr>
              <w:jc w:val="center"/>
              <w:rPr>
                <w:sz w:val="20"/>
                <w:szCs w:val="20"/>
              </w:rPr>
            </w:pPr>
            <w:r w:rsidRPr="0052649A">
              <w:rPr>
                <w:sz w:val="20"/>
                <w:szCs w:val="20"/>
              </w:rPr>
              <w:t>5.1.6</w:t>
            </w:r>
          </w:p>
        </w:tc>
        <w:tc>
          <w:tcPr>
            <w:tcW w:w="1798" w:type="pct"/>
          </w:tcPr>
          <w:p w14:paraId="7D6D2548"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Авиационный спорт</w:t>
            </w:r>
          </w:p>
          <w:p w14:paraId="5F3C2CE6" w14:textId="77777777" w:rsidR="006826AE" w:rsidRPr="0052649A" w:rsidRDefault="006826AE" w:rsidP="006826AE">
            <w:pPr>
              <w:autoSpaceDE w:val="0"/>
              <w:autoSpaceDN w:val="0"/>
              <w:adjustRightInd w:val="0"/>
              <w:jc w:val="both"/>
              <w:rPr>
                <w:rFonts w:eastAsia="Calibri"/>
                <w:sz w:val="20"/>
                <w:szCs w:val="20"/>
                <w:lang w:eastAsia="en-US"/>
              </w:rPr>
            </w:pPr>
          </w:p>
        </w:tc>
        <w:tc>
          <w:tcPr>
            <w:tcW w:w="2248" w:type="pct"/>
          </w:tcPr>
          <w:p w14:paraId="22935A22"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52649A" w:rsidRPr="0052649A" w14:paraId="5CD0869E" w14:textId="77777777" w:rsidTr="006826AE">
        <w:tblPrEx>
          <w:tblLook w:val="0080" w:firstRow="0" w:lastRow="0" w:firstColumn="1" w:lastColumn="0" w:noHBand="0" w:noVBand="0"/>
        </w:tblPrEx>
        <w:tc>
          <w:tcPr>
            <w:tcW w:w="393" w:type="pct"/>
          </w:tcPr>
          <w:p w14:paraId="2DBD3397" w14:textId="77777777" w:rsidR="006826AE" w:rsidRPr="0052649A" w:rsidRDefault="006826AE" w:rsidP="006826AE">
            <w:pPr>
              <w:jc w:val="center"/>
              <w:rPr>
                <w:sz w:val="20"/>
                <w:szCs w:val="20"/>
              </w:rPr>
            </w:pPr>
            <w:r w:rsidRPr="0052649A">
              <w:rPr>
                <w:sz w:val="20"/>
                <w:szCs w:val="20"/>
              </w:rPr>
              <w:t>10</w:t>
            </w:r>
          </w:p>
        </w:tc>
        <w:tc>
          <w:tcPr>
            <w:tcW w:w="561" w:type="pct"/>
          </w:tcPr>
          <w:p w14:paraId="4E70E90B" w14:textId="77777777" w:rsidR="006826AE" w:rsidRPr="0052649A" w:rsidRDefault="006826AE" w:rsidP="006826AE">
            <w:pPr>
              <w:jc w:val="center"/>
              <w:rPr>
                <w:sz w:val="20"/>
                <w:szCs w:val="20"/>
              </w:rPr>
            </w:pPr>
            <w:r w:rsidRPr="0052649A">
              <w:rPr>
                <w:sz w:val="20"/>
                <w:szCs w:val="20"/>
              </w:rPr>
              <w:t>5.1.7</w:t>
            </w:r>
          </w:p>
        </w:tc>
        <w:tc>
          <w:tcPr>
            <w:tcW w:w="1798" w:type="pct"/>
          </w:tcPr>
          <w:p w14:paraId="5CA925E2"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Спортивные базы</w:t>
            </w:r>
          </w:p>
          <w:p w14:paraId="601F359A" w14:textId="77777777" w:rsidR="006826AE" w:rsidRPr="0052649A" w:rsidRDefault="006826AE" w:rsidP="006826AE">
            <w:pPr>
              <w:jc w:val="center"/>
              <w:rPr>
                <w:sz w:val="20"/>
                <w:szCs w:val="20"/>
              </w:rPr>
            </w:pPr>
          </w:p>
        </w:tc>
        <w:tc>
          <w:tcPr>
            <w:tcW w:w="2248" w:type="pct"/>
          </w:tcPr>
          <w:p w14:paraId="2858415E"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52649A" w:rsidRPr="0052649A" w14:paraId="2C4B8FE6" w14:textId="77777777" w:rsidTr="006826AE">
        <w:tblPrEx>
          <w:tblLook w:val="0080" w:firstRow="0" w:lastRow="0" w:firstColumn="1" w:lastColumn="0" w:noHBand="0" w:noVBand="0"/>
        </w:tblPrEx>
        <w:trPr>
          <w:trHeight w:val="1837"/>
        </w:trPr>
        <w:tc>
          <w:tcPr>
            <w:tcW w:w="393" w:type="pct"/>
          </w:tcPr>
          <w:p w14:paraId="46C94293" w14:textId="77777777" w:rsidR="006826AE" w:rsidRPr="0052649A" w:rsidRDefault="006826AE" w:rsidP="006826AE">
            <w:pPr>
              <w:jc w:val="center"/>
              <w:rPr>
                <w:sz w:val="20"/>
                <w:szCs w:val="20"/>
              </w:rPr>
            </w:pPr>
            <w:r w:rsidRPr="0052649A">
              <w:rPr>
                <w:sz w:val="20"/>
                <w:szCs w:val="20"/>
              </w:rPr>
              <w:t>11</w:t>
            </w:r>
          </w:p>
        </w:tc>
        <w:tc>
          <w:tcPr>
            <w:tcW w:w="561" w:type="pct"/>
          </w:tcPr>
          <w:p w14:paraId="320BDFD0" w14:textId="77777777" w:rsidR="006826AE" w:rsidRPr="0052649A" w:rsidRDefault="006826AE" w:rsidP="006826AE">
            <w:pPr>
              <w:jc w:val="both"/>
              <w:rPr>
                <w:sz w:val="20"/>
                <w:szCs w:val="20"/>
              </w:rPr>
            </w:pPr>
            <w:r w:rsidRPr="0052649A">
              <w:rPr>
                <w:sz w:val="20"/>
                <w:szCs w:val="20"/>
              </w:rPr>
              <w:t>5.2</w:t>
            </w:r>
          </w:p>
        </w:tc>
        <w:tc>
          <w:tcPr>
            <w:tcW w:w="1798" w:type="pct"/>
          </w:tcPr>
          <w:p w14:paraId="0C96034F" w14:textId="77777777" w:rsidR="006826AE" w:rsidRPr="0052649A" w:rsidRDefault="006826AE" w:rsidP="006826AE">
            <w:pPr>
              <w:autoSpaceDE w:val="0"/>
              <w:autoSpaceDN w:val="0"/>
              <w:adjustRightInd w:val="0"/>
              <w:rPr>
                <w:sz w:val="20"/>
                <w:szCs w:val="20"/>
                <w:lang w:eastAsia="en-US"/>
              </w:rPr>
            </w:pPr>
            <w:r w:rsidRPr="0052649A">
              <w:rPr>
                <w:sz w:val="20"/>
                <w:szCs w:val="20"/>
              </w:rPr>
              <w:t>Природно-познавательный туризм</w:t>
            </w:r>
          </w:p>
        </w:tc>
        <w:tc>
          <w:tcPr>
            <w:tcW w:w="2248" w:type="pct"/>
          </w:tcPr>
          <w:p w14:paraId="7209B1E2"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78FA102D"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осуществление необходимых природоохранных и </w:t>
            </w:r>
            <w:proofErr w:type="spellStart"/>
            <w:r w:rsidRPr="0052649A">
              <w:rPr>
                <w:rFonts w:eastAsia="Calibri"/>
                <w:sz w:val="20"/>
                <w:szCs w:val="20"/>
                <w:lang w:eastAsia="en-US"/>
              </w:rPr>
              <w:t>природовосстановительных</w:t>
            </w:r>
            <w:proofErr w:type="spellEnd"/>
            <w:r w:rsidRPr="0052649A">
              <w:rPr>
                <w:rFonts w:eastAsia="Calibri"/>
                <w:sz w:val="20"/>
                <w:szCs w:val="20"/>
                <w:lang w:eastAsia="en-US"/>
              </w:rPr>
              <w:t xml:space="preserve"> мероприятий</w:t>
            </w:r>
          </w:p>
        </w:tc>
      </w:tr>
      <w:tr w:rsidR="0052649A" w:rsidRPr="0052649A" w14:paraId="3E290985" w14:textId="77777777" w:rsidTr="006826AE">
        <w:tblPrEx>
          <w:tblLook w:val="0080" w:firstRow="0" w:lastRow="0" w:firstColumn="1" w:lastColumn="0" w:noHBand="0" w:noVBand="0"/>
        </w:tblPrEx>
        <w:tc>
          <w:tcPr>
            <w:tcW w:w="393" w:type="pct"/>
          </w:tcPr>
          <w:p w14:paraId="69DC46A4" w14:textId="77777777" w:rsidR="006826AE" w:rsidRPr="0052649A" w:rsidRDefault="006826AE" w:rsidP="006826AE">
            <w:pPr>
              <w:jc w:val="center"/>
              <w:rPr>
                <w:sz w:val="20"/>
                <w:szCs w:val="20"/>
              </w:rPr>
            </w:pPr>
            <w:r w:rsidRPr="0052649A">
              <w:rPr>
                <w:sz w:val="20"/>
                <w:szCs w:val="20"/>
              </w:rPr>
              <w:lastRenderedPageBreak/>
              <w:t>12</w:t>
            </w:r>
          </w:p>
        </w:tc>
        <w:tc>
          <w:tcPr>
            <w:tcW w:w="561" w:type="pct"/>
          </w:tcPr>
          <w:p w14:paraId="428EE47C" w14:textId="77777777" w:rsidR="006826AE" w:rsidRPr="0052649A" w:rsidRDefault="006826AE" w:rsidP="006826AE">
            <w:pPr>
              <w:jc w:val="both"/>
              <w:rPr>
                <w:sz w:val="20"/>
                <w:szCs w:val="20"/>
              </w:rPr>
            </w:pPr>
            <w:r w:rsidRPr="0052649A">
              <w:rPr>
                <w:sz w:val="20"/>
                <w:szCs w:val="20"/>
              </w:rPr>
              <w:t>5.2.1</w:t>
            </w:r>
          </w:p>
        </w:tc>
        <w:tc>
          <w:tcPr>
            <w:tcW w:w="1798" w:type="pct"/>
          </w:tcPr>
          <w:p w14:paraId="7EE039E4" w14:textId="77777777" w:rsidR="006826AE" w:rsidRPr="0052649A" w:rsidRDefault="006826AE" w:rsidP="006826AE">
            <w:pPr>
              <w:autoSpaceDE w:val="0"/>
              <w:autoSpaceDN w:val="0"/>
              <w:adjustRightInd w:val="0"/>
              <w:jc w:val="both"/>
              <w:rPr>
                <w:sz w:val="20"/>
                <w:szCs w:val="20"/>
                <w:lang w:eastAsia="en-US"/>
              </w:rPr>
            </w:pPr>
            <w:r w:rsidRPr="0052649A">
              <w:rPr>
                <w:sz w:val="20"/>
                <w:szCs w:val="20"/>
              </w:rPr>
              <w:t>Туристическое обслуживание</w:t>
            </w:r>
          </w:p>
        </w:tc>
        <w:tc>
          <w:tcPr>
            <w:tcW w:w="2248" w:type="pct"/>
          </w:tcPr>
          <w:p w14:paraId="7B19DFA7"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пансионатов, гостиниц, кемпингов, домов отдыха, не оказывающих услуги по лечению;</w:t>
            </w:r>
          </w:p>
          <w:p w14:paraId="2AA60560"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детских лагерей</w:t>
            </w:r>
          </w:p>
        </w:tc>
      </w:tr>
      <w:tr w:rsidR="0052649A" w:rsidRPr="0052649A" w14:paraId="027368AA" w14:textId="77777777" w:rsidTr="006826AE">
        <w:tblPrEx>
          <w:tblLook w:val="0080" w:firstRow="0" w:lastRow="0" w:firstColumn="1" w:lastColumn="0" w:noHBand="0" w:noVBand="0"/>
        </w:tblPrEx>
        <w:tc>
          <w:tcPr>
            <w:tcW w:w="393" w:type="pct"/>
          </w:tcPr>
          <w:p w14:paraId="475EFE65" w14:textId="77777777" w:rsidR="006826AE" w:rsidRPr="0052649A" w:rsidRDefault="006826AE" w:rsidP="006826AE">
            <w:pPr>
              <w:jc w:val="center"/>
              <w:rPr>
                <w:sz w:val="20"/>
                <w:szCs w:val="20"/>
              </w:rPr>
            </w:pPr>
            <w:r w:rsidRPr="0052649A">
              <w:rPr>
                <w:sz w:val="20"/>
                <w:szCs w:val="20"/>
              </w:rPr>
              <w:t>13</w:t>
            </w:r>
          </w:p>
        </w:tc>
        <w:tc>
          <w:tcPr>
            <w:tcW w:w="561" w:type="pct"/>
          </w:tcPr>
          <w:p w14:paraId="225242AF" w14:textId="77777777" w:rsidR="006826AE" w:rsidRPr="0052649A" w:rsidRDefault="006826AE" w:rsidP="006826AE">
            <w:pPr>
              <w:jc w:val="both"/>
              <w:rPr>
                <w:sz w:val="20"/>
                <w:szCs w:val="20"/>
              </w:rPr>
            </w:pPr>
            <w:r w:rsidRPr="0052649A">
              <w:rPr>
                <w:sz w:val="20"/>
                <w:szCs w:val="20"/>
              </w:rPr>
              <w:t>5.3</w:t>
            </w:r>
          </w:p>
        </w:tc>
        <w:tc>
          <w:tcPr>
            <w:tcW w:w="1798" w:type="pct"/>
          </w:tcPr>
          <w:p w14:paraId="48D4ECD2" w14:textId="77777777" w:rsidR="006826AE" w:rsidRPr="0052649A" w:rsidRDefault="006826AE" w:rsidP="006826AE">
            <w:pPr>
              <w:autoSpaceDE w:val="0"/>
              <w:autoSpaceDN w:val="0"/>
              <w:adjustRightInd w:val="0"/>
              <w:jc w:val="both"/>
              <w:rPr>
                <w:sz w:val="20"/>
                <w:szCs w:val="20"/>
              </w:rPr>
            </w:pPr>
            <w:r w:rsidRPr="0052649A">
              <w:rPr>
                <w:sz w:val="20"/>
                <w:szCs w:val="20"/>
              </w:rPr>
              <w:t>Охота и рыбалка</w:t>
            </w:r>
          </w:p>
        </w:tc>
        <w:tc>
          <w:tcPr>
            <w:tcW w:w="2248" w:type="pct"/>
          </w:tcPr>
          <w:p w14:paraId="2B8E0570"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52649A" w:rsidRPr="0052649A" w14:paraId="0DDD5849" w14:textId="77777777" w:rsidTr="006826AE">
        <w:tblPrEx>
          <w:tblLook w:val="0080" w:firstRow="0" w:lastRow="0" w:firstColumn="1" w:lastColumn="0" w:noHBand="0" w:noVBand="0"/>
        </w:tblPrEx>
        <w:tc>
          <w:tcPr>
            <w:tcW w:w="393" w:type="pct"/>
          </w:tcPr>
          <w:p w14:paraId="20830678" w14:textId="77777777" w:rsidR="006826AE" w:rsidRPr="0052649A" w:rsidRDefault="006826AE" w:rsidP="006826AE">
            <w:pPr>
              <w:jc w:val="center"/>
              <w:rPr>
                <w:sz w:val="20"/>
                <w:szCs w:val="20"/>
              </w:rPr>
            </w:pPr>
            <w:r w:rsidRPr="0052649A">
              <w:rPr>
                <w:sz w:val="20"/>
                <w:szCs w:val="20"/>
              </w:rPr>
              <w:t>14</w:t>
            </w:r>
          </w:p>
        </w:tc>
        <w:tc>
          <w:tcPr>
            <w:tcW w:w="561" w:type="pct"/>
          </w:tcPr>
          <w:p w14:paraId="5D9BF2BA" w14:textId="77777777" w:rsidR="006826AE" w:rsidRPr="0052649A" w:rsidRDefault="006826AE" w:rsidP="006826AE">
            <w:pPr>
              <w:jc w:val="both"/>
              <w:rPr>
                <w:sz w:val="20"/>
                <w:szCs w:val="20"/>
              </w:rPr>
            </w:pPr>
            <w:r w:rsidRPr="0052649A">
              <w:rPr>
                <w:sz w:val="20"/>
                <w:szCs w:val="20"/>
              </w:rPr>
              <w:t>5.4</w:t>
            </w:r>
          </w:p>
        </w:tc>
        <w:tc>
          <w:tcPr>
            <w:tcW w:w="1798" w:type="pct"/>
          </w:tcPr>
          <w:p w14:paraId="42BB9ED7"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Причалы для маломерных судов</w:t>
            </w:r>
          </w:p>
          <w:p w14:paraId="32C96CB5" w14:textId="77777777" w:rsidR="006826AE" w:rsidRPr="0052649A" w:rsidRDefault="006826AE" w:rsidP="006826AE">
            <w:pPr>
              <w:autoSpaceDE w:val="0"/>
              <w:autoSpaceDN w:val="0"/>
              <w:adjustRightInd w:val="0"/>
              <w:jc w:val="both"/>
              <w:rPr>
                <w:sz w:val="20"/>
                <w:szCs w:val="20"/>
              </w:rPr>
            </w:pPr>
          </w:p>
        </w:tc>
        <w:tc>
          <w:tcPr>
            <w:tcW w:w="2248" w:type="pct"/>
          </w:tcPr>
          <w:p w14:paraId="745C23FB"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52649A" w:rsidRPr="0052649A" w14:paraId="53EC0B26" w14:textId="77777777" w:rsidTr="006826AE">
        <w:tblPrEx>
          <w:tblLook w:val="0080" w:firstRow="0" w:lastRow="0" w:firstColumn="1" w:lastColumn="0" w:noHBand="0" w:noVBand="0"/>
        </w:tblPrEx>
        <w:tc>
          <w:tcPr>
            <w:tcW w:w="393" w:type="pct"/>
          </w:tcPr>
          <w:p w14:paraId="7F90A4FC" w14:textId="77777777" w:rsidR="006826AE" w:rsidRPr="0052649A" w:rsidRDefault="006826AE" w:rsidP="006826AE">
            <w:pPr>
              <w:jc w:val="center"/>
              <w:rPr>
                <w:sz w:val="20"/>
                <w:szCs w:val="20"/>
              </w:rPr>
            </w:pPr>
            <w:r w:rsidRPr="0052649A">
              <w:rPr>
                <w:sz w:val="20"/>
                <w:szCs w:val="20"/>
              </w:rPr>
              <w:t>15</w:t>
            </w:r>
          </w:p>
        </w:tc>
        <w:tc>
          <w:tcPr>
            <w:tcW w:w="561" w:type="pct"/>
          </w:tcPr>
          <w:p w14:paraId="6B1647CA" w14:textId="77777777" w:rsidR="006826AE" w:rsidRPr="0052649A" w:rsidRDefault="006826AE" w:rsidP="006826AE">
            <w:pPr>
              <w:jc w:val="both"/>
              <w:rPr>
                <w:sz w:val="20"/>
                <w:szCs w:val="20"/>
              </w:rPr>
            </w:pPr>
            <w:r w:rsidRPr="0052649A">
              <w:rPr>
                <w:sz w:val="20"/>
                <w:szCs w:val="20"/>
              </w:rPr>
              <w:t>5.5</w:t>
            </w:r>
          </w:p>
        </w:tc>
        <w:tc>
          <w:tcPr>
            <w:tcW w:w="1798" w:type="pct"/>
          </w:tcPr>
          <w:p w14:paraId="50CCEE1E" w14:textId="77777777" w:rsidR="006826AE" w:rsidRPr="0052649A" w:rsidRDefault="006826AE" w:rsidP="006826AE">
            <w:pPr>
              <w:autoSpaceDE w:val="0"/>
              <w:autoSpaceDN w:val="0"/>
              <w:adjustRightInd w:val="0"/>
              <w:jc w:val="both"/>
              <w:rPr>
                <w:sz w:val="20"/>
                <w:szCs w:val="20"/>
              </w:rPr>
            </w:pPr>
            <w:r w:rsidRPr="0052649A">
              <w:rPr>
                <w:sz w:val="20"/>
                <w:szCs w:val="20"/>
              </w:rPr>
              <w:t>Поля для гольфа и конных прогулок</w:t>
            </w:r>
          </w:p>
        </w:tc>
        <w:tc>
          <w:tcPr>
            <w:tcW w:w="2248" w:type="pct"/>
          </w:tcPr>
          <w:p w14:paraId="60D7D7BA"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537BEAD0"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конноспортивных манежей, не предусматривающих устройство трибун</w:t>
            </w:r>
          </w:p>
        </w:tc>
      </w:tr>
      <w:tr w:rsidR="0052649A" w:rsidRPr="0052649A" w14:paraId="374984C2" w14:textId="77777777" w:rsidTr="006826AE">
        <w:tblPrEx>
          <w:tblLook w:val="0080" w:firstRow="0" w:lastRow="0" w:firstColumn="1" w:lastColumn="0" w:noHBand="0" w:noVBand="0"/>
        </w:tblPrEx>
        <w:tc>
          <w:tcPr>
            <w:tcW w:w="393" w:type="pct"/>
          </w:tcPr>
          <w:p w14:paraId="217485A0" w14:textId="77777777" w:rsidR="006826AE" w:rsidRPr="0052649A" w:rsidRDefault="006826AE" w:rsidP="006826AE">
            <w:pPr>
              <w:jc w:val="center"/>
              <w:rPr>
                <w:sz w:val="20"/>
                <w:szCs w:val="20"/>
              </w:rPr>
            </w:pPr>
            <w:r w:rsidRPr="0052649A">
              <w:rPr>
                <w:sz w:val="20"/>
                <w:szCs w:val="20"/>
              </w:rPr>
              <w:t>16</w:t>
            </w:r>
          </w:p>
        </w:tc>
        <w:tc>
          <w:tcPr>
            <w:tcW w:w="561" w:type="pct"/>
          </w:tcPr>
          <w:p w14:paraId="0E371648" w14:textId="77777777" w:rsidR="006826AE" w:rsidRPr="0052649A" w:rsidRDefault="006826AE" w:rsidP="006826AE">
            <w:pPr>
              <w:jc w:val="both"/>
              <w:rPr>
                <w:sz w:val="20"/>
                <w:szCs w:val="20"/>
              </w:rPr>
            </w:pPr>
            <w:r w:rsidRPr="0052649A">
              <w:rPr>
                <w:sz w:val="20"/>
                <w:szCs w:val="20"/>
              </w:rPr>
              <w:t>9.3</w:t>
            </w:r>
          </w:p>
        </w:tc>
        <w:tc>
          <w:tcPr>
            <w:tcW w:w="1798" w:type="pct"/>
          </w:tcPr>
          <w:p w14:paraId="725E82BF" w14:textId="77777777" w:rsidR="006826AE" w:rsidRPr="0052649A" w:rsidRDefault="006826AE" w:rsidP="006826AE">
            <w:pPr>
              <w:autoSpaceDE w:val="0"/>
              <w:autoSpaceDN w:val="0"/>
              <w:adjustRightInd w:val="0"/>
              <w:jc w:val="both"/>
              <w:rPr>
                <w:sz w:val="20"/>
                <w:szCs w:val="20"/>
              </w:rPr>
            </w:pPr>
            <w:r w:rsidRPr="0052649A">
              <w:rPr>
                <w:sz w:val="20"/>
                <w:szCs w:val="20"/>
              </w:rPr>
              <w:t>Историко-культурная деятельность</w:t>
            </w:r>
          </w:p>
        </w:tc>
        <w:tc>
          <w:tcPr>
            <w:tcW w:w="2248" w:type="pct"/>
          </w:tcPr>
          <w:p w14:paraId="2ECADB3D"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2649A" w:rsidRPr="0052649A" w14:paraId="4A0EBE4C" w14:textId="77777777" w:rsidTr="006826AE">
        <w:tblPrEx>
          <w:tblLook w:val="0080" w:firstRow="0" w:lastRow="0" w:firstColumn="1" w:lastColumn="0" w:noHBand="0" w:noVBand="0"/>
        </w:tblPrEx>
        <w:tc>
          <w:tcPr>
            <w:tcW w:w="393" w:type="pct"/>
          </w:tcPr>
          <w:p w14:paraId="1A76D8E6" w14:textId="77777777" w:rsidR="006826AE" w:rsidRPr="0052649A" w:rsidRDefault="006826AE" w:rsidP="006826AE">
            <w:pPr>
              <w:jc w:val="center"/>
              <w:rPr>
                <w:sz w:val="20"/>
                <w:szCs w:val="20"/>
              </w:rPr>
            </w:pPr>
            <w:r w:rsidRPr="0052649A">
              <w:rPr>
                <w:sz w:val="20"/>
                <w:szCs w:val="20"/>
              </w:rPr>
              <w:t>17</w:t>
            </w:r>
          </w:p>
        </w:tc>
        <w:tc>
          <w:tcPr>
            <w:tcW w:w="561" w:type="pct"/>
          </w:tcPr>
          <w:p w14:paraId="5C6BC1E6" w14:textId="77777777" w:rsidR="006826AE" w:rsidRPr="0052649A" w:rsidRDefault="006826AE" w:rsidP="006826AE">
            <w:pPr>
              <w:jc w:val="both"/>
              <w:rPr>
                <w:sz w:val="20"/>
                <w:szCs w:val="20"/>
              </w:rPr>
            </w:pPr>
            <w:r w:rsidRPr="0052649A">
              <w:rPr>
                <w:sz w:val="20"/>
                <w:szCs w:val="20"/>
              </w:rPr>
              <w:t>11.1</w:t>
            </w:r>
          </w:p>
        </w:tc>
        <w:tc>
          <w:tcPr>
            <w:tcW w:w="1798" w:type="pct"/>
          </w:tcPr>
          <w:p w14:paraId="2CFA864C" w14:textId="77777777" w:rsidR="006826AE" w:rsidRPr="0052649A" w:rsidRDefault="006826AE" w:rsidP="006826AE">
            <w:pPr>
              <w:autoSpaceDE w:val="0"/>
              <w:autoSpaceDN w:val="0"/>
              <w:adjustRightInd w:val="0"/>
              <w:jc w:val="both"/>
              <w:rPr>
                <w:sz w:val="20"/>
                <w:szCs w:val="20"/>
              </w:rPr>
            </w:pPr>
            <w:r w:rsidRPr="0052649A">
              <w:rPr>
                <w:sz w:val="20"/>
                <w:szCs w:val="20"/>
              </w:rPr>
              <w:t>Общее пользование водными объектами</w:t>
            </w:r>
          </w:p>
        </w:tc>
        <w:tc>
          <w:tcPr>
            <w:tcW w:w="2248" w:type="pct"/>
          </w:tcPr>
          <w:p w14:paraId="21FEE11C"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2649A" w:rsidRPr="0052649A" w14:paraId="0BECFFA7" w14:textId="77777777" w:rsidTr="006826AE">
        <w:tblPrEx>
          <w:tblLook w:val="0080" w:firstRow="0" w:lastRow="0" w:firstColumn="1" w:lastColumn="0" w:noHBand="0" w:noVBand="0"/>
        </w:tblPrEx>
        <w:tc>
          <w:tcPr>
            <w:tcW w:w="393" w:type="pct"/>
          </w:tcPr>
          <w:p w14:paraId="32A73C42" w14:textId="77777777" w:rsidR="006826AE" w:rsidRPr="0052649A" w:rsidRDefault="006826AE" w:rsidP="006826AE">
            <w:pPr>
              <w:jc w:val="center"/>
              <w:rPr>
                <w:sz w:val="20"/>
                <w:szCs w:val="20"/>
              </w:rPr>
            </w:pPr>
            <w:r w:rsidRPr="0052649A">
              <w:rPr>
                <w:sz w:val="20"/>
                <w:szCs w:val="20"/>
              </w:rPr>
              <w:t>18</w:t>
            </w:r>
          </w:p>
        </w:tc>
        <w:tc>
          <w:tcPr>
            <w:tcW w:w="561" w:type="pct"/>
          </w:tcPr>
          <w:p w14:paraId="54BF70DD" w14:textId="77777777" w:rsidR="006826AE" w:rsidRPr="0052649A" w:rsidRDefault="006826AE" w:rsidP="006826AE">
            <w:pPr>
              <w:jc w:val="both"/>
              <w:rPr>
                <w:sz w:val="20"/>
                <w:szCs w:val="20"/>
              </w:rPr>
            </w:pPr>
            <w:r w:rsidRPr="0052649A">
              <w:rPr>
                <w:sz w:val="20"/>
                <w:szCs w:val="20"/>
              </w:rPr>
              <w:t>12.0.1</w:t>
            </w:r>
          </w:p>
        </w:tc>
        <w:tc>
          <w:tcPr>
            <w:tcW w:w="1798" w:type="pct"/>
          </w:tcPr>
          <w:p w14:paraId="4F59B3AA"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Улично-дорожная сеть</w:t>
            </w:r>
          </w:p>
          <w:p w14:paraId="3F4E5162" w14:textId="77777777" w:rsidR="006826AE" w:rsidRPr="0052649A" w:rsidRDefault="006826AE" w:rsidP="006826AE">
            <w:pPr>
              <w:autoSpaceDE w:val="0"/>
              <w:autoSpaceDN w:val="0"/>
              <w:adjustRightInd w:val="0"/>
              <w:jc w:val="both"/>
              <w:rPr>
                <w:sz w:val="20"/>
                <w:szCs w:val="20"/>
              </w:rPr>
            </w:pPr>
          </w:p>
        </w:tc>
        <w:tc>
          <w:tcPr>
            <w:tcW w:w="2248" w:type="pct"/>
          </w:tcPr>
          <w:p w14:paraId="3A94E129"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2649A">
              <w:rPr>
                <w:rFonts w:eastAsia="Calibri"/>
                <w:sz w:val="20"/>
                <w:szCs w:val="20"/>
                <w:lang w:eastAsia="en-US"/>
              </w:rPr>
              <w:t>велотранспортной</w:t>
            </w:r>
            <w:proofErr w:type="spellEnd"/>
            <w:r w:rsidRPr="0052649A">
              <w:rPr>
                <w:rFonts w:eastAsia="Calibri"/>
                <w:sz w:val="20"/>
                <w:szCs w:val="20"/>
                <w:lang w:eastAsia="en-US"/>
              </w:rPr>
              <w:t xml:space="preserve"> и инженерной инфраструктуры;</w:t>
            </w:r>
          </w:p>
          <w:p w14:paraId="7C8EC373"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52649A" w:rsidRPr="0052649A" w14:paraId="13496DE4" w14:textId="77777777" w:rsidTr="006826AE">
        <w:tblPrEx>
          <w:tblLook w:val="0080" w:firstRow="0" w:lastRow="0" w:firstColumn="1" w:lastColumn="0" w:noHBand="0" w:noVBand="0"/>
        </w:tblPrEx>
        <w:tc>
          <w:tcPr>
            <w:tcW w:w="393" w:type="pct"/>
          </w:tcPr>
          <w:p w14:paraId="1E185A4D" w14:textId="77777777" w:rsidR="006826AE" w:rsidRPr="0052649A" w:rsidRDefault="006826AE" w:rsidP="006826AE">
            <w:pPr>
              <w:jc w:val="center"/>
              <w:rPr>
                <w:sz w:val="20"/>
                <w:szCs w:val="20"/>
              </w:rPr>
            </w:pPr>
            <w:r w:rsidRPr="0052649A">
              <w:rPr>
                <w:sz w:val="20"/>
                <w:szCs w:val="20"/>
              </w:rPr>
              <w:t>19</w:t>
            </w:r>
          </w:p>
        </w:tc>
        <w:tc>
          <w:tcPr>
            <w:tcW w:w="561" w:type="pct"/>
          </w:tcPr>
          <w:p w14:paraId="274CEB08" w14:textId="77777777" w:rsidR="006826AE" w:rsidRPr="0052649A" w:rsidRDefault="006826AE" w:rsidP="006826AE">
            <w:pPr>
              <w:jc w:val="both"/>
              <w:rPr>
                <w:sz w:val="20"/>
                <w:szCs w:val="20"/>
              </w:rPr>
            </w:pPr>
            <w:r w:rsidRPr="0052649A">
              <w:rPr>
                <w:sz w:val="20"/>
                <w:szCs w:val="20"/>
              </w:rPr>
              <w:t>12.0.2</w:t>
            </w:r>
          </w:p>
        </w:tc>
        <w:tc>
          <w:tcPr>
            <w:tcW w:w="1798" w:type="pct"/>
          </w:tcPr>
          <w:p w14:paraId="4CE14814"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Благоустройство территории</w:t>
            </w:r>
          </w:p>
          <w:p w14:paraId="79970D9D" w14:textId="77777777" w:rsidR="006826AE" w:rsidRPr="0052649A" w:rsidRDefault="006826AE" w:rsidP="006826AE">
            <w:pPr>
              <w:autoSpaceDE w:val="0"/>
              <w:autoSpaceDN w:val="0"/>
              <w:adjustRightInd w:val="0"/>
              <w:jc w:val="both"/>
              <w:rPr>
                <w:sz w:val="20"/>
                <w:szCs w:val="20"/>
              </w:rPr>
            </w:pPr>
          </w:p>
        </w:tc>
        <w:tc>
          <w:tcPr>
            <w:tcW w:w="2248" w:type="pct"/>
          </w:tcPr>
          <w:p w14:paraId="32F244E2"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декоративных, технических, планировочных, конструктивных устройств, элементов озеленения, различных видов </w:t>
            </w:r>
            <w:r w:rsidRPr="0052649A">
              <w:rPr>
                <w:rFonts w:eastAsia="Calibri"/>
                <w:sz w:val="20"/>
                <w:szCs w:val="20"/>
                <w:lang w:eastAsia="en-US"/>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51D17F8" w14:textId="77777777" w:rsidR="006826AE" w:rsidRPr="0052649A" w:rsidRDefault="006826AE" w:rsidP="0048099C">
      <w:pPr>
        <w:numPr>
          <w:ilvl w:val="0"/>
          <w:numId w:val="5"/>
        </w:numPr>
        <w:tabs>
          <w:tab w:val="left" w:pos="1276"/>
        </w:tabs>
        <w:autoSpaceDE w:val="0"/>
        <w:autoSpaceDN w:val="0"/>
        <w:adjustRightInd w:val="0"/>
        <w:spacing w:before="120" w:after="120" w:line="276" w:lineRule="auto"/>
        <w:contextualSpacing/>
        <w:jc w:val="both"/>
      </w:pPr>
      <w:r w:rsidRPr="0052649A">
        <w:lastRenderedPageBreak/>
        <w:t>Вспомогательные виды разрешенного использования объектов капитального строительства и земельных участков не устанавливаются.</w:t>
      </w:r>
    </w:p>
    <w:p w14:paraId="58ED61B2" w14:textId="77777777" w:rsidR="0063663C" w:rsidRPr="0052649A" w:rsidRDefault="0063663C" w:rsidP="0063663C">
      <w:pPr>
        <w:pStyle w:val="aff7"/>
        <w:autoSpaceDE w:val="0"/>
        <w:autoSpaceDN w:val="0"/>
        <w:adjustRightInd w:val="0"/>
        <w:ind w:left="0" w:firstLine="709"/>
        <w:rPr>
          <w:b/>
          <w:szCs w:val="24"/>
        </w:rPr>
      </w:pPr>
      <w:r w:rsidRPr="0052649A">
        <w:rPr>
          <w:b/>
          <w:szCs w:val="24"/>
        </w:rPr>
        <w:t>Перечень условно разрешенных видов разрешенного использования объектов капитального строительства и земельных участков</w:t>
      </w:r>
    </w:p>
    <w:p w14:paraId="25C9C886" w14:textId="77777777" w:rsidR="0063663C"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582FDD">
        <w:rPr>
          <w:noProof/>
          <w:lang w:eastAsia="en-US"/>
        </w:rPr>
        <w:t>56</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52649A" w:rsidRPr="0052649A" w14:paraId="7D4ABE50" w14:textId="77777777" w:rsidTr="006826AE">
        <w:tc>
          <w:tcPr>
            <w:tcW w:w="393" w:type="pct"/>
            <w:vMerge w:val="restart"/>
            <w:vAlign w:val="center"/>
          </w:tcPr>
          <w:p w14:paraId="1728F8C5" w14:textId="77777777" w:rsidR="006826AE" w:rsidRPr="0052649A" w:rsidRDefault="006826AE" w:rsidP="006826AE">
            <w:pPr>
              <w:jc w:val="center"/>
              <w:rPr>
                <w:sz w:val="20"/>
                <w:szCs w:val="20"/>
              </w:rPr>
            </w:pPr>
            <w:r w:rsidRPr="0052649A">
              <w:rPr>
                <w:sz w:val="20"/>
                <w:szCs w:val="20"/>
              </w:rPr>
              <w:t>№ п/п</w:t>
            </w:r>
          </w:p>
        </w:tc>
        <w:tc>
          <w:tcPr>
            <w:tcW w:w="2359" w:type="pct"/>
            <w:gridSpan w:val="2"/>
            <w:vAlign w:val="center"/>
          </w:tcPr>
          <w:p w14:paraId="19DC650D" w14:textId="77777777" w:rsidR="006826AE" w:rsidRPr="0052649A" w:rsidRDefault="006826AE" w:rsidP="006826AE">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371D6224" w14:textId="77777777" w:rsidR="006826AE" w:rsidRPr="0052649A" w:rsidRDefault="006826AE" w:rsidP="006826AE">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0B30A2CD" w14:textId="77777777" w:rsidTr="006826AE">
        <w:tc>
          <w:tcPr>
            <w:tcW w:w="393" w:type="pct"/>
            <w:vMerge/>
          </w:tcPr>
          <w:p w14:paraId="37740EF4" w14:textId="77777777" w:rsidR="006826AE" w:rsidRPr="0052649A" w:rsidRDefault="006826AE" w:rsidP="006826AE">
            <w:pPr>
              <w:rPr>
                <w:sz w:val="20"/>
                <w:szCs w:val="20"/>
              </w:rPr>
            </w:pPr>
          </w:p>
        </w:tc>
        <w:tc>
          <w:tcPr>
            <w:tcW w:w="561" w:type="pct"/>
            <w:vAlign w:val="center"/>
          </w:tcPr>
          <w:p w14:paraId="7A6E8546" w14:textId="77777777" w:rsidR="006826AE" w:rsidRPr="0052649A" w:rsidRDefault="006826AE" w:rsidP="006826AE">
            <w:pPr>
              <w:jc w:val="center"/>
              <w:rPr>
                <w:sz w:val="20"/>
                <w:szCs w:val="20"/>
              </w:rPr>
            </w:pPr>
            <w:r w:rsidRPr="0052649A">
              <w:rPr>
                <w:sz w:val="20"/>
                <w:szCs w:val="20"/>
              </w:rPr>
              <w:t>Код</w:t>
            </w:r>
          </w:p>
        </w:tc>
        <w:tc>
          <w:tcPr>
            <w:tcW w:w="1798" w:type="pct"/>
            <w:vAlign w:val="center"/>
          </w:tcPr>
          <w:p w14:paraId="7CFBB813" w14:textId="77777777" w:rsidR="006826AE" w:rsidRPr="0052649A" w:rsidRDefault="006826AE" w:rsidP="006826AE">
            <w:pPr>
              <w:jc w:val="center"/>
              <w:rPr>
                <w:sz w:val="20"/>
                <w:szCs w:val="20"/>
              </w:rPr>
            </w:pPr>
            <w:r w:rsidRPr="0052649A">
              <w:rPr>
                <w:sz w:val="20"/>
                <w:szCs w:val="20"/>
              </w:rPr>
              <w:t>Наименование</w:t>
            </w:r>
          </w:p>
        </w:tc>
        <w:tc>
          <w:tcPr>
            <w:tcW w:w="2248" w:type="pct"/>
            <w:vMerge/>
          </w:tcPr>
          <w:p w14:paraId="5FD1B599" w14:textId="77777777" w:rsidR="006826AE" w:rsidRPr="0052649A" w:rsidRDefault="006826AE" w:rsidP="006826AE">
            <w:pPr>
              <w:rPr>
                <w:sz w:val="20"/>
                <w:szCs w:val="20"/>
              </w:rPr>
            </w:pPr>
          </w:p>
        </w:tc>
      </w:tr>
      <w:tr w:rsidR="0052649A" w:rsidRPr="0052649A" w14:paraId="0F7D9010" w14:textId="77777777" w:rsidTr="006826AE">
        <w:tblPrEx>
          <w:tblLook w:val="0080" w:firstRow="0" w:lastRow="0" w:firstColumn="1" w:lastColumn="0" w:noHBand="0" w:noVBand="0"/>
        </w:tblPrEx>
        <w:trPr>
          <w:trHeight w:val="649"/>
        </w:trPr>
        <w:tc>
          <w:tcPr>
            <w:tcW w:w="393" w:type="pct"/>
          </w:tcPr>
          <w:p w14:paraId="63E23B62" w14:textId="77777777" w:rsidR="006826AE" w:rsidRPr="0052649A" w:rsidRDefault="006826AE" w:rsidP="006826AE">
            <w:pPr>
              <w:jc w:val="center"/>
              <w:rPr>
                <w:sz w:val="20"/>
                <w:szCs w:val="20"/>
              </w:rPr>
            </w:pPr>
            <w:r w:rsidRPr="0052649A">
              <w:rPr>
                <w:sz w:val="20"/>
                <w:szCs w:val="20"/>
              </w:rPr>
              <w:t>1</w:t>
            </w:r>
          </w:p>
        </w:tc>
        <w:tc>
          <w:tcPr>
            <w:tcW w:w="561" w:type="pct"/>
          </w:tcPr>
          <w:p w14:paraId="790CFF2E" w14:textId="77777777" w:rsidR="006826AE" w:rsidRPr="0052649A" w:rsidRDefault="006826AE" w:rsidP="006826AE">
            <w:pPr>
              <w:jc w:val="both"/>
              <w:rPr>
                <w:sz w:val="20"/>
                <w:szCs w:val="20"/>
              </w:rPr>
            </w:pPr>
            <w:r w:rsidRPr="0052649A">
              <w:rPr>
                <w:sz w:val="20"/>
                <w:szCs w:val="20"/>
              </w:rPr>
              <w:t>4.4</w:t>
            </w:r>
          </w:p>
        </w:tc>
        <w:tc>
          <w:tcPr>
            <w:tcW w:w="1798" w:type="pct"/>
          </w:tcPr>
          <w:p w14:paraId="02A68D16" w14:textId="77777777" w:rsidR="006826AE" w:rsidRPr="0052649A" w:rsidRDefault="006826AE" w:rsidP="006826AE">
            <w:pPr>
              <w:autoSpaceDE w:val="0"/>
              <w:autoSpaceDN w:val="0"/>
              <w:adjustRightInd w:val="0"/>
              <w:rPr>
                <w:sz w:val="20"/>
                <w:szCs w:val="20"/>
                <w:lang w:eastAsia="en-US"/>
              </w:rPr>
            </w:pPr>
            <w:r w:rsidRPr="0052649A">
              <w:rPr>
                <w:sz w:val="20"/>
                <w:szCs w:val="20"/>
                <w:lang w:eastAsia="en-US"/>
              </w:rPr>
              <w:t>Магазины</w:t>
            </w:r>
          </w:p>
        </w:tc>
        <w:tc>
          <w:tcPr>
            <w:tcW w:w="2248" w:type="pct"/>
          </w:tcPr>
          <w:p w14:paraId="4A7F44C1"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2649A" w:rsidRPr="0052649A" w14:paraId="7206AED8" w14:textId="77777777" w:rsidTr="006826AE">
        <w:tblPrEx>
          <w:tblLook w:val="0080" w:firstRow="0" w:lastRow="0" w:firstColumn="1" w:lastColumn="0" w:noHBand="0" w:noVBand="0"/>
        </w:tblPrEx>
        <w:tc>
          <w:tcPr>
            <w:tcW w:w="393" w:type="pct"/>
          </w:tcPr>
          <w:p w14:paraId="5F0C682A" w14:textId="77777777" w:rsidR="006826AE" w:rsidRPr="0052649A" w:rsidRDefault="006826AE" w:rsidP="006826AE">
            <w:pPr>
              <w:jc w:val="center"/>
              <w:rPr>
                <w:sz w:val="20"/>
                <w:szCs w:val="20"/>
              </w:rPr>
            </w:pPr>
            <w:r w:rsidRPr="0052649A">
              <w:rPr>
                <w:sz w:val="20"/>
                <w:szCs w:val="20"/>
              </w:rPr>
              <w:t>2</w:t>
            </w:r>
          </w:p>
        </w:tc>
        <w:tc>
          <w:tcPr>
            <w:tcW w:w="561" w:type="pct"/>
          </w:tcPr>
          <w:p w14:paraId="7A04EF7E" w14:textId="77777777" w:rsidR="006826AE" w:rsidRPr="0052649A" w:rsidRDefault="006826AE" w:rsidP="006826AE">
            <w:pPr>
              <w:jc w:val="both"/>
              <w:rPr>
                <w:sz w:val="20"/>
                <w:szCs w:val="20"/>
              </w:rPr>
            </w:pPr>
            <w:r w:rsidRPr="0052649A">
              <w:rPr>
                <w:sz w:val="20"/>
                <w:szCs w:val="20"/>
              </w:rPr>
              <w:t>4.8.1</w:t>
            </w:r>
          </w:p>
        </w:tc>
        <w:tc>
          <w:tcPr>
            <w:tcW w:w="1798" w:type="pct"/>
          </w:tcPr>
          <w:p w14:paraId="2A64A59E"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Развлекательные мероприятия</w:t>
            </w:r>
          </w:p>
          <w:p w14:paraId="72326727" w14:textId="77777777" w:rsidR="006826AE" w:rsidRPr="0052649A" w:rsidRDefault="006826AE" w:rsidP="006826AE">
            <w:pPr>
              <w:autoSpaceDE w:val="0"/>
              <w:autoSpaceDN w:val="0"/>
              <w:adjustRightInd w:val="0"/>
              <w:rPr>
                <w:sz w:val="20"/>
                <w:szCs w:val="20"/>
                <w:lang w:eastAsia="en-US"/>
              </w:rPr>
            </w:pPr>
          </w:p>
        </w:tc>
        <w:tc>
          <w:tcPr>
            <w:tcW w:w="2248" w:type="pct"/>
          </w:tcPr>
          <w:p w14:paraId="12AC2B52"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2649A" w:rsidRPr="0052649A" w14:paraId="32AC33B6" w14:textId="77777777" w:rsidTr="006826AE">
        <w:tblPrEx>
          <w:tblLook w:val="0080" w:firstRow="0" w:lastRow="0" w:firstColumn="1" w:lastColumn="0" w:noHBand="0" w:noVBand="0"/>
        </w:tblPrEx>
        <w:tc>
          <w:tcPr>
            <w:tcW w:w="393" w:type="pct"/>
          </w:tcPr>
          <w:p w14:paraId="056E8E4E" w14:textId="77777777" w:rsidR="006826AE" w:rsidRPr="0052649A" w:rsidRDefault="006826AE" w:rsidP="006826AE">
            <w:pPr>
              <w:jc w:val="center"/>
              <w:rPr>
                <w:sz w:val="20"/>
                <w:szCs w:val="20"/>
              </w:rPr>
            </w:pPr>
            <w:r w:rsidRPr="0052649A">
              <w:rPr>
                <w:sz w:val="20"/>
                <w:szCs w:val="20"/>
              </w:rPr>
              <w:t>3</w:t>
            </w:r>
          </w:p>
        </w:tc>
        <w:tc>
          <w:tcPr>
            <w:tcW w:w="561" w:type="pct"/>
          </w:tcPr>
          <w:p w14:paraId="7D56074C" w14:textId="77777777" w:rsidR="006826AE" w:rsidRPr="0052649A" w:rsidRDefault="006826AE" w:rsidP="006826AE">
            <w:pPr>
              <w:jc w:val="both"/>
              <w:rPr>
                <w:sz w:val="20"/>
                <w:szCs w:val="20"/>
              </w:rPr>
            </w:pPr>
            <w:r w:rsidRPr="0052649A">
              <w:rPr>
                <w:sz w:val="20"/>
                <w:szCs w:val="20"/>
              </w:rPr>
              <w:t>4.9</w:t>
            </w:r>
          </w:p>
        </w:tc>
        <w:tc>
          <w:tcPr>
            <w:tcW w:w="1798" w:type="pct"/>
          </w:tcPr>
          <w:p w14:paraId="6862DAF4"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Служебные гаражи</w:t>
            </w:r>
          </w:p>
          <w:p w14:paraId="3376B5A8" w14:textId="77777777" w:rsidR="006826AE" w:rsidRPr="0052649A" w:rsidRDefault="006826AE" w:rsidP="006826AE">
            <w:pPr>
              <w:autoSpaceDE w:val="0"/>
              <w:autoSpaceDN w:val="0"/>
              <w:adjustRightInd w:val="0"/>
              <w:rPr>
                <w:sz w:val="20"/>
                <w:szCs w:val="20"/>
                <w:lang w:eastAsia="en-US"/>
              </w:rPr>
            </w:pPr>
          </w:p>
        </w:tc>
        <w:tc>
          <w:tcPr>
            <w:tcW w:w="2248" w:type="pct"/>
          </w:tcPr>
          <w:p w14:paraId="6C23C0E6"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02C2C65F" w14:textId="77777777" w:rsidR="0063663C" w:rsidRPr="0052649A" w:rsidRDefault="0063663C" w:rsidP="0063663C">
      <w:pPr>
        <w:pStyle w:val="aff7"/>
        <w:autoSpaceDE w:val="0"/>
        <w:autoSpaceDN w:val="0"/>
        <w:adjustRightInd w:val="0"/>
        <w:ind w:left="0" w:firstLine="709"/>
        <w:rPr>
          <w:b/>
          <w:szCs w:val="24"/>
        </w:rPr>
      </w:pPr>
      <w:r w:rsidRPr="0052649A">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938BC77" w14:textId="77777777" w:rsidR="006826AE" w:rsidRPr="0052649A" w:rsidRDefault="0063663C" w:rsidP="00D11E42">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582FDD">
        <w:rPr>
          <w:noProof/>
          <w:lang w:eastAsia="en-US"/>
        </w:rPr>
        <w:t>57</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612"/>
        <w:gridCol w:w="2726"/>
        <w:gridCol w:w="3046"/>
        <w:gridCol w:w="3811"/>
      </w:tblGrid>
      <w:tr w:rsidR="0052649A" w:rsidRPr="0052649A" w14:paraId="7F827B1E" w14:textId="77777777" w:rsidTr="006826AE">
        <w:trPr>
          <w:tblHeader/>
        </w:trPr>
        <w:tc>
          <w:tcPr>
            <w:tcW w:w="300" w:type="pct"/>
            <w:vAlign w:val="center"/>
          </w:tcPr>
          <w:p w14:paraId="00A2E74B" w14:textId="77777777" w:rsidR="006826AE" w:rsidRPr="0052649A" w:rsidRDefault="006826AE" w:rsidP="006826AE">
            <w:pPr>
              <w:jc w:val="center"/>
              <w:rPr>
                <w:sz w:val="20"/>
                <w:szCs w:val="20"/>
              </w:rPr>
            </w:pPr>
            <w:r w:rsidRPr="0052649A">
              <w:rPr>
                <w:sz w:val="20"/>
                <w:szCs w:val="20"/>
              </w:rPr>
              <w:t>№ п/п</w:t>
            </w:r>
          </w:p>
        </w:tc>
        <w:tc>
          <w:tcPr>
            <w:tcW w:w="1337" w:type="pct"/>
            <w:vAlign w:val="center"/>
          </w:tcPr>
          <w:p w14:paraId="048FD55B" w14:textId="77777777" w:rsidR="006826AE" w:rsidRPr="0052649A" w:rsidRDefault="006826AE" w:rsidP="006826AE">
            <w:pPr>
              <w:autoSpaceDE w:val="0"/>
              <w:autoSpaceDN w:val="0"/>
              <w:adjustRightInd w:val="0"/>
              <w:jc w:val="center"/>
              <w:rPr>
                <w:sz w:val="20"/>
                <w:szCs w:val="20"/>
                <w:lang w:eastAsia="en-US"/>
              </w:rPr>
            </w:pPr>
            <w:r w:rsidRPr="0052649A">
              <w:rPr>
                <w:sz w:val="20"/>
                <w:szCs w:val="20"/>
                <w:lang w:eastAsia="en-US"/>
              </w:rPr>
              <w:t>Вид разрешенного использования земельного участка и объекта капитального строительства</w:t>
            </w:r>
          </w:p>
        </w:tc>
        <w:tc>
          <w:tcPr>
            <w:tcW w:w="1494" w:type="pct"/>
          </w:tcPr>
          <w:p w14:paraId="1CF8C4E0" w14:textId="77777777" w:rsidR="006826AE" w:rsidRPr="0052649A" w:rsidRDefault="006826AE" w:rsidP="006826AE">
            <w:pPr>
              <w:autoSpaceDE w:val="0"/>
              <w:autoSpaceDN w:val="0"/>
              <w:adjustRightInd w:val="0"/>
              <w:jc w:val="center"/>
              <w:rPr>
                <w:sz w:val="20"/>
                <w:szCs w:val="20"/>
                <w:lang w:eastAsia="en-US"/>
              </w:rPr>
            </w:pPr>
            <w:r w:rsidRPr="0052649A">
              <w:rPr>
                <w:sz w:val="20"/>
                <w:szCs w:val="20"/>
                <w:lang w:eastAsia="en-US"/>
              </w:rPr>
              <w:t>Предельные (минимальные и (или) максимальные) размеры земельных участков</w:t>
            </w:r>
          </w:p>
        </w:tc>
        <w:tc>
          <w:tcPr>
            <w:tcW w:w="1869" w:type="pct"/>
          </w:tcPr>
          <w:p w14:paraId="0EA588EC" w14:textId="77777777" w:rsidR="006826AE" w:rsidRPr="0052649A" w:rsidRDefault="006826AE" w:rsidP="006826AE">
            <w:pPr>
              <w:autoSpaceDE w:val="0"/>
              <w:autoSpaceDN w:val="0"/>
              <w:adjustRightInd w:val="0"/>
              <w:jc w:val="center"/>
              <w:rPr>
                <w:sz w:val="20"/>
                <w:szCs w:val="20"/>
                <w:lang w:eastAsia="en-US"/>
              </w:rPr>
            </w:pPr>
            <w:r w:rsidRPr="0052649A">
              <w:rPr>
                <w:sz w:val="20"/>
                <w:szCs w:val="20"/>
                <w:lang w:eastAsia="en-US"/>
              </w:rPr>
              <w:t>Предельные параметры разрешенного строительства, реконструкции объектов капитального строительства</w:t>
            </w:r>
          </w:p>
        </w:tc>
      </w:tr>
      <w:tr w:rsidR="0052649A" w:rsidRPr="0052649A" w14:paraId="0811148B" w14:textId="77777777" w:rsidTr="006826AE">
        <w:tc>
          <w:tcPr>
            <w:tcW w:w="300" w:type="pct"/>
          </w:tcPr>
          <w:p w14:paraId="4BBA2AFE" w14:textId="77777777" w:rsidR="006826AE" w:rsidRPr="0052649A" w:rsidRDefault="006826AE" w:rsidP="006826AE">
            <w:pPr>
              <w:jc w:val="center"/>
              <w:rPr>
                <w:sz w:val="20"/>
                <w:szCs w:val="20"/>
              </w:rPr>
            </w:pPr>
            <w:r w:rsidRPr="0052649A">
              <w:rPr>
                <w:sz w:val="20"/>
                <w:szCs w:val="20"/>
              </w:rPr>
              <w:t>1</w:t>
            </w:r>
          </w:p>
        </w:tc>
        <w:tc>
          <w:tcPr>
            <w:tcW w:w="1337" w:type="pct"/>
          </w:tcPr>
          <w:p w14:paraId="40102286"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Предоставление коммунальных услуг</w:t>
            </w:r>
          </w:p>
          <w:p w14:paraId="460936C3" w14:textId="77777777" w:rsidR="006826AE" w:rsidRPr="0052649A" w:rsidRDefault="006826AE" w:rsidP="006826AE">
            <w:pPr>
              <w:autoSpaceDE w:val="0"/>
              <w:autoSpaceDN w:val="0"/>
              <w:adjustRightInd w:val="0"/>
              <w:jc w:val="both"/>
              <w:rPr>
                <w:sz w:val="20"/>
                <w:szCs w:val="20"/>
              </w:rPr>
            </w:pPr>
          </w:p>
        </w:tc>
        <w:tc>
          <w:tcPr>
            <w:tcW w:w="1494" w:type="pct"/>
          </w:tcPr>
          <w:p w14:paraId="6A86A6A3" w14:textId="77777777" w:rsidR="006826AE" w:rsidRPr="0052649A" w:rsidRDefault="006826AE" w:rsidP="006826A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vAlign w:val="center"/>
          </w:tcPr>
          <w:p w14:paraId="4AB3A636" w14:textId="77777777" w:rsidR="006826AE" w:rsidRPr="0052649A" w:rsidRDefault="006826AE" w:rsidP="006826AE">
            <w:pPr>
              <w:jc w:val="both"/>
              <w:rPr>
                <w:sz w:val="20"/>
                <w:szCs w:val="20"/>
              </w:rPr>
            </w:pPr>
            <w:r w:rsidRPr="0052649A">
              <w:rPr>
                <w:sz w:val="20"/>
                <w:szCs w:val="20"/>
              </w:rPr>
              <w:t>Минимальные отступы зданий, строений, сооружений:</w:t>
            </w:r>
          </w:p>
          <w:p w14:paraId="68FC4E24" w14:textId="77777777" w:rsidR="006826AE" w:rsidRPr="0052649A" w:rsidRDefault="006826AE" w:rsidP="006826A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324EA3D4" w14:textId="77777777" w:rsidR="006826AE" w:rsidRPr="0052649A" w:rsidRDefault="006826AE" w:rsidP="006826A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DEFD34F" w14:textId="77777777" w:rsidR="006826AE" w:rsidRPr="0052649A" w:rsidRDefault="006826AE" w:rsidP="006826A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48A48A1" w14:textId="77777777" w:rsidR="006826AE" w:rsidRPr="0052649A" w:rsidRDefault="006826AE" w:rsidP="006826AE">
            <w:pPr>
              <w:tabs>
                <w:tab w:val="left" w:pos="318"/>
              </w:tabs>
              <w:contextualSpacing/>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 xml:space="preserve">СП 42.13330.2016. «Свод правил. Градостроительство. Планировка </w:t>
            </w:r>
            <w:r w:rsidRPr="0052649A">
              <w:rPr>
                <w:sz w:val="20"/>
                <w:szCs w:val="20"/>
                <w:lang w:eastAsia="en-US"/>
              </w:rPr>
              <w:lastRenderedPageBreak/>
              <w:t>и застройка городских и сельских поселений. Актуализированная редакция СНиП 2.07.01-89*»</w:t>
            </w:r>
            <w:r w:rsidRPr="0052649A">
              <w:rPr>
                <w:sz w:val="20"/>
                <w:szCs w:val="20"/>
              </w:rPr>
              <w:t>.</w:t>
            </w:r>
          </w:p>
        </w:tc>
      </w:tr>
      <w:tr w:rsidR="0052649A" w:rsidRPr="0052649A" w14:paraId="62C9BD27" w14:textId="77777777" w:rsidTr="006826AE">
        <w:trPr>
          <w:trHeight w:val="443"/>
        </w:trPr>
        <w:tc>
          <w:tcPr>
            <w:tcW w:w="300" w:type="pct"/>
          </w:tcPr>
          <w:p w14:paraId="124DD9FD" w14:textId="77777777" w:rsidR="006826AE" w:rsidRPr="0052649A" w:rsidRDefault="006826AE" w:rsidP="006826AE">
            <w:pPr>
              <w:jc w:val="center"/>
              <w:rPr>
                <w:sz w:val="20"/>
                <w:szCs w:val="20"/>
              </w:rPr>
            </w:pPr>
            <w:r w:rsidRPr="0052649A">
              <w:rPr>
                <w:sz w:val="20"/>
                <w:szCs w:val="20"/>
              </w:rPr>
              <w:lastRenderedPageBreak/>
              <w:t>2</w:t>
            </w:r>
          </w:p>
        </w:tc>
        <w:tc>
          <w:tcPr>
            <w:tcW w:w="1337" w:type="pct"/>
          </w:tcPr>
          <w:p w14:paraId="4FB068F2"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Общественное питание</w:t>
            </w:r>
          </w:p>
          <w:p w14:paraId="3DB6E1EF" w14:textId="77777777" w:rsidR="006826AE" w:rsidRPr="0052649A" w:rsidRDefault="006826AE" w:rsidP="006826AE">
            <w:pPr>
              <w:autoSpaceDE w:val="0"/>
              <w:autoSpaceDN w:val="0"/>
              <w:adjustRightInd w:val="0"/>
              <w:jc w:val="both"/>
              <w:rPr>
                <w:sz w:val="20"/>
                <w:szCs w:val="20"/>
              </w:rPr>
            </w:pPr>
          </w:p>
        </w:tc>
        <w:tc>
          <w:tcPr>
            <w:tcW w:w="1494" w:type="pct"/>
          </w:tcPr>
          <w:p w14:paraId="2C065562" w14:textId="77777777" w:rsidR="006826AE" w:rsidRPr="0052649A" w:rsidRDefault="006826AE" w:rsidP="006826A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0A0655FD" w14:textId="77777777" w:rsidR="006826AE" w:rsidRPr="0052649A" w:rsidRDefault="006826AE" w:rsidP="006826AE">
            <w:pPr>
              <w:jc w:val="both"/>
              <w:rPr>
                <w:sz w:val="20"/>
                <w:szCs w:val="20"/>
              </w:rPr>
            </w:pPr>
            <w:r w:rsidRPr="0052649A">
              <w:rPr>
                <w:sz w:val="20"/>
                <w:szCs w:val="20"/>
              </w:rPr>
              <w:t>Минимальные отступы зданий, строений, сооружений:</w:t>
            </w:r>
          </w:p>
          <w:p w14:paraId="301D8608" w14:textId="77777777" w:rsidR="006826AE" w:rsidRPr="0052649A" w:rsidRDefault="006826AE" w:rsidP="006826A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77ABA071" w14:textId="77777777" w:rsidR="006826AE" w:rsidRPr="0052649A" w:rsidRDefault="006826AE" w:rsidP="006826A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E371075" w14:textId="77777777" w:rsidR="006826AE" w:rsidRPr="0052649A" w:rsidRDefault="006826AE" w:rsidP="006826A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17F004A" w14:textId="77777777" w:rsidR="006826AE" w:rsidRPr="0052649A" w:rsidRDefault="006826AE" w:rsidP="006826AE">
            <w:pPr>
              <w:jc w:val="both"/>
              <w:rPr>
                <w:sz w:val="20"/>
                <w:szCs w:val="20"/>
              </w:rPr>
            </w:pPr>
            <w:r w:rsidRPr="0052649A">
              <w:rPr>
                <w:sz w:val="20"/>
                <w:szCs w:val="20"/>
              </w:rPr>
              <w:t>Предельная высота – 12 м.</w:t>
            </w:r>
          </w:p>
          <w:p w14:paraId="303B0208" w14:textId="75BA70A9" w:rsidR="006826AE" w:rsidRPr="0052649A" w:rsidRDefault="006826AE" w:rsidP="00F94683">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F94683" w:rsidRPr="0052649A">
              <w:rPr>
                <w:sz w:val="20"/>
                <w:szCs w:val="20"/>
              </w:rPr>
              <w:t>5</w:t>
            </w:r>
            <w:r w:rsidRPr="0052649A">
              <w:rPr>
                <w:sz w:val="20"/>
                <w:szCs w:val="20"/>
              </w:rPr>
              <w:t xml:space="preserve">0 %. </w:t>
            </w:r>
          </w:p>
        </w:tc>
      </w:tr>
      <w:tr w:rsidR="0052649A" w:rsidRPr="0052649A" w14:paraId="24D84851" w14:textId="77777777" w:rsidTr="006826AE">
        <w:tc>
          <w:tcPr>
            <w:tcW w:w="300" w:type="pct"/>
          </w:tcPr>
          <w:p w14:paraId="706A6F9C" w14:textId="77777777" w:rsidR="006826AE" w:rsidRPr="0052649A" w:rsidRDefault="006826AE" w:rsidP="006826AE">
            <w:pPr>
              <w:jc w:val="center"/>
              <w:rPr>
                <w:sz w:val="20"/>
                <w:szCs w:val="20"/>
              </w:rPr>
            </w:pPr>
            <w:r w:rsidRPr="0052649A">
              <w:rPr>
                <w:sz w:val="20"/>
                <w:szCs w:val="20"/>
              </w:rPr>
              <w:t>3</w:t>
            </w:r>
          </w:p>
        </w:tc>
        <w:tc>
          <w:tcPr>
            <w:tcW w:w="1337" w:type="pct"/>
          </w:tcPr>
          <w:p w14:paraId="3E48A9D6"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Обеспечение спортивно-зрелищных мероприятий</w:t>
            </w:r>
          </w:p>
          <w:p w14:paraId="04A83B75" w14:textId="77777777" w:rsidR="006826AE" w:rsidRPr="0052649A" w:rsidRDefault="006826AE" w:rsidP="006826AE">
            <w:pPr>
              <w:autoSpaceDE w:val="0"/>
              <w:autoSpaceDN w:val="0"/>
              <w:adjustRightInd w:val="0"/>
              <w:rPr>
                <w:sz w:val="20"/>
                <w:szCs w:val="20"/>
              </w:rPr>
            </w:pPr>
          </w:p>
        </w:tc>
        <w:tc>
          <w:tcPr>
            <w:tcW w:w="1494" w:type="pct"/>
          </w:tcPr>
          <w:p w14:paraId="44FD9A45" w14:textId="77777777" w:rsidR="006826AE" w:rsidRPr="0052649A" w:rsidRDefault="006826AE" w:rsidP="006826A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50142DB2" w14:textId="77777777" w:rsidR="006826AE" w:rsidRPr="0052649A" w:rsidRDefault="006826AE" w:rsidP="006826AE">
            <w:pPr>
              <w:jc w:val="both"/>
              <w:rPr>
                <w:sz w:val="20"/>
                <w:szCs w:val="20"/>
              </w:rPr>
            </w:pPr>
            <w:r w:rsidRPr="0052649A">
              <w:rPr>
                <w:sz w:val="20"/>
                <w:szCs w:val="20"/>
              </w:rPr>
              <w:t>Минимальные отступы зданий, строений, сооружений:</w:t>
            </w:r>
          </w:p>
          <w:p w14:paraId="3129DD55" w14:textId="77777777" w:rsidR="006826AE" w:rsidRPr="0052649A" w:rsidRDefault="006826AE" w:rsidP="006826AE">
            <w:pPr>
              <w:tabs>
                <w:tab w:val="left" w:pos="318"/>
              </w:tabs>
              <w:contextualSpacing/>
              <w:jc w:val="both"/>
              <w:rPr>
                <w:sz w:val="20"/>
                <w:szCs w:val="20"/>
              </w:rPr>
            </w:pPr>
            <w:r w:rsidRPr="0052649A">
              <w:rPr>
                <w:sz w:val="20"/>
                <w:szCs w:val="20"/>
              </w:rPr>
              <w:t>-от красной линии улицы (границ земельного участка, граничащего с улично-дорожной сетью) – 5м;</w:t>
            </w:r>
          </w:p>
          <w:p w14:paraId="2E1CCD49" w14:textId="77777777" w:rsidR="006826AE" w:rsidRPr="0052649A" w:rsidRDefault="006826AE" w:rsidP="006826A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1FC4755" w14:textId="77777777" w:rsidR="006826AE" w:rsidRPr="0052649A" w:rsidRDefault="006826AE" w:rsidP="006826A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66494B3D" w14:textId="77777777" w:rsidR="006826AE" w:rsidRPr="0052649A" w:rsidRDefault="006826AE" w:rsidP="006826AE">
            <w:pPr>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2649A" w:rsidRPr="0052649A" w14:paraId="10E5E020" w14:textId="77777777" w:rsidTr="006826AE">
        <w:tc>
          <w:tcPr>
            <w:tcW w:w="300" w:type="pct"/>
          </w:tcPr>
          <w:p w14:paraId="185B0725" w14:textId="77777777" w:rsidR="006826AE" w:rsidRPr="0052649A" w:rsidRDefault="006826AE" w:rsidP="006826AE">
            <w:pPr>
              <w:jc w:val="center"/>
              <w:rPr>
                <w:sz w:val="20"/>
                <w:szCs w:val="20"/>
              </w:rPr>
            </w:pPr>
            <w:r w:rsidRPr="0052649A">
              <w:rPr>
                <w:sz w:val="20"/>
                <w:szCs w:val="20"/>
              </w:rPr>
              <w:t>4</w:t>
            </w:r>
          </w:p>
        </w:tc>
        <w:tc>
          <w:tcPr>
            <w:tcW w:w="1337" w:type="pct"/>
          </w:tcPr>
          <w:p w14:paraId="772DE75C"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Обеспечение занятий спортом в помещениях</w:t>
            </w:r>
          </w:p>
          <w:p w14:paraId="3711BB38" w14:textId="77777777" w:rsidR="006826AE" w:rsidRPr="0052649A" w:rsidRDefault="006826AE" w:rsidP="006826AE">
            <w:pPr>
              <w:jc w:val="center"/>
              <w:rPr>
                <w:sz w:val="20"/>
                <w:szCs w:val="20"/>
              </w:rPr>
            </w:pPr>
          </w:p>
        </w:tc>
        <w:tc>
          <w:tcPr>
            <w:tcW w:w="1494" w:type="pct"/>
          </w:tcPr>
          <w:p w14:paraId="3E48247E" w14:textId="77777777" w:rsidR="006826AE" w:rsidRPr="0052649A" w:rsidRDefault="006826AE" w:rsidP="006826A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70ACC4BF" w14:textId="77777777" w:rsidR="006826AE" w:rsidRPr="0052649A" w:rsidRDefault="006826AE" w:rsidP="006826AE">
            <w:pPr>
              <w:jc w:val="both"/>
              <w:rPr>
                <w:sz w:val="20"/>
                <w:szCs w:val="20"/>
              </w:rPr>
            </w:pPr>
            <w:r w:rsidRPr="0052649A">
              <w:rPr>
                <w:sz w:val="20"/>
                <w:szCs w:val="20"/>
              </w:rPr>
              <w:t>Минимальные отступы зданий, строений, сооружений:</w:t>
            </w:r>
          </w:p>
          <w:p w14:paraId="2F04BE76" w14:textId="77777777" w:rsidR="006826AE" w:rsidRPr="0052649A" w:rsidRDefault="006826AE" w:rsidP="006826AE">
            <w:pPr>
              <w:tabs>
                <w:tab w:val="left" w:pos="318"/>
              </w:tabs>
              <w:contextualSpacing/>
              <w:jc w:val="both"/>
              <w:rPr>
                <w:sz w:val="20"/>
                <w:szCs w:val="20"/>
              </w:rPr>
            </w:pPr>
            <w:r w:rsidRPr="0052649A">
              <w:rPr>
                <w:sz w:val="20"/>
                <w:szCs w:val="20"/>
              </w:rPr>
              <w:t>-от красной линии улицы (границ земельного участка, граничащего с улично-дорожной сетью) – 5м;</w:t>
            </w:r>
          </w:p>
          <w:p w14:paraId="640B7E12" w14:textId="77777777" w:rsidR="006826AE" w:rsidRPr="0052649A" w:rsidRDefault="006826AE" w:rsidP="006826A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7F06423" w14:textId="77777777" w:rsidR="006826AE" w:rsidRPr="0052649A" w:rsidRDefault="006826AE" w:rsidP="006826A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C3E6642" w14:textId="77777777" w:rsidR="006826AE" w:rsidRPr="0052649A" w:rsidRDefault="006826AE" w:rsidP="006826AE">
            <w:pPr>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2649A" w:rsidRPr="0052649A" w14:paraId="4EB04E4F" w14:textId="77777777" w:rsidTr="006826AE">
        <w:tc>
          <w:tcPr>
            <w:tcW w:w="300" w:type="pct"/>
          </w:tcPr>
          <w:p w14:paraId="5DD3DF8C" w14:textId="77777777" w:rsidR="006826AE" w:rsidRPr="0052649A" w:rsidRDefault="006826AE" w:rsidP="006826AE">
            <w:pPr>
              <w:jc w:val="center"/>
              <w:rPr>
                <w:sz w:val="20"/>
                <w:szCs w:val="20"/>
              </w:rPr>
            </w:pPr>
            <w:r w:rsidRPr="0052649A">
              <w:rPr>
                <w:sz w:val="20"/>
                <w:szCs w:val="20"/>
              </w:rPr>
              <w:t>5</w:t>
            </w:r>
          </w:p>
        </w:tc>
        <w:tc>
          <w:tcPr>
            <w:tcW w:w="1337" w:type="pct"/>
          </w:tcPr>
          <w:p w14:paraId="2433F958"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Площадки для занятий спортом</w:t>
            </w:r>
          </w:p>
          <w:p w14:paraId="78F165A1" w14:textId="77777777" w:rsidR="006826AE" w:rsidRPr="0052649A" w:rsidRDefault="006826AE" w:rsidP="006826AE">
            <w:pPr>
              <w:jc w:val="center"/>
              <w:rPr>
                <w:sz w:val="20"/>
                <w:szCs w:val="20"/>
              </w:rPr>
            </w:pPr>
          </w:p>
        </w:tc>
        <w:tc>
          <w:tcPr>
            <w:tcW w:w="1494" w:type="pct"/>
          </w:tcPr>
          <w:p w14:paraId="5FD4C853" w14:textId="77777777" w:rsidR="006826AE" w:rsidRPr="0052649A" w:rsidRDefault="006826AE" w:rsidP="006826A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0115F54B" w14:textId="77777777" w:rsidR="006826AE" w:rsidRPr="0052649A" w:rsidRDefault="006826AE" w:rsidP="006826AE">
            <w:pPr>
              <w:jc w:val="both"/>
              <w:rPr>
                <w:sz w:val="20"/>
                <w:szCs w:val="20"/>
              </w:rPr>
            </w:pPr>
            <w:r w:rsidRPr="0052649A">
              <w:rPr>
                <w:sz w:val="20"/>
                <w:szCs w:val="20"/>
              </w:rPr>
              <w:t>Минимальные отступы зданий, строений, сооружений:</w:t>
            </w:r>
          </w:p>
          <w:p w14:paraId="426FE941" w14:textId="77777777" w:rsidR="006826AE" w:rsidRPr="0052649A" w:rsidRDefault="006826AE" w:rsidP="006826AE">
            <w:pPr>
              <w:tabs>
                <w:tab w:val="left" w:pos="318"/>
              </w:tabs>
              <w:contextualSpacing/>
              <w:jc w:val="both"/>
              <w:rPr>
                <w:sz w:val="20"/>
                <w:szCs w:val="20"/>
              </w:rPr>
            </w:pPr>
            <w:r w:rsidRPr="0052649A">
              <w:rPr>
                <w:sz w:val="20"/>
                <w:szCs w:val="20"/>
              </w:rPr>
              <w:t>-от красной линии улицы (границ земельного участка, граничащего с улично-дорожной сетью) – 5м;</w:t>
            </w:r>
          </w:p>
          <w:p w14:paraId="5A54467E" w14:textId="77777777" w:rsidR="006826AE" w:rsidRPr="0052649A" w:rsidRDefault="006826AE" w:rsidP="006826A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6E2139F2" w14:textId="77777777" w:rsidR="006826AE" w:rsidRPr="0052649A" w:rsidRDefault="006826AE" w:rsidP="006826A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0BB8E184" w14:textId="77777777" w:rsidR="006826AE" w:rsidRPr="0052649A" w:rsidRDefault="006826AE" w:rsidP="006826AE">
            <w:pPr>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2649A" w:rsidRPr="0052649A" w14:paraId="115B4310" w14:textId="77777777" w:rsidTr="006826AE">
        <w:tc>
          <w:tcPr>
            <w:tcW w:w="300" w:type="pct"/>
          </w:tcPr>
          <w:p w14:paraId="5CB8FFDE" w14:textId="77777777" w:rsidR="006826AE" w:rsidRPr="0052649A" w:rsidRDefault="006826AE" w:rsidP="006826AE">
            <w:pPr>
              <w:jc w:val="center"/>
              <w:rPr>
                <w:sz w:val="20"/>
                <w:szCs w:val="20"/>
              </w:rPr>
            </w:pPr>
            <w:r w:rsidRPr="0052649A">
              <w:rPr>
                <w:sz w:val="20"/>
                <w:szCs w:val="20"/>
              </w:rPr>
              <w:t>6</w:t>
            </w:r>
          </w:p>
        </w:tc>
        <w:tc>
          <w:tcPr>
            <w:tcW w:w="1337" w:type="pct"/>
          </w:tcPr>
          <w:p w14:paraId="403CD951"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Оборудованные площадки для занятий спортом</w:t>
            </w:r>
          </w:p>
          <w:p w14:paraId="7969C0F4" w14:textId="77777777" w:rsidR="006826AE" w:rsidRPr="0052649A" w:rsidRDefault="006826AE" w:rsidP="006826AE">
            <w:pPr>
              <w:jc w:val="center"/>
              <w:rPr>
                <w:sz w:val="20"/>
                <w:szCs w:val="20"/>
              </w:rPr>
            </w:pPr>
          </w:p>
        </w:tc>
        <w:tc>
          <w:tcPr>
            <w:tcW w:w="1494" w:type="pct"/>
          </w:tcPr>
          <w:p w14:paraId="691C4A3F" w14:textId="77777777" w:rsidR="006826AE" w:rsidRPr="0052649A" w:rsidRDefault="006826AE" w:rsidP="006826AE">
            <w:pPr>
              <w:autoSpaceDE w:val="0"/>
              <w:autoSpaceDN w:val="0"/>
              <w:adjustRightInd w:val="0"/>
              <w:jc w:val="both"/>
              <w:rPr>
                <w:sz w:val="20"/>
                <w:szCs w:val="20"/>
                <w:lang w:eastAsia="en-US"/>
              </w:rPr>
            </w:pPr>
            <w:r w:rsidRPr="0052649A">
              <w:rPr>
                <w:sz w:val="20"/>
                <w:szCs w:val="20"/>
                <w:lang w:eastAsia="en-US"/>
              </w:rPr>
              <w:lastRenderedPageBreak/>
              <w:t xml:space="preserve">не подлежат установлению и определяются в соответствии с </w:t>
            </w:r>
            <w:r w:rsidRPr="0052649A">
              <w:rPr>
                <w:sz w:val="20"/>
                <w:szCs w:val="20"/>
                <w:lang w:eastAsia="en-US"/>
              </w:rPr>
              <w:lastRenderedPageBreak/>
              <w:t>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7D594B98" w14:textId="77777777" w:rsidR="006826AE" w:rsidRPr="0052649A" w:rsidRDefault="006826AE" w:rsidP="006826AE">
            <w:pPr>
              <w:jc w:val="both"/>
              <w:rPr>
                <w:sz w:val="20"/>
                <w:szCs w:val="20"/>
              </w:rPr>
            </w:pPr>
            <w:r w:rsidRPr="0052649A">
              <w:rPr>
                <w:sz w:val="20"/>
                <w:szCs w:val="20"/>
              </w:rPr>
              <w:lastRenderedPageBreak/>
              <w:t>Минимальные отступы зданий, строений, сооружений:</w:t>
            </w:r>
          </w:p>
          <w:p w14:paraId="65B5F7F5" w14:textId="77777777" w:rsidR="006826AE" w:rsidRPr="0052649A" w:rsidRDefault="006826AE" w:rsidP="006826AE">
            <w:pPr>
              <w:tabs>
                <w:tab w:val="left" w:pos="318"/>
              </w:tabs>
              <w:contextualSpacing/>
              <w:jc w:val="both"/>
              <w:rPr>
                <w:sz w:val="20"/>
                <w:szCs w:val="20"/>
              </w:rPr>
            </w:pPr>
            <w:r w:rsidRPr="0052649A">
              <w:rPr>
                <w:sz w:val="20"/>
                <w:szCs w:val="20"/>
              </w:rPr>
              <w:lastRenderedPageBreak/>
              <w:t>-от красной линии улицы (границ земельного участка, граничащего с улично-дорожной сетью) – 5м;</w:t>
            </w:r>
          </w:p>
          <w:p w14:paraId="10F66805" w14:textId="77777777" w:rsidR="006826AE" w:rsidRPr="0052649A" w:rsidRDefault="006826AE" w:rsidP="006826A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58013E83" w14:textId="77777777" w:rsidR="006826AE" w:rsidRPr="0052649A" w:rsidRDefault="006826AE" w:rsidP="006826A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42C8185B" w14:textId="77777777" w:rsidR="006826AE" w:rsidRPr="0052649A" w:rsidRDefault="006826AE" w:rsidP="006826AE">
            <w:pPr>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2649A" w:rsidRPr="0052649A" w14:paraId="5C5E8D6D" w14:textId="77777777" w:rsidTr="006826AE">
        <w:tc>
          <w:tcPr>
            <w:tcW w:w="300" w:type="pct"/>
          </w:tcPr>
          <w:p w14:paraId="752874C8" w14:textId="77777777" w:rsidR="006826AE" w:rsidRPr="0052649A" w:rsidRDefault="006826AE" w:rsidP="006826AE">
            <w:pPr>
              <w:jc w:val="center"/>
              <w:rPr>
                <w:sz w:val="20"/>
                <w:szCs w:val="20"/>
              </w:rPr>
            </w:pPr>
            <w:r w:rsidRPr="0052649A">
              <w:rPr>
                <w:sz w:val="20"/>
                <w:szCs w:val="20"/>
              </w:rPr>
              <w:lastRenderedPageBreak/>
              <w:t>7</w:t>
            </w:r>
          </w:p>
        </w:tc>
        <w:tc>
          <w:tcPr>
            <w:tcW w:w="1337" w:type="pct"/>
          </w:tcPr>
          <w:p w14:paraId="2C1510CC"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Спортивные базы</w:t>
            </w:r>
          </w:p>
          <w:p w14:paraId="3F322A91" w14:textId="77777777" w:rsidR="006826AE" w:rsidRPr="0052649A" w:rsidRDefault="006826AE" w:rsidP="006826AE">
            <w:pPr>
              <w:jc w:val="center"/>
              <w:rPr>
                <w:sz w:val="20"/>
                <w:szCs w:val="20"/>
              </w:rPr>
            </w:pPr>
          </w:p>
        </w:tc>
        <w:tc>
          <w:tcPr>
            <w:tcW w:w="1494" w:type="pct"/>
          </w:tcPr>
          <w:p w14:paraId="0297C8F5" w14:textId="77777777" w:rsidR="006826AE" w:rsidRPr="0052649A" w:rsidRDefault="006826AE" w:rsidP="006826A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14050F09" w14:textId="77777777" w:rsidR="006826AE" w:rsidRPr="0052649A" w:rsidRDefault="006826AE" w:rsidP="006826AE">
            <w:pPr>
              <w:jc w:val="both"/>
              <w:rPr>
                <w:sz w:val="20"/>
                <w:szCs w:val="20"/>
              </w:rPr>
            </w:pPr>
            <w:r w:rsidRPr="0052649A">
              <w:rPr>
                <w:sz w:val="20"/>
                <w:szCs w:val="20"/>
              </w:rPr>
              <w:t>Минимальные отступы зданий, строений, сооружений:</w:t>
            </w:r>
          </w:p>
          <w:p w14:paraId="211E904F" w14:textId="77777777" w:rsidR="006826AE" w:rsidRPr="0052649A" w:rsidRDefault="006826AE" w:rsidP="006826AE">
            <w:pPr>
              <w:tabs>
                <w:tab w:val="left" w:pos="318"/>
              </w:tabs>
              <w:contextualSpacing/>
              <w:jc w:val="both"/>
              <w:rPr>
                <w:sz w:val="20"/>
                <w:szCs w:val="20"/>
              </w:rPr>
            </w:pPr>
            <w:r w:rsidRPr="0052649A">
              <w:rPr>
                <w:sz w:val="20"/>
                <w:szCs w:val="20"/>
              </w:rPr>
              <w:t>-от красной линии улицы (границ земельного участка, граничащего с улично-дорожной сетью) – 5м;</w:t>
            </w:r>
          </w:p>
          <w:p w14:paraId="2C92EE7B" w14:textId="77777777" w:rsidR="006826AE" w:rsidRPr="0052649A" w:rsidRDefault="006826AE" w:rsidP="006826A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BD3BEFA" w14:textId="77777777" w:rsidR="006826AE" w:rsidRPr="0052649A" w:rsidRDefault="006826AE" w:rsidP="006826A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5522B94" w14:textId="77777777" w:rsidR="006826AE" w:rsidRPr="0052649A" w:rsidRDefault="006826AE" w:rsidP="006826AE">
            <w:pPr>
              <w:jc w:val="both"/>
              <w:rPr>
                <w:sz w:val="20"/>
                <w:szCs w:val="20"/>
              </w:rPr>
            </w:pPr>
            <w:r w:rsidRPr="0052649A">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2649A" w:rsidRPr="0052649A" w14:paraId="608A3F8C" w14:textId="77777777" w:rsidTr="006826AE">
        <w:tc>
          <w:tcPr>
            <w:tcW w:w="300" w:type="pct"/>
          </w:tcPr>
          <w:p w14:paraId="3264856F" w14:textId="77777777" w:rsidR="006826AE" w:rsidRPr="0052649A" w:rsidRDefault="006826AE" w:rsidP="006826AE">
            <w:pPr>
              <w:jc w:val="center"/>
              <w:rPr>
                <w:sz w:val="20"/>
                <w:szCs w:val="20"/>
              </w:rPr>
            </w:pPr>
            <w:r w:rsidRPr="0052649A">
              <w:rPr>
                <w:sz w:val="20"/>
                <w:szCs w:val="20"/>
              </w:rPr>
              <w:t>8</w:t>
            </w:r>
          </w:p>
        </w:tc>
        <w:tc>
          <w:tcPr>
            <w:tcW w:w="1337" w:type="pct"/>
          </w:tcPr>
          <w:p w14:paraId="555FD04F" w14:textId="77777777" w:rsidR="006826AE" w:rsidRPr="0052649A" w:rsidRDefault="006826AE" w:rsidP="006826AE">
            <w:pPr>
              <w:autoSpaceDE w:val="0"/>
              <w:autoSpaceDN w:val="0"/>
              <w:adjustRightInd w:val="0"/>
              <w:jc w:val="both"/>
              <w:rPr>
                <w:sz w:val="20"/>
                <w:szCs w:val="20"/>
                <w:lang w:eastAsia="en-US"/>
              </w:rPr>
            </w:pPr>
            <w:r w:rsidRPr="0052649A">
              <w:rPr>
                <w:sz w:val="20"/>
                <w:szCs w:val="20"/>
              </w:rPr>
              <w:t>Туристическое обслуживание</w:t>
            </w:r>
          </w:p>
        </w:tc>
        <w:tc>
          <w:tcPr>
            <w:tcW w:w="1494" w:type="pct"/>
          </w:tcPr>
          <w:p w14:paraId="57C7507F" w14:textId="77777777" w:rsidR="006826AE" w:rsidRPr="0052649A" w:rsidRDefault="006826AE" w:rsidP="006826A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14680443" w14:textId="77777777" w:rsidR="006826AE" w:rsidRPr="0052649A" w:rsidRDefault="006826AE" w:rsidP="006826AE">
            <w:pPr>
              <w:jc w:val="both"/>
              <w:rPr>
                <w:sz w:val="20"/>
                <w:szCs w:val="20"/>
              </w:rPr>
            </w:pPr>
            <w:r w:rsidRPr="0052649A">
              <w:rPr>
                <w:sz w:val="20"/>
                <w:szCs w:val="20"/>
              </w:rPr>
              <w:t>Минимальные отступы зданий, строений, сооружений:</w:t>
            </w:r>
          </w:p>
          <w:p w14:paraId="757835EF" w14:textId="77777777" w:rsidR="006826AE" w:rsidRPr="0052649A" w:rsidRDefault="006826AE" w:rsidP="006826A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1FBA097D" w14:textId="77777777" w:rsidR="006826AE" w:rsidRPr="0052649A" w:rsidRDefault="006826AE" w:rsidP="006826A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F0AB709" w14:textId="77777777" w:rsidR="006826AE" w:rsidRPr="0052649A" w:rsidRDefault="006826AE" w:rsidP="006826A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91C97B5" w14:textId="5B77DD1B" w:rsidR="006826AE" w:rsidRPr="0052649A" w:rsidRDefault="006826AE" w:rsidP="006826AE">
            <w:pPr>
              <w:jc w:val="both"/>
              <w:rPr>
                <w:sz w:val="20"/>
                <w:szCs w:val="20"/>
              </w:rPr>
            </w:pPr>
            <w:r w:rsidRPr="0052649A">
              <w:rPr>
                <w:sz w:val="20"/>
                <w:szCs w:val="20"/>
              </w:rPr>
              <w:t>Предельная высота – 1</w:t>
            </w:r>
            <w:r w:rsidR="00F94683" w:rsidRPr="0052649A">
              <w:rPr>
                <w:sz w:val="20"/>
                <w:szCs w:val="20"/>
              </w:rPr>
              <w:t>4</w:t>
            </w:r>
            <w:r w:rsidRPr="0052649A">
              <w:rPr>
                <w:sz w:val="20"/>
                <w:szCs w:val="20"/>
              </w:rPr>
              <w:t xml:space="preserve"> м.</w:t>
            </w:r>
          </w:p>
          <w:p w14:paraId="78F4C082" w14:textId="4BD89D50" w:rsidR="006826AE" w:rsidRPr="0052649A" w:rsidRDefault="006826AE" w:rsidP="00F94683">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F94683" w:rsidRPr="0052649A">
              <w:rPr>
                <w:sz w:val="20"/>
                <w:szCs w:val="20"/>
              </w:rPr>
              <w:t>5</w:t>
            </w:r>
            <w:r w:rsidRPr="0052649A">
              <w:rPr>
                <w:sz w:val="20"/>
                <w:szCs w:val="20"/>
              </w:rPr>
              <w:t xml:space="preserve">0 %. </w:t>
            </w:r>
          </w:p>
        </w:tc>
      </w:tr>
      <w:tr w:rsidR="0052649A" w:rsidRPr="0052649A" w14:paraId="7404045E" w14:textId="77777777" w:rsidTr="006826AE">
        <w:tc>
          <w:tcPr>
            <w:tcW w:w="300" w:type="pct"/>
          </w:tcPr>
          <w:p w14:paraId="32B4D5AC" w14:textId="77777777" w:rsidR="006826AE" w:rsidRPr="0052649A" w:rsidRDefault="006826AE" w:rsidP="006826AE">
            <w:pPr>
              <w:jc w:val="center"/>
              <w:rPr>
                <w:sz w:val="20"/>
                <w:szCs w:val="20"/>
              </w:rPr>
            </w:pPr>
            <w:r w:rsidRPr="0052649A">
              <w:rPr>
                <w:sz w:val="20"/>
                <w:szCs w:val="20"/>
              </w:rPr>
              <w:t>9</w:t>
            </w:r>
          </w:p>
        </w:tc>
        <w:tc>
          <w:tcPr>
            <w:tcW w:w="1337" w:type="pct"/>
          </w:tcPr>
          <w:p w14:paraId="5E75EBF8"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Улично-дорожная сеть</w:t>
            </w:r>
          </w:p>
          <w:p w14:paraId="6CEA63AE" w14:textId="77777777" w:rsidR="006826AE" w:rsidRPr="0052649A" w:rsidRDefault="006826AE" w:rsidP="006826AE">
            <w:pPr>
              <w:autoSpaceDE w:val="0"/>
              <w:autoSpaceDN w:val="0"/>
              <w:adjustRightInd w:val="0"/>
              <w:jc w:val="both"/>
              <w:rPr>
                <w:sz w:val="20"/>
                <w:szCs w:val="20"/>
              </w:rPr>
            </w:pPr>
          </w:p>
        </w:tc>
        <w:tc>
          <w:tcPr>
            <w:tcW w:w="1494" w:type="pct"/>
          </w:tcPr>
          <w:p w14:paraId="76FEFB33" w14:textId="77777777" w:rsidR="006826AE" w:rsidRPr="0052649A" w:rsidRDefault="006826AE" w:rsidP="006826A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vAlign w:val="center"/>
          </w:tcPr>
          <w:p w14:paraId="2EF7D06F" w14:textId="77777777" w:rsidR="006826AE" w:rsidRPr="0052649A" w:rsidRDefault="006826AE" w:rsidP="006826AE">
            <w:pPr>
              <w:tabs>
                <w:tab w:val="left" w:pos="318"/>
              </w:tabs>
              <w:contextualSpacing/>
              <w:jc w:val="both"/>
              <w:rPr>
                <w:sz w:val="20"/>
                <w:szCs w:val="20"/>
              </w:rPr>
            </w:pPr>
            <w:r w:rsidRPr="0052649A">
              <w:rPr>
                <w:sz w:val="20"/>
                <w:szCs w:val="20"/>
              </w:rPr>
              <w:t xml:space="preserve">Для линейных объектов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r w:rsidR="0052649A" w:rsidRPr="0052649A" w14:paraId="1F48054D" w14:textId="77777777" w:rsidTr="006826AE">
        <w:tc>
          <w:tcPr>
            <w:tcW w:w="300" w:type="pct"/>
          </w:tcPr>
          <w:p w14:paraId="59288661" w14:textId="77777777" w:rsidR="006826AE" w:rsidRPr="0052649A" w:rsidRDefault="006826AE" w:rsidP="006826AE">
            <w:pPr>
              <w:jc w:val="center"/>
              <w:rPr>
                <w:sz w:val="20"/>
                <w:szCs w:val="20"/>
              </w:rPr>
            </w:pPr>
            <w:r w:rsidRPr="0052649A">
              <w:rPr>
                <w:sz w:val="20"/>
                <w:szCs w:val="20"/>
              </w:rPr>
              <w:t>10</w:t>
            </w:r>
          </w:p>
        </w:tc>
        <w:tc>
          <w:tcPr>
            <w:tcW w:w="1337" w:type="pct"/>
          </w:tcPr>
          <w:p w14:paraId="02B81760" w14:textId="77777777" w:rsidR="006826AE" w:rsidRPr="0052649A" w:rsidRDefault="006826AE" w:rsidP="006826AE">
            <w:pPr>
              <w:autoSpaceDE w:val="0"/>
              <w:autoSpaceDN w:val="0"/>
              <w:adjustRightInd w:val="0"/>
              <w:rPr>
                <w:sz w:val="20"/>
                <w:szCs w:val="20"/>
                <w:lang w:eastAsia="en-US"/>
              </w:rPr>
            </w:pPr>
            <w:r w:rsidRPr="0052649A">
              <w:rPr>
                <w:sz w:val="20"/>
                <w:szCs w:val="20"/>
                <w:lang w:eastAsia="en-US"/>
              </w:rPr>
              <w:t>Магазины</w:t>
            </w:r>
          </w:p>
        </w:tc>
        <w:tc>
          <w:tcPr>
            <w:tcW w:w="1494" w:type="pct"/>
          </w:tcPr>
          <w:p w14:paraId="6B657312" w14:textId="77777777" w:rsidR="006826AE" w:rsidRPr="0052649A" w:rsidRDefault="006826AE" w:rsidP="006826AE">
            <w:pPr>
              <w:autoSpaceDE w:val="0"/>
              <w:autoSpaceDN w:val="0"/>
              <w:adjustRightInd w:val="0"/>
              <w:jc w:val="both"/>
              <w:rPr>
                <w:sz w:val="20"/>
                <w:szCs w:val="20"/>
                <w:lang w:eastAsia="en-US"/>
              </w:rPr>
            </w:pPr>
            <w:r w:rsidRPr="0052649A">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r w:rsidRPr="0052649A">
              <w:rPr>
                <w:sz w:val="20"/>
                <w:szCs w:val="20"/>
                <w:lang w:eastAsia="en-US"/>
              </w:rPr>
              <w:lastRenderedPageBreak/>
              <w:t>градостроительного и земельного законодательства</w:t>
            </w:r>
          </w:p>
        </w:tc>
        <w:tc>
          <w:tcPr>
            <w:tcW w:w="1869" w:type="pct"/>
          </w:tcPr>
          <w:p w14:paraId="2DFC7865" w14:textId="77777777" w:rsidR="006826AE" w:rsidRPr="0052649A" w:rsidRDefault="006826AE" w:rsidP="006826AE">
            <w:pPr>
              <w:jc w:val="both"/>
              <w:rPr>
                <w:sz w:val="20"/>
                <w:szCs w:val="20"/>
              </w:rPr>
            </w:pPr>
            <w:r w:rsidRPr="0052649A">
              <w:rPr>
                <w:sz w:val="20"/>
                <w:szCs w:val="20"/>
              </w:rPr>
              <w:lastRenderedPageBreak/>
              <w:t>Минимальные отступы зданий, строений, сооружений:</w:t>
            </w:r>
          </w:p>
          <w:p w14:paraId="49A39907" w14:textId="77777777" w:rsidR="006826AE" w:rsidRPr="0052649A" w:rsidRDefault="006826AE" w:rsidP="006826A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24326F52" w14:textId="77777777" w:rsidR="006826AE" w:rsidRPr="0052649A" w:rsidRDefault="006826AE" w:rsidP="006826A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3DE56518" w14:textId="77777777" w:rsidR="006826AE" w:rsidRPr="0052649A" w:rsidRDefault="006826AE" w:rsidP="006826A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24642E6D" w14:textId="77777777" w:rsidR="006826AE" w:rsidRPr="0052649A" w:rsidRDefault="006826AE" w:rsidP="006826AE">
            <w:pPr>
              <w:jc w:val="both"/>
              <w:rPr>
                <w:sz w:val="20"/>
                <w:szCs w:val="20"/>
              </w:rPr>
            </w:pPr>
            <w:r w:rsidRPr="0052649A">
              <w:rPr>
                <w:sz w:val="20"/>
                <w:szCs w:val="20"/>
              </w:rPr>
              <w:t>Предельная высота – 12 м.</w:t>
            </w:r>
          </w:p>
          <w:p w14:paraId="3255C3DF" w14:textId="24A366F2" w:rsidR="006826AE" w:rsidRPr="0052649A" w:rsidRDefault="006826AE" w:rsidP="00F94683">
            <w:pPr>
              <w:widowControl w:val="0"/>
              <w:jc w:val="both"/>
              <w:rPr>
                <w:sz w:val="20"/>
                <w:szCs w:val="20"/>
              </w:rPr>
            </w:pPr>
            <w:r w:rsidRPr="0052649A">
              <w:rPr>
                <w:sz w:val="20"/>
                <w:szCs w:val="20"/>
              </w:rPr>
              <w:lastRenderedPageBreak/>
              <w:t xml:space="preserve">Максимальный процент застройки в границах земельного участка – </w:t>
            </w:r>
            <w:r w:rsidR="00F94683" w:rsidRPr="0052649A">
              <w:rPr>
                <w:sz w:val="20"/>
                <w:szCs w:val="20"/>
              </w:rPr>
              <w:t>5</w:t>
            </w:r>
            <w:r w:rsidRPr="0052649A">
              <w:rPr>
                <w:sz w:val="20"/>
                <w:szCs w:val="20"/>
              </w:rPr>
              <w:t xml:space="preserve">0 %. </w:t>
            </w:r>
          </w:p>
        </w:tc>
      </w:tr>
      <w:tr w:rsidR="0052649A" w:rsidRPr="0052649A" w14:paraId="635AA5ED" w14:textId="77777777" w:rsidTr="006826AE">
        <w:tc>
          <w:tcPr>
            <w:tcW w:w="300" w:type="pct"/>
          </w:tcPr>
          <w:p w14:paraId="290012CC" w14:textId="77777777" w:rsidR="006826AE" w:rsidRPr="0052649A" w:rsidRDefault="006826AE" w:rsidP="006826AE">
            <w:pPr>
              <w:jc w:val="center"/>
              <w:rPr>
                <w:sz w:val="20"/>
                <w:szCs w:val="20"/>
              </w:rPr>
            </w:pPr>
            <w:r w:rsidRPr="0052649A">
              <w:rPr>
                <w:sz w:val="20"/>
                <w:szCs w:val="20"/>
              </w:rPr>
              <w:lastRenderedPageBreak/>
              <w:t>11</w:t>
            </w:r>
          </w:p>
        </w:tc>
        <w:tc>
          <w:tcPr>
            <w:tcW w:w="1337" w:type="pct"/>
          </w:tcPr>
          <w:p w14:paraId="02DDDBF4"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Развлекательные мероприятия</w:t>
            </w:r>
          </w:p>
          <w:p w14:paraId="144BC9D4" w14:textId="77777777" w:rsidR="006826AE" w:rsidRPr="0052649A" w:rsidRDefault="006826AE" w:rsidP="006826AE">
            <w:pPr>
              <w:autoSpaceDE w:val="0"/>
              <w:autoSpaceDN w:val="0"/>
              <w:adjustRightInd w:val="0"/>
              <w:rPr>
                <w:sz w:val="20"/>
                <w:szCs w:val="20"/>
                <w:lang w:eastAsia="en-US"/>
              </w:rPr>
            </w:pPr>
          </w:p>
        </w:tc>
        <w:tc>
          <w:tcPr>
            <w:tcW w:w="1494" w:type="pct"/>
          </w:tcPr>
          <w:p w14:paraId="3A8A879C" w14:textId="77777777" w:rsidR="006826AE" w:rsidRPr="0052649A" w:rsidRDefault="006826AE" w:rsidP="006826A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6F8141FD" w14:textId="77777777" w:rsidR="006826AE" w:rsidRPr="0052649A" w:rsidRDefault="006826AE" w:rsidP="006826AE">
            <w:pPr>
              <w:jc w:val="both"/>
              <w:rPr>
                <w:sz w:val="20"/>
                <w:szCs w:val="20"/>
              </w:rPr>
            </w:pPr>
            <w:r w:rsidRPr="0052649A">
              <w:rPr>
                <w:sz w:val="20"/>
                <w:szCs w:val="20"/>
              </w:rPr>
              <w:t>Минимальные отступы зданий, строений, сооружений:</w:t>
            </w:r>
          </w:p>
          <w:p w14:paraId="4CCD6A57" w14:textId="77777777" w:rsidR="006826AE" w:rsidRPr="0052649A" w:rsidRDefault="006826AE" w:rsidP="006826A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7F7566F1" w14:textId="77777777" w:rsidR="006826AE" w:rsidRPr="0052649A" w:rsidRDefault="006826AE" w:rsidP="006826A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55FB1580" w14:textId="77777777" w:rsidR="006826AE" w:rsidRPr="0052649A" w:rsidRDefault="006826AE" w:rsidP="006826AE">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1C74A359" w14:textId="77777777" w:rsidR="006826AE" w:rsidRPr="0052649A" w:rsidRDefault="006826AE" w:rsidP="006826AE">
            <w:pPr>
              <w:jc w:val="both"/>
              <w:rPr>
                <w:sz w:val="20"/>
                <w:szCs w:val="20"/>
              </w:rPr>
            </w:pPr>
            <w:r w:rsidRPr="0052649A">
              <w:rPr>
                <w:sz w:val="20"/>
                <w:szCs w:val="20"/>
              </w:rPr>
              <w:t>Предельная высота – 12 м.</w:t>
            </w:r>
          </w:p>
          <w:p w14:paraId="41AB4AA0" w14:textId="41E65677" w:rsidR="006826AE" w:rsidRPr="0052649A" w:rsidRDefault="006826AE" w:rsidP="00F94683">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F94683" w:rsidRPr="0052649A">
              <w:rPr>
                <w:sz w:val="20"/>
                <w:szCs w:val="20"/>
              </w:rPr>
              <w:t>5</w:t>
            </w:r>
            <w:r w:rsidRPr="0052649A">
              <w:rPr>
                <w:sz w:val="20"/>
                <w:szCs w:val="20"/>
              </w:rPr>
              <w:t xml:space="preserve">0 %. </w:t>
            </w:r>
          </w:p>
        </w:tc>
      </w:tr>
      <w:tr w:rsidR="0052649A" w:rsidRPr="0052649A" w14:paraId="6434BFE9" w14:textId="77777777" w:rsidTr="006826AE">
        <w:tc>
          <w:tcPr>
            <w:tcW w:w="300" w:type="pct"/>
          </w:tcPr>
          <w:p w14:paraId="279C7214" w14:textId="77777777" w:rsidR="006826AE" w:rsidRPr="0052649A" w:rsidRDefault="006826AE" w:rsidP="006826AE">
            <w:pPr>
              <w:jc w:val="center"/>
              <w:rPr>
                <w:sz w:val="20"/>
                <w:szCs w:val="20"/>
              </w:rPr>
            </w:pPr>
            <w:r w:rsidRPr="0052649A">
              <w:rPr>
                <w:sz w:val="20"/>
                <w:szCs w:val="20"/>
              </w:rPr>
              <w:t>12</w:t>
            </w:r>
          </w:p>
        </w:tc>
        <w:tc>
          <w:tcPr>
            <w:tcW w:w="1337" w:type="pct"/>
          </w:tcPr>
          <w:p w14:paraId="37D14235" w14:textId="77777777" w:rsidR="006826AE" w:rsidRPr="0052649A" w:rsidRDefault="006826AE" w:rsidP="006826AE">
            <w:pPr>
              <w:autoSpaceDE w:val="0"/>
              <w:autoSpaceDN w:val="0"/>
              <w:adjustRightInd w:val="0"/>
              <w:jc w:val="both"/>
              <w:rPr>
                <w:rFonts w:eastAsia="Calibri"/>
                <w:sz w:val="20"/>
                <w:szCs w:val="20"/>
                <w:lang w:eastAsia="en-US"/>
              </w:rPr>
            </w:pPr>
            <w:r w:rsidRPr="0052649A">
              <w:rPr>
                <w:rFonts w:eastAsia="Calibri"/>
                <w:sz w:val="20"/>
                <w:szCs w:val="20"/>
                <w:lang w:eastAsia="en-US"/>
              </w:rPr>
              <w:t>Служебные гаражи</w:t>
            </w:r>
          </w:p>
          <w:p w14:paraId="71E5B608" w14:textId="77777777" w:rsidR="006826AE" w:rsidRPr="0052649A" w:rsidRDefault="006826AE" w:rsidP="006826AE">
            <w:pPr>
              <w:autoSpaceDE w:val="0"/>
              <w:autoSpaceDN w:val="0"/>
              <w:adjustRightInd w:val="0"/>
              <w:rPr>
                <w:sz w:val="20"/>
                <w:szCs w:val="20"/>
                <w:lang w:eastAsia="en-US"/>
              </w:rPr>
            </w:pPr>
          </w:p>
        </w:tc>
        <w:tc>
          <w:tcPr>
            <w:tcW w:w="1494" w:type="pct"/>
          </w:tcPr>
          <w:p w14:paraId="14853563" w14:textId="77777777" w:rsidR="006826AE" w:rsidRPr="0052649A" w:rsidRDefault="006826AE" w:rsidP="006826AE">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vAlign w:val="center"/>
          </w:tcPr>
          <w:p w14:paraId="555DE0C5" w14:textId="77777777" w:rsidR="006826AE" w:rsidRPr="0052649A" w:rsidRDefault="006826AE" w:rsidP="006826AE">
            <w:pPr>
              <w:jc w:val="both"/>
              <w:rPr>
                <w:sz w:val="20"/>
                <w:szCs w:val="20"/>
              </w:rPr>
            </w:pPr>
            <w:r w:rsidRPr="0052649A">
              <w:rPr>
                <w:sz w:val="20"/>
                <w:szCs w:val="20"/>
              </w:rPr>
              <w:t>Минимальные отступы зданий, строений, сооружений:</w:t>
            </w:r>
          </w:p>
          <w:p w14:paraId="0D84BC30" w14:textId="77777777" w:rsidR="006826AE" w:rsidRPr="0052649A" w:rsidRDefault="006826AE" w:rsidP="006826AE">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38343004" w14:textId="77777777" w:rsidR="006826AE" w:rsidRPr="0052649A" w:rsidRDefault="006826AE" w:rsidP="006826AE">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p>
          <w:p w14:paraId="4522D43B" w14:textId="77777777" w:rsidR="006826AE" w:rsidRPr="0052649A" w:rsidRDefault="006826AE" w:rsidP="006826AE">
            <w:pPr>
              <w:tabs>
                <w:tab w:val="left" w:pos="318"/>
              </w:tabs>
              <w:contextualSpacing/>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bl>
    <w:p w14:paraId="5BA5F54E" w14:textId="13463E3A" w:rsidR="001938BF" w:rsidRPr="0052649A" w:rsidRDefault="001938BF" w:rsidP="0048099C">
      <w:pPr>
        <w:numPr>
          <w:ilvl w:val="0"/>
          <w:numId w:val="5"/>
        </w:numPr>
        <w:tabs>
          <w:tab w:val="left" w:pos="1276"/>
        </w:tabs>
        <w:autoSpaceDE w:val="0"/>
        <w:autoSpaceDN w:val="0"/>
        <w:adjustRightInd w:val="0"/>
        <w:spacing w:before="120" w:after="120" w:line="276" w:lineRule="auto"/>
        <w:contextualSpacing/>
        <w:jc w:val="both"/>
      </w:pPr>
      <w:r w:rsidRPr="0052649A">
        <w:t xml:space="preserve">Для иных видов разрешенного использования земельных участков и объектов капитального строительства, не указанных в таблице </w:t>
      </w:r>
      <w:r w:rsidR="00F172A7">
        <w:t>5</w:t>
      </w:r>
      <w:r w:rsidR="00582FDD">
        <w:t>7</w:t>
      </w:r>
      <w:r w:rsidRPr="0052649A">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08C0AA80" w14:textId="77777777" w:rsidR="001938BF" w:rsidRPr="0052649A" w:rsidRDefault="001938BF" w:rsidP="0048099C">
      <w:pPr>
        <w:numPr>
          <w:ilvl w:val="0"/>
          <w:numId w:val="5"/>
        </w:numPr>
        <w:tabs>
          <w:tab w:val="left" w:pos="1276"/>
        </w:tabs>
        <w:autoSpaceDE w:val="0"/>
        <w:autoSpaceDN w:val="0"/>
        <w:adjustRightInd w:val="0"/>
        <w:spacing w:before="120" w:after="120" w:line="276" w:lineRule="auto"/>
        <w:contextualSpacing/>
        <w:jc w:val="both"/>
      </w:pPr>
      <w:r w:rsidRPr="0052649A">
        <w:t>Ограничения использования земельных участков и объектов капитального строительства указаны в главе 2 раздела III настоящих правил.</w:t>
      </w:r>
    </w:p>
    <w:p w14:paraId="05D07B52" w14:textId="64EFC8E3" w:rsidR="0063663C" w:rsidRPr="0052649A" w:rsidRDefault="001938BF" w:rsidP="0063663C">
      <w:pPr>
        <w:pStyle w:val="3"/>
        <w:ind w:firstLine="709"/>
        <w:jc w:val="both"/>
        <w:rPr>
          <w:szCs w:val="24"/>
        </w:rPr>
      </w:pPr>
      <w:bookmarkStart w:id="70" w:name="_Toc523823667"/>
      <w:bookmarkStart w:id="71" w:name="_Toc530394707"/>
      <w:bookmarkStart w:id="72" w:name="_Toc196300358"/>
      <w:r w:rsidRPr="0052649A">
        <w:rPr>
          <w:szCs w:val="24"/>
        </w:rPr>
        <w:t>1</w:t>
      </w:r>
      <w:r w:rsidR="0063663C" w:rsidRPr="0052649A">
        <w:rPr>
          <w:szCs w:val="24"/>
        </w:rPr>
        <w:t>.</w:t>
      </w:r>
      <w:r w:rsidR="00347B14">
        <w:rPr>
          <w:szCs w:val="24"/>
        </w:rPr>
        <w:t>9</w:t>
      </w:r>
      <w:r w:rsidR="0063663C" w:rsidRPr="0052649A">
        <w:rPr>
          <w:szCs w:val="24"/>
        </w:rPr>
        <w:t xml:space="preserve"> Градостроительные регламенты. Зоны специального назначения</w:t>
      </w:r>
      <w:bookmarkEnd w:id="70"/>
      <w:bookmarkEnd w:id="71"/>
      <w:r w:rsidR="0063663C" w:rsidRPr="0052649A">
        <w:rPr>
          <w:szCs w:val="24"/>
        </w:rPr>
        <w:t xml:space="preserve"> (</w:t>
      </w:r>
      <w:proofErr w:type="spellStart"/>
      <w:r w:rsidR="0063663C" w:rsidRPr="0052649A">
        <w:rPr>
          <w:szCs w:val="24"/>
        </w:rPr>
        <w:t>С</w:t>
      </w:r>
      <w:r w:rsidR="009F4A59">
        <w:rPr>
          <w:szCs w:val="24"/>
        </w:rPr>
        <w:t>н</w:t>
      </w:r>
      <w:proofErr w:type="spellEnd"/>
      <w:r w:rsidR="0063663C" w:rsidRPr="0052649A">
        <w:rPr>
          <w:szCs w:val="24"/>
        </w:rPr>
        <w:t>)</w:t>
      </w:r>
      <w:bookmarkEnd w:id="72"/>
    </w:p>
    <w:p w14:paraId="2A1799AF" w14:textId="77777777" w:rsidR="0063663C" w:rsidRPr="0052649A" w:rsidRDefault="0063663C" w:rsidP="0048099C">
      <w:pPr>
        <w:numPr>
          <w:ilvl w:val="0"/>
          <w:numId w:val="5"/>
        </w:numPr>
        <w:tabs>
          <w:tab w:val="left" w:pos="1276"/>
        </w:tabs>
        <w:autoSpaceDE w:val="0"/>
        <w:autoSpaceDN w:val="0"/>
        <w:adjustRightInd w:val="0"/>
        <w:spacing w:before="120" w:after="120" w:line="276" w:lineRule="auto"/>
        <w:contextualSpacing/>
        <w:jc w:val="both"/>
      </w:pPr>
      <w:r w:rsidRPr="0052649A">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В состав зон специального назначения могут включаться зоны размещения военных объектов и иные зоны специального назначения.</w:t>
      </w:r>
    </w:p>
    <w:p w14:paraId="4CE92AC1" w14:textId="4F896A62" w:rsidR="007F7DED" w:rsidRPr="0052649A" w:rsidRDefault="007F7DED" w:rsidP="007F7DED">
      <w:pPr>
        <w:pStyle w:val="3"/>
        <w:spacing w:after="240" w:line="276" w:lineRule="auto"/>
        <w:ind w:firstLine="709"/>
        <w:jc w:val="both"/>
      </w:pPr>
      <w:bookmarkStart w:id="73" w:name="_Toc118110281"/>
      <w:bookmarkStart w:id="74" w:name="_Toc196300359"/>
      <w:r w:rsidRPr="0052649A">
        <w:t>1.</w:t>
      </w:r>
      <w:r w:rsidR="00347B14">
        <w:t>9</w:t>
      </w:r>
      <w:r w:rsidRPr="0052649A">
        <w:t xml:space="preserve">.1 Зона </w:t>
      </w:r>
      <w:r w:rsidR="00873DA3" w:rsidRPr="0052649A">
        <w:t>специального назначения, связанная с захоронениями</w:t>
      </w:r>
      <w:r w:rsidRPr="0052649A">
        <w:t xml:space="preserve"> (С</w:t>
      </w:r>
      <w:r w:rsidR="00347B14">
        <w:t>н</w:t>
      </w:r>
      <w:r w:rsidR="00873DA3" w:rsidRPr="0052649A">
        <w:t>1</w:t>
      </w:r>
      <w:r w:rsidRPr="0052649A">
        <w:t>)</w:t>
      </w:r>
      <w:bookmarkEnd w:id="73"/>
      <w:bookmarkEnd w:id="74"/>
    </w:p>
    <w:p w14:paraId="281A00B0" w14:textId="1B025759" w:rsidR="007F7DED" w:rsidRPr="0052649A" w:rsidRDefault="007F7DED" w:rsidP="0048099C">
      <w:pPr>
        <w:pStyle w:val="aff7"/>
        <w:numPr>
          <w:ilvl w:val="0"/>
          <w:numId w:val="5"/>
        </w:numPr>
        <w:tabs>
          <w:tab w:val="left" w:pos="1276"/>
        </w:tabs>
        <w:autoSpaceDE w:val="0"/>
        <w:autoSpaceDN w:val="0"/>
        <w:adjustRightInd w:val="0"/>
        <w:spacing w:before="120" w:after="120"/>
        <w:contextualSpacing/>
      </w:pPr>
      <w:r w:rsidRPr="0052649A">
        <w:t xml:space="preserve">Зона </w:t>
      </w:r>
      <w:r w:rsidR="00873DA3" w:rsidRPr="0052649A">
        <w:t>специального назначения, связанная с захоронениями</w:t>
      </w:r>
      <w:r w:rsidRPr="0052649A">
        <w:t xml:space="preserve"> установлена для обеспечения правовых условий градостроительного использования территорий, предназначенных </w:t>
      </w:r>
      <w:r w:rsidRPr="0052649A">
        <w:lastRenderedPageBreak/>
        <w:t>для размещения кладбищ, крематориев и мест захоронения, а также под размещение соответствующих сооружений.</w:t>
      </w:r>
    </w:p>
    <w:p w14:paraId="089919DC" w14:textId="77777777" w:rsidR="007F7DED" w:rsidRPr="0052649A" w:rsidRDefault="007F7DED" w:rsidP="007F7DED">
      <w:pPr>
        <w:pStyle w:val="aff7"/>
        <w:spacing w:before="240" w:after="240"/>
        <w:ind w:left="0" w:firstLine="709"/>
        <w:rPr>
          <w:b/>
        </w:rPr>
      </w:pPr>
      <w:r w:rsidRPr="0052649A">
        <w:rPr>
          <w:b/>
        </w:rPr>
        <w:t>Перечень основных видов разрешенного использования земельных участков и объектов капитального строительства</w:t>
      </w:r>
    </w:p>
    <w:p w14:paraId="7481D00E" w14:textId="77777777" w:rsidR="007F7DED" w:rsidRPr="0052649A" w:rsidRDefault="007F7DED" w:rsidP="007F7DED">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582FDD">
        <w:rPr>
          <w:noProof/>
          <w:lang w:eastAsia="en-US"/>
        </w:rPr>
        <w:t>58</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52649A" w:rsidRPr="0052649A" w14:paraId="1A01A9FC" w14:textId="77777777" w:rsidTr="007F7DED">
        <w:tc>
          <w:tcPr>
            <w:tcW w:w="393" w:type="pct"/>
            <w:vMerge w:val="restart"/>
            <w:vAlign w:val="center"/>
          </w:tcPr>
          <w:p w14:paraId="33179FB3" w14:textId="77777777" w:rsidR="007F7DED" w:rsidRPr="0052649A" w:rsidRDefault="007F7DED" w:rsidP="007F7DED">
            <w:pPr>
              <w:jc w:val="center"/>
              <w:rPr>
                <w:sz w:val="20"/>
                <w:szCs w:val="20"/>
              </w:rPr>
            </w:pPr>
            <w:r w:rsidRPr="0052649A">
              <w:rPr>
                <w:sz w:val="20"/>
                <w:szCs w:val="20"/>
              </w:rPr>
              <w:t>№ п/п</w:t>
            </w:r>
          </w:p>
        </w:tc>
        <w:tc>
          <w:tcPr>
            <w:tcW w:w="2359" w:type="pct"/>
            <w:gridSpan w:val="2"/>
            <w:vAlign w:val="center"/>
          </w:tcPr>
          <w:p w14:paraId="2C565E2F" w14:textId="77777777" w:rsidR="007F7DED" w:rsidRPr="0052649A" w:rsidRDefault="007F7DED" w:rsidP="007F7DED">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086807D8" w14:textId="77777777" w:rsidR="007F7DED" w:rsidRPr="0052649A" w:rsidRDefault="007F7DED" w:rsidP="007F7DED">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741972C3" w14:textId="77777777" w:rsidTr="007F7DED">
        <w:tc>
          <w:tcPr>
            <w:tcW w:w="393" w:type="pct"/>
            <w:vMerge/>
          </w:tcPr>
          <w:p w14:paraId="4CE2EB15" w14:textId="77777777" w:rsidR="007F7DED" w:rsidRPr="0052649A" w:rsidRDefault="007F7DED" w:rsidP="007F7DED">
            <w:pPr>
              <w:rPr>
                <w:sz w:val="20"/>
                <w:szCs w:val="20"/>
              </w:rPr>
            </w:pPr>
          </w:p>
        </w:tc>
        <w:tc>
          <w:tcPr>
            <w:tcW w:w="561" w:type="pct"/>
            <w:vAlign w:val="center"/>
          </w:tcPr>
          <w:p w14:paraId="386169DC" w14:textId="77777777" w:rsidR="007F7DED" w:rsidRPr="0052649A" w:rsidRDefault="007F7DED" w:rsidP="007F7DED">
            <w:pPr>
              <w:jc w:val="center"/>
              <w:rPr>
                <w:sz w:val="20"/>
                <w:szCs w:val="20"/>
              </w:rPr>
            </w:pPr>
            <w:r w:rsidRPr="0052649A">
              <w:rPr>
                <w:sz w:val="20"/>
                <w:szCs w:val="20"/>
              </w:rPr>
              <w:t>Код</w:t>
            </w:r>
          </w:p>
        </w:tc>
        <w:tc>
          <w:tcPr>
            <w:tcW w:w="1798" w:type="pct"/>
            <w:vAlign w:val="center"/>
          </w:tcPr>
          <w:p w14:paraId="0C26DF9D" w14:textId="77777777" w:rsidR="007F7DED" w:rsidRPr="0052649A" w:rsidRDefault="007F7DED" w:rsidP="007F7DED">
            <w:pPr>
              <w:jc w:val="center"/>
              <w:rPr>
                <w:sz w:val="20"/>
                <w:szCs w:val="20"/>
              </w:rPr>
            </w:pPr>
            <w:r w:rsidRPr="0052649A">
              <w:rPr>
                <w:sz w:val="20"/>
                <w:szCs w:val="20"/>
              </w:rPr>
              <w:t>Наименование</w:t>
            </w:r>
          </w:p>
        </w:tc>
        <w:tc>
          <w:tcPr>
            <w:tcW w:w="2248" w:type="pct"/>
            <w:vMerge/>
          </w:tcPr>
          <w:p w14:paraId="4A5D3079" w14:textId="77777777" w:rsidR="007F7DED" w:rsidRPr="0052649A" w:rsidRDefault="007F7DED" w:rsidP="007F7DED">
            <w:pPr>
              <w:rPr>
                <w:sz w:val="20"/>
                <w:szCs w:val="20"/>
              </w:rPr>
            </w:pPr>
          </w:p>
        </w:tc>
      </w:tr>
      <w:tr w:rsidR="0052649A" w:rsidRPr="0052649A" w14:paraId="57620DE5" w14:textId="77777777" w:rsidTr="007F7DED">
        <w:tblPrEx>
          <w:tblLook w:val="0080" w:firstRow="0" w:lastRow="0" w:firstColumn="1" w:lastColumn="0" w:noHBand="0" w:noVBand="0"/>
        </w:tblPrEx>
        <w:tc>
          <w:tcPr>
            <w:tcW w:w="393" w:type="pct"/>
          </w:tcPr>
          <w:p w14:paraId="0F5496C2" w14:textId="77777777" w:rsidR="007F7DED" w:rsidRPr="0052649A" w:rsidRDefault="007F7DED" w:rsidP="007F7DED">
            <w:pPr>
              <w:jc w:val="center"/>
              <w:rPr>
                <w:sz w:val="20"/>
                <w:szCs w:val="20"/>
              </w:rPr>
            </w:pPr>
            <w:r w:rsidRPr="0052649A">
              <w:rPr>
                <w:sz w:val="20"/>
                <w:szCs w:val="20"/>
              </w:rPr>
              <w:t>1</w:t>
            </w:r>
          </w:p>
        </w:tc>
        <w:tc>
          <w:tcPr>
            <w:tcW w:w="561" w:type="pct"/>
          </w:tcPr>
          <w:p w14:paraId="3B2843F4" w14:textId="77777777" w:rsidR="007F7DED" w:rsidRPr="0052649A" w:rsidRDefault="007F7DED" w:rsidP="007F7DED">
            <w:pPr>
              <w:jc w:val="both"/>
              <w:rPr>
                <w:sz w:val="20"/>
                <w:szCs w:val="20"/>
              </w:rPr>
            </w:pPr>
            <w:r w:rsidRPr="0052649A">
              <w:rPr>
                <w:sz w:val="20"/>
                <w:szCs w:val="20"/>
              </w:rPr>
              <w:t>12.1</w:t>
            </w:r>
          </w:p>
        </w:tc>
        <w:tc>
          <w:tcPr>
            <w:tcW w:w="1798" w:type="pct"/>
          </w:tcPr>
          <w:p w14:paraId="12C3B951" w14:textId="77777777" w:rsidR="007F7DED" w:rsidRPr="0052649A" w:rsidRDefault="007F7DED" w:rsidP="007F7DED">
            <w:pPr>
              <w:autoSpaceDE w:val="0"/>
              <w:autoSpaceDN w:val="0"/>
              <w:adjustRightInd w:val="0"/>
              <w:rPr>
                <w:sz w:val="20"/>
                <w:szCs w:val="20"/>
                <w:lang w:eastAsia="en-US"/>
              </w:rPr>
            </w:pPr>
            <w:r w:rsidRPr="0052649A">
              <w:rPr>
                <w:sz w:val="20"/>
                <w:szCs w:val="20"/>
              </w:rPr>
              <w:t>Ритуальная деятельность</w:t>
            </w:r>
          </w:p>
        </w:tc>
        <w:tc>
          <w:tcPr>
            <w:tcW w:w="2248" w:type="pct"/>
          </w:tcPr>
          <w:p w14:paraId="79A90B73" w14:textId="77777777" w:rsidR="007F7DED" w:rsidRPr="0052649A" w:rsidRDefault="007F7DED" w:rsidP="007F7DED">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Размещение кладбищ, крематориев и мест захоронения;</w:t>
            </w:r>
          </w:p>
          <w:p w14:paraId="65292F5D" w14:textId="77777777" w:rsidR="007F7DED" w:rsidRPr="0052649A" w:rsidRDefault="007F7DED" w:rsidP="007F7DED">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размещение соответствующих культовых сооружений;</w:t>
            </w:r>
          </w:p>
          <w:p w14:paraId="780AF4E6" w14:textId="77777777" w:rsidR="007F7DED" w:rsidRPr="0052649A" w:rsidRDefault="007F7DED" w:rsidP="007F7DED">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осуществление деятельности по производству продукции ритуально-обрядового назначения</w:t>
            </w:r>
          </w:p>
        </w:tc>
      </w:tr>
      <w:tr w:rsidR="0052649A" w:rsidRPr="0052649A" w14:paraId="2AC974A7" w14:textId="77777777" w:rsidTr="007F7DED">
        <w:tblPrEx>
          <w:tblLook w:val="0080" w:firstRow="0" w:lastRow="0" w:firstColumn="1" w:lastColumn="0" w:noHBand="0" w:noVBand="0"/>
        </w:tblPrEx>
        <w:tc>
          <w:tcPr>
            <w:tcW w:w="393" w:type="pct"/>
          </w:tcPr>
          <w:p w14:paraId="67BBEB39" w14:textId="77777777" w:rsidR="007F7DED" w:rsidRPr="0052649A" w:rsidRDefault="007F7DED" w:rsidP="007F7DED">
            <w:pPr>
              <w:jc w:val="center"/>
              <w:rPr>
                <w:sz w:val="20"/>
                <w:szCs w:val="20"/>
              </w:rPr>
            </w:pPr>
            <w:r w:rsidRPr="0052649A">
              <w:rPr>
                <w:sz w:val="20"/>
                <w:szCs w:val="20"/>
              </w:rPr>
              <w:t>2</w:t>
            </w:r>
          </w:p>
        </w:tc>
        <w:tc>
          <w:tcPr>
            <w:tcW w:w="561" w:type="pct"/>
          </w:tcPr>
          <w:p w14:paraId="2F3BCC2A" w14:textId="77777777" w:rsidR="007F7DED" w:rsidRPr="0052649A" w:rsidRDefault="007F7DED" w:rsidP="007F7DED">
            <w:pPr>
              <w:jc w:val="both"/>
              <w:rPr>
                <w:sz w:val="20"/>
                <w:szCs w:val="20"/>
              </w:rPr>
            </w:pPr>
            <w:r w:rsidRPr="0052649A">
              <w:rPr>
                <w:sz w:val="20"/>
                <w:szCs w:val="20"/>
              </w:rPr>
              <w:t>9.3</w:t>
            </w:r>
          </w:p>
        </w:tc>
        <w:tc>
          <w:tcPr>
            <w:tcW w:w="1798" w:type="pct"/>
          </w:tcPr>
          <w:p w14:paraId="241434A9" w14:textId="77777777" w:rsidR="007F7DED" w:rsidRPr="0052649A" w:rsidRDefault="007F7DED" w:rsidP="007F7DED">
            <w:pPr>
              <w:autoSpaceDE w:val="0"/>
              <w:autoSpaceDN w:val="0"/>
              <w:adjustRightInd w:val="0"/>
              <w:rPr>
                <w:sz w:val="20"/>
                <w:szCs w:val="20"/>
              </w:rPr>
            </w:pPr>
            <w:r w:rsidRPr="0052649A">
              <w:rPr>
                <w:sz w:val="20"/>
                <w:szCs w:val="20"/>
              </w:rPr>
              <w:t>Историко-культурная деятельность</w:t>
            </w:r>
          </w:p>
        </w:tc>
        <w:tc>
          <w:tcPr>
            <w:tcW w:w="2248" w:type="pct"/>
          </w:tcPr>
          <w:p w14:paraId="36350339" w14:textId="77777777" w:rsidR="007F7DED" w:rsidRPr="0052649A" w:rsidRDefault="007F7DED" w:rsidP="007F7DED">
            <w:pPr>
              <w:autoSpaceDE w:val="0"/>
              <w:autoSpaceDN w:val="0"/>
              <w:adjustRightInd w:val="0"/>
              <w:jc w:val="both"/>
              <w:rPr>
                <w:rFonts w:eastAsiaTheme="minorHAnsi"/>
                <w:sz w:val="20"/>
                <w:szCs w:val="20"/>
                <w:lang w:eastAsia="en-US"/>
              </w:rPr>
            </w:pPr>
            <w:r w:rsidRPr="0052649A">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2649A" w:rsidRPr="0052649A" w14:paraId="416717E7" w14:textId="77777777" w:rsidTr="007F7DED">
        <w:tblPrEx>
          <w:tblLook w:val="0080" w:firstRow="0" w:lastRow="0" w:firstColumn="1" w:lastColumn="0" w:noHBand="0" w:noVBand="0"/>
        </w:tblPrEx>
        <w:tc>
          <w:tcPr>
            <w:tcW w:w="393" w:type="pct"/>
          </w:tcPr>
          <w:p w14:paraId="2740D009" w14:textId="03E67497" w:rsidR="00F94683" w:rsidRPr="0052649A" w:rsidRDefault="00F94683" w:rsidP="00F94683">
            <w:pPr>
              <w:jc w:val="center"/>
              <w:rPr>
                <w:sz w:val="20"/>
                <w:szCs w:val="20"/>
              </w:rPr>
            </w:pPr>
            <w:r w:rsidRPr="0052649A">
              <w:rPr>
                <w:sz w:val="20"/>
                <w:szCs w:val="20"/>
              </w:rPr>
              <w:t>3</w:t>
            </w:r>
          </w:p>
        </w:tc>
        <w:tc>
          <w:tcPr>
            <w:tcW w:w="561" w:type="pct"/>
          </w:tcPr>
          <w:p w14:paraId="7C79AA4E" w14:textId="334A0ACD" w:rsidR="00F94683" w:rsidRPr="0052649A" w:rsidRDefault="00F94683" w:rsidP="00F94683">
            <w:pPr>
              <w:jc w:val="both"/>
              <w:rPr>
                <w:sz w:val="20"/>
                <w:szCs w:val="20"/>
              </w:rPr>
            </w:pPr>
            <w:r w:rsidRPr="0052649A">
              <w:rPr>
                <w:sz w:val="20"/>
                <w:szCs w:val="20"/>
              </w:rPr>
              <w:t>7.2.1</w:t>
            </w:r>
          </w:p>
        </w:tc>
        <w:tc>
          <w:tcPr>
            <w:tcW w:w="1798" w:type="pct"/>
          </w:tcPr>
          <w:p w14:paraId="3A8D1644" w14:textId="77777777" w:rsidR="00F94683" w:rsidRPr="0052649A" w:rsidRDefault="00F94683" w:rsidP="00F94683">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автомобильных дорог</w:t>
            </w:r>
          </w:p>
          <w:p w14:paraId="628765A6" w14:textId="77777777" w:rsidR="00F94683" w:rsidRPr="0052649A" w:rsidRDefault="00F94683" w:rsidP="00F94683">
            <w:pPr>
              <w:autoSpaceDE w:val="0"/>
              <w:autoSpaceDN w:val="0"/>
              <w:adjustRightInd w:val="0"/>
              <w:rPr>
                <w:sz w:val="20"/>
                <w:szCs w:val="20"/>
              </w:rPr>
            </w:pPr>
          </w:p>
        </w:tc>
        <w:tc>
          <w:tcPr>
            <w:tcW w:w="2248" w:type="pct"/>
          </w:tcPr>
          <w:p w14:paraId="519C0698" w14:textId="77777777" w:rsidR="00F94683" w:rsidRPr="0052649A" w:rsidRDefault="00F94683" w:rsidP="00F94683">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7F53801F" w14:textId="69B5D187" w:rsidR="00F94683" w:rsidRPr="0052649A" w:rsidRDefault="00F94683" w:rsidP="00F94683">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2649A" w:rsidRPr="0052649A" w14:paraId="35FF5EEA" w14:textId="77777777" w:rsidTr="007F7DED">
        <w:tblPrEx>
          <w:tblLook w:val="0080" w:firstRow="0" w:lastRow="0" w:firstColumn="1" w:lastColumn="0" w:noHBand="0" w:noVBand="0"/>
        </w:tblPrEx>
        <w:tc>
          <w:tcPr>
            <w:tcW w:w="393" w:type="pct"/>
          </w:tcPr>
          <w:p w14:paraId="725CC59C" w14:textId="725E64AE" w:rsidR="00F94683" w:rsidRPr="0052649A" w:rsidRDefault="00F94683" w:rsidP="00F94683">
            <w:pPr>
              <w:jc w:val="center"/>
              <w:rPr>
                <w:sz w:val="20"/>
                <w:szCs w:val="20"/>
              </w:rPr>
            </w:pPr>
            <w:r w:rsidRPr="0052649A">
              <w:rPr>
                <w:sz w:val="20"/>
                <w:szCs w:val="20"/>
              </w:rPr>
              <w:t>4</w:t>
            </w:r>
          </w:p>
        </w:tc>
        <w:tc>
          <w:tcPr>
            <w:tcW w:w="561" w:type="pct"/>
          </w:tcPr>
          <w:p w14:paraId="6C15F432" w14:textId="0DB6D90C" w:rsidR="00F94683" w:rsidRPr="0052649A" w:rsidRDefault="00F94683" w:rsidP="00F94683">
            <w:pPr>
              <w:jc w:val="both"/>
              <w:rPr>
                <w:sz w:val="20"/>
                <w:szCs w:val="20"/>
              </w:rPr>
            </w:pPr>
            <w:r w:rsidRPr="0052649A">
              <w:rPr>
                <w:sz w:val="20"/>
                <w:szCs w:val="20"/>
              </w:rPr>
              <w:t>12.0.1</w:t>
            </w:r>
          </w:p>
        </w:tc>
        <w:tc>
          <w:tcPr>
            <w:tcW w:w="1798" w:type="pct"/>
          </w:tcPr>
          <w:p w14:paraId="3AB155BC" w14:textId="77777777" w:rsidR="00F94683" w:rsidRPr="0052649A" w:rsidRDefault="00F94683" w:rsidP="00F94683">
            <w:pPr>
              <w:autoSpaceDE w:val="0"/>
              <w:autoSpaceDN w:val="0"/>
              <w:adjustRightInd w:val="0"/>
              <w:jc w:val="both"/>
              <w:rPr>
                <w:rFonts w:eastAsia="Calibri"/>
                <w:sz w:val="20"/>
                <w:szCs w:val="20"/>
                <w:lang w:eastAsia="en-US"/>
              </w:rPr>
            </w:pPr>
            <w:r w:rsidRPr="0052649A">
              <w:rPr>
                <w:rFonts w:eastAsia="Calibri"/>
                <w:sz w:val="20"/>
                <w:szCs w:val="20"/>
                <w:lang w:eastAsia="en-US"/>
              </w:rPr>
              <w:t>Улично-дорожная сеть</w:t>
            </w:r>
          </w:p>
          <w:p w14:paraId="21460C31" w14:textId="77777777" w:rsidR="00F94683" w:rsidRPr="0052649A" w:rsidRDefault="00F94683" w:rsidP="00F94683">
            <w:pPr>
              <w:autoSpaceDE w:val="0"/>
              <w:autoSpaceDN w:val="0"/>
              <w:adjustRightInd w:val="0"/>
              <w:rPr>
                <w:sz w:val="20"/>
                <w:szCs w:val="20"/>
              </w:rPr>
            </w:pPr>
          </w:p>
        </w:tc>
        <w:tc>
          <w:tcPr>
            <w:tcW w:w="2248" w:type="pct"/>
          </w:tcPr>
          <w:p w14:paraId="4032E5DD" w14:textId="77777777" w:rsidR="00F94683" w:rsidRPr="0052649A" w:rsidRDefault="00F94683" w:rsidP="00F94683">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2649A">
              <w:rPr>
                <w:rFonts w:eastAsia="Calibri"/>
                <w:sz w:val="20"/>
                <w:szCs w:val="20"/>
                <w:lang w:eastAsia="en-US"/>
              </w:rPr>
              <w:t>велотранспортной</w:t>
            </w:r>
            <w:proofErr w:type="spellEnd"/>
            <w:r w:rsidRPr="0052649A">
              <w:rPr>
                <w:rFonts w:eastAsia="Calibri"/>
                <w:sz w:val="20"/>
                <w:szCs w:val="20"/>
                <w:lang w:eastAsia="en-US"/>
              </w:rPr>
              <w:t xml:space="preserve"> и инженерной инфраструктуры;</w:t>
            </w:r>
          </w:p>
          <w:p w14:paraId="174E682E" w14:textId="7BA91D95" w:rsidR="00F94683" w:rsidRPr="0052649A" w:rsidRDefault="00F94683" w:rsidP="00F94683">
            <w:pPr>
              <w:autoSpaceDE w:val="0"/>
              <w:autoSpaceDN w:val="0"/>
              <w:adjustRightInd w:val="0"/>
              <w:jc w:val="both"/>
              <w:rPr>
                <w:rFonts w:eastAsia="Calibri"/>
                <w:sz w:val="20"/>
                <w:szCs w:val="20"/>
                <w:lang w:eastAsia="en-US"/>
              </w:rPr>
            </w:pPr>
            <w:r w:rsidRPr="0052649A">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52649A" w:rsidRPr="0052649A" w14:paraId="338625F0" w14:textId="77777777" w:rsidTr="007F7DED">
        <w:tblPrEx>
          <w:tblLook w:val="0080" w:firstRow="0" w:lastRow="0" w:firstColumn="1" w:lastColumn="0" w:noHBand="0" w:noVBand="0"/>
        </w:tblPrEx>
        <w:tc>
          <w:tcPr>
            <w:tcW w:w="393" w:type="pct"/>
          </w:tcPr>
          <w:p w14:paraId="58D3E6CC" w14:textId="5D2AFE04" w:rsidR="00F94683" w:rsidRPr="0052649A" w:rsidRDefault="00F94683" w:rsidP="00F94683">
            <w:pPr>
              <w:jc w:val="center"/>
              <w:rPr>
                <w:sz w:val="20"/>
                <w:szCs w:val="20"/>
              </w:rPr>
            </w:pPr>
            <w:r w:rsidRPr="0052649A">
              <w:rPr>
                <w:sz w:val="20"/>
                <w:szCs w:val="20"/>
              </w:rPr>
              <w:t>5</w:t>
            </w:r>
          </w:p>
        </w:tc>
        <w:tc>
          <w:tcPr>
            <w:tcW w:w="561" w:type="pct"/>
          </w:tcPr>
          <w:p w14:paraId="5449F441" w14:textId="4986C3D6" w:rsidR="00F94683" w:rsidRPr="0052649A" w:rsidRDefault="00F94683" w:rsidP="00F94683">
            <w:pPr>
              <w:jc w:val="both"/>
              <w:rPr>
                <w:sz w:val="20"/>
                <w:szCs w:val="20"/>
              </w:rPr>
            </w:pPr>
            <w:r w:rsidRPr="0052649A">
              <w:rPr>
                <w:sz w:val="20"/>
                <w:szCs w:val="20"/>
              </w:rPr>
              <w:t>12.0.2</w:t>
            </w:r>
          </w:p>
        </w:tc>
        <w:tc>
          <w:tcPr>
            <w:tcW w:w="1798" w:type="pct"/>
          </w:tcPr>
          <w:p w14:paraId="5213CA00" w14:textId="77777777" w:rsidR="00F94683" w:rsidRPr="0052649A" w:rsidRDefault="00F94683" w:rsidP="00F94683">
            <w:pPr>
              <w:autoSpaceDE w:val="0"/>
              <w:autoSpaceDN w:val="0"/>
              <w:adjustRightInd w:val="0"/>
              <w:jc w:val="both"/>
              <w:rPr>
                <w:rFonts w:eastAsia="Calibri"/>
                <w:sz w:val="20"/>
                <w:szCs w:val="20"/>
                <w:lang w:eastAsia="en-US"/>
              </w:rPr>
            </w:pPr>
            <w:r w:rsidRPr="0052649A">
              <w:rPr>
                <w:rFonts w:eastAsia="Calibri"/>
                <w:sz w:val="20"/>
                <w:szCs w:val="20"/>
                <w:lang w:eastAsia="en-US"/>
              </w:rPr>
              <w:t>Благоустройство территории</w:t>
            </w:r>
          </w:p>
          <w:p w14:paraId="342C3AC7" w14:textId="77777777" w:rsidR="00F94683" w:rsidRPr="0052649A" w:rsidRDefault="00F94683" w:rsidP="00F94683">
            <w:pPr>
              <w:autoSpaceDE w:val="0"/>
              <w:autoSpaceDN w:val="0"/>
              <w:adjustRightInd w:val="0"/>
              <w:rPr>
                <w:sz w:val="20"/>
                <w:szCs w:val="20"/>
              </w:rPr>
            </w:pPr>
          </w:p>
        </w:tc>
        <w:tc>
          <w:tcPr>
            <w:tcW w:w="2248" w:type="pct"/>
          </w:tcPr>
          <w:p w14:paraId="1FD7C3FB" w14:textId="5C3932FF" w:rsidR="00F94683" w:rsidRPr="0052649A" w:rsidRDefault="00F94683" w:rsidP="00F94683">
            <w:pPr>
              <w:autoSpaceDE w:val="0"/>
              <w:autoSpaceDN w:val="0"/>
              <w:adjustRightInd w:val="0"/>
              <w:jc w:val="both"/>
              <w:rPr>
                <w:rFonts w:eastAsia="Calibri"/>
                <w:sz w:val="20"/>
                <w:szCs w:val="20"/>
                <w:lang w:eastAsia="en-US"/>
              </w:rPr>
            </w:pPr>
            <w:r w:rsidRPr="0052649A">
              <w:rPr>
                <w:rFonts w:eastAsia="Calibri"/>
                <w:sz w:val="20"/>
                <w:szCs w:val="20"/>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52649A">
              <w:rPr>
                <w:rFonts w:eastAsia="Calibri"/>
                <w:sz w:val="20"/>
                <w:szCs w:val="20"/>
                <w:lang w:eastAsia="en-US"/>
              </w:rPr>
              <w:lastRenderedPageBreak/>
              <w:t>информационных щитов и указателей, применяемых как составные части благоустройства территории, общественных туалетов</w:t>
            </w:r>
          </w:p>
        </w:tc>
      </w:tr>
    </w:tbl>
    <w:p w14:paraId="0D8D076F" w14:textId="77777777" w:rsidR="007F7DED" w:rsidRPr="0052649A" w:rsidRDefault="007F7DED" w:rsidP="007F7DED">
      <w:pPr>
        <w:pStyle w:val="aff7"/>
        <w:autoSpaceDE w:val="0"/>
        <w:autoSpaceDN w:val="0"/>
        <w:adjustRightInd w:val="0"/>
        <w:spacing w:before="240" w:after="240"/>
        <w:ind w:left="0" w:firstLine="709"/>
        <w:rPr>
          <w:b/>
        </w:rPr>
      </w:pPr>
      <w:r w:rsidRPr="0052649A">
        <w:rPr>
          <w:b/>
        </w:rPr>
        <w:lastRenderedPageBreak/>
        <w:t xml:space="preserve">Перечень вспомогательных видов разрешенного использования объектов капитального строительства и земельных участков </w:t>
      </w:r>
    </w:p>
    <w:p w14:paraId="7662DBDA" w14:textId="77777777" w:rsidR="007F7DED" w:rsidRPr="0052649A" w:rsidRDefault="007F7DED" w:rsidP="007F7DED">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582FDD">
        <w:rPr>
          <w:noProof/>
          <w:lang w:eastAsia="en-US"/>
        </w:rPr>
        <w:t>59</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52649A" w:rsidRPr="0052649A" w14:paraId="1228CAB6" w14:textId="77777777" w:rsidTr="007F7DED">
        <w:tc>
          <w:tcPr>
            <w:tcW w:w="393" w:type="pct"/>
            <w:vMerge w:val="restart"/>
            <w:vAlign w:val="center"/>
          </w:tcPr>
          <w:p w14:paraId="499932AE" w14:textId="77777777" w:rsidR="007F7DED" w:rsidRPr="0052649A" w:rsidRDefault="007F7DED" w:rsidP="007F7DED">
            <w:pPr>
              <w:jc w:val="center"/>
              <w:rPr>
                <w:sz w:val="20"/>
                <w:szCs w:val="20"/>
              </w:rPr>
            </w:pPr>
            <w:r w:rsidRPr="0052649A">
              <w:rPr>
                <w:sz w:val="20"/>
                <w:szCs w:val="20"/>
              </w:rPr>
              <w:t>№ п/п</w:t>
            </w:r>
          </w:p>
        </w:tc>
        <w:tc>
          <w:tcPr>
            <w:tcW w:w="2359" w:type="pct"/>
            <w:gridSpan w:val="2"/>
            <w:vAlign w:val="center"/>
          </w:tcPr>
          <w:p w14:paraId="153A1A0D" w14:textId="77777777" w:rsidR="007F7DED" w:rsidRPr="0052649A" w:rsidRDefault="007F7DED" w:rsidP="007F7DED">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71061A38" w14:textId="77777777" w:rsidR="007F7DED" w:rsidRPr="0052649A" w:rsidRDefault="007F7DED" w:rsidP="007F7DED">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6167D0A2" w14:textId="77777777" w:rsidTr="007F7DED">
        <w:tc>
          <w:tcPr>
            <w:tcW w:w="393" w:type="pct"/>
            <w:vMerge/>
          </w:tcPr>
          <w:p w14:paraId="41F55F0A" w14:textId="77777777" w:rsidR="007F7DED" w:rsidRPr="0052649A" w:rsidRDefault="007F7DED" w:rsidP="007F7DED">
            <w:pPr>
              <w:rPr>
                <w:sz w:val="20"/>
                <w:szCs w:val="20"/>
              </w:rPr>
            </w:pPr>
          </w:p>
        </w:tc>
        <w:tc>
          <w:tcPr>
            <w:tcW w:w="561" w:type="pct"/>
            <w:vAlign w:val="center"/>
          </w:tcPr>
          <w:p w14:paraId="7D4BE1F0" w14:textId="77777777" w:rsidR="007F7DED" w:rsidRPr="0052649A" w:rsidRDefault="007F7DED" w:rsidP="007F7DED">
            <w:pPr>
              <w:jc w:val="center"/>
              <w:rPr>
                <w:sz w:val="20"/>
                <w:szCs w:val="20"/>
              </w:rPr>
            </w:pPr>
            <w:r w:rsidRPr="0052649A">
              <w:rPr>
                <w:sz w:val="20"/>
                <w:szCs w:val="20"/>
              </w:rPr>
              <w:t>Код</w:t>
            </w:r>
          </w:p>
        </w:tc>
        <w:tc>
          <w:tcPr>
            <w:tcW w:w="1798" w:type="pct"/>
            <w:vAlign w:val="center"/>
          </w:tcPr>
          <w:p w14:paraId="6327B630" w14:textId="77777777" w:rsidR="007F7DED" w:rsidRPr="0052649A" w:rsidRDefault="007F7DED" w:rsidP="007F7DED">
            <w:pPr>
              <w:jc w:val="center"/>
              <w:rPr>
                <w:sz w:val="20"/>
                <w:szCs w:val="20"/>
              </w:rPr>
            </w:pPr>
            <w:r w:rsidRPr="0052649A">
              <w:rPr>
                <w:sz w:val="20"/>
                <w:szCs w:val="20"/>
              </w:rPr>
              <w:t>Наименование</w:t>
            </w:r>
          </w:p>
        </w:tc>
        <w:tc>
          <w:tcPr>
            <w:tcW w:w="2248" w:type="pct"/>
            <w:vMerge/>
          </w:tcPr>
          <w:p w14:paraId="05852EFA" w14:textId="77777777" w:rsidR="007F7DED" w:rsidRPr="0052649A" w:rsidRDefault="007F7DED" w:rsidP="007F7DED">
            <w:pPr>
              <w:rPr>
                <w:sz w:val="20"/>
                <w:szCs w:val="20"/>
              </w:rPr>
            </w:pPr>
          </w:p>
        </w:tc>
      </w:tr>
      <w:tr w:rsidR="0052649A" w:rsidRPr="0052649A" w14:paraId="5E9070CB" w14:textId="77777777" w:rsidTr="007F7DED">
        <w:tblPrEx>
          <w:tblLook w:val="0080" w:firstRow="0" w:lastRow="0" w:firstColumn="1" w:lastColumn="0" w:noHBand="0" w:noVBand="0"/>
        </w:tblPrEx>
        <w:trPr>
          <w:trHeight w:val="1212"/>
        </w:trPr>
        <w:tc>
          <w:tcPr>
            <w:tcW w:w="393" w:type="pct"/>
          </w:tcPr>
          <w:p w14:paraId="32925F33" w14:textId="6AA01E81" w:rsidR="00F94683" w:rsidRPr="0052649A" w:rsidRDefault="00F94683" w:rsidP="00F94683">
            <w:pPr>
              <w:jc w:val="center"/>
              <w:rPr>
                <w:sz w:val="20"/>
                <w:szCs w:val="20"/>
              </w:rPr>
            </w:pPr>
            <w:r w:rsidRPr="0052649A">
              <w:rPr>
                <w:sz w:val="20"/>
                <w:szCs w:val="20"/>
              </w:rPr>
              <w:t>1</w:t>
            </w:r>
          </w:p>
        </w:tc>
        <w:tc>
          <w:tcPr>
            <w:tcW w:w="561" w:type="pct"/>
          </w:tcPr>
          <w:p w14:paraId="345AFAD9" w14:textId="1BBF33BA" w:rsidR="00F94683" w:rsidRPr="0052649A" w:rsidRDefault="00F94683" w:rsidP="00F94683">
            <w:pPr>
              <w:jc w:val="both"/>
              <w:rPr>
                <w:sz w:val="20"/>
                <w:szCs w:val="20"/>
              </w:rPr>
            </w:pPr>
            <w:r w:rsidRPr="0052649A">
              <w:rPr>
                <w:sz w:val="20"/>
                <w:szCs w:val="20"/>
              </w:rPr>
              <w:t>3.1.1</w:t>
            </w:r>
          </w:p>
        </w:tc>
        <w:tc>
          <w:tcPr>
            <w:tcW w:w="1798" w:type="pct"/>
          </w:tcPr>
          <w:p w14:paraId="11301986" w14:textId="77777777" w:rsidR="00F94683" w:rsidRPr="0052649A" w:rsidRDefault="00F94683" w:rsidP="00F94683">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Предоставление коммунальных услуг</w:t>
            </w:r>
          </w:p>
          <w:p w14:paraId="21563013" w14:textId="77777777" w:rsidR="00F94683" w:rsidRPr="0052649A" w:rsidRDefault="00F94683" w:rsidP="00F94683">
            <w:pPr>
              <w:autoSpaceDE w:val="0"/>
              <w:autoSpaceDN w:val="0"/>
              <w:adjustRightInd w:val="0"/>
              <w:jc w:val="both"/>
              <w:rPr>
                <w:rFonts w:eastAsiaTheme="minorHAnsi"/>
                <w:sz w:val="20"/>
                <w:szCs w:val="20"/>
                <w:lang w:eastAsia="en-US"/>
              </w:rPr>
            </w:pPr>
          </w:p>
        </w:tc>
        <w:tc>
          <w:tcPr>
            <w:tcW w:w="2248" w:type="pct"/>
          </w:tcPr>
          <w:p w14:paraId="027F0932" w14:textId="7D4FF0EF" w:rsidR="00F94683" w:rsidRPr="0052649A" w:rsidRDefault="00F94683" w:rsidP="00F94683">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2649A" w:rsidRPr="0052649A" w14:paraId="30C0CF63" w14:textId="77777777" w:rsidTr="007F7DED">
        <w:tblPrEx>
          <w:tblLook w:val="0080" w:firstRow="0" w:lastRow="0" w:firstColumn="1" w:lastColumn="0" w:noHBand="0" w:noVBand="0"/>
        </w:tblPrEx>
        <w:trPr>
          <w:trHeight w:val="1212"/>
        </w:trPr>
        <w:tc>
          <w:tcPr>
            <w:tcW w:w="393" w:type="pct"/>
          </w:tcPr>
          <w:p w14:paraId="66BBD04F" w14:textId="3144EC91" w:rsidR="00F94683" w:rsidRPr="0052649A" w:rsidRDefault="00F94683" w:rsidP="00F94683">
            <w:pPr>
              <w:jc w:val="center"/>
              <w:rPr>
                <w:sz w:val="20"/>
                <w:szCs w:val="20"/>
              </w:rPr>
            </w:pPr>
            <w:r w:rsidRPr="0052649A">
              <w:rPr>
                <w:sz w:val="20"/>
                <w:szCs w:val="20"/>
              </w:rPr>
              <w:t>2</w:t>
            </w:r>
          </w:p>
        </w:tc>
        <w:tc>
          <w:tcPr>
            <w:tcW w:w="561" w:type="pct"/>
          </w:tcPr>
          <w:p w14:paraId="4E335166" w14:textId="77777777" w:rsidR="00F94683" w:rsidRPr="0052649A" w:rsidRDefault="00F94683" w:rsidP="00F94683">
            <w:pPr>
              <w:jc w:val="both"/>
              <w:rPr>
                <w:sz w:val="20"/>
                <w:szCs w:val="20"/>
              </w:rPr>
            </w:pPr>
            <w:r w:rsidRPr="0052649A">
              <w:rPr>
                <w:sz w:val="20"/>
                <w:szCs w:val="20"/>
              </w:rPr>
              <w:t>3.7.1</w:t>
            </w:r>
          </w:p>
        </w:tc>
        <w:tc>
          <w:tcPr>
            <w:tcW w:w="1798" w:type="pct"/>
          </w:tcPr>
          <w:p w14:paraId="21C682B5" w14:textId="77777777" w:rsidR="00F94683" w:rsidRPr="0052649A" w:rsidRDefault="00F94683" w:rsidP="00F94683">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Осуществление религиозных обрядов</w:t>
            </w:r>
          </w:p>
          <w:p w14:paraId="57912CA0" w14:textId="77777777" w:rsidR="00F94683" w:rsidRPr="0052649A" w:rsidRDefault="00F94683" w:rsidP="00F94683">
            <w:pPr>
              <w:autoSpaceDE w:val="0"/>
              <w:autoSpaceDN w:val="0"/>
              <w:adjustRightInd w:val="0"/>
              <w:rPr>
                <w:sz w:val="20"/>
                <w:szCs w:val="20"/>
              </w:rPr>
            </w:pPr>
          </w:p>
        </w:tc>
        <w:tc>
          <w:tcPr>
            <w:tcW w:w="2248" w:type="pct"/>
          </w:tcPr>
          <w:p w14:paraId="7769CBEA" w14:textId="77777777" w:rsidR="00F94683" w:rsidRPr="0052649A" w:rsidRDefault="00F94683" w:rsidP="00F94683">
            <w:pPr>
              <w:autoSpaceDE w:val="0"/>
              <w:autoSpaceDN w:val="0"/>
              <w:adjustRightInd w:val="0"/>
              <w:jc w:val="both"/>
              <w:rPr>
                <w:rFonts w:eastAsiaTheme="minorHAnsi"/>
                <w:sz w:val="20"/>
                <w:szCs w:val="20"/>
                <w:lang w:eastAsia="en-US"/>
              </w:rPr>
            </w:pPr>
            <w:r w:rsidRPr="0052649A">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bl>
    <w:p w14:paraId="48B30E1E" w14:textId="77777777" w:rsidR="007F7DED" w:rsidRPr="0052649A" w:rsidRDefault="007F7DED" w:rsidP="007F7DED">
      <w:pPr>
        <w:autoSpaceDE w:val="0"/>
        <w:autoSpaceDN w:val="0"/>
        <w:adjustRightInd w:val="0"/>
        <w:spacing w:before="240" w:after="240" w:line="276" w:lineRule="auto"/>
        <w:ind w:firstLine="709"/>
        <w:jc w:val="both"/>
        <w:rPr>
          <w:b/>
        </w:rPr>
      </w:pPr>
      <w:r w:rsidRPr="0052649A">
        <w:rPr>
          <w:b/>
        </w:rPr>
        <w:t>Перечень условно разрешенных видов разрешенного использования объектов капитального строительства и земельных участков</w:t>
      </w:r>
    </w:p>
    <w:p w14:paraId="18315DE2" w14:textId="77777777" w:rsidR="007F7DED" w:rsidRPr="0052649A" w:rsidRDefault="007F7DED" w:rsidP="007F7DED">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582FDD">
        <w:rPr>
          <w:noProof/>
          <w:lang w:eastAsia="en-US"/>
        </w:rPr>
        <w:t>60</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52649A" w:rsidRPr="0052649A" w14:paraId="5F0077F9" w14:textId="77777777" w:rsidTr="007F7DED">
        <w:tc>
          <w:tcPr>
            <w:tcW w:w="304" w:type="pct"/>
            <w:vMerge w:val="restart"/>
            <w:vAlign w:val="center"/>
          </w:tcPr>
          <w:p w14:paraId="38EB576E" w14:textId="77777777" w:rsidR="007F7DED" w:rsidRPr="0052649A" w:rsidRDefault="007F7DED" w:rsidP="007F7DED">
            <w:pPr>
              <w:jc w:val="center"/>
              <w:rPr>
                <w:sz w:val="20"/>
                <w:szCs w:val="20"/>
              </w:rPr>
            </w:pPr>
            <w:r w:rsidRPr="0052649A">
              <w:rPr>
                <w:sz w:val="20"/>
                <w:szCs w:val="20"/>
              </w:rPr>
              <w:t>№ п/п</w:t>
            </w:r>
          </w:p>
        </w:tc>
        <w:tc>
          <w:tcPr>
            <w:tcW w:w="2274" w:type="pct"/>
            <w:gridSpan w:val="2"/>
            <w:vAlign w:val="center"/>
          </w:tcPr>
          <w:p w14:paraId="3785F6DF" w14:textId="77777777" w:rsidR="007F7DED" w:rsidRPr="0052649A" w:rsidRDefault="007F7DED" w:rsidP="007F7DED">
            <w:pPr>
              <w:jc w:val="center"/>
              <w:rPr>
                <w:sz w:val="20"/>
                <w:szCs w:val="20"/>
              </w:rPr>
            </w:pPr>
            <w:r w:rsidRPr="0052649A">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295C8FAC" w14:textId="77777777" w:rsidR="007F7DED" w:rsidRPr="0052649A" w:rsidRDefault="007F7DED" w:rsidP="007F7DED">
            <w:pPr>
              <w:jc w:val="center"/>
              <w:rPr>
                <w:sz w:val="20"/>
                <w:szCs w:val="20"/>
              </w:rPr>
            </w:pPr>
            <w:r w:rsidRPr="0052649A">
              <w:rPr>
                <w:sz w:val="20"/>
                <w:szCs w:val="20"/>
              </w:rPr>
              <w:t>Описание вида разрешенного использования земельного участка и объекта капитального строительства</w:t>
            </w:r>
          </w:p>
        </w:tc>
      </w:tr>
      <w:tr w:rsidR="0052649A" w:rsidRPr="0052649A" w14:paraId="38B1E7FF" w14:textId="77777777" w:rsidTr="007F7DED">
        <w:tc>
          <w:tcPr>
            <w:tcW w:w="304" w:type="pct"/>
            <w:vMerge/>
          </w:tcPr>
          <w:p w14:paraId="30077808" w14:textId="77777777" w:rsidR="007F7DED" w:rsidRPr="0052649A" w:rsidRDefault="007F7DED" w:rsidP="007F7DED">
            <w:pPr>
              <w:rPr>
                <w:sz w:val="20"/>
                <w:szCs w:val="20"/>
              </w:rPr>
            </w:pPr>
          </w:p>
        </w:tc>
        <w:tc>
          <w:tcPr>
            <w:tcW w:w="530" w:type="pct"/>
            <w:vAlign w:val="center"/>
          </w:tcPr>
          <w:p w14:paraId="299485F4" w14:textId="77777777" w:rsidR="007F7DED" w:rsidRPr="0052649A" w:rsidRDefault="007F7DED" w:rsidP="007F7DED">
            <w:pPr>
              <w:jc w:val="center"/>
              <w:rPr>
                <w:sz w:val="20"/>
                <w:szCs w:val="20"/>
              </w:rPr>
            </w:pPr>
            <w:r w:rsidRPr="0052649A">
              <w:rPr>
                <w:sz w:val="20"/>
                <w:szCs w:val="20"/>
              </w:rPr>
              <w:t>Код</w:t>
            </w:r>
          </w:p>
        </w:tc>
        <w:tc>
          <w:tcPr>
            <w:tcW w:w="1744" w:type="pct"/>
            <w:vAlign w:val="center"/>
          </w:tcPr>
          <w:p w14:paraId="41E39A36" w14:textId="77777777" w:rsidR="007F7DED" w:rsidRPr="0052649A" w:rsidRDefault="007F7DED" w:rsidP="007F7DED">
            <w:pPr>
              <w:jc w:val="center"/>
              <w:rPr>
                <w:sz w:val="20"/>
                <w:szCs w:val="20"/>
              </w:rPr>
            </w:pPr>
            <w:r w:rsidRPr="0052649A">
              <w:rPr>
                <w:sz w:val="20"/>
                <w:szCs w:val="20"/>
              </w:rPr>
              <w:t>Наименование</w:t>
            </w:r>
          </w:p>
        </w:tc>
        <w:tc>
          <w:tcPr>
            <w:tcW w:w="2422" w:type="pct"/>
            <w:vMerge/>
          </w:tcPr>
          <w:p w14:paraId="539FE8C6" w14:textId="77777777" w:rsidR="007F7DED" w:rsidRPr="0052649A" w:rsidRDefault="007F7DED" w:rsidP="007F7DED">
            <w:pPr>
              <w:rPr>
                <w:sz w:val="20"/>
                <w:szCs w:val="20"/>
              </w:rPr>
            </w:pPr>
          </w:p>
        </w:tc>
      </w:tr>
      <w:tr w:rsidR="0052649A" w:rsidRPr="0052649A" w14:paraId="5617E68B" w14:textId="77777777" w:rsidTr="007F7DED">
        <w:tblPrEx>
          <w:tblLook w:val="0080" w:firstRow="0" w:lastRow="0" w:firstColumn="1" w:lastColumn="0" w:noHBand="0" w:noVBand="0"/>
        </w:tblPrEx>
        <w:tc>
          <w:tcPr>
            <w:tcW w:w="304" w:type="pct"/>
          </w:tcPr>
          <w:p w14:paraId="1C1DE2FA" w14:textId="77777777" w:rsidR="007F7DED" w:rsidRPr="0052649A" w:rsidRDefault="007F7DED" w:rsidP="007F7DED">
            <w:pPr>
              <w:jc w:val="center"/>
              <w:rPr>
                <w:sz w:val="20"/>
                <w:szCs w:val="20"/>
              </w:rPr>
            </w:pPr>
            <w:r w:rsidRPr="0052649A">
              <w:rPr>
                <w:sz w:val="20"/>
                <w:szCs w:val="20"/>
              </w:rPr>
              <w:t>1</w:t>
            </w:r>
          </w:p>
        </w:tc>
        <w:tc>
          <w:tcPr>
            <w:tcW w:w="530" w:type="pct"/>
          </w:tcPr>
          <w:p w14:paraId="41995348" w14:textId="77777777" w:rsidR="007F7DED" w:rsidRPr="0052649A" w:rsidRDefault="007F7DED" w:rsidP="007F7DED">
            <w:pPr>
              <w:jc w:val="both"/>
              <w:rPr>
                <w:sz w:val="20"/>
                <w:szCs w:val="20"/>
              </w:rPr>
            </w:pPr>
            <w:r w:rsidRPr="0052649A">
              <w:rPr>
                <w:sz w:val="20"/>
                <w:szCs w:val="20"/>
              </w:rPr>
              <w:t>3.3</w:t>
            </w:r>
          </w:p>
        </w:tc>
        <w:tc>
          <w:tcPr>
            <w:tcW w:w="1744" w:type="pct"/>
          </w:tcPr>
          <w:p w14:paraId="321CCF6B" w14:textId="77777777" w:rsidR="007F7DED" w:rsidRPr="0052649A" w:rsidRDefault="007F7DED" w:rsidP="007F7DED">
            <w:pPr>
              <w:autoSpaceDE w:val="0"/>
              <w:autoSpaceDN w:val="0"/>
              <w:adjustRightInd w:val="0"/>
              <w:jc w:val="both"/>
              <w:rPr>
                <w:rFonts w:eastAsia="Calibri"/>
                <w:sz w:val="20"/>
                <w:szCs w:val="20"/>
                <w:lang w:eastAsia="en-US"/>
              </w:rPr>
            </w:pPr>
            <w:r w:rsidRPr="0052649A">
              <w:rPr>
                <w:rFonts w:eastAsia="Calibri"/>
                <w:sz w:val="20"/>
                <w:szCs w:val="20"/>
                <w:lang w:eastAsia="en-US"/>
              </w:rPr>
              <w:t>Бытовое обслуживание</w:t>
            </w:r>
          </w:p>
          <w:p w14:paraId="164E02AE" w14:textId="77777777" w:rsidR="007F7DED" w:rsidRPr="0052649A" w:rsidRDefault="007F7DED" w:rsidP="007F7DED">
            <w:pPr>
              <w:autoSpaceDE w:val="0"/>
              <w:autoSpaceDN w:val="0"/>
              <w:adjustRightInd w:val="0"/>
              <w:rPr>
                <w:sz w:val="20"/>
                <w:szCs w:val="20"/>
                <w:lang w:eastAsia="en-US"/>
              </w:rPr>
            </w:pPr>
          </w:p>
        </w:tc>
        <w:tc>
          <w:tcPr>
            <w:tcW w:w="2422" w:type="pct"/>
          </w:tcPr>
          <w:p w14:paraId="49C999A3" w14:textId="77777777" w:rsidR="007F7DED" w:rsidRPr="0052649A" w:rsidRDefault="007F7DED" w:rsidP="007F7DED">
            <w:pPr>
              <w:autoSpaceDE w:val="0"/>
              <w:autoSpaceDN w:val="0"/>
              <w:adjustRightInd w:val="0"/>
              <w:jc w:val="both"/>
              <w:rPr>
                <w:sz w:val="20"/>
                <w:szCs w:val="20"/>
                <w:lang w:eastAsia="en-US"/>
              </w:rPr>
            </w:pPr>
            <w:r w:rsidRPr="0052649A">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bl>
    <w:p w14:paraId="6DF444A6" w14:textId="77777777" w:rsidR="007F7DED" w:rsidRPr="0052649A" w:rsidRDefault="007F7DED" w:rsidP="007F7DED">
      <w:pPr>
        <w:pStyle w:val="aff7"/>
        <w:autoSpaceDE w:val="0"/>
        <w:autoSpaceDN w:val="0"/>
        <w:adjustRightInd w:val="0"/>
        <w:spacing w:before="240" w:after="240"/>
        <w:ind w:left="0" w:firstLine="709"/>
        <w:rPr>
          <w:b/>
        </w:rPr>
      </w:pPr>
      <w:r w:rsidRPr="005264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EFA928F" w14:textId="77777777" w:rsidR="007F7DED" w:rsidRPr="0052649A" w:rsidRDefault="007F7DED" w:rsidP="007F7DED">
      <w:pPr>
        <w:autoSpaceDE w:val="0"/>
        <w:autoSpaceDN w:val="0"/>
        <w:adjustRightInd w:val="0"/>
        <w:ind w:left="709"/>
        <w:jc w:val="right"/>
        <w:outlineLvl w:val="3"/>
        <w:rPr>
          <w:lang w:eastAsia="en-US"/>
        </w:rPr>
      </w:pPr>
      <w:r w:rsidRPr="0052649A">
        <w:rPr>
          <w:lang w:eastAsia="en-US"/>
        </w:rPr>
        <w:t xml:space="preserve">Таблица </w:t>
      </w:r>
      <w:r w:rsidRPr="0052649A">
        <w:rPr>
          <w:lang w:eastAsia="en-US"/>
        </w:rPr>
        <w:fldChar w:fldCharType="begin"/>
      </w:r>
      <w:r w:rsidRPr="0052649A">
        <w:rPr>
          <w:lang w:eastAsia="en-US"/>
        </w:rPr>
        <w:instrText xml:space="preserve"> SEQ Таблица \* ARABIC </w:instrText>
      </w:r>
      <w:r w:rsidRPr="0052649A">
        <w:rPr>
          <w:lang w:eastAsia="en-US"/>
        </w:rPr>
        <w:fldChar w:fldCharType="separate"/>
      </w:r>
      <w:r w:rsidR="00582FDD">
        <w:rPr>
          <w:noProof/>
          <w:lang w:eastAsia="en-US"/>
        </w:rPr>
        <w:t>61</w:t>
      </w:r>
      <w:r w:rsidRPr="0052649A">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6"/>
        <w:gridCol w:w="2749"/>
        <w:gridCol w:w="3067"/>
        <w:gridCol w:w="3833"/>
      </w:tblGrid>
      <w:tr w:rsidR="0052649A" w:rsidRPr="0052649A" w14:paraId="1F03D508" w14:textId="77777777" w:rsidTr="007F7DED">
        <w:trPr>
          <w:tblHeader/>
        </w:trPr>
        <w:tc>
          <w:tcPr>
            <w:tcW w:w="268" w:type="pct"/>
            <w:vAlign w:val="center"/>
          </w:tcPr>
          <w:p w14:paraId="7DD55455" w14:textId="77777777" w:rsidR="007F7DED" w:rsidRPr="0052649A" w:rsidRDefault="007F7DED" w:rsidP="007F7DED">
            <w:pPr>
              <w:jc w:val="center"/>
              <w:rPr>
                <w:sz w:val="20"/>
                <w:szCs w:val="20"/>
              </w:rPr>
            </w:pPr>
            <w:r w:rsidRPr="0052649A">
              <w:rPr>
                <w:sz w:val="20"/>
                <w:szCs w:val="20"/>
              </w:rPr>
              <w:t>№ п/п</w:t>
            </w:r>
          </w:p>
        </w:tc>
        <w:tc>
          <w:tcPr>
            <w:tcW w:w="1348" w:type="pct"/>
            <w:vAlign w:val="center"/>
          </w:tcPr>
          <w:p w14:paraId="7C113FA7" w14:textId="77777777" w:rsidR="007F7DED" w:rsidRPr="0052649A" w:rsidRDefault="007F7DED" w:rsidP="007F7DED">
            <w:pPr>
              <w:autoSpaceDE w:val="0"/>
              <w:autoSpaceDN w:val="0"/>
              <w:adjustRightInd w:val="0"/>
              <w:jc w:val="center"/>
              <w:rPr>
                <w:sz w:val="20"/>
                <w:szCs w:val="20"/>
                <w:lang w:eastAsia="en-US"/>
              </w:rPr>
            </w:pPr>
            <w:r w:rsidRPr="0052649A">
              <w:rPr>
                <w:sz w:val="20"/>
                <w:szCs w:val="20"/>
                <w:lang w:eastAsia="en-US"/>
              </w:rPr>
              <w:t>Вид разрешенного использования земельного участка и объекта капитального строительства</w:t>
            </w:r>
          </w:p>
        </w:tc>
        <w:tc>
          <w:tcPr>
            <w:tcW w:w="1504" w:type="pct"/>
          </w:tcPr>
          <w:p w14:paraId="3CC3F6C2" w14:textId="77777777" w:rsidR="007F7DED" w:rsidRPr="0052649A" w:rsidRDefault="007F7DED" w:rsidP="007F7DED">
            <w:pPr>
              <w:autoSpaceDE w:val="0"/>
              <w:autoSpaceDN w:val="0"/>
              <w:adjustRightInd w:val="0"/>
              <w:jc w:val="center"/>
              <w:rPr>
                <w:sz w:val="20"/>
                <w:szCs w:val="20"/>
                <w:lang w:eastAsia="en-US"/>
              </w:rPr>
            </w:pPr>
            <w:r w:rsidRPr="0052649A">
              <w:rPr>
                <w:sz w:val="20"/>
                <w:szCs w:val="20"/>
                <w:lang w:eastAsia="en-US"/>
              </w:rPr>
              <w:t>Предельные (минимальные и (или) максимальные) размеры земельных участков</w:t>
            </w:r>
          </w:p>
        </w:tc>
        <w:tc>
          <w:tcPr>
            <w:tcW w:w="1880" w:type="pct"/>
          </w:tcPr>
          <w:p w14:paraId="44DE4B84" w14:textId="77777777" w:rsidR="007F7DED" w:rsidRPr="0052649A" w:rsidRDefault="007F7DED" w:rsidP="007F7DED">
            <w:pPr>
              <w:autoSpaceDE w:val="0"/>
              <w:autoSpaceDN w:val="0"/>
              <w:adjustRightInd w:val="0"/>
              <w:jc w:val="center"/>
              <w:rPr>
                <w:sz w:val="20"/>
                <w:szCs w:val="20"/>
                <w:lang w:eastAsia="en-US"/>
              </w:rPr>
            </w:pPr>
            <w:r w:rsidRPr="0052649A">
              <w:rPr>
                <w:sz w:val="20"/>
                <w:szCs w:val="20"/>
                <w:lang w:eastAsia="en-US"/>
              </w:rPr>
              <w:t>Предельные параметры разрешенного строительства, реконструкции объектов капитального строительства</w:t>
            </w:r>
          </w:p>
        </w:tc>
      </w:tr>
      <w:tr w:rsidR="0052649A" w:rsidRPr="0052649A" w14:paraId="19F48970" w14:textId="77777777" w:rsidTr="007F7DED">
        <w:tc>
          <w:tcPr>
            <w:tcW w:w="268" w:type="pct"/>
          </w:tcPr>
          <w:p w14:paraId="711051B8" w14:textId="77777777" w:rsidR="007F7DED" w:rsidRPr="0052649A" w:rsidRDefault="007F7DED" w:rsidP="007F7DED">
            <w:pPr>
              <w:jc w:val="center"/>
              <w:rPr>
                <w:sz w:val="20"/>
                <w:szCs w:val="20"/>
              </w:rPr>
            </w:pPr>
            <w:r w:rsidRPr="0052649A">
              <w:rPr>
                <w:sz w:val="20"/>
                <w:szCs w:val="20"/>
              </w:rPr>
              <w:t>1</w:t>
            </w:r>
          </w:p>
        </w:tc>
        <w:tc>
          <w:tcPr>
            <w:tcW w:w="1348" w:type="pct"/>
          </w:tcPr>
          <w:p w14:paraId="1A1BFA6E" w14:textId="77777777" w:rsidR="007F7DED" w:rsidRPr="0052649A" w:rsidRDefault="007F7DED" w:rsidP="007F7DED">
            <w:pPr>
              <w:autoSpaceDE w:val="0"/>
              <w:autoSpaceDN w:val="0"/>
              <w:adjustRightInd w:val="0"/>
              <w:jc w:val="both"/>
              <w:rPr>
                <w:sz w:val="20"/>
                <w:szCs w:val="20"/>
                <w:lang w:eastAsia="en-US"/>
              </w:rPr>
            </w:pPr>
            <w:r w:rsidRPr="0052649A">
              <w:rPr>
                <w:sz w:val="20"/>
                <w:szCs w:val="20"/>
                <w:lang w:eastAsia="en-US"/>
              </w:rPr>
              <w:t>Предоставление коммунальных услуг</w:t>
            </w:r>
          </w:p>
        </w:tc>
        <w:tc>
          <w:tcPr>
            <w:tcW w:w="1504" w:type="pct"/>
          </w:tcPr>
          <w:p w14:paraId="3E6307BB" w14:textId="77777777" w:rsidR="007F7DED" w:rsidRPr="0052649A" w:rsidRDefault="007F7DED" w:rsidP="007F7DED">
            <w:pPr>
              <w:autoSpaceDE w:val="0"/>
              <w:autoSpaceDN w:val="0"/>
              <w:adjustRightInd w:val="0"/>
              <w:jc w:val="both"/>
              <w:rPr>
                <w:sz w:val="20"/>
                <w:szCs w:val="20"/>
                <w:lang w:eastAsia="en-US"/>
              </w:rPr>
            </w:pPr>
            <w:r w:rsidRPr="0052649A">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w:t>
            </w:r>
            <w:r w:rsidRPr="0052649A">
              <w:rPr>
                <w:sz w:val="20"/>
                <w:szCs w:val="20"/>
                <w:lang w:eastAsia="en-US"/>
              </w:rPr>
              <w:lastRenderedPageBreak/>
              <w:t>действующими техническими регламентами, нормами и правилами, требованиями градостроительного и земельного законодательства</w:t>
            </w:r>
          </w:p>
        </w:tc>
        <w:tc>
          <w:tcPr>
            <w:tcW w:w="1880" w:type="pct"/>
            <w:vAlign w:val="center"/>
          </w:tcPr>
          <w:p w14:paraId="782C6C7E" w14:textId="77777777" w:rsidR="007F7DED" w:rsidRPr="0052649A" w:rsidRDefault="007F7DED" w:rsidP="007F7DED">
            <w:pPr>
              <w:jc w:val="both"/>
              <w:rPr>
                <w:sz w:val="20"/>
                <w:szCs w:val="20"/>
              </w:rPr>
            </w:pPr>
            <w:r w:rsidRPr="0052649A">
              <w:rPr>
                <w:sz w:val="20"/>
                <w:szCs w:val="20"/>
              </w:rPr>
              <w:lastRenderedPageBreak/>
              <w:t>Минимальные отступы зданий, строений, сооружений:</w:t>
            </w:r>
          </w:p>
          <w:p w14:paraId="5B4B1CA0" w14:textId="77777777" w:rsidR="007F7DED" w:rsidRPr="0052649A" w:rsidRDefault="007F7DED" w:rsidP="007F7DED">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6B9613E5" w14:textId="77777777" w:rsidR="007F7DED" w:rsidRPr="0052649A" w:rsidRDefault="007F7DED" w:rsidP="007F7DED">
            <w:pPr>
              <w:tabs>
                <w:tab w:val="left" w:pos="318"/>
              </w:tabs>
              <w:contextualSpacing/>
              <w:jc w:val="both"/>
              <w:rPr>
                <w:sz w:val="20"/>
                <w:szCs w:val="20"/>
              </w:rPr>
            </w:pPr>
            <w:r w:rsidRPr="0052649A">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77861600" w14:textId="77777777" w:rsidR="007F7DED" w:rsidRPr="0052649A" w:rsidRDefault="007F7DED" w:rsidP="007F7DED">
            <w:pPr>
              <w:tabs>
                <w:tab w:val="left" w:pos="318"/>
              </w:tabs>
              <w:contextualSpacing/>
              <w:jc w:val="both"/>
              <w:rPr>
                <w:sz w:val="20"/>
                <w:szCs w:val="20"/>
              </w:rPr>
            </w:pPr>
            <w:r w:rsidRPr="0052649A">
              <w:rPr>
                <w:sz w:val="20"/>
                <w:szCs w:val="20"/>
              </w:rPr>
              <w:t>- до границ земельного участка –</w:t>
            </w:r>
            <w:smartTag w:uri="urn:schemas-microsoft-com:office:smarttags" w:element="metricconverter">
              <w:smartTagPr>
                <w:attr w:name="ProductID" w:val="3 м"/>
              </w:smartTagPr>
              <w:r w:rsidRPr="0052649A">
                <w:rPr>
                  <w:sz w:val="20"/>
                  <w:szCs w:val="20"/>
                </w:rPr>
                <w:t>3 м</w:t>
              </w:r>
            </w:smartTag>
            <w:r w:rsidRPr="0052649A">
              <w:rPr>
                <w:sz w:val="20"/>
                <w:szCs w:val="20"/>
              </w:rPr>
              <w:t>.</w:t>
            </w:r>
          </w:p>
          <w:p w14:paraId="6E06E7B9" w14:textId="77777777" w:rsidR="007F7DED" w:rsidRPr="0052649A" w:rsidRDefault="007F7DED" w:rsidP="007F7DED">
            <w:pPr>
              <w:tabs>
                <w:tab w:val="left" w:pos="318"/>
              </w:tabs>
              <w:contextualSpacing/>
              <w:jc w:val="both"/>
              <w:rPr>
                <w:sz w:val="20"/>
                <w:szCs w:val="20"/>
              </w:rPr>
            </w:pPr>
            <w:r w:rsidRPr="0052649A">
              <w:rPr>
                <w:sz w:val="20"/>
                <w:szCs w:val="20"/>
              </w:rPr>
              <w:t xml:space="preserve">Иные предельные параметры не подлежат установлению и определяются в соответствии с </w:t>
            </w:r>
            <w:r w:rsidRPr="0052649A">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2649A">
              <w:rPr>
                <w:sz w:val="20"/>
                <w:szCs w:val="20"/>
              </w:rPr>
              <w:t>.</w:t>
            </w:r>
          </w:p>
        </w:tc>
      </w:tr>
      <w:tr w:rsidR="0052649A" w:rsidRPr="0052649A" w14:paraId="6620A731" w14:textId="77777777" w:rsidTr="007F7DED">
        <w:tc>
          <w:tcPr>
            <w:tcW w:w="268" w:type="pct"/>
          </w:tcPr>
          <w:p w14:paraId="55495073" w14:textId="77777777" w:rsidR="007F7DED" w:rsidRPr="0052649A" w:rsidRDefault="007F7DED" w:rsidP="007F7DED">
            <w:pPr>
              <w:jc w:val="center"/>
              <w:rPr>
                <w:sz w:val="20"/>
                <w:szCs w:val="20"/>
              </w:rPr>
            </w:pPr>
            <w:r w:rsidRPr="0052649A">
              <w:rPr>
                <w:sz w:val="20"/>
                <w:szCs w:val="20"/>
              </w:rPr>
              <w:lastRenderedPageBreak/>
              <w:t>3</w:t>
            </w:r>
          </w:p>
        </w:tc>
        <w:tc>
          <w:tcPr>
            <w:tcW w:w="1348" w:type="pct"/>
          </w:tcPr>
          <w:p w14:paraId="78A01F8B" w14:textId="77777777" w:rsidR="007F7DED" w:rsidRPr="0052649A" w:rsidRDefault="007F7DED" w:rsidP="007F7DED">
            <w:pPr>
              <w:autoSpaceDE w:val="0"/>
              <w:autoSpaceDN w:val="0"/>
              <w:adjustRightInd w:val="0"/>
              <w:jc w:val="both"/>
              <w:rPr>
                <w:sz w:val="20"/>
                <w:szCs w:val="20"/>
              </w:rPr>
            </w:pPr>
            <w:r w:rsidRPr="0052649A">
              <w:rPr>
                <w:sz w:val="20"/>
                <w:szCs w:val="20"/>
              </w:rPr>
              <w:t>Бытовое обслуживание</w:t>
            </w:r>
          </w:p>
        </w:tc>
        <w:tc>
          <w:tcPr>
            <w:tcW w:w="1504" w:type="pct"/>
          </w:tcPr>
          <w:p w14:paraId="31E71A8C" w14:textId="77777777" w:rsidR="007F7DED" w:rsidRPr="0052649A" w:rsidRDefault="007F7DED" w:rsidP="007F7DED">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09F23ADD" w14:textId="77777777" w:rsidR="007F7DED" w:rsidRPr="0052649A" w:rsidRDefault="007F7DED" w:rsidP="007F7DED">
            <w:pPr>
              <w:jc w:val="both"/>
              <w:rPr>
                <w:sz w:val="20"/>
                <w:szCs w:val="20"/>
              </w:rPr>
            </w:pPr>
            <w:r w:rsidRPr="0052649A">
              <w:rPr>
                <w:sz w:val="20"/>
                <w:szCs w:val="20"/>
              </w:rPr>
              <w:t>Минимальные отступы зданий, строений, сооружений:</w:t>
            </w:r>
          </w:p>
          <w:p w14:paraId="2CC8E722" w14:textId="77777777" w:rsidR="007F7DED" w:rsidRPr="0052649A" w:rsidRDefault="007F7DED" w:rsidP="007F7DED">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3257DBB1" w14:textId="77777777" w:rsidR="007F7DED" w:rsidRPr="0052649A" w:rsidRDefault="007F7DED" w:rsidP="007F7DED">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52649A">
                <w:rPr>
                  <w:sz w:val="20"/>
                  <w:szCs w:val="20"/>
                </w:rPr>
                <w:t>3 м</w:t>
              </w:r>
            </w:smartTag>
            <w:r w:rsidRPr="0052649A">
              <w:rPr>
                <w:sz w:val="20"/>
                <w:szCs w:val="20"/>
              </w:rPr>
              <w:t>;</w:t>
            </w:r>
          </w:p>
          <w:p w14:paraId="6F93F50E" w14:textId="77777777" w:rsidR="007F7DED" w:rsidRPr="0052649A" w:rsidRDefault="007F7DED" w:rsidP="007F7DED">
            <w:pPr>
              <w:tabs>
                <w:tab w:val="left" w:pos="318"/>
              </w:tabs>
              <w:contextualSpacing/>
              <w:jc w:val="both"/>
              <w:rPr>
                <w:sz w:val="20"/>
                <w:szCs w:val="20"/>
              </w:rPr>
            </w:pPr>
            <w:r w:rsidRPr="0052649A">
              <w:rPr>
                <w:sz w:val="20"/>
                <w:szCs w:val="20"/>
              </w:rPr>
              <w:t xml:space="preserve">- до границ соседнего земельного участка – </w:t>
            </w:r>
            <w:smartTag w:uri="urn:schemas-microsoft-com:office:smarttags" w:element="metricconverter">
              <w:smartTagPr>
                <w:attr w:name="ProductID" w:val="40 га"/>
              </w:smartTagPr>
              <w:r w:rsidRPr="0052649A">
                <w:rPr>
                  <w:sz w:val="20"/>
                  <w:szCs w:val="20"/>
                </w:rPr>
                <w:t>3 м</w:t>
              </w:r>
            </w:smartTag>
            <w:r w:rsidRPr="0052649A">
              <w:rPr>
                <w:sz w:val="20"/>
                <w:szCs w:val="20"/>
              </w:rPr>
              <w:t>.</w:t>
            </w:r>
          </w:p>
          <w:p w14:paraId="1A2D1F89" w14:textId="77777777" w:rsidR="007F7DED" w:rsidRPr="0052649A" w:rsidRDefault="007F7DED" w:rsidP="007F7DED">
            <w:pPr>
              <w:jc w:val="both"/>
              <w:rPr>
                <w:sz w:val="20"/>
                <w:szCs w:val="20"/>
              </w:rPr>
            </w:pPr>
            <w:r w:rsidRPr="0052649A">
              <w:rPr>
                <w:sz w:val="20"/>
                <w:szCs w:val="20"/>
              </w:rPr>
              <w:t>Предельная высота – 7 м.</w:t>
            </w:r>
          </w:p>
          <w:p w14:paraId="501F9193" w14:textId="3BF0C16C" w:rsidR="007F7DED" w:rsidRPr="0052649A" w:rsidRDefault="007F7DED" w:rsidP="00F94683">
            <w:pPr>
              <w:widowControl w:val="0"/>
              <w:jc w:val="both"/>
              <w:rPr>
                <w:sz w:val="20"/>
                <w:szCs w:val="20"/>
              </w:rPr>
            </w:pPr>
            <w:r w:rsidRPr="0052649A">
              <w:rPr>
                <w:sz w:val="20"/>
                <w:szCs w:val="20"/>
              </w:rPr>
              <w:t xml:space="preserve">Максимальный процент застройки в границах земельного участка – </w:t>
            </w:r>
            <w:r w:rsidR="00F94683" w:rsidRPr="0052649A">
              <w:rPr>
                <w:sz w:val="20"/>
                <w:szCs w:val="20"/>
              </w:rPr>
              <w:t>7</w:t>
            </w:r>
            <w:r w:rsidRPr="0052649A">
              <w:rPr>
                <w:sz w:val="20"/>
                <w:szCs w:val="20"/>
              </w:rPr>
              <w:t>0 %.</w:t>
            </w:r>
          </w:p>
        </w:tc>
      </w:tr>
      <w:tr w:rsidR="0052649A" w:rsidRPr="0052649A" w14:paraId="101E58E6" w14:textId="77777777" w:rsidTr="007F7DED">
        <w:tc>
          <w:tcPr>
            <w:tcW w:w="268" w:type="pct"/>
          </w:tcPr>
          <w:p w14:paraId="0DBAE722" w14:textId="77777777" w:rsidR="007F7DED" w:rsidRPr="0052649A" w:rsidRDefault="007F7DED" w:rsidP="007F7DED">
            <w:pPr>
              <w:jc w:val="center"/>
              <w:rPr>
                <w:sz w:val="20"/>
                <w:szCs w:val="20"/>
              </w:rPr>
            </w:pPr>
            <w:r w:rsidRPr="0052649A">
              <w:rPr>
                <w:sz w:val="20"/>
                <w:szCs w:val="20"/>
              </w:rPr>
              <w:t>4</w:t>
            </w:r>
          </w:p>
        </w:tc>
        <w:tc>
          <w:tcPr>
            <w:tcW w:w="1348" w:type="pct"/>
          </w:tcPr>
          <w:p w14:paraId="5641BF25" w14:textId="77777777" w:rsidR="007F7DED" w:rsidRPr="0052649A" w:rsidRDefault="007F7DED" w:rsidP="007F7DED">
            <w:pPr>
              <w:autoSpaceDE w:val="0"/>
              <w:autoSpaceDN w:val="0"/>
              <w:adjustRightInd w:val="0"/>
              <w:jc w:val="both"/>
              <w:rPr>
                <w:sz w:val="20"/>
                <w:szCs w:val="20"/>
              </w:rPr>
            </w:pPr>
            <w:r w:rsidRPr="0052649A">
              <w:rPr>
                <w:sz w:val="20"/>
                <w:szCs w:val="20"/>
              </w:rPr>
              <w:t>Осуществление религиозных обрядов</w:t>
            </w:r>
          </w:p>
        </w:tc>
        <w:tc>
          <w:tcPr>
            <w:tcW w:w="1504" w:type="pct"/>
          </w:tcPr>
          <w:p w14:paraId="334EC655" w14:textId="77777777" w:rsidR="007F7DED" w:rsidRPr="0052649A" w:rsidRDefault="007F7DED" w:rsidP="007F7DED">
            <w:pPr>
              <w:autoSpaceDE w:val="0"/>
              <w:autoSpaceDN w:val="0"/>
              <w:adjustRightInd w:val="0"/>
              <w:jc w:val="both"/>
              <w:rPr>
                <w:sz w:val="20"/>
                <w:szCs w:val="20"/>
                <w:lang w:eastAsia="en-US"/>
              </w:rPr>
            </w:pPr>
            <w:r w:rsidRPr="0052649A">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701B8730" w14:textId="77777777" w:rsidR="007F7DED" w:rsidRPr="0052649A" w:rsidRDefault="007F7DED" w:rsidP="007F7DED">
            <w:pPr>
              <w:jc w:val="both"/>
              <w:rPr>
                <w:sz w:val="20"/>
                <w:szCs w:val="20"/>
              </w:rPr>
            </w:pPr>
            <w:r w:rsidRPr="0052649A">
              <w:rPr>
                <w:sz w:val="20"/>
                <w:szCs w:val="20"/>
              </w:rPr>
              <w:t>Минимальные отступы зданий, строений, сооружений:</w:t>
            </w:r>
          </w:p>
          <w:p w14:paraId="6B1E343F" w14:textId="77777777" w:rsidR="007F7DED" w:rsidRPr="0052649A" w:rsidRDefault="007F7DED" w:rsidP="007F7DED">
            <w:pPr>
              <w:tabs>
                <w:tab w:val="left" w:pos="318"/>
              </w:tabs>
              <w:contextualSpacing/>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00C73FD0" w14:textId="77777777" w:rsidR="007F7DED" w:rsidRPr="0052649A" w:rsidRDefault="007F7DED" w:rsidP="007F7DED">
            <w:pPr>
              <w:tabs>
                <w:tab w:val="left" w:pos="318"/>
              </w:tabs>
              <w:contextualSpacing/>
              <w:jc w:val="both"/>
              <w:rPr>
                <w:sz w:val="20"/>
                <w:szCs w:val="20"/>
              </w:rPr>
            </w:pPr>
            <w:r w:rsidRPr="0052649A">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52649A">
                <w:rPr>
                  <w:sz w:val="20"/>
                  <w:szCs w:val="20"/>
                </w:rPr>
                <w:t>3 м</w:t>
              </w:r>
            </w:smartTag>
            <w:r w:rsidRPr="0052649A">
              <w:rPr>
                <w:sz w:val="20"/>
                <w:szCs w:val="20"/>
              </w:rPr>
              <w:t>;</w:t>
            </w:r>
          </w:p>
          <w:p w14:paraId="76E7C9D4" w14:textId="77777777" w:rsidR="007F7DED" w:rsidRPr="0052649A" w:rsidRDefault="007F7DED" w:rsidP="007F7DED">
            <w:pPr>
              <w:tabs>
                <w:tab w:val="left" w:pos="318"/>
              </w:tabs>
              <w:contextualSpacing/>
              <w:jc w:val="both"/>
              <w:rPr>
                <w:sz w:val="20"/>
                <w:szCs w:val="20"/>
              </w:rPr>
            </w:pPr>
            <w:r w:rsidRPr="0052649A">
              <w:rPr>
                <w:sz w:val="20"/>
                <w:szCs w:val="20"/>
              </w:rPr>
              <w:t xml:space="preserve">- до границ земельного участка – </w:t>
            </w:r>
            <w:smartTag w:uri="urn:schemas-microsoft-com:office:smarttags" w:element="metricconverter">
              <w:smartTagPr>
                <w:attr w:name="ProductID" w:val="40 га"/>
              </w:smartTagPr>
              <w:r w:rsidRPr="0052649A">
                <w:rPr>
                  <w:sz w:val="20"/>
                  <w:szCs w:val="20"/>
                </w:rPr>
                <w:t>3 м</w:t>
              </w:r>
            </w:smartTag>
            <w:r w:rsidRPr="0052649A">
              <w:rPr>
                <w:sz w:val="20"/>
                <w:szCs w:val="20"/>
              </w:rPr>
              <w:t>.</w:t>
            </w:r>
          </w:p>
          <w:p w14:paraId="3536BDDB" w14:textId="77777777" w:rsidR="007F7DED" w:rsidRPr="0052649A" w:rsidRDefault="007F7DED" w:rsidP="007F7DED">
            <w:pPr>
              <w:autoSpaceDE w:val="0"/>
              <w:autoSpaceDN w:val="0"/>
              <w:adjustRightInd w:val="0"/>
              <w:jc w:val="both"/>
              <w:rPr>
                <w:sz w:val="20"/>
                <w:szCs w:val="20"/>
                <w:lang w:eastAsia="en-US"/>
              </w:rPr>
            </w:pPr>
            <w:r w:rsidRPr="0052649A">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52649A" w:rsidRPr="0052649A" w14:paraId="73D01A9E" w14:textId="77777777" w:rsidTr="007F7DED">
        <w:tc>
          <w:tcPr>
            <w:tcW w:w="268" w:type="pct"/>
          </w:tcPr>
          <w:p w14:paraId="774516F7" w14:textId="77777777" w:rsidR="007F7DED" w:rsidRPr="0052649A" w:rsidRDefault="007F7DED" w:rsidP="007F7DED">
            <w:pPr>
              <w:jc w:val="center"/>
              <w:rPr>
                <w:sz w:val="20"/>
                <w:szCs w:val="20"/>
              </w:rPr>
            </w:pPr>
            <w:r w:rsidRPr="0052649A">
              <w:rPr>
                <w:sz w:val="20"/>
                <w:szCs w:val="20"/>
              </w:rPr>
              <w:t>5</w:t>
            </w:r>
          </w:p>
        </w:tc>
        <w:tc>
          <w:tcPr>
            <w:tcW w:w="1348" w:type="pct"/>
          </w:tcPr>
          <w:p w14:paraId="308EF067" w14:textId="77777777" w:rsidR="007F7DED" w:rsidRPr="0052649A" w:rsidRDefault="007F7DED" w:rsidP="007F7DED">
            <w:pPr>
              <w:autoSpaceDE w:val="0"/>
              <w:autoSpaceDN w:val="0"/>
              <w:adjustRightInd w:val="0"/>
              <w:jc w:val="both"/>
              <w:rPr>
                <w:sz w:val="20"/>
                <w:szCs w:val="20"/>
              </w:rPr>
            </w:pPr>
            <w:r w:rsidRPr="0052649A">
              <w:rPr>
                <w:sz w:val="20"/>
                <w:szCs w:val="20"/>
              </w:rPr>
              <w:t>Ритуальная деятельность</w:t>
            </w:r>
          </w:p>
        </w:tc>
        <w:tc>
          <w:tcPr>
            <w:tcW w:w="1504" w:type="pct"/>
          </w:tcPr>
          <w:p w14:paraId="76A95DD5" w14:textId="77777777" w:rsidR="007F7DED" w:rsidRPr="0052649A" w:rsidRDefault="007F7DED" w:rsidP="007F7DED">
            <w:pPr>
              <w:jc w:val="both"/>
              <w:rPr>
                <w:sz w:val="20"/>
                <w:szCs w:val="20"/>
              </w:rPr>
            </w:pPr>
            <w:r w:rsidRPr="0052649A">
              <w:rPr>
                <w:sz w:val="20"/>
                <w:szCs w:val="20"/>
              </w:rPr>
              <w:t>Минимальный размер – 0,5 га.</w:t>
            </w:r>
          </w:p>
          <w:p w14:paraId="5A8199FB" w14:textId="77777777" w:rsidR="007F7DED" w:rsidRPr="0052649A" w:rsidRDefault="007F7DED" w:rsidP="007F7DED">
            <w:pPr>
              <w:jc w:val="both"/>
              <w:rPr>
                <w:sz w:val="20"/>
                <w:szCs w:val="20"/>
                <w:vertAlign w:val="superscript"/>
              </w:rPr>
            </w:pPr>
            <w:r w:rsidRPr="0052649A">
              <w:rPr>
                <w:sz w:val="20"/>
                <w:szCs w:val="20"/>
              </w:rPr>
              <w:t>Максимальный размер – 40 га</w:t>
            </w:r>
          </w:p>
        </w:tc>
        <w:tc>
          <w:tcPr>
            <w:tcW w:w="1880" w:type="pct"/>
          </w:tcPr>
          <w:p w14:paraId="38FD17B6" w14:textId="77777777" w:rsidR="007F7DED" w:rsidRPr="0052649A" w:rsidRDefault="007F7DED" w:rsidP="007F7DED">
            <w:pPr>
              <w:contextualSpacing/>
              <w:jc w:val="both"/>
              <w:rPr>
                <w:sz w:val="20"/>
                <w:szCs w:val="20"/>
              </w:rPr>
            </w:pPr>
            <w:r w:rsidRPr="0052649A">
              <w:rPr>
                <w:sz w:val="20"/>
                <w:szCs w:val="20"/>
              </w:rPr>
              <w:t>Минимальные отступы зданий, строений, сооружений:</w:t>
            </w:r>
          </w:p>
          <w:p w14:paraId="60837FAD" w14:textId="77777777" w:rsidR="007F7DED" w:rsidRPr="0052649A" w:rsidRDefault="007F7DED" w:rsidP="007F7DED">
            <w:pPr>
              <w:jc w:val="both"/>
              <w:rPr>
                <w:sz w:val="20"/>
                <w:szCs w:val="20"/>
              </w:rPr>
            </w:pPr>
            <w:r w:rsidRPr="0052649A">
              <w:rPr>
                <w:sz w:val="20"/>
                <w:szCs w:val="20"/>
              </w:rPr>
              <w:t>-расстояние от границ участков кладбищ традиционного захоронения, крематориев, кладбищ для погребения после кремации до красной линии магистральных улиц – 6 м;</w:t>
            </w:r>
          </w:p>
          <w:p w14:paraId="2FC5F288" w14:textId="77777777" w:rsidR="007F7DED" w:rsidRPr="0052649A" w:rsidRDefault="007F7DED" w:rsidP="007F7DED">
            <w:pPr>
              <w:jc w:val="both"/>
              <w:rPr>
                <w:sz w:val="20"/>
                <w:szCs w:val="20"/>
              </w:rPr>
            </w:pPr>
            <w:r w:rsidRPr="0052649A">
              <w:rPr>
                <w:sz w:val="20"/>
                <w:szCs w:val="20"/>
              </w:rPr>
              <w:t>- от красной линии улицы (границ земельного участка, граничащего с улично-дорожной сетью) – 5 м;</w:t>
            </w:r>
          </w:p>
          <w:p w14:paraId="57F60759" w14:textId="77777777" w:rsidR="007F7DED" w:rsidRPr="0052649A" w:rsidRDefault="007F7DED" w:rsidP="007F7DED">
            <w:pPr>
              <w:jc w:val="both"/>
              <w:rPr>
                <w:sz w:val="20"/>
                <w:szCs w:val="20"/>
              </w:rPr>
            </w:pPr>
            <w:r w:rsidRPr="0052649A">
              <w:rPr>
                <w:sz w:val="20"/>
                <w:szCs w:val="20"/>
              </w:rPr>
              <w:t>- от красной линии проезда (границ земельного участка, граничащего с проездом) – 3 м;</w:t>
            </w:r>
          </w:p>
          <w:p w14:paraId="1484C72A" w14:textId="77777777" w:rsidR="007F7DED" w:rsidRPr="0052649A" w:rsidRDefault="007F7DED" w:rsidP="007F7DED">
            <w:pPr>
              <w:jc w:val="both"/>
              <w:rPr>
                <w:sz w:val="20"/>
                <w:szCs w:val="20"/>
              </w:rPr>
            </w:pPr>
            <w:r w:rsidRPr="0052649A">
              <w:rPr>
                <w:sz w:val="20"/>
                <w:szCs w:val="20"/>
              </w:rPr>
              <w:t>- до границ земельного участка – 3 м.</w:t>
            </w:r>
          </w:p>
          <w:p w14:paraId="44D943F7" w14:textId="77777777" w:rsidR="007F7DED" w:rsidRPr="0052649A" w:rsidRDefault="007F7DED" w:rsidP="007F7DED">
            <w:pPr>
              <w:jc w:val="both"/>
              <w:rPr>
                <w:sz w:val="20"/>
                <w:szCs w:val="20"/>
              </w:rPr>
            </w:pPr>
            <w:r w:rsidRPr="0052649A">
              <w:rPr>
                <w:sz w:val="20"/>
                <w:szCs w:val="20"/>
              </w:rPr>
              <w:t>Расстояние от границ участков до стен жилых домов, до зданий общеобразовательных организаций, дошкольных образовательных и медицинских организаций**:</w:t>
            </w:r>
          </w:p>
          <w:p w14:paraId="5E112CED" w14:textId="77777777" w:rsidR="007F7DED" w:rsidRPr="0052649A" w:rsidRDefault="007F7DED" w:rsidP="007F7DED">
            <w:pPr>
              <w:jc w:val="both"/>
              <w:rPr>
                <w:sz w:val="20"/>
                <w:szCs w:val="20"/>
              </w:rPr>
            </w:pPr>
            <w:r w:rsidRPr="0052649A">
              <w:rPr>
                <w:sz w:val="20"/>
                <w:szCs w:val="20"/>
              </w:rPr>
              <w:lastRenderedPageBreak/>
              <w:t>- кладбища традиционного захоронения – 500, 300, 100 метров в зависимости от площади;</w:t>
            </w:r>
          </w:p>
          <w:p w14:paraId="53F563E7" w14:textId="77777777" w:rsidR="007F7DED" w:rsidRPr="0052649A" w:rsidRDefault="007F7DED" w:rsidP="007F7DED">
            <w:pPr>
              <w:jc w:val="both"/>
              <w:rPr>
                <w:sz w:val="20"/>
                <w:szCs w:val="20"/>
              </w:rPr>
            </w:pPr>
            <w:r w:rsidRPr="0052649A">
              <w:rPr>
                <w:sz w:val="20"/>
                <w:szCs w:val="20"/>
              </w:rPr>
              <w:t>- крематории – 500-1000 метров в зависимости от мощности;</w:t>
            </w:r>
          </w:p>
          <w:p w14:paraId="08066CAA" w14:textId="77777777" w:rsidR="007F7DED" w:rsidRPr="0052649A" w:rsidRDefault="007F7DED" w:rsidP="007F7DED">
            <w:pPr>
              <w:jc w:val="both"/>
              <w:rPr>
                <w:sz w:val="20"/>
                <w:szCs w:val="20"/>
              </w:rPr>
            </w:pPr>
            <w:r w:rsidRPr="0052649A">
              <w:rPr>
                <w:sz w:val="20"/>
                <w:szCs w:val="20"/>
              </w:rPr>
              <w:t>- кладбища для погребения после кремации – 100 м.</w:t>
            </w:r>
          </w:p>
          <w:p w14:paraId="79835DC4" w14:textId="77777777" w:rsidR="007F7DED" w:rsidRPr="0052649A" w:rsidRDefault="007F7DED" w:rsidP="007F7DED">
            <w:pPr>
              <w:jc w:val="both"/>
              <w:rPr>
                <w:sz w:val="20"/>
                <w:szCs w:val="20"/>
              </w:rPr>
            </w:pPr>
            <w:r w:rsidRPr="0052649A">
              <w:rPr>
                <w:sz w:val="20"/>
                <w:szCs w:val="20"/>
              </w:rPr>
              <w:t>** -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общеобразовательных и медицинских организаций допускается уменьшать по согласованию с органами санитарно-эпидемиологического надзора, но следует принимать не менее 100 м.</w:t>
            </w:r>
          </w:p>
          <w:p w14:paraId="3FB12842" w14:textId="77777777" w:rsidR="007F7DED" w:rsidRPr="0052649A" w:rsidRDefault="007F7DED" w:rsidP="007F7DED">
            <w:pPr>
              <w:jc w:val="both"/>
              <w:rPr>
                <w:sz w:val="20"/>
                <w:szCs w:val="20"/>
              </w:rPr>
            </w:pPr>
            <w:r w:rsidRPr="0052649A">
              <w:rPr>
                <w:sz w:val="20"/>
                <w:szCs w:val="20"/>
              </w:rPr>
              <w:t>Вновь создаваемые места погребения должны размещаться на расстоянии не менее 300 метров от границ селитебной территории;</w:t>
            </w:r>
          </w:p>
          <w:p w14:paraId="0A622FCA" w14:textId="77777777" w:rsidR="007F7DED" w:rsidRPr="0052649A" w:rsidRDefault="007F7DED" w:rsidP="007F7DED">
            <w:pPr>
              <w:jc w:val="both"/>
              <w:rPr>
                <w:sz w:val="20"/>
                <w:szCs w:val="20"/>
              </w:rPr>
            </w:pPr>
            <w:r w:rsidRPr="0052649A">
              <w:rPr>
                <w:sz w:val="20"/>
                <w:szCs w:val="20"/>
              </w:rPr>
              <w:t>Иные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bl>
    <w:p w14:paraId="3BABA687" w14:textId="5F1EC95B" w:rsidR="007F7DED" w:rsidRPr="0052649A" w:rsidRDefault="007F7DED" w:rsidP="0048099C">
      <w:pPr>
        <w:pStyle w:val="aff7"/>
        <w:numPr>
          <w:ilvl w:val="0"/>
          <w:numId w:val="5"/>
        </w:numPr>
        <w:tabs>
          <w:tab w:val="left" w:pos="1276"/>
        </w:tabs>
        <w:autoSpaceDE w:val="0"/>
        <w:autoSpaceDN w:val="0"/>
        <w:adjustRightInd w:val="0"/>
        <w:spacing w:before="120" w:after="120"/>
        <w:contextualSpacing/>
      </w:pPr>
      <w:r w:rsidRPr="0052649A">
        <w:lastRenderedPageBreak/>
        <w:t xml:space="preserve">Для иных видов разрешенного использования земельных участков и объектов капитального строительства, не указанных в таблице </w:t>
      </w:r>
      <w:r w:rsidR="00582FDD">
        <w:t>61</w:t>
      </w:r>
      <w:r w:rsidRPr="0052649A">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43205F37" w14:textId="77777777" w:rsidR="007F7DED" w:rsidRPr="0052649A" w:rsidRDefault="007F7DED" w:rsidP="0048099C">
      <w:pPr>
        <w:pStyle w:val="aff7"/>
        <w:numPr>
          <w:ilvl w:val="0"/>
          <w:numId w:val="5"/>
        </w:numPr>
        <w:tabs>
          <w:tab w:val="left" w:pos="1276"/>
        </w:tabs>
        <w:autoSpaceDE w:val="0"/>
        <w:autoSpaceDN w:val="0"/>
        <w:adjustRightInd w:val="0"/>
        <w:spacing w:before="120" w:after="120"/>
        <w:contextualSpacing/>
      </w:pPr>
      <w:r w:rsidRPr="0052649A">
        <w:t xml:space="preserve">Ограничения использования земельных участков и объектов капитального строительства указаны в главе 2 раздела </w:t>
      </w:r>
      <w:r w:rsidRPr="0052649A">
        <w:rPr>
          <w:lang w:val="en-US"/>
        </w:rPr>
        <w:t>III</w:t>
      </w:r>
      <w:r w:rsidRPr="0052649A">
        <w:t xml:space="preserve"> настоящих правил.</w:t>
      </w:r>
    </w:p>
    <w:p w14:paraId="4DC79123" w14:textId="2D9A3D44" w:rsidR="00BA702C" w:rsidRPr="0052649A" w:rsidRDefault="00BA702C" w:rsidP="00E604F8">
      <w:pPr>
        <w:tabs>
          <w:tab w:val="left" w:pos="1276"/>
        </w:tabs>
        <w:autoSpaceDE w:val="0"/>
        <w:autoSpaceDN w:val="0"/>
        <w:adjustRightInd w:val="0"/>
        <w:spacing w:before="120" w:after="120"/>
        <w:contextualSpacing/>
      </w:pPr>
      <w:r w:rsidRPr="00E604F8">
        <w:rPr>
          <w:b/>
          <w:kern w:val="2"/>
        </w:rPr>
        <w:br w:type="page"/>
      </w:r>
    </w:p>
    <w:p w14:paraId="34FA61AB" w14:textId="5F0E4898" w:rsidR="00CE1407" w:rsidRPr="0052649A" w:rsidRDefault="00032F0A" w:rsidP="00F0691C">
      <w:pPr>
        <w:pStyle w:val="2"/>
        <w:spacing w:before="0" w:line="276" w:lineRule="auto"/>
        <w:ind w:firstLine="851"/>
        <w:rPr>
          <w:rFonts w:ascii="Times New Roman" w:hAnsi="Times New Roman"/>
          <w:i w:val="0"/>
          <w:sz w:val="24"/>
          <w:szCs w:val="24"/>
        </w:rPr>
      </w:pPr>
      <w:bookmarkStart w:id="75" w:name="_Toc196300360"/>
      <w:r w:rsidRPr="0052649A">
        <w:rPr>
          <w:rFonts w:ascii="Times New Roman" w:hAnsi="Times New Roman"/>
          <w:i w:val="0"/>
          <w:sz w:val="24"/>
          <w:szCs w:val="24"/>
        </w:rPr>
        <w:lastRenderedPageBreak/>
        <w:t>Г</w:t>
      </w:r>
      <w:r w:rsidR="003F0B35" w:rsidRPr="0052649A">
        <w:rPr>
          <w:rFonts w:ascii="Times New Roman" w:hAnsi="Times New Roman"/>
          <w:i w:val="0"/>
          <w:sz w:val="24"/>
          <w:szCs w:val="24"/>
        </w:rPr>
        <w:t xml:space="preserve">лава </w:t>
      </w:r>
      <w:r w:rsidR="00466971" w:rsidRPr="0052649A">
        <w:rPr>
          <w:rFonts w:ascii="Times New Roman" w:hAnsi="Times New Roman"/>
          <w:i w:val="0"/>
          <w:sz w:val="24"/>
          <w:szCs w:val="24"/>
        </w:rPr>
        <w:t>2</w:t>
      </w:r>
      <w:r w:rsidR="005674BC" w:rsidRPr="0052649A">
        <w:rPr>
          <w:rFonts w:ascii="Times New Roman" w:hAnsi="Times New Roman"/>
          <w:i w:val="0"/>
          <w:sz w:val="24"/>
          <w:szCs w:val="24"/>
        </w:rPr>
        <w:t xml:space="preserve">. </w:t>
      </w:r>
      <w:r w:rsidRPr="0052649A">
        <w:rPr>
          <w:rFonts w:ascii="Times New Roman" w:hAnsi="Times New Roman"/>
          <w:i w:val="0"/>
          <w:sz w:val="24"/>
          <w:szCs w:val="24"/>
        </w:rPr>
        <w:t>Ограничения</w:t>
      </w:r>
      <w:r w:rsidR="0038085D" w:rsidRPr="0052649A">
        <w:rPr>
          <w:rFonts w:ascii="Times New Roman" w:hAnsi="Times New Roman"/>
          <w:i w:val="0"/>
          <w:sz w:val="24"/>
          <w:szCs w:val="24"/>
        </w:rPr>
        <w:t xml:space="preserve"> использовани</w:t>
      </w:r>
      <w:r w:rsidRPr="0052649A">
        <w:rPr>
          <w:rFonts w:ascii="Times New Roman" w:hAnsi="Times New Roman"/>
          <w:i w:val="0"/>
          <w:sz w:val="24"/>
          <w:szCs w:val="24"/>
        </w:rPr>
        <w:t>я</w:t>
      </w:r>
      <w:r w:rsidR="0038085D" w:rsidRPr="0052649A">
        <w:rPr>
          <w:rFonts w:ascii="Times New Roman" w:hAnsi="Times New Roman"/>
          <w:i w:val="0"/>
          <w:sz w:val="24"/>
          <w:szCs w:val="24"/>
        </w:rPr>
        <w:t xml:space="preserve"> земельных участков и объектов капитального строительства</w:t>
      </w:r>
      <w:bookmarkEnd w:id="75"/>
    </w:p>
    <w:p w14:paraId="0481A13C" w14:textId="04FBF7B3" w:rsidR="00CE1407" w:rsidRPr="0052649A" w:rsidRDefault="003F0B35" w:rsidP="00852A38">
      <w:pPr>
        <w:pStyle w:val="3"/>
        <w:spacing w:before="120" w:after="120"/>
        <w:ind w:firstLine="709"/>
        <w:rPr>
          <w:rFonts w:cs="Times New Roman"/>
          <w:szCs w:val="24"/>
        </w:rPr>
      </w:pPr>
      <w:bookmarkStart w:id="76" w:name="_Toc196300361"/>
      <w:r w:rsidRPr="0052649A">
        <w:rPr>
          <w:rFonts w:cs="Times New Roman"/>
          <w:szCs w:val="24"/>
        </w:rPr>
        <w:t>2</w:t>
      </w:r>
      <w:r w:rsidR="003557B6" w:rsidRPr="0052649A">
        <w:rPr>
          <w:rFonts w:cs="Times New Roman"/>
          <w:szCs w:val="24"/>
        </w:rPr>
        <w:t>.</w:t>
      </w:r>
      <w:r w:rsidRPr="0052649A">
        <w:rPr>
          <w:rFonts w:cs="Times New Roman"/>
          <w:szCs w:val="24"/>
        </w:rPr>
        <w:t>1</w:t>
      </w:r>
      <w:r w:rsidR="003557B6" w:rsidRPr="0052649A">
        <w:rPr>
          <w:rFonts w:cs="Times New Roman"/>
          <w:szCs w:val="24"/>
        </w:rPr>
        <w:t xml:space="preserve"> О</w:t>
      </w:r>
      <w:r w:rsidR="00032F0A" w:rsidRPr="0052649A">
        <w:rPr>
          <w:rFonts w:cs="Times New Roman"/>
          <w:szCs w:val="24"/>
        </w:rPr>
        <w:t>существление землепользования и застройки в зонах с особыми условиями использования территорий</w:t>
      </w:r>
      <w:bookmarkEnd w:id="76"/>
    </w:p>
    <w:p w14:paraId="2B6E4C9C" w14:textId="6B403255" w:rsidR="00F0691C" w:rsidRPr="0052649A" w:rsidRDefault="00CE1407" w:rsidP="0048099C">
      <w:pPr>
        <w:pStyle w:val="aff7"/>
        <w:numPr>
          <w:ilvl w:val="0"/>
          <w:numId w:val="5"/>
        </w:numPr>
        <w:tabs>
          <w:tab w:val="left" w:pos="1276"/>
        </w:tabs>
        <w:autoSpaceDE w:val="0"/>
        <w:autoSpaceDN w:val="0"/>
        <w:adjustRightInd w:val="0"/>
        <w:spacing w:before="120" w:after="120"/>
        <w:contextualSpacing/>
      </w:pPr>
      <w:r w:rsidRPr="0052649A">
        <w:tab/>
      </w:r>
      <w:bookmarkStart w:id="77" w:name="_Toc409787199"/>
      <w:r w:rsidR="00F0691C" w:rsidRPr="0052649A">
        <w:t>Зоны с особыми условиями использования территорий устанавливаются в следующих целях:</w:t>
      </w:r>
    </w:p>
    <w:p w14:paraId="417DBCA9" w14:textId="77777777" w:rsidR="00F0691C" w:rsidRPr="0052649A" w:rsidRDefault="00F0691C" w:rsidP="0076746F">
      <w:pPr>
        <w:pStyle w:val="ConsPlusNormal"/>
        <w:numPr>
          <w:ilvl w:val="0"/>
          <w:numId w:val="45"/>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защиты жизни и здоровья граждан;</w:t>
      </w:r>
    </w:p>
    <w:p w14:paraId="0FBB7DE2" w14:textId="77777777" w:rsidR="00F0691C" w:rsidRPr="0052649A" w:rsidRDefault="00F0691C" w:rsidP="0076746F">
      <w:pPr>
        <w:pStyle w:val="ConsPlusNormal"/>
        <w:numPr>
          <w:ilvl w:val="0"/>
          <w:numId w:val="45"/>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безопасной эксплуатации объектов транспорта, связи, энергетики, объектов обороны страны и безопасности государства;</w:t>
      </w:r>
    </w:p>
    <w:p w14:paraId="26D8FC74" w14:textId="77777777" w:rsidR="00F0691C" w:rsidRPr="0052649A" w:rsidRDefault="00F0691C" w:rsidP="0076746F">
      <w:pPr>
        <w:pStyle w:val="ConsPlusNormal"/>
        <w:numPr>
          <w:ilvl w:val="0"/>
          <w:numId w:val="45"/>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обеспечения сохранности объектов культурного наследия;</w:t>
      </w:r>
    </w:p>
    <w:p w14:paraId="6D59AE34" w14:textId="77777777" w:rsidR="00F0691C" w:rsidRPr="0052649A" w:rsidRDefault="00F0691C" w:rsidP="0076746F">
      <w:pPr>
        <w:pStyle w:val="ConsPlusNormal"/>
        <w:numPr>
          <w:ilvl w:val="0"/>
          <w:numId w:val="45"/>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14:paraId="247CE658" w14:textId="77777777" w:rsidR="00F0691C" w:rsidRPr="0052649A" w:rsidRDefault="00F0691C" w:rsidP="0076746F">
      <w:pPr>
        <w:pStyle w:val="ConsPlusNormal"/>
        <w:numPr>
          <w:ilvl w:val="0"/>
          <w:numId w:val="45"/>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обеспечения обороны страны и безопасности государства.</w:t>
      </w:r>
    </w:p>
    <w:p w14:paraId="669D95B5" w14:textId="77777777" w:rsidR="00F0691C" w:rsidRPr="0052649A" w:rsidRDefault="00F0691C" w:rsidP="0048099C">
      <w:pPr>
        <w:pStyle w:val="aff7"/>
        <w:numPr>
          <w:ilvl w:val="0"/>
          <w:numId w:val="5"/>
        </w:numPr>
        <w:spacing w:before="120" w:after="120"/>
        <w:contextualSpacing/>
      </w:pPr>
      <w:r w:rsidRPr="0052649A">
        <w:t>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Земельного кодекса Российской Федерации:</w:t>
      </w:r>
    </w:p>
    <w:p w14:paraId="4685357E" w14:textId="77777777" w:rsidR="00F0691C" w:rsidRPr="0052649A" w:rsidRDefault="00F0691C" w:rsidP="0076746F">
      <w:pPr>
        <w:pStyle w:val="ConsPlusNormal"/>
        <w:numPr>
          <w:ilvl w:val="0"/>
          <w:numId w:val="46"/>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bookmarkStart w:id="78" w:name="Par3"/>
      <w:bookmarkEnd w:id="78"/>
    </w:p>
    <w:p w14:paraId="7F61FC76" w14:textId="77777777" w:rsidR="00F0691C" w:rsidRPr="0052649A" w:rsidRDefault="00F0691C" w:rsidP="0076746F">
      <w:pPr>
        <w:pStyle w:val="ConsPlusNormal"/>
        <w:numPr>
          <w:ilvl w:val="0"/>
          <w:numId w:val="46"/>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6D1F24F7" w14:textId="77777777" w:rsidR="00F0691C" w:rsidRPr="0052649A" w:rsidRDefault="00F0691C" w:rsidP="0076746F">
      <w:pPr>
        <w:pStyle w:val="ConsPlusNormal"/>
        <w:numPr>
          <w:ilvl w:val="0"/>
          <w:numId w:val="46"/>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использование зданий, сооружений, расположенных в границах такой зоны, в соответствии с их видом разрешенного использования.</w:t>
      </w:r>
    </w:p>
    <w:p w14:paraId="5ED9F95C" w14:textId="2299A99F" w:rsidR="00F0691C" w:rsidRPr="0052649A" w:rsidRDefault="00F0691C" w:rsidP="0048099C">
      <w:pPr>
        <w:pStyle w:val="aff7"/>
        <w:numPr>
          <w:ilvl w:val="0"/>
          <w:numId w:val="5"/>
        </w:numPr>
        <w:spacing w:before="120" w:after="120"/>
        <w:contextualSpacing/>
      </w:pPr>
      <w:r w:rsidRPr="0052649A">
        <w:t>Изменение видов разрешенного использования указанных в части 2</w:t>
      </w:r>
      <w:r w:rsidR="00347B14">
        <w:t>5</w:t>
      </w:r>
      <w:r w:rsidR="00C06A6F">
        <w:t>3</w:t>
      </w:r>
      <w:r w:rsidRPr="0052649A">
        <w:t xml:space="preserve"> настоящих правил земельных участков, иных объектов недвижимого имущества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 </w:t>
      </w:r>
    </w:p>
    <w:p w14:paraId="6925A389" w14:textId="54AF029B" w:rsidR="003557B6" w:rsidRPr="0052649A" w:rsidRDefault="00137FB9" w:rsidP="007507E2">
      <w:pPr>
        <w:pStyle w:val="3"/>
        <w:spacing w:before="120" w:after="120" w:line="276" w:lineRule="auto"/>
        <w:ind w:firstLine="709"/>
        <w:jc w:val="both"/>
        <w:rPr>
          <w:rFonts w:cs="Times New Roman"/>
          <w:szCs w:val="24"/>
        </w:rPr>
      </w:pPr>
      <w:bookmarkStart w:id="79" w:name="_Toc196300362"/>
      <w:r w:rsidRPr="0052649A">
        <w:rPr>
          <w:rFonts w:cs="Times New Roman"/>
          <w:szCs w:val="24"/>
        </w:rPr>
        <w:t>2</w:t>
      </w:r>
      <w:r w:rsidR="00CE1407" w:rsidRPr="0052649A">
        <w:rPr>
          <w:rFonts w:cs="Times New Roman"/>
          <w:szCs w:val="24"/>
        </w:rPr>
        <w:t>.</w:t>
      </w:r>
      <w:r w:rsidRPr="0052649A">
        <w:rPr>
          <w:rFonts w:cs="Times New Roman"/>
          <w:szCs w:val="24"/>
        </w:rPr>
        <w:t>2</w:t>
      </w:r>
      <w:r w:rsidR="00CE1407" w:rsidRPr="0052649A">
        <w:rPr>
          <w:rFonts w:cs="Times New Roman"/>
          <w:szCs w:val="24"/>
        </w:rPr>
        <w:t xml:space="preserve"> </w:t>
      </w:r>
      <w:bookmarkEnd w:id="77"/>
      <w:r w:rsidRPr="0052649A">
        <w:rPr>
          <w:rFonts w:cs="Times New Roman"/>
          <w:szCs w:val="24"/>
        </w:rPr>
        <w:t>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bookmarkEnd w:id="79"/>
    </w:p>
    <w:p w14:paraId="7AABFF35" w14:textId="77777777" w:rsidR="007507E2" w:rsidRPr="00C649F6" w:rsidRDefault="007507E2" w:rsidP="0048099C">
      <w:pPr>
        <w:numPr>
          <w:ilvl w:val="0"/>
          <w:numId w:val="5"/>
        </w:numPr>
        <w:tabs>
          <w:tab w:val="left" w:pos="1276"/>
        </w:tabs>
        <w:autoSpaceDE w:val="0"/>
        <w:autoSpaceDN w:val="0"/>
        <w:adjustRightInd w:val="0"/>
        <w:spacing w:line="276" w:lineRule="auto"/>
        <w:contextualSpacing/>
        <w:jc w:val="both"/>
        <w:rPr>
          <w:bCs/>
          <w:iCs/>
          <w:lang w:eastAsia="en-US"/>
        </w:rPr>
      </w:pPr>
      <w:bookmarkStart w:id="80" w:name="_Toc27398622"/>
      <w:bookmarkStart w:id="81" w:name="_Toc120873538"/>
      <w:r w:rsidRPr="00C649F6">
        <w:rPr>
          <w:bCs/>
          <w:iCs/>
          <w:lang w:eastAsia="en-US"/>
        </w:rPr>
        <w:t xml:space="preserve">Ограничения использования земельных участков и объектов капитального строительства на территории охранных зон объектов электросетевого хозяйства определяются на основании Постановления Правительства Российской Федерации от </w:t>
      </w:r>
      <w:smartTag w:uri="urn:schemas-microsoft-com:office:smarttags" w:element="date">
        <w:smartTagPr>
          <w:attr w:name="Year" w:val="2009"/>
          <w:attr w:name="Day" w:val="24"/>
          <w:attr w:name="Month" w:val="2"/>
          <w:attr w:name="ls" w:val="trans"/>
        </w:smartTagPr>
        <w:r w:rsidRPr="00C649F6">
          <w:rPr>
            <w:bCs/>
            <w:iCs/>
            <w:lang w:eastAsia="en-US"/>
          </w:rPr>
          <w:t>24 февраля 2009 года</w:t>
        </w:r>
      </w:smartTag>
      <w:r w:rsidRPr="00C649F6">
        <w:rPr>
          <w:bCs/>
          <w:iCs/>
          <w:lang w:eastAsia="en-US"/>
        </w:rPr>
        <w:t xml:space="preserve"> № 160 «О </w:t>
      </w:r>
      <w:r w:rsidRPr="00C649F6">
        <w:rPr>
          <w:bCs/>
          <w:iCs/>
          <w:lang w:eastAsia="en-US"/>
        </w:rPr>
        <w:lastRenderedPageBreak/>
        <w:t>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36A7F7A" w14:textId="77777777" w:rsidR="007507E2" w:rsidRPr="00C649F6" w:rsidRDefault="007507E2" w:rsidP="0048099C">
      <w:pPr>
        <w:numPr>
          <w:ilvl w:val="0"/>
          <w:numId w:val="5"/>
        </w:numPr>
        <w:tabs>
          <w:tab w:val="left" w:pos="1276"/>
        </w:tabs>
        <w:autoSpaceDE w:val="0"/>
        <w:autoSpaceDN w:val="0"/>
        <w:adjustRightInd w:val="0"/>
        <w:spacing w:line="276" w:lineRule="auto"/>
        <w:contextualSpacing/>
        <w:jc w:val="both"/>
        <w:rPr>
          <w:bCs/>
          <w:iCs/>
          <w:lang w:eastAsia="en-US"/>
        </w:rPr>
      </w:pPr>
      <w:r w:rsidRPr="00C649F6">
        <w:rPr>
          <w:bCs/>
          <w:iCs/>
          <w:lang w:eastAsia="en-U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17A94277" w14:textId="77777777" w:rsidR="007507E2" w:rsidRPr="00C649F6" w:rsidRDefault="007507E2" w:rsidP="0048099C">
      <w:pPr>
        <w:numPr>
          <w:ilvl w:val="0"/>
          <w:numId w:val="5"/>
        </w:numPr>
        <w:tabs>
          <w:tab w:val="left" w:pos="1276"/>
        </w:tabs>
        <w:autoSpaceDE w:val="0"/>
        <w:autoSpaceDN w:val="0"/>
        <w:adjustRightInd w:val="0"/>
        <w:spacing w:line="276" w:lineRule="auto"/>
        <w:contextualSpacing/>
        <w:jc w:val="both"/>
        <w:rPr>
          <w:lang w:eastAsia="en-US"/>
        </w:rPr>
      </w:pPr>
      <w:r w:rsidRPr="00C649F6">
        <w:rPr>
          <w:bCs/>
          <w:lang w:eastAsia="en-US"/>
        </w:rPr>
        <w:t>В охранных зонах запрещается</w:t>
      </w:r>
      <w:r w:rsidRPr="00C649F6">
        <w:rPr>
          <w:lang w:eastAsia="en-US"/>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53678C39" w14:textId="77777777" w:rsidR="007507E2" w:rsidRPr="00C649F6" w:rsidRDefault="007507E2" w:rsidP="007507E2">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467B3B00" w14:textId="77777777" w:rsidR="007507E2" w:rsidRPr="00C649F6" w:rsidRDefault="007507E2" w:rsidP="007507E2">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14:paraId="0093561B" w14:textId="77777777" w:rsidR="007507E2" w:rsidRPr="00C649F6" w:rsidRDefault="007507E2" w:rsidP="007507E2">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2F5AFAE3" w14:textId="77777777" w:rsidR="007507E2" w:rsidRPr="00C649F6" w:rsidRDefault="007507E2" w:rsidP="007507E2">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размещать свалки;</w:t>
      </w:r>
    </w:p>
    <w:p w14:paraId="5057AF55" w14:textId="77777777" w:rsidR="007507E2" w:rsidRPr="00C649F6" w:rsidRDefault="007507E2" w:rsidP="007507E2">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4EEE1F31" w14:textId="77777777" w:rsidR="007507E2" w:rsidRPr="00C649F6" w:rsidRDefault="007507E2" w:rsidP="007507E2">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14:paraId="202F6BBA" w14:textId="77777777" w:rsidR="007507E2" w:rsidRPr="00C649F6" w:rsidRDefault="007507E2" w:rsidP="007507E2">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14:paraId="564478A4" w14:textId="77777777" w:rsidR="007507E2" w:rsidRPr="00C649F6" w:rsidRDefault="007507E2" w:rsidP="007507E2">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1BD4FCA7" w14:textId="18763ED3" w:rsidR="007507E2" w:rsidRPr="00C649F6" w:rsidRDefault="007507E2" w:rsidP="0048099C">
      <w:pPr>
        <w:numPr>
          <w:ilvl w:val="0"/>
          <w:numId w:val="5"/>
        </w:numPr>
        <w:tabs>
          <w:tab w:val="left" w:pos="1276"/>
        </w:tabs>
        <w:autoSpaceDE w:val="0"/>
        <w:autoSpaceDN w:val="0"/>
        <w:adjustRightInd w:val="0"/>
        <w:spacing w:line="276" w:lineRule="auto"/>
        <w:contextualSpacing/>
        <w:jc w:val="both"/>
        <w:rPr>
          <w:lang w:eastAsia="en-US"/>
        </w:rPr>
      </w:pPr>
      <w:r w:rsidRPr="00C649F6">
        <w:rPr>
          <w:bCs/>
          <w:lang w:eastAsia="en-US"/>
        </w:rPr>
        <w:t>В охранных зонах, установленных для объектов электросетевого хозяйства напряжением свыше 1000 вольт, помимо действий, предусмотренных частью 2</w:t>
      </w:r>
      <w:r w:rsidR="00347B14">
        <w:rPr>
          <w:bCs/>
          <w:lang w:eastAsia="en-US"/>
        </w:rPr>
        <w:t>5</w:t>
      </w:r>
      <w:r w:rsidR="00C06A6F">
        <w:rPr>
          <w:bCs/>
          <w:lang w:eastAsia="en-US"/>
        </w:rPr>
        <w:t>7</w:t>
      </w:r>
      <w:r w:rsidRPr="00C649F6">
        <w:rPr>
          <w:bCs/>
          <w:lang w:eastAsia="en-US"/>
        </w:rPr>
        <w:t xml:space="preserve"> настоящих правил, запрещается:</w:t>
      </w:r>
    </w:p>
    <w:p w14:paraId="54ED5AAC" w14:textId="77777777" w:rsidR="007507E2" w:rsidRPr="00C649F6" w:rsidRDefault="007507E2" w:rsidP="007507E2">
      <w:pPr>
        <w:numPr>
          <w:ilvl w:val="0"/>
          <w:numId w:val="48"/>
        </w:numPr>
        <w:autoSpaceDE w:val="0"/>
        <w:autoSpaceDN w:val="0"/>
        <w:adjustRightInd w:val="0"/>
        <w:spacing w:line="276" w:lineRule="auto"/>
        <w:ind w:left="0" w:firstLine="709"/>
        <w:contextualSpacing/>
        <w:jc w:val="both"/>
        <w:rPr>
          <w:lang w:eastAsia="en-US"/>
        </w:rPr>
      </w:pPr>
      <w:r w:rsidRPr="00C649F6">
        <w:rPr>
          <w:lang w:eastAsia="en-US"/>
        </w:rPr>
        <w:t>складировать или размещать хранилища любых, в том числе горюче-смазочных, материалов;</w:t>
      </w:r>
    </w:p>
    <w:p w14:paraId="30BC67AE" w14:textId="77777777" w:rsidR="007507E2" w:rsidRPr="00C649F6" w:rsidRDefault="007507E2" w:rsidP="007507E2">
      <w:pPr>
        <w:numPr>
          <w:ilvl w:val="0"/>
          <w:numId w:val="48"/>
        </w:numPr>
        <w:autoSpaceDE w:val="0"/>
        <w:autoSpaceDN w:val="0"/>
        <w:adjustRightInd w:val="0"/>
        <w:spacing w:line="276" w:lineRule="auto"/>
        <w:ind w:left="0" w:firstLine="709"/>
        <w:contextualSpacing/>
        <w:jc w:val="both"/>
        <w:rPr>
          <w:lang w:eastAsia="en-US"/>
        </w:rPr>
      </w:pPr>
      <w:r w:rsidRPr="00C649F6">
        <w:rPr>
          <w:lang w:eastAsia="en-US"/>
        </w:rPr>
        <w:lastRenderedPageBreak/>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46E246F7" w14:textId="77777777" w:rsidR="007507E2" w:rsidRPr="00C649F6" w:rsidRDefault="007507E2" w:rsidP="007507E2">
      <w:pPr>
        <w:numPr>
          <w:ilvl w:val="0"/>
          <w:numId w:val="48"/>
        </w:numPr>
        <w:autoSpaceDE w:val="0"/>
        <w:autoSpaceDN w:val="0"/>
        <w:adjustRightInd w:val="0"/>
        <w:spacing w:line="276" w:lineRule="auto"/>
        <w:ind w:left="0" w:firstLine="709"/>
        <w:contextualSpacing/>
        <w:jc w:val="both"/>
        <w:rPr>
          <w:lang w:eastAsia="en-US"/>
        </w:rPr>
      </w:pPr>
      <w:r w:rsidRPr="00C649F6">
        <w:rPr>
          <w:lang w:eastAsia="en-US"/>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71C959E1" w14:textId="77777777" w:rsidR="007507E2" w:rsidRPr="00C649F6" w:rsidRDefault="007507E2" w:rsidP="007507E2">
      <w:pPr>
        <w:numPr>
          <w:ilvl w:val="0"/>
          <w:numId w:val="48"/>
        </w:numPr>
        <w:autoSpaceDE w:val="0"/>
        <w:autoSpaceDN w:val="0"/>
        <w:adjustRightInd w:val="0"/>
        <w:spacing w:line="276" w:lineRule="auto"/>
        <w:ind w:left="0" w:firstLine="709"/>
        <w:contextualSpacing/>
        <w:jc w:val="both"/>
        <w:rPr>
          <w:lang w:eastAsia="en-US"/>
        </w:rPr>
      </w:pPr>
      <w:r w:rsidRPr="00C649F6">
        <w:rPr>
          <w:lang w:eastAsia="en-US"/>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5489F902" w14:textId="77777777" w:rsidR="007507E2" w:rsidRPr="00C649F6" w:rsidRDefault="007507E2" w:rsidP="007507E2">
      <w:pPr>
        <w:numPr>
          <w:ilvl w:val="0"/>
          <w:numId w:val="48"/>
        </w:numPr>
        <w:autoSpaceDE w:val="0"/>
        <w:autoSpaceDN w:val="0"/>
        <w:adjustRightInd w:val="0"/>
        <w:spacing w:line="276" w:lineRule="auto"/>
        <w:ind w:left="0" w:firstLine="709"/>
        <w:contextualSpacing/>
        <w:jc w:val="both"/>
        <w:rPr>
          <w:lang w:eastAsia="en-US"/>
        </w:rPr>
      </w:pPr>
      <w:r w:rsidRPr="00C649F6">
        <w:rPr>
          <w:lang w:eastAsia="en-US"/>
        </w:rPr>
        <w:t>осуществлять проход судов с поднятыми стрелами кранов и других механизмов (в охранных зонах воздушных линий электропередачи);</w:t>
      </w:r>
    </w:p>
    <w:p w14:paraId="4C22ADB3" w14:textId="77777777" w:rsidR="007507E2" w:rsidRPr="00C649F6" w:rsidRDefault="007507E2" w:rsidP="007507E2">
      <w:pPr>
        <w:numPr>
          <w:ilvl w:val="0"/>
          <w:numId w:val="48"/>
        </w:numPr>
        <w:autoSpaceDE w:val="0"/>
        <w:autoSpaceDN w:val="0"/>
        <w:adjustRightInd w:val="0"/>
        <w:spacing w:line="276" w:lineRule="auto"/>
        <w:ind w:left="0" w:firstLine="709"/>
        <w:contextualSpacing/>
        <w:jc w:val="both"/>
        <w:rPr>
          <w:lang w:eastAsia="en-US"/>
        </w:rPr>
      </w:pPr>
      <w:r w:rsidRPr="00C649F6">
        <w:rPr>
          <w:lang w:eastAsia="en-US"/>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C649F6">
        <w:rPr>
          <w:lang w:eastAsia="en-US"/>
        </w:rPr>
        <w:t>кВ</w:t>
      </w:r>
      <w:proofErr w:type="spellEnd"/>
      <w:r w:rsidRPr="00C649F6">
        <w:rPr>
          <w:lang w:eastAsia="en-US"/>
        </w:rPr>
        <w:t xml:space="preserve"> и выше (исключительно в охранных зонах воздушных линий электропередачи);</w:t>
      </w:r>
    </w:p>
    <w:p w14:paraId="696E7C0C" w14:textId="77777777" w:rsidR="007507E2" w:rsidRPr="00C649F6" w:rsidRDefault="007507E2" w:rsidP="007507E2">
      <w:pPr>
        <w:numPr>
          <w:ilvl w:val="0"/>
          <w:numId w:val="48"/>
        </w:numPr>
        <w:autoSpaceDE w:val="0"/>
        <w:autoSpaceDN w:val="0"/>
        <w:adjustRightInd w:val="0"/>
        <w:spacing w:line="276" w:lineRule="auto"/>
        <w:ind w:left="0" w:firstLine="709"/>
        <w:contextualSpacing/>
        <w:jc w:val="both"/>
        <w:rPr>
          <w:lang w:eastAsia="en-US"/>
        </w:rPr>
      </w:pPr>
      <w:r w:rsidRPr="00C649F6">
        <w:rPr>
          <w:lang w:eastAsia="en-US"/>
        </w:rPr>
        <w:t>устанавливать рекламные конструкции.</w:t>
      </w:r>
    </w:p>
    <w:p w14:paraId="4E99D843" w14:textId="77777777" w:rsidR="007507E2" w:rsidRPr="00C649F6" w:rsidRDefault="007507E2" w:rsidP="0048099C">
      <w:pPr>
        <w:numPr>
          <w:ilvl w:val="0"/>
          <w:numId w:val="5"/>
        </w:numPr>
        <w:tabs>
          <w:tab w:val="left" w:pos="1276"/>
        </w:tabs>
        <w:autoSpaceDE w:val="0"/>
        <w:autoSpaceDN w:val="0"/>
        <w:adjustRightInd w:val="0"/>
        <w:spacing w:line="276" w:lineRule="auto"/>
        <w:contextualSpacing/>
        <w:jc w:val="both"/>
        <w:rPr>
          <w:bCs/>
          <w:lang w:eastAsia="en-US"/>
        </w:rPr>
      </w:pPr>
      <w:r w:rsidRPr="00C649F6">
        <w:rPr>
          <w:bCs/>
          <w:lang w:eastAsia="en-US"/>
        </w:rPr>
        <w:t>В охранных зонах допускается размещение зданий и сооружений при соблюдении следующих параметров:</w:t>
      </w:r>
    </w:p>
    <w:p w14:paraId="7F0A5E80" w14:textId="77777777" w:rsidR="007507E2" w:rsidRPr="00C649F6" w:rsidRDefault="007507E2" w:rsidP="007507E2">
      <w:pPr>
        <w:numPr>
          <w:ilvl w:val="0"/>
          <w:numId w:val="49"/>
        </w:numPr>
        <w:autoSpaceDE w:val="0"/>
        <w:autoSpaceDN w:val="0"/>
        <w:adjustRightInd w:val="0"/>
        <w:spacing w:line="276" w:lineRule="auto"/>
        <w:ind w:left="0" w:firstLine="709"/>
        <w:contextualSpacing/>
        <w:jc w:val="both"/>
        <w:rPr>
          <w:bCs/>
          <w:lang w:eastAsia="en-US"/>
        </w:rPr>
      </w:pPr>
      <w:r w:rsidRPr="00C649F6">
        <w:rPr>
          <w:bCs/>
          <w:lang w:eastAsia="en-US"/>
        </w:rPr>
        <w:t>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14:paraId="4BD83E60" w14:textId="77777777" w:rsidR="007507E2" w:rsidRPr="00C649F6" w:rsidRDefault="007507E2" w:rsidP="007507E2">
      <w:pPr>
        <w:numPr>
          <w:ilvl w:val="0"/>
          <w:numId w:val="49"/>
        </w:numPr>
        <w:autoSpaceDE w:val="0"/>
        <w:autoSpaceDN w:val="0"/>
        <w:adjustRightInd w:val="0"/>
        <w:spacing w:line="276" w:lineRule="auto"/>
        <w:ind w:left="0" w:firstLine="709"/>
        <w:contextualSpacing/>
        <w:jc w:val="both"/>
        <w:rPr>
          <w:bCs/>
          <w:lang w:eastAsia="en-US"/>
        </w:rPr>
      </w:pPr>
      <w:r w:rsidRPr="00C649F6">
        <w:rPr>
          <w:bCs/>
          <w:lang w:eastAsia="en-US"/>
        </w:rPr>
        <w:t xml:space="preserve">расстояние по горизонтали от элементов зданий и сооружений до проводов воздушных линий электропередачи напряжением до 1 </w:t>
      </w:r>
      <w:proofErr w:type="spellStart"/>
      <w:r w:rsidRPr="00C649F6">
        <w:rPr>
          <w:bCs/>
          <w:lang w:eastAsia="en-US"/>
        </w:rPr>
        <w:t>кВ</w:t>
      </w:r>
      <w:proofErr w:type="spellEnd"/>
      <w:r w:rsidRPr="00C649F6">
        <w:rPr>
          <w:bCs/>
          <w:lang w:eastAsia="en-US"/>
        </w:rPr>
        <w:t xml:space="preserve"> с неизолированными проводами (при наибольшем их отклонении) должно быть не менее:</w:t>
      </w:r>
    </w:p>
    <w:p w14:paraId="41DDB5AD" w14:textId="77777777" w:rsidR="007507E2" w:rsidRPr="00C649F6" w:rsidRDefault="007507E2" w:rsidP="00E15C87">
      <w:pPr>
        <w:numPr>
          <w:ilvl w:val="0"/>
          <w:numId w:val="74"/>
        </w:numPr>
        <w:autoSpaceDE w:val="0"/>
        <w:autoSpaceDN w:val="0"/>
        <w:adjustRightInd w:val="0"/>
        <w:spacing w:line="276" w:lineRule="auto"/>
        <w:ind w:left="0" w:firstLine="709"/>
        <w:contextualSpacing/>
        <w:jc w:val="both"/>
        <w:rPr>
          <w:bCs/>
          <w:lang w:eastAsia="en-US"/>
        </w:rPr>
      </w:pPr>
      <w:r w:rsidRPr="00C649F6">
        <w:rPr>
          <w:bCs/>
          <w:lang w:eastAsia="en-US"/>
        </w:rPr>
        <w:t>1,5 метра - от выступающих частей зданий, террас и окон;</w:t>
      </w:r>
    </w:p>
    <w:p w14:paraId="718F8EA7" w14:textId="77777777" w:rsidR="007507E2" w:rsidRPr="00C649F6" w:rsidRDefault="007507E2" w:rsidP="00E15C87">
      <w:pPr>
        <w:numPr>
          <w:ilvl w:val="0"/>
          <w:numId w:val="74"/>
        </w:numPr>
        <w:autoSpaceDE w:val="0"/>
        <w:autoSpaceDN w:val="0"/>
        <w:adjustRightInd w:val="0"/>
        <w:spacing w:line="276" w:lineRule="auto"/>
        <w:ind w:left="0" w:firstLine="709"/>
        <w:contextualSpacing/>
        <w:jc w:val="both"/>
        <w:rPr>
          <w:bCs/>
          <w:lang w:eastAsia="en-US"/>
        </w:rPr>
      </w:pPr>
      <w:r w:rsidRPr="00C649F6">
        <w:rPr>
          <w:bCs/>
          <w:lang w:eastAsia="en-US"/>
        </w:rPr>
        <w:t>1 метра - от глухих стен;</w:t>
      </w:r>
    </w:p>
    <w:p w14:paraId="2B609095" w14:textId="77777777" w:rsidR="007507E2" w:rsidRPr="00C649F6" w:rsidRDefault="007507E2" w:rsidP="007507E2">
      <w:pPr>
        <w:numPr>
          <w:ilvl w:val="0"/>
          <w:numId w:val="49"/>
        </w:numPr>
        <w:autoSpaceDE w:val="0"/>
        <w:autoSpaceDN w:val="0"/>
        <w:adjustRightInd w:val="0"/>
        <w:spacing w:line="276" w:lineRule="auto"/>
        <w:ind w:left="0" w:firstLine="709"/>
        <w:contextualSpacing/>
        <w:jc w:val="both"/>
        <w:rPr>
          <w:bCs/>
          <w:lang w:eastAsia="en-US"/>
        </w:rPr>
      </w:pPr>
      <w:r w:rsidRPr="00C649F6">
        <w:rPr>
          <w:bCs/>
          <w:lang w:eastAsia="en-US"/>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rsidRPr="00C649F6">
        <w:rPr>
          <w:bCs/>
          <w:lang w:eastAsia="en-US"/>
        </w:rPr>
        <w:t>кВ</w:t>
      </w:r>
      <w:proofErr w:type="spellEnd"/>
      <w:r w:rsidRPr="00C649F6">
        <w:rPr>
          <w:bCs/>
          <w:lang w:eastAsia="en-US"/>
        </w:rPr>
        <w:t xml:space="preserve"> (при наибольшем их отклонении) должно быть не менее:</w:t>
      </w:r>
    </w:p>
    <w:p w14:paraId="32977DF8" w14:textId="77777777" w:rsidR="007507E2" w:rsidRPr="00C649F6" w:rsidRDefault="007507E2" w:rsidP="00E15C87">
      <w:pPr>
        <w:numPr>
          <w:ilvl w:val="0"/>
          <w:numId w:val="75"/>
        </w:numPr>
        <w:autoSpaceDE w:val="0"/>
        <w:autoSpaceDN w:val="0"/>
        <w:adjustRightInd w:val="0"/>
        <w:spacing w:line="276" w:lineRule="auto"/>
        <w:ind w:left="0" w:firstLine="709"/>
        <w:contextualSpacing/>
        <w:jc w:val="both"/>
        <w:rPr>
          <w:bCs/>
          <w:lang w:eastAsia="en-US"/>
        </w:rPr>
      </w:pPr>
      <w:r w:rsidRPr="00C649F6">
        <w:rPr>
          <w:bCs/>
          <w:lang w:eastAsia="en-US"/>
        </w:rPr>
        <w:t>1 метра - от выступающих частей зданий, террас и окон;</w:t>
      </w:r>
    </w:p>
    <w:p w14:paraId="78C864C3" w14:textId="77777777" w:rsidR="007507E2" w:rsidRPr="00C649F6" w:rsidRDefault="007507E2" w:rsidP="00E15C87">
      <w:pPr>
        <w:numPr>
          <w:ilvl w:val="0"/>
          <w:numId w:val="75"/>
        </w:numPr>
        <w:autoSpaceDE w:val="0"/>
        <w:autoSpaceDN w:val="0"/>
        <w:adjustRightInd w:val="0"/>
        <w:spacing w:line="276" w:lineRule="auto"/>
        <w:ind w:left="0" w:firstLine="709"/>
        <w:contextualSpacing/>
        <w:jc w:val="both"/>
        <w:rPr>
          <w:bCs/>
          <w:lang w:eastAsia="en-US"/>
        </w:rPr>
      </w:pPr>
      <w:r w:rsidRPr="00C649F6">
        <w:rPr>
          <w:bCs/>
          <w:lang w:eastAsia="en-US"/>
        </w:rPr>
        <w:t>0,2 метра - от глухих стен зданий, сооружений;</w:t>
      </w:r>
    </w:p>
    <w:p w14:paraId="3ACE8C98" w14:textId="77777777" w:rsidR="007507E2" w:rsidRPr="00C649F6" w:rsidRDefault="007507E2" w:rsidP="007507E2">
      <w:pPr>
        <w:numPr>
          <w:ilvl w:val="0"/>
          <w:numId w:val="49"/>
        </w:numPr>
        <w:autoSpaceDE w:val="0"/>
        <w:autoSpaceDN w:val="0"/>
        <w:adjustRightInd w:val="0"/>
        <w:spacing w:line="276" w:lineRule="auto"/>
        <w:ind w:left="0" w:firstLine="709"/>
        <w:contextualSpacing/>
        <w:jc w:val="both"/>
        <w:rPr>
          <w:bCs/>
          <w:lang w:eastAsia="en-US"/>
        </w:rPr>
      </w:pPr>
      <w:r w:rsidRPr="00C649F6">
        <w:rPr>
          <w:bCs/>
          <w:lang w:eastAsia="en-US"/>
        </w:rPr>
        <w:t xml:space="preserve">допускается размещение зданий и сооружений под проводами воздушных линий электропередачи напряжением до 1 </w:t>
      </w:r>
      <w:proofErr w:type="spellStart"/>
      <w:r w:rsidRPr="00C649F6">
        <w:rPr>
          <w:bCs/>
          <w:lang w:eastAsia="en-US"/>
        </w:rPr>
        <w:t>кВ</w:t>
      </w:r>
      <w:proofErr w:type="spellEnd"/>
      <w:r w:rsidRPr="00C649F6">
        <w:rPr>
          <w:bCs/>
          <w:lang w:eastAsia="en-US"/>
        </w:rP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14:paraId="20F47185" w14:textId="77777777" w:rsidR="007507E2" w:rsidRPr="00C649F6" w:rsidRDefault="007507E2" w:rsidP="007507E2">
      <w:pPr>
        <w:numPr>
          <w:ilvl w:val="0"/>
          <w:numId w:val="49"/>
        </w:numPr>
        <w:autoSpaceDE w:val="0"/>
        <w:autoSpaceDN w:val="0"/>
        <w:adjustRightInd w:val="0"/>
        <w:spacing w:line="276" w:lineRule="auto"/>
        <w:ind w:left="0" w:firstLine="709"/>
        <w:contextualSpacing/>
        <w:jc w:val="both"/>
        <w:rPr>
          <w:bCs/>
          <w:lang w:eastAsia="en-US"/>
        </w:rPr>
      </w:pPr>
      <w:r w:rsidRPr="00C649F6">
        <w:rPr>
          <w:bCs/>
          <w:lang w:eastAsia="en-US"/>
        </w:rPr>
        <w:t xml:space="preserve">расстояние по горизонтали от элементов зданий и сооружений до проводов воздушных линий электропередачи напряжением свыше 1 </w:t>
      </w:r>
      <w:proofErr w:type="spellStart"/>
      <w:r w:rsidRPr="00C649F6">
        <w:rPr>
          <w:bCs/>
          <w:lang w:eastAsia="en-US"/>
        </w:rPr>
        <w:t>кВ</w:t>
      </w:r>
      <w:proofErr w:type="spellEnd"/>
      <w:r w:rsidRPr="00C649F6">
        <w:rPr>
          <w:bCs/>
          <w:lang w:eastAsia="en-US"/>
        </w:rPr>
        <w:t xml:space="preserve"> (при наибольшем их отклонении) должно быть не менее:</w:t>
      </w:r>
    </w:p>
    <w:p w14:paraId="5CB3CE09" w14:textId="77777777" w:rsidR="007507E2" w:rsidRPr="00C649F6" w:rsidRDefault="007507E2" w:rsidP="00E15C87">
      <w:pPr>
        <w:numPr>
          <w:ilvl w:val="0"/>
          <w:numId w:val="76"/>
        </w:numPr>
        <w:autoSpaceDE w:val="0"/>
        <w:autoSpaceDN w:val="0"/>
        <w:adjustRightInd w:val="0"/>
        <w:spacing w:line="276" w:lineRule="auto"/>
        <w:ind w:left="0" w:firstLine="709"/>
        <w:contextualSpacing/>
        <w:jc w:val="both"/>
        <w:rPr>
          <w:bCs/>
          <w:lang w:eastAsia="en-US"/>
        </w:rPr>
      </w:pPr>
      <w:r w:rsidRPr="00C649F6">
        <w:rPr>
          <w:bCs/>
          <w:lang w:eastAsia="en-US"/>
        </w:rPr>
        <w:t xml:space="preserve">2 метров - при проектном номинальном классе напряжения до 20 </w:t>
      </w:r>
      <w:proofErr w:type="spellStart"/>
      <w:r w:rsidRPr="00C649F6">
        <w:rPr>
          <w:bCs/>
          <w:lang w:eastAsia="en-US"/>
        </w:rPr>
        <w:t>кВ</w:t>
      </w:r>
      <w:proofErr w:type="spellEnd"/>
      <w:r w:rsidRPr="00C649F6">
        <w:rPr>
          <w:bCs/>
          <w:lang w:eastAsia="en-US"/>
        </w:rPr>
        <w:t>;</w:t>
      </w:r>
    </w:p>
    <w:p w14:paraId="78F41D7C" w14:textId="77777777" w:rsidR="007507E2" w:rsidRPr="00C649F6" w:rsidRDefault="007507E2" w:rsidP="00E15C87">
      <w:pPr>
        <w:numPr>
          <w:ilvl w:val="0"/>
          <w:numId w:val="76"/>
        </w:numPr>
        <w:autoSpaceDE w:val="0"/>
        <w:autoSpaceDN w:val="0"/>
        <w:adjustRightInd w:val="0"/>
        <w:spacing w:line="276" w:lineRule="auto"/>
        <w:ind w:left="0" w:firstLine="709"/>
        <w:contextualSpacing/>
        <w:jc w:val="both"/>
        <w:rPr>
          <w:bCs/>
          <w:lang w:eastAsia="en-US"/>
        </w:rPr>
      </w:pPr>
      <w:r w:rsidRPr="00C649F6">
        <w:rPr>
          <w:bCs/>
          <w:lang w:eastAsia="en-US"/>
        </w:rPr>
        <w:t xml:space="preserve">4 метров - при проектном номинальном классе напряжения 35 - 110 </w:t>
      </w:r>
      <w:proofErr w:type="spellStart"/>
      <w:r w:rsidRPr="00C649F6">
        <w:rPr>
          <w:bCs/>
          <w:lang w:eastAsia="en-US"/>
        </w:rPr>
        <w:t>кВ</w:t>
      </w:r>
      <w:proofErr w:type="spellEnd"/>
      <w:r w:rsidRPr="00C649F6">
        <w:rPr>
          <w:bCs/>
          <w:lang w:eastAsia="en-US"/>
        </w:rPr>
        <w:t>;</w:t>
      </w:r>
    </w:p>
    <w:p w14:paraId="481C25AB" w14:textId="77777777" w:rsidR="007507E2" w:rsidRPr="00C649F6" w:rsidRDefault="007507E2" w:rsidP="00E15C87">
      <w:pPr>
        <w:numPr>
          <w:ilvl w:val="0"/>
          <w:numId w:val="76"/>
        </w:numPr>
        <w:autoSpaceDE w:val="0"/>
        <w:autoSpaceDN w:val="0"/>
        <w:adjustRightInd w:val="0"/>
        <w:spacing w:line="276" w:lineRule="auto"/>
        <w:ind w:left="0" w:firstLine="709"/>
        <w:contextualSpacing/>
        <w:jc w:val="both"/>
        <w:rPr>
          <w:bCs/>
          <w:lang w:eastAsia="en-US"/>
        </w:rPr>
      </w:pPr>
      <w:r w:rsidRPr="00C649F6">
        <w:rPr>
          <w:bCs/>
          <w:lang w:eastAsia="en-US"/>
        </w:rPr>
        <w:t xml:space="preserve">5 метров - при проектном номинальном классе напряжения 150 </w:t>
      </w:r>
      <w:proofErr w:type="spellStart"/>
      <w:r w:rsidRPr="00C649F6">
        <w:rPr>
          <w:bCs/>
          <w:lang w:eastAsia="en-US"/>
        </w:rPr>
        <w:t>кВ</w:t>
      </w:r>
      <w:proofErr w:type="spellEnd"/>
      <w:r w:rsidRPr="00C649F6">
        <w:rPr>
          <w:bCs/>
          <w:lang w:eastAsia="en-US"/>
        </w:rPr>
        <w:t>;</w:t>
      </w:r>
    </w:p>
    <w:p w14:paraId="7ADDE244" w14:textId="77777777" w:rsidR="007507E2" w:rsidRPr="00C649F6" w:rsidRDefault="007507E2" w:rsidP="00E15C87">
      <w:pPr>
        <w:numPr>
          <w:ilvl w:val="0"/>
          <w:numId w:val="76"/>
        </w:numPr>
        <w:autoSpaceDE w:val="0"/>
        <w:autoSpaceDN w:val="0"/>
        <w:adjustRightInd w:val="0"/>
        <w:spacing w:line="276" w:lineRule="auto"/>
        <w:ind w:left="0" w:firstLine="709"/>
        <w:contextualSpacing/>
        <w:jc w:val="both"/>
        <w:rPr>
          <w:bCs/>
          <w:lang w:eastAsia="en-US"/>
        </w:rPr>
      </w:pPr>
      <w:r w:rsidRPr="00C649F6">
        <w:rPr>
          <w:bCs/>
          <w:lang w:eastAsia="en-US"/>
        </w:rPr>
        <w:t xml:space="preserve">6 метров - при проектном номинальном классе напряжения 220 </w:t>
      </w:r>
      <w:proofErr w:type="spellStart"/>
      <w:r w:rsidRPr="00C649F6">
        <w:rPr>
          <w:bCs/>
          <w:lang w:eastAsia="en-US"/>
        </w:rPr>
        <w:t>кВ</w:t>
      </w:r>
      <w:proofErr w:type="spellEnd"/>
      <w:r w:rsidRPr="00C649F6">
        <w:rPr>
          <w:bCs/>
          <w:lang w:eastAsia="en-US"/>
        </w:rPr>
        <w:t>;</w:t>
      </w:r>
    </w:p>
    <w:p w14:paraId="2D3E400B" w14:textId="77777777" w:rsidR="007507E2" w:rsidRPr="00C649F6" w:rsidRDefault="007507E2" w:rsidP="00E15C87">
      <w:pPr>
        <w:numPr>
          <w:ilvl w:val="0"/>
          <w:numId w:val="76"/>
        </w:numPr>
        <w:autoSpaceDE w:val="0"/>
        <w:autoSpaceDN w:val="0"/>
        <w:adjustRightInd w:val="0"/>
        <w:spacing w:line="276" w:lineRule="auto"/>
        <w:ind w:left="0" w:firstLine="709"/>
        <w:contextualSpacing/>
        <w:jc w:val="both"/>
        <w:rPr>
          <w:bCs/>
          <w:lang w:eastAsia="en-US"/>
        </w:rPr>
      </w:pPr>
      <w:r w:rsidRPr="00C649F6">
        <w:rPr>
          <w:bCs/>
          <w:lang w:eastAsia="en-US"/>
        </w:rPr>
        <w:lastRenderedPageBreak/>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rsidRPr="00C649F6">
        <w:rPr>
          <w:bCs/>
          <w:lang w:eastAsia="en-US"/>
        </w:rPr>
        <w:t>кВ</w:t>
      </w:r>
      <w:proofErr w:type="spellEnd"/>
      <w:r w:rsidRPr="00C649F6">
        <w:rPr>
          <w:bCs/>
          <w:lang w:eastAsia="en-US"/>
        </w:rPr>
        <w:t>;</w:t>
      </w:r>
    </w:p>
    <w:p w14:paraId="482BAADB" w14:textId="77777777" w:rsidR="007507E2" w:rsidRPr="00C649F6" w:rsidRDefault="007507E2" w:rsidP="00E15C87">
      <w:pPr>
        <w:numPr>
          <w:ilvl w:val="0"/>
          <w:numId w:val="76"/>
        </w:numPr>
        <w:autoSpaceDE w:val="0"/>
        <w:autoSpaceDN w:val="0"/>
        <w:adjustRightInd w:val="0"/>
        <w:spacing w:line="276" w:lineRule="auto"/>
        <w:ind w:left="0" w:firstLine="709"/>
        <w:contextualSpacing/>
        <w:jc w:val="both"/>
        <w:rPr>
          <w:bCs/>
          <w:lang w:eastAsia="en-US"/>
        </w:rPr>
      </w:pPr>
      <w:r w:rsidRPr="00C649F6">
        <w:rPr>
          <w:bCs/>
          <w:lang w:eastAsia="en-US"/>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rsidRPr="00C649F6">
        <w:rPr>
          <w:bCs/>
          <w:lang w:eastAsia="en-US"/>
        </w:rPr>
        <w:t>кВ</w:t>
      </w:r>
      <w:proofErr w:type="spellEnd"/>
      <w:r w:rsidRPr="00C649F6">
        <w:rPr>
          <w:bCs/>
          <w:lang w:eastAsia="en-US"/>
        </w:rPr>
        <w:t>;</w:t>
      </w:r>
    </w:p>
    <w:p w14:paraId="4E466AA0" w14:textId="77777777" w:rsidR="007507E2" w:rsidRPr="00C649F6" w:rsidRDefault="007507E2" w:rsidP="00E15C87">
      <w:pPr>
        <w:numPr>
          <w:ilvl w:val="0"/>
          <w:numId w:val="76"/>
        </w:numPr>
        <w:autoSpaceDE w:val="0"/>
        <w:autoSpaceDN w:val="0"/>
        <w:adjustRightInd w:val="0"/>
        <w:spacing w:line="276" w:lineRule="auto"/>
        <w:ind w:left="0" w:firstLine="709"/>
        <w:contextualSpacing/>
        <w:jc w:val="both"/>
        <w:rPr>
          <w:bCs/>
          <w:lang w:eastAsia="en-US"/>
        </w:rPr>
      </w:pPr>
      <w:r w:rsidRPr="00C649F6">
        <w:rPr>
          <w:bCs/>
          <w:lang w:eastAsia="en-US"/>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rsidRPr="00C649F6">
        <w:rPr>
          <w:bCs/>
          <w:lang w:eastAsia="en-US"/>
        </w:rPr>
        <w:t>кВ</w:t>
      </w:r>
      <w:proofErr w:type="spellEnd"/>
      <w:r w:rsidRPr="00C649F6">
        <w:rPr>
          <w:bCs/>
          <w:lang w:eastAsia="en-US"/>
        </w:rPr>
        <w:t>;</w:t>
      </w:r>
    </w:p>
    <w:p w14:paraId="7E755882" w14:textId="77777777" w:rsidR="007507E2" w:rsidRPr="00C649F6" w:rsidRDefault="007507E2" w:rsidP="007507E2">
      <w:pPr>
        <w:numPr>
          <w:ilvl w:val="0"/>
          <w:numId w:val="49"/>
        </w:numPr>
        <w:autoSpaceDE w:val="0"/>
        <w:autoSpaceDN w:val="0"/>
        <w:adjustRightInd w:val="0"/>
        <w:spacing w:line="276" w:lineRule="auto"/>
        <w:ind w:left="0" w:firstLine="709"/>
        <w:contextualSpacing/>
        <w:jc w:val="both"/>
        <w:rPr>
          <w:bCs/>
          <w:lang w:eastAsia="en-US"/>
        </w:rPr>
      </w:pPr>
      <w:r w:rsidRPr="00C649F6">
        <w:rPr>
          <w:bCs/>
          <w:lang w:eastAsia="en-US"/>
        </w:rPr>
        <w:t>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14:paraId="76D17201" w14:textId="77777777" w:rsidR="007507E2" w:rsidRPr="00C649F6" w:rsidRDefault="007507E2" w:rsidP="00E15C87">
      <w:pPr>
        <w:numPr>
          <w:ilvl w:val="0"/>
          <w:numId w:val="77"/>
        </w:numPr>
        <w:autoSpaceDE w:val="0"/>
        <w:autoSpaceDN w:val="0"/>
        <w:adjustRightInd w:val="0"/>
        <w:spacing w:line="276" w:lineRule="auto"/>
        <w:ind w:left="0" w:firstLine="709"/>
        <w:contextualSpacing/>
        <w:jc w:val="both"/>
        <w:rPr>
          <w:bCs/>
          <w:lang w:eastAsia="en-US"/>
        </w:rPr>
      </w:pPr>
      <w:r w:rsidRPr="00C649F6">
        <w:rPr>
          <w:bCs/>
          <w:lang w:eastAsia="en-US"/>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rsidRPr="00C649F6">
        <w:rPr>
          <w:bCs/>
          <w:lang w:eastAsia="en-US"/>
        </w:rPr>
        <w:t>кВ</w:t>
      </w:r>
      <w:proofErr w:type="spellEnd"/>
      <w:r w:rsidRPr="00C649F6">
        <w:rPr>
          <w:bCs/>
          <w:lang w:eastAsia="en-US"/>
        </w:rPr>
        <w:t>,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14:paraId="5C0F7717" w14:textId="77777777" w:rsidR="007507E2" w:rsidRPr="00C649F6" w:rsidRDefault="007507E2" w:rsidP="00E15C87">
      <w:pPr>
        <w:numPr>
          <w:ilvl w:val="0"/>
          <w:numId w:val="78"/>
        </w:numPr>
        <w:autoSpaceDE w:val="0"/>
        <w:autoSpaceDN w:val="0"/>
        <w:adjustRightInd w:val="0"/>
        <w:spacing w:line="276" w:lineRule="auto"/>
        <w:ind w:left="0" w:firstLine="709"/>
        <w:contextualSpacing/>
        <w:jc w:val="both"/>
        <w:rPr>
          <w:bCs/>
          <w:lang w:eastAsia="en-US"/>
        </w:rPr>
      </w:pPr>
      <w:r w:rsidRPr="00C649F6">
        <w:rPr>
          <w:bCs/>
          <w:lang w:eastAsia="en-US"/>
        </w:rPr>
        <w:t xml:space="preserve">3 метров - при проектном номинальном классе напряжения до 35 </w:t>
      </w:r>
      <w:proofErr w:type="spellStart"/>
      <w:r w:rsidRPr="00C649F6">
        <w:rPr>
          <w:bCs/>
          <w:lang w:eastAsia="en-US"/>
        </w:rPr>
        <w:t>кВ</w:t>
      </w:r>
      <w:proofErr w:type="spellEnd"/>
      <w:r w:rsidRPr="00C649F6">
        <w:rPr>
          <w:bCs/>
          <w:lang w:eastAsia="en-US"/>
        </w:rPr>
        <w:t>;</w:t>
      </w:r>
    </w:p>
    <w:p w14:paraId="58588864" w14:textId="77777777" w:rsidR="007507E2" w:rsidRPr="00C649F6" w:rsidRDefault="007507E2" w:rsidP="00E15C87">
      <w:pPr>
        <w:numPr>
          <w:ilvl w:val="0"/>
          <w:numId w:val="78"/>
        </w:numPr>
        <w:autoSpaceDE w:val="0"/>
        <w:autoSpaceDN w:val="0"/>
        <w:adjustRightInd w:val="0"/>
        <w:spacing w:line="276" w:lineRule="auto"/>
        <w:ind w:left="0" w:firstLine="709"/>
        <w:contextualSpacing/>
        <w:jc w:val="both"/>
        <w:rPr>
          <w:bCs/>
          <w:lang w:eastAsia="en-US"/>
        </w:rPr>
      </w:pPr>
      <w:r w:rsidRPr="00C649F6">
        <w:rPr>
          <w:bCs/>
          <w:lang w:eastAsia="en-US"/>
        </w:rPr>
        <w:t xml:space="preserve">4 метров - при проектном номинальном классе напряжения 110 </w:t>
      </w:r>
      <w:proofErr w:type="spellStart"/>
      <w:r w:rsidRPr="00C649F6">
        <w:rPr>
          <w:bCs/>
          <w:lang w:eastAsia="en-US"/>
        </w:rPr>
        <w:t>кВ</w:t>
      </w:r>
      <w:proofErr w:type="spellEnd"/>
      <w:r w:rsidRPr="00C649F6">
        <w:rPr>
          <w:bCs/>
          <w:lang w:eastAsia="en-US"/>
        </w:rPr>
        <w:t>;</w:t>
      </w:r>
    </w:p>
    <w:p w14:paraId="577558C4" w14:textId="77777777" w:rsidR="007507E2" w:rsidRPr="00C649F6" w:rsidRDefault="007507E2" w:rsidP="00E15C87">
      <w:pPr>
        <w:numPr>
          <w:ilvl w:val="0"/>
          <w:numId w:val="78"/>
        </w:numPr>
        <w:autoSpaceDE w:val="0"/>
        <w:autoSpaceDN w:val="0"/>
        <w:adjustRightInd w:val="0"/>
        <w:spacing w:line="276" w:lineRule="auto"/>
        <w:ind w:left="0" w:firstLine="709"/>
        <w:contextualSpacing/>
        <w:jc w:val="both"/>
        <w:rPr>
          <w:bCs/>
          <w:lang w:eastAsia="en-US"/>
        </w:rPr>
      </w:pPr>
      <w:r w:rsidRPr="00C649F6">
        <w:rPr>
          <w:bCs/>
          <w:lang w:eastAsia="en-US"/>
        </w:rPr>
        <w:t xml:space="preserve">4 метров - при проектном номинальном классе напряжения 150 </w:t>
      </w:r>
      <w:proofErr w:type="spellStart"/>
      <w:r w:rsidRPr="00C649F6">
        <w:rPr>
          <w:bCs/>
          <w:lang w:eastAsia="en-US"/>
        </w:rPr>
        <w:t>кВ</w:t>
      </w:r>
      <w:proofErr w:type="spellEnd"/>
      <w:r w:rsidRPr="00C649F6">
        <w:rPr>
          <w:bCs/>
          <w:lang w:eastAsia="en-US"/>
        </w:rPr>
        <w:t>;</w:t>
      </w:r>
    </w:p>
    <w:p w14:paraId="4BDB3B62" w14:textId="77777777" w:rsidR="007507E2" w:rsidRPr="00C649F6" w:rsidRDefault="007507E2" w:rsidP="00E15C87">
      <w:pPr>
        <w:numPr>
          <w:ilvl w:val="0"/>
          <w:numId w:val="78"/>
        </w:numPr>
        <w:autoSpaceDE w:val="0"/>
        <w:autoSpaceDN w:val="0"/>
        <w:adjustRightInd w:val="0"/>
        <w:spacing w:line="276" w:lineRule="auto"/>
        <w:ind w:left="0" w:firstLine="709"/>
        <w:contextualSpacing/>
        <w:jc w:val="both"/>
        <w:rPr>
          <w:bCs/>
          <w:lang w:eastAsia="en-US"/>
        </w:rPr>
      </w:pPr>
      <w:r w:rsidRPr="00C649F6">
        <w:rPr>
          <w:bCs/>
          <w:lang w:eastAsia="en-US"/>
        </w:rPr>
        <w:t xml:space="preserve">5 метров - при проектном номинальном классе напряжения 220 </w:t>
      </w:r>
      <w:proofErr w:type="spellStart"/>
      <w:r w:rsidRPr="00C649F6">
        <w:rPr>
          <w:bCs/>
          <w:lang w:eastAsia="en-US"/>
        </w:rPr>
        <w:t>кВ</w:t>
      </w:r>
      <w:proofErr w:type="spellEnd"/>
      <w:r w:rsidRPr="00C649F6">
        <w:rPr>
          <w:bCs/>
          <w:lang w:eastAsia="en-US"/>
        </w:rPr>
        <w:t>;</w:t>
      </w:r>
    </w:p>
    <w:p w14:paraId="3481F2D2" w14:textId="77777777" w:rsidR="007507E2" w:rsidRPr="00C649F6" w:rsidRDefault="007507E2" w:rsidP="00E15C87">
      <w:pPr>
        <w:numPr>
          <w:ilvl w:val="0"/>
          <w:numId w:val="78"/>
        </w:numPr>
        <w:autoSpaceDE w:val="0"/>
        <w:autoSpaceDN w:val="0"/>
        <w:adjustRightInd w:val="0"/>
        <w:spacing w:line="276" w:lineRule="auto"/>
        <w:ind w:left="0" w:firstLine="709"/>
        <w:contextualSpacing/>
        <w:jc w:val="both"/>
        <w:rPr>
          <w:bCs/>
          <w:lang w:eastAsia="en-US"/>
        </w:rPr>
      </w:pPr>
      <w:r w:rsidRPr="00C649F6">
        <w:rPr>
          <w:bCs/>
          <w:lang w:eastAsia="en-US"/>
        </w:rPr>
        <w:t xml:space="preserve">7,5 метра - при проектном номинальном классе напряжения 330 - 400 </w:t>
      </w:r>
      <w:proofErr w:type="spellStart"/>
      <w:r w:rsidRPr="00C649F6">
        <w:rPr>
          <w:bCs/>
          <w:lang w:eastAsia="en-US"/>
        </w:rPr>
        <w:t>кВ</w:t>
      </w:r>
      <w:proofErr w:type="spellEnd"/>
      <w:r w:rsidRPr="00C649F6">
        <w:rPr>
          <w:bCs/>
          <w:lang w:eastAsia="en-US"/>
        </w:rPr>
        <w:t>;</w:t>
      </w:r>
    </w:p>
    <w:p w14:paraId="784D426B" w14:textId="77777777" w:rsidR="007507E2" w:rsidRPr="00C649F6" w:rsidRDefault="007507E2" w:rsidP="00E15C87">
      <w:pPr>
        <w:numPr>
          <w:ilvl w:val="0"/>
          <w:numId w:val="78"/>
        </w:numPr>
        <w:autoSpaceDE w:val="0"/>
        <w:autoSpaceDN w:val="0"/>
        <w:adjustRightInd w:val="0"/>
        <w:spacing w:line="276" w:lineRule="auto"/>
        <w:ind w:left="0" w:firstLine="709"/>
        <w:contextualSpacing/>
        <w:jc w:val="both"/>
        <w:rPr>
          <w:bCs/>
          <w:lang w:eastAsia="en-US"/>
        </w:rPr>
      </w:pPr>
      <w:r w:rsidRPr="00C649F6">
        <w:rPr>
          <w:bCs/>
          <w:lang w:eastAsia="en-US"/>
        </w:rPr>
        <w:t xml:space="preserve">8 метров - при проектном номинальном классе напряжения 500 </w:t>
      </w:r>
      <w:proofErr w:type="spellStart"/>
      <w:r w:rsidRPr="00C649F6">
        <w:rPr>
          <w:bCs/>
          <w:lang w:eastAsia="en-US"/>
        </w:rPr>
        <w:t>кВ</w:t>
      </w:r>
      <w:proofErr w:type="spellEnd"/>
      <w:r w:rsidRPr="00C649F6">
        <w:rPr>
          <w:bCs/>
          <w:lang w:eastAsia="en-US"/>
        </w:rPr>
        <w:t>;</w:t>
      </w:r>
    </w:p>
    <w:p w14:paraId="46FA04CC" w14:textId="77777777" w:rsidR="007507E2" w:rsidRPr="00C649F6" w:rsidRDefault="007507E2" w:rsidP="00E15C87">
      <w:pPr>
        <w:numPr>
          <w:ilvl w:val="0"/>
          <w:numId w:val="78"/>
        </w:numPr>
        <w:autoSpaceDE w:val="0"/>
        <w:autoSpaceDN w:val="0"/>
        <w:adjustRightInd w:val="0"/>
        <w:spacing w:line="276" w:lineRule="auto"/>
        <w:ind w:left="0" w:firstLine="709"/>
        <w:contextualSpacing/>
        <w:jc w:val="both"/>
        <w:rPr>
          <w:bCs/>
          <w:lang w:eastAsia="en-US"/>
        </w:rPr>
      </w:pPr>
      <w:r w:rsidRPr="00C649F6">
        <w:rPr>
          <w:bCs/>
          <w:lang w:eastAsia="en-US"/>
        </w:rPr>
        <w:t xml:space="preserve">12 метров - при проектном номинальном классе напряжения 750 </w:t>
      </w:r>
      <w:proofErr w:type="spellStart"/>
      <w:r w:rsidRPr="00C649F6">
        <w:rPr>
          <w:bCs/>
          <w:lang w:eastAsia="en-US"/>
        </w:rPr>
        <w:t>кВ</w:t>
      </w:r>
      <w:proofErr w:type="spellEnd"/>
      <w:r w:rsidRPr="00C649F6">
        <w:rPr>
          <w:bCs/>
          <w:lang w:eastAsia="en-US"/>
        </w:rPr>
        <w:t>;</w:t>
      </w:r>
    </w:p>
    <w:p w14:paraId="0096DEC1" w14:textId="77777777" w:rsidR="007507E2" w:rsidRPr="00C649F6" w:rsidRDefault="007507E2" w:rsidP="00E15C87">
      <w:pPr>
        <w:numPr>
          <w:ilvl w:val="0"/>
          <w:numId w:val="77"/>
        </w:numPr>
        <w:autoSpaceDE w:val="0"/>
        <w:autoSpaceDN w:val="0"/>
        <w:adjustRightInd w:val="0"/>
        <w:spacing w:line="276" w:lineRule="auto"/>
        <w:ind w:left="0" w:firstLine="709"/>
        <w:contextualSpacing/>
        <w:jc w:val="both"/>
        <w:rPr>
          <w:bCs/>
          <w:lang w:eastAsia="en-US"/>
        </w:rPr>
      </w:pPr>
      <w:r w:rsidRPr="00C649F6">
        <w:rPr>
          <w:bCs/>
          <w:lang w:eastAsia="en-US"/>
        </w:rP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rsidRPr="00C649F6">
        <w:rPr>
          <w:bCs/>
          <w:lang w:eastAsia="en-US"/>
        </w:rPr>
        <w:t>кВ</w:t>
      </w:r>
      <w:proofErr w:type="spellEnd"/>
      <w:r w:rsidRPr="00C649F6">
        <w:rPr>
          <w:bCs/>
          <w:lang w:eastAsia="en-US"/>
        </w:rPr>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14:paraId="36EC4105" w14:textId="77777777" w:rsidR="007507E2" w:rsidRPr="00C649F6" w:rsidRDefault="007507E2" w:rsidP="00E15C87">
      <w:pPr>
        <w:numPr>
          <w:ilvl w:val="0"/>
          <w:numId w:val="79"/>
        </w:numPr>
        <w:autoSpaceDE w:val="0"/>
        <w:autoSpaceDN w:val="0"/>
        <w:adjustRightInd w:val="0"/>
        <w:spacing w:line="276" w:lineRule="auto"/>
        <w:ind w:left="0" w:firstLine="709"/>
        <w:contextualSpacing/>
        <w:jc w:val="both"/>
        <w:rPr>
          <w:bCs/>
          <w:lang w:eastAsia="en-US"/>
        </w:rPr>
      </w:pPr>
      <w:r w:rsidRPr="00C649F6">
        <w:rPr>
          <w:bCs/>
          <w:lang w:eastAsia="en-US"/>
        </w:rPr>
        <w:t xml:space="preserve">3 метров - при проектном номинальном классе напряжения до 35 </w:t>
      </w:r>
      <w:proofErr w:type="spellStart"/>
      <w:r w:rsidRPr="00C649F6">
        <w:rPr>
          <w:bCs/>
          <w:lang w:eastAsia="en-US"/>
        </w:rPr>
        <w:t>кВ</w:t>
      </w:r>
      <w:proofErr w:type="spellEnd"/>
      <w:r w:rsidRPr="00C649F6">
        <w:rPr>
          <w:bCs/>
          <w:lang w:eastAsia="en-US"/>
        </w:rPr>
        <w:t>;</w:t>
      </w:r>
    </w:p>
    <w:p w14:paraId="20872B6B" w14:textId="77777777" w:rsidR="007507E2" w:rsidRPr="00C649F6" w:rsidRDefault="007507E2" w:rsidP="00E15C87">
      <w:pPr>
        <w:numPr>
          <w:ilvl w:val="0"/>
          <w:numId w:val="79"/>
        </w:numPr>
        <w:autoSpaceDE w:val="0"/>
        <w:autoSpaceDN w:val="0"/>
        <w:adjustRightInd w:val="0"/>
        <w:spacing w:line="276" w:lineRule="auto"/>
        <w:ind w:left="0" w:firstLine="709"/>
        <w:contextualSpacing/>
        <w:jc w:val="both"/>
        <w:rPr>
          <w:bCs/>
          <w:lang w:eastAsia="en-US"/>
        </w:rPr>
      </w:pPr>
      <w:r w:rsidRPr="00C649F6">
        <w:rPr>
          <w:bCs/>
          <w:lang w:eastAsia="en-US"/>
        </w:rPr>
        <w:t xml:space="preserve">4 метров - при проектном номинальном классе напряжения 110 </w:t>
      </w:r>
      <w:proofErr w:type="spellStart"/>
      <w:r w:rsidRPr="00C649F6">
        <w:rPr>
          <w:bCs/>
          <w:lang w:eastAsia="en-US"/>
        </w:rPr>
        <w:t>кВ</w:t>
      </w:r>
      <w:proofErr w:type="spellEnd"/>
      <w:r w:rsidRPr="00C649F6">
        <w:rPr>
          <w:bCs/>
          <w:lang w:eastAsia="en-US"/>
        </w:rPr>
        <w:t>;</w:t>
      </w:r>
    </w:p>
    <w:p w14:paraId="7C997B90" w14:textId="77777777" w:rsidR="007507E2" w:rsidRPr="00C649F6" w:rsidRDefault="007507E2" w:rsidP="00E15C87">
      <w:pPr>
        <w:numPr>
          <w:ilvl w:val="0"/>
          <w:numId w:val="79"/>
        </w:numPr>
        <w:autoSpaceDE w:val="0"/>
        <w:autoSpaceDN w:val="0"/>
        <w:adjustRightInd w:val="0"/>
        <w:spacing w:line="276" w:lineRule="auto"/>
        <w:ind w:left="0" w:firstLine="709"/>
        <w:contextualSpacing/>
        <w:jc w:val="both"/>
        <w:rPr>
          <w:bCs/>
          <w:lang w:eastAsia="en-US"/>
        </w:rPr>
      </w:pPr>
      <w:r w:rsidRPr="00C649F6">
        <w:rPr>
          <w:bCs/>
          <w:lang w:eastAsia="en-US"/>
        </w:rPr>
        <w:t xml:space="preserve">4 метров - при проектном номинальном классе напряжения 150 </w:t>
      </w:r>
      <w:proofErr w:type="spellStart"/>
      <w:r w:rsidRPr="00C649F6">
        <w:rPr>
          <w:bCs/>
          <w:lang w:eastAsia="en-US"/>
        </w:rPr>
        <w:t>кВ</w:t>
      </w:r>
      <w:proofErr w:type="spellEnd"/>
      <w:r w:rsidRPr="00C649F6">
        <w:rPr>
          <w:bCs/>
          <w:lang w:eastAsia="en-US"/>
        </w:rPr>
        <w:t>;</w:t>
      </w:r>
    </w:p>
    <w:p w14:paraId="27263F65" w14:textId="77777777" w:rsidR="007507E2" w:rsidRPr="00C649F6" w:rsidRDefault="007507E2" w:rsidP="00E15C87">
      <w:pPr>
        <w:numPr>
          <w:ilvl w:val="0"/>
          <w:numId w:val="79"/>
        </w:numPr>
        <w:autoSpaceDE w:val="0"/>
        <w:autoSpaceDN w:val="0"/>
        <w:adjustRightInd w:val="0"/>
        <w:spacing w:line="276" w:lineRule="auto"/>
        <w:ind w:left="0" w:firstLine="709"/>
        <w:contextualSpacing/>
        <w:jc w:val="both"/>
        <w:rPr>
          <w:bCs/>
          <w:lang w:eastAsia="en-US"/>
        </w:rPr>
      </w:pPr>
      <w:r w:rsidRPr="00C649F6">
        <w:rPr>
          <w:bCs/>
          <w:lang w:eastAsia="en-US"/>
        </w:rPr>
        <w:t xml:space="preserve">4 метров - при проектном номинальном классе напряжения 220 </w:t>
      </w:r>
      <w:proofErr w:type="spellStart"/>
      <w:r w:rsidRPr="00C649F6">
        <w:rPr>
          <w:bCs/>
          <w:lang w:eastAsia="en-US"/>
        </w:rPr>
        <w:t>кВ</w:t>
      </w:r>
      <w:proofErr w:type="spellEnd"/>
      <w:r w:rsidRPr="00C649F6">
        <w:rPr>
          <w:bCs/>
          <w:lang w:eastAsia="en-US"/>
        </w:rPr>
        <w:t>;</w:t>
      </w:r>
    </w:p>
    <w:p w14:paraId="015AD7BE" w14:textId="77777777" w:rsidR="007507E2" w:rsidRPr="00C649F6" w:rsidRDefault="007507E2" w:rsidP="00E15C87">
      <w:pPr>
        <w:numPr>
          <w:ilvl w:val="0"/>
          <w:numId w:val="79"/>
        </w:numPr>
        <w:autoSpaceDE w:val="0"/>
        <w:autoSpaceDN w:val="0"/>
        <w:adjustRightInd w:val="0"/>
        <w:spacing w:line="276" w:lineRule="auto"/>
        <w:ind w:left="0" w:firstLine="709"/>
        <w:contextualSpacing/>
        <w:jc w:val="both"/>
        <w:rPr>
          <w:bCs/>
          <w:lang w:eastAsia="en-US"/>
        </w:rPr>
      </w:pPr>
      <w:r w:rsidRPr="00C649F6">
        <w:rPr>
          <w:bCs/>
          <w:lang w:eastAsia="en-US"/>
        </w:rPr>
        <w:t xml:space="preserve">5 метров - при проектном номинальном классе напряжения 330 - 400 </w:t>
      </w:r>
      <w:proofErr w:type="spellStart"/>
      <w:r w:rsidRPr="00C649F6">
        <w:rPr>
          <w:bCs/>
          <w:lang w:eastAsia="en-US"/>
        </w:rPr>
        <w:t>кВ</w:t>
      </w:r>
      <w:proofErr w:type="spellEnd"/>
      <w:r w:rsidRPr="00C649F6">
        <w:rPr>
          <w:bCs/>
          <w:lang w:eastAsia="en-US"/>
        </w:rPr>
        <w:t>;</w:t>
      </w:r>
    </w:p>
    <w:p w14:paraId="15134388" w14:textId="77777777" w:rsidR="007507E2" w:rsidRPr="00C649F6" w:rsidRDefault="007507E2" w:rsidP="00E15C87">
      <w:pPr>
        <w:numPr>
          <w:ilvl w:val="0"/>
          <w:numId w:val="79"/>
        </w:numPr>
        <w:autoSpaceDE w:val="0"/>
        <w:autoSpaceDN w:val="0"/>
        <w:adjustRightInd w:val="0"/>
        <w:spacing w:line="276" w:lineRule="auto"/>
        <w:ind w:left="0" w:firstLine="709"/>
        <w:contextualSpacing/>
        <w:jc w:val="both"/>
        <w:rPr>
          <w:bCs/>
          <w:lang w:eastAsia="en-US"/>
        </w:rPr>
      </w:pPr>
      <w:r w:rsidRPr="00C649F6">
        <w:rPr>
          <w:bCs/>
          <w:lang w:eastAsia="en-US"/>
        </w:rPr>
        <w:t xml:space="preserve">5 метров - при проектном номинальном классе напряжения 500 </w:t>
      </w:r>
      <w:proofErr w:type="spellStart"/>
      <w:r w:rsidRPr="00C649F6">
        <w:rPr>
          <w:bCs/>
          <w:lang w:eastAsia="en-US"/>
        </w:rPr>
        <w:t>кВ</w:t>
      </w:r>
      <w:proofErr w:type="spellEnd"/>
      <w:r w:rsidRPr="00C649F6">
        <w:rPr>
          <w:bCs/>
          <w:lang w:eastAsia="en-US"/>
        </w:rPr>
        <w:t>;</w:t>
      </w:r>
    </w:p>
    <w:p w14:paraId="1F127208" w14:textId="77777777" w:rsidR="007507E2" w:rsidRPr="00C649F6" w:rsidRDefault="007507E2" w:rsidP="00E15C87">
      <w:pPr>
        <w:numPr>
          <w:ilvl w:val="0"/>
          <w:numId w:val="77"/>
        </w:numPr>
        <w:autoSpaceDE w:val="0"/>
        <w:autoSpaceDN w:val="0"/>
        <w:adjustRightInd w:val="0"/>
        <w:spacing w:line="276" w:lineRule="auto"/>
        <w:ind w:left="0" w:firstLine="709"/>
        <w:contextualSpacing/>
        <w:jc w:val="both"/>
        <w:rPr>
          <w:bCs/>
          <w:lang w:eastAsia="en-US"/>
        </w:rPr>
      </w:pPr>
      <w:r w:rsidRPr="00C649F6">
        <w:rPr>
          <w:bCs/>
          <w:lang w:eastAsia="en-US"/>
        </w:rPr>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14:paraId="21AD4FAC" w14:textId="77777777" w:rsidR="007507E2" w:rsidRPr="00C649F6" w:rsidRDefault="007507E2" w:rsidP="00E15C87">
      <w:pPr>
        <w:numPr>
          <w:ilvl w:val="0"/>
          <w:numId w:val="80"/>
        </w:numPr>
        <w:autoSpaceDE w:val="0"/>
        <w:autoSpaceDN w:val="0"/>
        <w:adjustRightInd w:val="0"/>
        <w:spacing w:line="276" w:lineRule="auto"/>
        <w:ind w:left="0" w:firstLine="709"/>
        <w:contextualSpacing/>
        <w:jc w:val="both"/>
        <w:rPr>
          <w:bCs/>
          <w:lang w:eastAsia="en-US"/>
        </w:rPr>
      </w:pPr>
      <w:r w:rsidRPr="00C649F6">
        <w:rPr>
          <w:bCs/>
          <w:lang w:eastAsia="en-US"/>
        </w:rPr>
        <w:t xml:space="preserve">7,5 метра - при проектном номинальном классе напряжения до 35 </w:t>
      </w:r>
      <w:proofErr w:type="spellStart"/>
      <w:r w:rsidRPr="00C649F6">
        <w:rPr>
          <w:bCs/>
          <w:lang w:eastAsia="en-US"/>
        </w:rPr>
        <w:t>кВ</w:t>
      </w:r>
      <w:proofErr w:type="spellEnd"/>
      <w:r w:rsidRPr="00C649F6">
        <w:rPr>
          <w:bCs/>
          <w:lang w:eastAsia="en-US"/>
        </w:rPr>
        <w:t>;</w:t>
      </w:r>
    </w:p>
    <w:p w14:paraId="10D64281" w14:textId="77777777" w:rsidR="007507E2" w:rsidRPr="00C649F6" w:rsidRDefault="007507E2" w:rsidP="00E15C87">
      <w:pPr>
        <w:numPr>
          <w:ilvl w:val="0"/>
          <w:numId w:val="80"/>
        </w:numPr>
        <w:autoSpaceDE w:val="0"/>
        <w:autoSpaceDN w:val="0"/>
        <w:adjustRightInd w:val="0"/>
        <w:spacing w:line="276" w:lineRule="auto"/>
        <w:ind w:left="0" w:firstLine="709"/>
        <w:contextualSpacing/>
        <w:jc w:val="both"/>
        <w:rPr>
          <w:bCs/>
          <w:lang w:eastAsia="en-US"/>
        </w:rPr>
      </w:pPr>
      <w:r w:rsidRPr="00C649F6">
        <w:rPr>
          <w:bCs/>
          <w:lang w:eastAsia="en-US"/>
        </w:rPr>
        <w:t xml:space="preserve">7,5 метра - при проектном номинальном классе напряжения 110 </w:t>
      </w:r>
      <w:proofErr w:type="spellStart"/>
      <w:r w:rsidRPr="00C649F6">
        <w:rPr>
          <w:bCs/>
          <w:lang w:eastAsia="en-US"/>
        </w:rPr>
        <w:t>кВ</w:t>
      </w:r>
      <w:proofErr w:type="spellEnd"/>
      <w:r w:rsidRPr="00C649F6">
        <w:rPr>
          <w:bCs/>
          <w:lang w:eastAsia="en-US"/>
        </w:rPr>
        <w:t>;</w:t>
      </w:r>
    </w:p>
    <w:p w14:paraId="06C215DD" w14:textId="77777777" w:rsidR="007507E2" w:rsidRPr="00C649F6" w:rsidRDefault="007507E2" w:rsidP="00E15C87">
      <w:pPr>
        <w:numPr>
          <w:ilvl w:val="0"/>
          <w:numId w:val="80"/>
        </w:numPr>
        <w:autoSpaceDE w:val="0"/>
        <w:autoSpaceDN w:val="0"/>
        <w:adjustRightInd w:val="0"/>
        <w:spacing w:line="276" w:lineRule="auto"/>
        <w:ind w:left="0" w:firstLine="709"/>
        <w:contextualSpacing/>
        <w:jc w:val="both"/>
        <w:rPr>
          <w:bCs/>
          <w:lang w:eastAsia="en-US"/>
        </w:rPr>
      </w:pPr>
      <w:r w:rsidRPr="00C649F6">
        <w:rPr>
          <w:bCs/>
          <w:lang w:eastAsia="en-US"/>
        </w:rPr>
        <w:t xml:space="preserve">8 метров - при проектном номинальном классе напряжения 150 </w:t>
      </w:r>
      <w:proofErr w:type="spellStart"/>
      <w:r w:rsidRPr="00C649F6">
        <w:rPr>
          <w:bCs/>
          <w:lang w:eastAsia="en-US"/>
        </w:rPr>
        <w:t>кВ</w:t>
      </w:r>
      <w:proofErr w:type="spellEnd"/>
      <w:r w:rsidRPr="00C649F6">
        <w:rPr>
          <w:bCs/>
          <w:lang w:eastAsia="en-US"/>
        </w:rPr>
        <w:t>;</w:t>
      </w:r>
    </w:p>
    <w:p w14:paraId="5ECD6396" w14:textId="77777777" w:rsidR="007507E2" w:rsidRPr="00C649F6" w:rsidRDefault="007507E2" w:rsidP="00E15C87">
      <w:pPr>
        <w:numPr>
          <w:ilvl w:val="0"/>
          <w:numId w:val="80"/>
        </w:numPr>
        <w:autoSpaceDE w:val="0"/>
        <w:autoSpaceDN w:val="0"/>
        <w:adjustRightInd w:val="0"/>
        <w:spacing w:line="276" w:lineRule="auto"/>
        <w:ind w:left="0" w:firstLine="709"/>
        <w:contextualSpacing/>
        <w:jc w:val="both"/>
        <w:rPr>
          <w:bCs/>
          <w:lang w:eastAsia="en-US"/>
        </w:rPr>
      </w:pPr>
      <w:r w:rsidRPr="00C649F6">
        <w:rPr>
          <w:bCs/>
          <w:lang w:eastAsia="en-US"/>
        </w:rPr>
        <w:t xml:space="preserve">8,5 метра - при проектном номинальном классе напряжения 220 </w:t>
      </w:r>
      <w:proofErr w:type="spellStart"/>
      <w:r w:rsidRPr="00C649F6">
        <w:rPr>
          <w:bCs/>
          <w:lang w:eastAsia="en-US"/>
        </w:rPr>
        <w:t>кВ</w:t>
      </w:r>
      <w:proofErr w:type="spellEnd"/>
      <w:r w:rsidRPr="00C649F6">
        <w:rPr>
          <w:bCs/>
          <w:lang w:eastAsia="en-US"/>
        </w:rPr>
        <w:t>;</w:t>
      </w:r>
    </w:p>
    <w:p w14:paraId="08725EB4" w14:textId="77777777" w:rsidR="007507E2" w:rsidRPr="00C649F6" w:rsidRDefault="007507E2" w:rsidP="00E15C87">
      <w:pPr>
        <w:numPr>
          <w:ilvl w:val="0"/>
          <w:numId w:val="80"/>
        </w:numPr>
        <w:autoSpaceDE w:val="0"/>
        <w:autoSpaceDN w:val="0"/>
        <w:adjustRightInd w:val="0"/>
        <w:spacing w:line="276" w:lineRule="auto"/>
        <w:ind w:left="0" w:firstLine="709"/>
        <w:contextualSpacing/>
        <w:jc w:val="both"/>
        <w:rPr>
          <w:bCs/>
          <w:lang w:eastAsia="en-US"/>
        </w:rPr>
      </w:pPr>
      <w:r w:rsidRPr="00C649F6">
        <w:rPr>
          <w:bCs/>
          <w:lang w:eastAsia="en-US"/>
        </w:rPr>
        <w:t xml:space="preserve">9 метров - при проектном номинальном классе напряжения 330 - 400 </w:t>
      </w:r>
      <w:proofErr w:type="spellStart"/>
      <w:r w:rsidRPr="00C649F6">
        <w:rPr>
          <w:bCs/>
          <w:lang w:eastAsia="en-US"/>
        </w:rPr>
        <w:t>кВ</w:t>
      </w:r>
      <w:proofErr w:type="spellEnd"/>
      <w:r w:rsidRPr="00C649F6">
        <w:rPr>
          <w:bCs/>
          <w:lang w:eastAsia="en-US"/>
        </w:rPr>
        <w:t>;</w:t>
      </w:r>
    </w:p>
    <w:p w14:paraId="26A7DC16" w14:textId="77777777" w:rsidR="007507E2" w:rsidRPr="00C649F6" w:rsidRDefault="007507E2" w:rsidP="00E15C87">
      <w:pPr>
        <w:numPr>
          <w:ilvl w:val="0"/>
          <w:numId w:val="80"/>
        </w:numPr>
        <w:autoSpaceDE w:val="0"/>
        <w:autoSpaceDN w:val="0"/>
        <w:adjustRightInd w:val="0"/>
        <w:spacing w:line="276" w:lineRule="auto"/>
        <w:ind w:left="0" w:firstLine="709"/>
        <w:contextualSpacing/>
        <w:jc w:val="both"/>
        <w:rPr>
          <w:bCs/>
          <w:lang w:eastAsia="en-US"/>
        </w:rPr>
      </w:pPr>
      <w:r w:rsidRPr="00C649F6">
        <w:rPr>
          <w:bCs/>
          <w:lang w:eastAsia="en-US"/>
        </w:rPr>
        <w:t xml:space="preserve">9,5 метра - при проектном номинальном классе напряжения 500 </w:t>
      </w:r>
      <w:proofErr w:type="spellStart"/>
      <w:r w:rsidRPr="00C649F6">
        <w:rPr>
          <w:bCs/>
          <w:lang w:eastAsia="en-US"/>
        </w:rPr>
        <w:t>кВ</w:t>
      </w:r>
      <w:proofErr w:type="spellEnd"/>
      <w:r w:rsidRPr="00C649F6">
        <w:rPr>
          <w:bCs/>
          <w:lang w:eastAsia="en-US"/>
        </w:rPr>
        <w:t>;</w:t>
      </w:r>
    </w:p>
    <w:p w14:paraId="10B2F06B" w14:textId="77777777" w:rsidR="007507E2" w:rsidRPr="00C649F6" w:rsidRDefault="007507E2" w:rsidP="00E15C87">
      <w:pPr>
        <w:numPr>
          <w:ilvl w:val="0"/>
          <w:numId w:val="80"/>
        </w:numPr>
        <w:autoSpaceDE w:val="0"/>
        <w:autoSpaceDN w:val="0"/>
        <w:adjustRightInd w:val="0"/>
        <w:spacing w:line="276" w:lineRule="auto"/>
        <w:ind w:left="0" w:firstLine="709"/>
        <w:contextualSpacing/>
        <w:jc w:val="both"/>
        <w:rPr>
          <w:bCs/>
          <w:lang w:eastAsia="en-US"/>
        </w:rPr>
      </w:pPr>
      <w:r w:rsidRPr="00C649F6">
        <w:rPr>
          <w:bCs/>
          <w:lang w:eastAsia="en-US"/>
        </w:rPr>
        <w:lastRenderedPageBreak/>
        <w:t xml:space="preserve">12 метров - при проектном номинальном классе напряжения 750 </w:t>
      </w:r>
      <w:proofErr w:type="spellStart"/>
      <w:r w:rsidRPr="00C649F6">
        <w:rPr>
          <w:bCs/>
          <w:lang w:eastAsia="en-US"/>
        </w:rPr>
        <w:t>кВ</w:t>
      </w:r>
      <w:proofErr w:type="spellEnd"/>
      <w:r w:rsidRPr="00C649F6">
        <w:rPr>
          <w:bCs/>
          <w:lang w:eastAsia="en-US"/>
        </w:rPr>
        <w:t>;</w:t>
      </w:r>
    </w:p>
    <w:p w14:paraId="3BBDE3BB" w14:textId="77777777" w:rsidR="007507E2" w:rsidRPr="00C649F6" w:rsidRDefault="007507E2" w:rsidP="00E15C87">
      <w:pPr>
        <w:numPr>
          <w:ilvl w:val="0"/>
          <w:numId w:val="77"/>
        </w:numPr>
        <w:autoSpaceDE w:val="0"/>
        <w:autoSpaceDN w:val="0"/>
        <w:adjustRightInd w:val="0"/>
        <w:spacing w:line="276" w:lineRule="auto"/>
        <w:ind w:left="0" w:firstLine="709"/>
        <w:contextualSpacing/>
        <w:jc w:val="both"/>
        <w:rPr>
          <w:bCs/>
          <w:lang w:eastAsia="en-US"/>
        </w:rPr>
      </w:pPr>
      <w:r w:rsidRPr="00C649F6">
        <w:rPr>
          <w:bCs/>
          <w:lang w:eastAsia="en-US"/>
        </w:rP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14:paraId="7ED652DF" w14:textId="77777777" w:rsidR="007507E2" w:rsidRPr="00C649F6" w:rsidRDefault="007507E2" w:rsidP="00E15C87">
      <w:pPr>
        <w:numPr>
          <w:ilvl w:val="0"/>
          <w:numId w:val="81"/>
        </w:numPr>
        <w:autoSpaceDE w:val="0"/>
        <w:autoSpaceDN w:val="0"/>
        <w:adjustRightInd w:val="0"/>
        <w:spacing w:line="276" w:lineRule="auto"/>
        <w:ind w:left="0" w:firstLine="709"/>
        <w:contextualSpacing/>
        <w:jc w:val="both"/>
        <w:rPr>
          <w:bCs/>
          <w:lang w:eastAsia="en-US"/>
        </w:rPr>
      </w:pPr>
      <w:r w:rsidRPr="00C649F6">
        <w:rPr>
          <w:bCs/>
          <w:lang w:eastAsia="en-US"/>
        </w:rPr>
        <w:t xml:space="preserve">7 метров - при проектном номинальном классе напряжения до 35 </w:t>
      </w:r>
      <w:proofErr w:type="spellStart"/>
      <w:r w:rsidRPr="00C649F6">
        <w:rPr>
          <w:bCs/>
          <w:lang w:eastAsia="en-US"/>
        </w:rPr>
        <w:t>кВ</w:t>
      </w:r>
      <w:proofErr w:type="spellEnd"/>
      <w:r w:rsidRPr="00C649F6">
        <w:rPr>
          <w:bCs/>
          <w:lang w:eastAsia="en-US"/>
        </w:rPr>
        <w:t>;</w:t>
      </w:r>
    </w:p>
    <w:p w14:paraId="7F364253" w14:textId="77777777" w:rsidR="007507E2" w:rsidRPr="00C649F6" w:rsidRDefault="007507E2" w:rsidP="00E15C87">
      <w:pPr>
        <w:numPr>
          <w:ilvl w:val="0"/>
          <w:numId w:val="81"/>
        </w:numPr>
        <w:autoSpaceDE w:val="0"/>
        <w:autoSpaceDN w:val="0"/>
        <w:adjustRightInd w:val="0"/>
        <w:spacing w:line="276" w:lineRule="auto"/>
        <w:ind w:left="0" w:firstLine="709"/>
        <w:contextualSpacing/>
        <w:jc w:val="both"/>
        <w:rPr>
          <w:bCs/>
          <w:lang w:eastAsia="en-US"/>
        </w:rPr>
      </w:pPr>
      <w:r w:rsidRPr="00C649F6">
        <w:rPr>
          <w:bCs/>
          <w:lang w:eastAsia="en-US"/>
        </w:rPr>
        <w:t xml:space="preserve">7 метров - при проектном номинальном классе напряжения 110 </w:t>
      </w:r>
      <w:proofErr w:type="spellStart"/>
      <w:r w:rsidRPr="00C649F6">
        <w:rPr>
          <w:bCs/>
          <w:lang w:eastAsia="en-US"/>
        </w:rPr>
        <w:t>кВ</w:t>
      </w:r>
      <w:proofErr w:type="spellEnd"/>
      <w:r w:rsidRPr="00C649F6">
        <w:rPr>
          <w:bCs/>
          <w:lang w:eastAsia="en-US"/>
        </w:rPr>
        <w:t>;</w:t>
      </w:r>
    </w:p>
    <w:p w14:paraId="5F9B5A2B" w14:textId="77777777" w:rsidR="007507E2" w:rsidRPr="00C649F6" w:rsidRDefault="007507E2" w:rsidP="00E15C87">
      <w:pPr>
        <w:numPr>
          <w:ilvl w:val="0"/>
          <w:numId w:val="81"/>
        </w:numPr>
        <w:autoSpaceDE w:val="0"/>
        <w:autoSpaceDN w:val="0"/>
        <w:adjustRightInd w:val="0"/>
        <w:spacing w:line="276" w:lineRule="auto"/>
        <w:ind w:left="0" w:firstLine="709"/>
        <w:contextualSpacing/>
        <w:jc w:val="both"/>
        <w:rPr>
          <w:bCs/>
          <w:lang w:eastAsia="en-US"/>
        </w:rPr>
      </w:pPr>
      <w:r w:rsidRPr="00C649F6">
        <w:rPr>
          <w:bCs/>
          <w:lang w:eastAsia="en-US"/>
        </w:rPr>
        <w:t xml:space="preserve">7,5 метра - при проектном номинальном классе напряжения 150 </w:t>
      </w:r>
      <w:proofErr w:type="spellStart"/>
      <w:r w:rsidRPr="00C649F6">
        <w:rPr>
          <w:bCs/>
          <w:lang w:eastAsia="en-US"/>
        </w:rPr>
        <w:t>кВ</w:t>
      </w:r>
      <w:proofErr w:type="spellEnd"/>
      <w:r w:rsidRPr="00C649F6">
        <w:rPr>
          <w:bCs/>
          <w:lang w:eastAsia="en-US"/>
        </w:rPr>
        <w:t>;</w:t>
      </w:r>
    </w:p>
    <w:p w14:paraId="65DF12BD" w14:textId="77777777" w:rsidR="007507E2" w:rsidRPr="00C649F6" w:rsidRDefault="007507E2" w:rsidP="00E15C87">
      <w:pPr>
        <w:numPr>
          <w:ilvl w:val="0"/>
          <w:numId w:val="81"/>
        </w:numPr>
        <w:autoSpaceDE w:val="0"/>
        <w:autoSpaceDN w:val="0"/>
        <w:adjustRightInd w:val="0"/>
        <w:spacing w:line="276" w:lineRule="auto"/>
        <w:ind w:left="0" w:firstLine="709"/>
        <w:contextualSpacing/>
        <w:jc w:val="both"/>
        <w:rPr>
          <w:bCs/>
          <w:lang w:eastAsia="en-US"/>
        </w:rPr>
      </w:pPr>
      <w:r w:rsidRPr="00C649F6">
        <w:rPr>
          <w:bCs/>
          <w:lang w:eastAsia="en-US"/>
        </w:rPr>
        <w:t xml:space="preserve">8 метров - при проектном номинальном классе напряжения 220 </w:t>
      </w:r>
      <w:proofErr w:type="spellStart"/>
      <w:r w:rsidRPr="00C649F6">
        <w:rPr>
          <w:bCs/>
          <w:lang w:eastAsia="en-US"/>
        </w:rPr>
        <w:t>кВ</w:t>
      </w:r>
      <w:proofErr w:type="spellEnd"/>
      <w:r w:rsidRPr="00C649F6">
        <w:rPr>
          <w:bCs/>
          <w:lang w:eastAsia="en-US"/>
        </w:rPr>
        <w:t>;</w:t>
      </w:r>
    </w:p>
    <w:p w14:paraId="39DEC4D0" w14:textId="77777777" w:rsidR="007507E2" w:rsidRPr="00C649F6" w:rsidRDefault="007507E2" w:rsidP="00E15C87">
      <w:pPr>
        <w:numPr>
          <w:ilvl w:val="0"/>
          <w:numId w:val="81"/>
        </w:numPr>
        <w:autoSpaceDE w:val="0"/>
        <w:autoSpaceDN w:val="0"/>
        <w:adjustRightInd w:val="0"/>
        <w:spacing w:line="276" w:lineRule="auto"/>
        <w:ind w:left="0" w:firstLine="709"/>
        <w:contextualSpacing/>
        <w:jc w:val="both"/>
        <w:rPr>
          <w:bCs/>
          <w:lang w:eastAsia="en-US"/>
        </w:rPr>
      </w:pPr>
      <w:r w:rsidRPr="00C649F6">
        <w:rPr>
          <w:bCs/>
          <w:lang w:eastAsia="en-US"/>
        </w:rPr>
        <w:t xml:space="preserve">8,5 метра (11 метров - в границах населенных пунктов) - при проектном номинальном классе напряжения 330 - 400 </w:t>
      </w:r>
      <w:proofErr w:type="spellStart"/>
      <w:r w:rsidRPr="00C649F6">
        <w:rPr>
          <w:bCs/>
          <w:lang w:eastAsia="en-US"/>
        </w:rPr>
        <w:t>кВ</w:t>
      </w:r>
      <w:proofErr w:type="spellEnd"/>
      <w:r w:rsidRPr="00C649F6">
        <w:rPr>
          <w:bCs/>
          <w:lang w:eastAsia="en-US"/>
        </w:rPr>
        <w:t>;</w:t>
      </w:r>
    </w:p>
    <w:p w14:paraId="32312579" w14:textId="77777777" w:rsidR="007507E2" w:rsidRPr="00C649F6" w:rsidRDefault="007507E2" w:rsidP="00E15C87">
      <w:pPr>
        <w:numPr>
          <w:ilvl w:val="0"/>
          <w:numId w:val="81"/>
        </w:numPr>
        <w:autoSpaceDE w:val="0"/>
        <w:autoSpaceDN w:val="0"/>
        <w:adjustRightInd w:val="0"/>
        <w:spacing w:line="276" w:lineRule="auto"/>
        <w:ind w:left="0" w:firstLine="709"/>
        <w:contextualSpacing/>
        <w:jc w:val="both"/>
        <w:rPr>
          <w:bCs/>
          <w:lang w:eastAsia="en-US"/>
        </w:rPr>
      </w:pPr>
      <w:r w:rsidRPr="00C649F6">
        <w:rPr>
          <w:bCs/>
          <w:lang w:eastAsia="en-US"/>
        </w:rPr>
        <w:t xml:space="preserve">9,5 метра (15,5 метра - в границах населенных пунктов) - при проектном номинальном классе напряжения 500 </w:t>
      </w:r>
      <w:proofErr w:type="spellStart"/>
      <w:r w:rsidRPr="00C649F6">
        <w:rPr>
          <w:bCs/>
          <w:lang w:eastAsia="en-US"/>
        </w:rPr>
        <w:t>кВ</w:t>
      </w:r>
      <w:proofErr w:type="spellEnd"/>
      <w:r w:rsidRPr="00C649F6">
        <w:rPr>
          <w:bCs/>
          <w:lang w:eastAsia="en-US"/>
        </w:rPr>
        <w:t>;</w:t>
      </w:r>
    </w:p>
    <w:p w14:paraId="2277587E" w14:textId="77777777" w:rsidR="007507E2" w:rsidRPr="00C649F6" w:rsidRDefault="007507E2" w:rsidP="00E15C87">
      <w:pPr>
        <w:numPr>
          <w:ilvl w:val="0"/>
          <w:numId w:val="81"/>
        </w:numPr>
        <w:autoSpaceDE w:val="0"/>
        <w:autoSpaceDN w:val="0"/>
        <w:adjustRightInd w:val="0"/>
        <w:spacing w:line="276" w:lineRule="auto"/>
        <w:ind w:left="0" w:firstLine="709"/>
        <w:contextualSpacing/>
        <w:jc w:val="both"/>
        <w:rPr>
          <w:bCs/>
          <w:lang w:eastAsia="en-US"/>
        </w:rPr>
      </w:pPr>
      <w:r w:rsidRPr="00C649F6">
        <w:rPr>
          <w:bCs/>
          <w:lang w:eastAsia="en-US"/>
        </w:rPr>
        <w:t xml:space="preserve">16 метров (23 метров - в границах населенных пунктов) - при проектном номинальном классе напряжения 750 </w:t>
      </w:r>
      <w:proofErr w:type="spellStart"/>
      <w:r w:rsidRPr="00C649F6">
        <w:rPr>
          <w:bCs/>
          <w:lang w:eastAsia="en-US"/>
        </w:rPr>
        <w:t>кВ</w:t>
      </w:r>
      <w:proofErr w:type="spellEnd"/>
      <w:r w:rsidRPr="00C649F6">
        <w:rPr>
          <w:bCs/>
          <w:lang w:eastAsia="en-US"/>
        </w:rPr>
        <w:t>;</w:t>
      </w:r>
    </w:p>
    <w:p w14:paraId="578AA2D4" w14:textId="77777777" w:rsidR="007507E2" w:rsidRPr="00C649F6" w:rsidRDefault="007507E2" w:rsidP="00E15C87">
      <w:pPr>
        <w:numPr>
          <w:ilvl w:val="0"/>
          <w:numId w:val="77"/>
        </w:numPr>
        <w:autoSpaceDE w:val="0"/>
        <w:autoSpaceDN w:val="0"/>
        <w:adjustRightInd w:val="0"/>
        <w:spacing w:line="276" w:lineRule="auto"/>
        <w:ind w:left="0" w:firstLine="709"/>
        <w:contextualSpacing/>
        <w:jc w:val="both"/>
        <w:rPr>
          <w:bCs/>
          <w:lang w:eastAsia="en-US"/>
        </w:rPr>
      </w:pPr>
      <w:r w:rsidRPr="00C649F6">
        <w:rPr>
          <w:bCs/>
          <w:lang w:eastAsia="en-US"/>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rsidRPr="00C649F6">
        <w:rPr>
          <w:bCs/>
          <w:lang w:eastAsia="en-US"/>
        </w:rPr>
        <w:t>кВ</w:t>
      </w:r>
      <w:proofErr w:type="spellEnd"/>
      <w:r w:rsidRPr="00C649F6">
        <w:rPr>
          <w:bCs/>
          <w:lang w:eastAsia="en-US"/>
        </w:rP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14:paraId="7C957CAC" w14:textId="77777777" w:rsidR="007507E2" w:rsidRPr="00C649F6" w:rsidRDefault="007507E2" w:rsidP="00E15C87">
      <w:pPr>
        <w:numPr>
          <w:ilvl w:val="0"/>
          <w:numId w:val="82"/>
        </w:numPr>
        <w:autoSpaceDE w:val="0"/>
        <w:autoSpaceDN w:val="0"/>
        <w:adjustRightInd w:val="0"/>
        <w:spacing w:line="276" w:lineRule="auto"/>
        <w:ind w:left="0" w:firstLine="709"/>
        <w:contextualSpacing/>
        <w:jc w:val="both"/>
        <w:rPr>
          <w:bCs/>
          <w:lang w:eastAsia="en-US"/>
        </w:rPr>
      </w:pPr>
      <w:r w:rsidRPr="00C649F6">
        <w:rPr>
          <w:bCs/>
          <w:lang w:eastAsia="en-US"/>
        </w:rPr>
        <w:t xml:space="preserve">3 метров - при проектном номинальном классе напряжения до 35 </w:t>
      </w:r>
      <w:proofErr w:type="spellStart"/>
      <w:r w:rsidRPr="00C649F6">
        <w:rPr>
          <w:bCs/>
          <w:lang w:eastAsia="en-US"/>
        </w:rPr>
        <w:t>кВ</w:t>
      </w:r>
      <w:proofErr w:type="spellEnd"/>
      <w:r w:rsidRPr="00C649F6">
        <w:rPr>
          <w:bCs/>
          <w:lang w:eastAsia="en-US"/>
        </w:rPr>
        <w:t>;</w:t>
      </w:r>
    </w:p>
    <w:p w14:paraId="0DDCD4A3" w14:textId="77777777" w:rsidR="007507E2" w:rsidRPr="00C649F6" w:rsidRDefault="007507E2" w:rsidP="00E15C87">
      <w:pPr>
        <w:numPr>
          <w:ilvl w:val="0"/>
          <w:numId w:val="82"/>
        </w:numPr>
        <w:autoSpaceDE w:val="0"/>
        <w:autoSpaceDN w:val="0"/>
        <w:adjustRightInd w:val="0"/>
        <w:spacing w:line="276" w:lineRule="auto"/>
        <w:ind w:left="0" w:firstLine="709"/>
        <w:contextualSpacing/>
        <w:jc w:val="both"/>
        <w:rPr>
          <w:bCs/>
          <w:lang w:eastAsia="en-US"/>
        </w:rPr>
      </w:pPr>
      <w:r w:rsidRPr="00C649F6">
        <w:rPr>
          <w:bCs/>
          <w:lang w:eastAsia="en-US"/>
        </w:rPr>
        <w:t xml:space="preserve">3 метров - при проектном номинальном классе напряжения 110 </w:t>
      </w:r>
      <w:proofErr w:type="spellStart"/>
      <w:r w:rsidRPr="00C649F6">
        <w:rPr>
          <w:bCs/>
          <w:lang w:eastAsia="en-US"/>
        </w:rPr>
        <w:t>кВ</w:t>
      </w:r>
      <w:proofErr w:type="spellEnd"/>
      <w:r w:rsidRPr="00C649F6">
        <w:rPr>
          <w:bCs/>
          <w:lang w:eastAsia="en-US"/>
        </w:rPr>
        <w:t>;</w:t>
      </w:r>
    </w:p>
    <w:p w14:paraId="6BD63852" w14:textId="77777777" w:rsidR="007507E2" w:rsidRPr="00C649F6" w:rsidRDefault="007507E2" w:rsidP="00E15C87">
      <w:pPr>
        <w:numPr>
          <w:ilvl w:val="0"/>
          <w:numId w:val="82"/>
        </w:numPr>
        <w:autoSpaceDE w:val="0"/>
        <w:autoSpaceDN w:val="0"/>
        <w:adjustRightInd w:val="0"/>
        <w:spacing w:line="276" w:lineRule="auto"/>
        <w:ind w:left="0" w:firstLine="709"/>
        <w:contextualSpacing/>
        <w:jc w:val="both"/>
        <w:rPr>
          <w:bCs/>
          <w:lang w:eastAsia="en-US"/>
        </w:rPr>
      </w:pPr>
      <w:r w:rsidRPr="00C649F6">
        <w:rPr>
          <w:bCs/>
          <w:lang w:eastAsia="en-US"/>
        </w:rPr>
        <w:t xml:space="preserve">4 метров - при проектном номинальном классе напряжения 150 </w:t>
      </w:r>
      <w:proofErr w:type="spellStart"/>
      <w:r w:rsidRPr="00C649F6">
        <w:rPr>
          <w:bCs/>
          <w:lang w:eastAsia="en-US"/>
        </w:rPr>
        <w:t>кВ</w:t>
      </w:r>
      <w:proofErr w:type="spellEnd"/>
      <w:r w:rsidRPr="00C649F6">
        <w:rPr>
          <w:bCs/>
          <w:lang w:eastAsia="en-US"/>
        </w:rPr>
        <w:t>;</w:t>
      </w:r>
    </w:p>
    <w:p w14:paraId="143B8A18" w14:textId="77777777" w:rsidR="007507E2" w:rsidRPr="00C649F6" w:rsidRDefault="007507E2" w:rsidP="00E15C87">
      <w:pPr>
        <w:numPr>
          <w:ilvl w:val="0"/>
          <w:numId w:val="82"/>
        </w:numPr>
        <w:autoSpaceDE w:val="0"/>
        <w:autoSpaceDN w:val="0"/>
        <w:adjustRightInd w:val="0"/>
        <w:spacing w:line="276" w:lineRule="auto"/>
        <w:ind w:left="0" w:firstLine="709"/>
        <w:contextualSpacing/>
        <w:jc w:val="both"/>
        <w:rPr>
          <w:bCs/>
          <w:lang w:eastAsia="en-US"/>
        </w:rPr>
      </w:pPr>
      <w:r w:rsidRPr="00C649F6">
        <w:rPr>
          <w:bCs/>
          <w:lang w:eastAsia="en-US"/>
        </w:rPr>
        <w:t xml:space="preserve">4 метров - при проектном номинальном классе напряжения 220 </w:t>
      </w:r>
      <w:proofErr w:type="spellStart"/>
      <w:r w:rsidRPr="00C649F6">
        <w:rPr>
          <w:bCs/>
          <w:lang w:eastAsia="en-US"/>
        </w:rPr>
        <w:t>кВ</w:t>
      </w:r>
      <w:proofErr w:type="spellEnd"/>
      <w:r w:rsidRPr="00C649F6">
        <w:rPr>
          <w:bCs/>
          <w:lang w:eastAsia="en-US"/>
        </w:rPr>
        <w:t>;</w:t>
      </w:r>
    </w:p>
    <w:p w14:paraId="4B2D6833" w14:textId="77777777" w:rsidR="007507E2" w:rsidRPr="00C649F6" w:rsidRDefault="007507E2" w:rsidP="00E15C87">
      <w:pPr>
        <w:numPr>
          <w:ilvl w:val="0"/>
          <w:numId w:val="82"/>
        </w:numPr>
        <w:autoSpaceDE w:val="0"/>
        <w:autoSpaceDN w:val="0"/>
        <w:adjustRightInd w:val="0"/>
        <w:spacing w:line="276" w:lineRule="auto"/>
        <w:ind w:left="0" w:firstLine="709"/>
        <w:contextualSpacing/>
        <w:jc w:val="both"/>
        <w:rPr>
          <w:bCs/>
          <w:lang w:eastAsia="en-US"/>
        </w:rPr>
      </w:pPr>
      <w:r w:rsidRPr="00C649F6">
        <w:rPr>
          <w:bCs/>
          <w:lang w:eastAsia="en-US"/>
        </w:rPr>
        <w:t xml:space="preserve">5 метров - при проектном номинальном классе напряжения 330 - 400 </w:t>
      </w:r>
      <w:proofErr w:type="spellStart"/>
      <w:r w:rsidRPr="00C649F6">
        <w:rPr>
          <w:bCs/>
          <w:lang w:eastAsia="en-US"/>
        </w:rPr>
        <w:t>кВ</w:t>
      </w:r>
      <w:proofErr w:type="spellEnd"/>
      <w:r w:rsidRPr="00C649F6">
        <w:rPr>
          <w:bCs/>
          <w:lang w:eastAsia="en-US"/>
        </w:rPr>
        <w:t>;</w:t>
      </w:r>
    </w:p>
    <w:p w14:paraId="2803502F" w14:textId="77777777" w:rsidR="007507E2" w:rsidRPr="00C649F6" w:rsidRDefault="007507E2" w:rsidP="00E15C87">
      <w:pPr>
        <w:numPr>
          <w:ilvl w:val="0"/>
          <w:numId w:val="82"/>
        </w:numPr>
        <w:autoSpaceDE w:val="0"/>
        <w:autoSpaceDN w:val="0"/>
        <w:adjustRightInd w:val="0"/>
        <w:spacing w:line="276" w:lineRule="auto"/>
        <w:ind w:left="0" w:firstLine="709"/>
        <w:contextualSpacing/>
        <w:jc w:val="both"/>
        <w:rPr>
          <w:bCs/>
          <w:lang w:eastAsia="en-US"/>
        </w:rPr>
      </w:pPr>
      <w:r w:rsidRPr="00C649F6">
        <w:rPr>
          <w:bCs/>
          <w:lang w:eastAsia="en-US"/>
        </w:rPr>
        <w:t xml:space="preserve">5 метров - при проектном номинальном классе напряжения 500 </w:t>
      </w:r>
      <w:proofErr w:type="spellStart"/>
      <w:r w:rsidRPr="00C649F6">
        <w:rPr>
          <w:bCs/>
          <w:lang w:eastAsia="en-US"/>
        </w:rPr>
        <w:t>кВ</w:t>
      </w:r>
      <w:proofErr w:type="spellEnd"/>
      <w:r w:rsidRPr="00C649F6">
        <w:rPr>
          <w:bCs/>
          <w:lang w:eastAsia="en-US"/>
        </w:rPr>
        <w:t>;</w:t>
      </w:r>
    </w:p>
    <w:p w14:paraId="2227E4E1" w14:textId="77777777" w:rsidR="007507E2" w:rsidRPr="00C649F6" w:rsidRDefault="007507E2" w:rsidP="00E15C87">
      <w:pPr>
        <w:numPr>
          <w:ilvl w:val="0"/>
          <w:numId w:val="77"/>
        </w:numPr>
        <w:autoSpaceDE w:val="0"/>
        <w:autoSpaceDN w:val="0"/>
        <w:adjustRightInd w:val="0"/>
        <w:spacing w:line="276" w:lineRule="auto"/>
        <w:ind w:left="0" w:firstLine="709"/>
        <w:contextualSpacing/>
        <w:jc w:val="both"/>
        <w:rPr>
          <w:bCs/>
          <w:lang w:eastAsia="en-US"/>
        </w:rPr>
      </w:pPr>
      <w:r w:rsidRPr="00C649F6">
        <w:rPr>
          <w:bCs/>
          <w:lang w:eastAsia="en-US"/>
        </w:rP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14:paraId="6F84625A" w14:textId="77777777" w:rsidR="007507E2" w:rsidRPr="00C649F6" w:rsidRDefault="007507E2" w:rsidP="00E15C87">
      <w:pPr>
        <w:numPr>
          <w:ilvl w:val="0"/>
          <w:numId w:val="83"/>
        </w:numPr>
        <w:autoSpaceDE w:val="0"/>
        <w:autoSpaceDN w:val="0"/>
        <w:adjustRightInd w:val="0"/>
        <w:spacing w:line="276" w:lineRule="auto"/>
        <w:ind w:left="0" w:firstLine="709"/>
        <w:contextualSpacing/>
        <w:jc w:val="both"/>
        <w:rPr>
          <w:bCs/>
          <w:lang w:eastAsia="en-US"/>
        </w:rPr>
      </w:pPr>
      <w:r w:rsidRPr="00C649F6">
        <w:rPr>
          <w:bCs/>
          <w:lang w:eastAsia="en-US"/>
        </w:rPr>
        <w:t xml:space="preserve">4 метров - при проектном номинальном классе напряжения до 35 </w:t>
      </w:r>
      <w:proofErr w:type="spellStart"/>
      <w:r w:rsidRPr="00C649F6">
        <w:rPr>
          <w:bCs/>
          <w:lang w:eastAsia="en-US"/>
        </w:rPr>
        <w:t>кВ</w:t>
      </w:r>
      <w:proofErr w:type="spellEnd"/>
      <w:r w:rsidRPr="00C649F6">
        <w:rPr>
          <w:bCs/>
          <w:lang w:eastAsia="en-US"/>
        </w:rPr>
        <w:t>;</w:t>
      </w:r>
    </w:p>
    <w:p w14:paraId="44BE1600" w14:textId="77777777" w:rsidR="007507E2" w:rsidRPr="00C649F6" w:rsidRDefault="007507E2" w:rsidP="00E15C87">
      <w:pPr>
        <w:numPr>
          <w:ilvl w:val="0"/>
          <w:numId w:val="83"/>
        </w:numPr>
        <w:autoSpaceDE w:val="0"/>
        <w:autoSpaceDN w:val="0"/>
        <w:adjustRightInd w:val="0"/>
        <w:spacing w:line="276" w:lineRule="auto"/>
        <w:ind w:left="0" w:firstLine="709"/>
        <w:contextualSpacing/>
        <w:jc w:val="both"/>
        <w:rPr>
          <w:bCs/>
          <w:lang w:eastAsia="en-US"/>
        </w:rPr>
      </w:pPr>
      <w:r w:rsidRPr="00C649F6">
        <w:rPr>
          <w:bCs/>
          <w:lang w:eastAsia="en-US"/>
        </w:rPr>
        <w:t xml:space="preserve">4 метров - при проектном номинальном классе напряжения 110 </w:t>
      </w:r>
      <w:proofErr w:type="spellStart"/>
      <w:r w:rsidRPr="00C649F6">
        <w:rPr>
          <w:bCs/>
          <w:lang w:eastAsia="en-US"/>
        </w:rPr>
        <w:t>кВ</w:t>
      </w:r>
      <w:proofErr w:type="spellEnd"/>
      <w:r w:rsidRPr="00C649F6">
        <w:rPr>
          <w:bCs/>
          <w:lang w:eastAsia="en-US"/>
        </w:rPr>
        <w:t>;</w:t>
      </w:r>
    </w:p>
    <w:p w14:paraId="4B5EC8DA" w14:textId="77777777" w:rsidR="007507E2" w:rsidRPr="00C649F6" w:rsidRDefault="007507E2" w:rsidP="00E15C87">
      <w:pPr>
        <w:numPr>
          <w:ilvl w:val="0"/>
          <w:numId w:val="83"/>
        </w:numPr>
        <w:autoSpaceDE w:val="0"/>
        <w:autoSpaceDN w:val="0"/>
        <w:adjustRightInd w:val="0"/>
        <w:spacing w:line="276" w:lineRule="auto"/>
        <w:ind w:left="0" w:firstLine="709"/>
        <w:contextualSpacing/>
        <w:jc w:val="both"/>
        <w:rPr>
          <w:bCs/>
          <w:lang w:eastAsia="en-US"/>
        </w:rPr>
      </w:pPr>
      <w:r w:rsidRPr="00C649F6">
        <w:rPr>
          <w:bCs/>
          <w:lang w:eastAsia="en-US"/>
        </w:rPr>
        <w:t xml:space="preserve">4,5 метра - при проектном номинальном классе напряжения 150 </w:t>
      </w:r>
      <w:proofErr w:type="spellStart"/>
      <w:r w:rsidRPr="00C649F6">
        <w:rPr>
          <w:bCs/>
          <w:lang w:eastAsia="en-US"/>
        </w:rPr>
        <w:t>кВ</w:t>
      </w:r>
      <w:proofErr w:type="spellEnd"/>
      <w:r w:rsidRPr="00C649F6">
        <w:rPr>
          <w:bCs/>
          <w:lang w:eastAsia="en-US"/>
        </w:rPr>
        <w:t>;</w:t>
      </w:r>
    </w:p>
    <w:p w14:paraId="0E4C3EA5" w14:textId="77777777" w:rsidR="007507E2" w:rsidRPr="00C649F6" w:rsidRDefault="007507E2" w:rsidP="00E15C87">
      <w:pPr>
        <w:numPr>
          <w:ilvl w:val="0"/>
          <w:numId w:val="83"/>
        </w:numPr>
        <w:autoSpaceDE w:val="0"/>
        <w:autoSpaceDN w:val="0"/>
        <w:adjustRightInd w:val="0"/>
        <w:spacing w:line="276" w:lineRule="auto"/>
        <w:ind w:left="0" w:firstLine="709"/>
        <w:contextualSpacing/>
        <w:jc w:val="both"/>
        <w:rPr>
          <w:bCs/>
          <w:lang w:eastAsia="en-US"/>
        </w:rPr>
      </w:pPr>
      <w:r w:rsidRPr="00C649F6">
        <w:rPr>
          <w:bCs/>
          <w:lang w:eastAsia="en-US"/>
        </w:rPr>
        <w:t xml:space="preserve">5 метров - при проектном номинальном классе напряжения 220 </w:t>
      </w:r>
      <w:proofErr w:type="spellStart"/>
      <w:r w:rsidRPr="00C649F6">
        <w:rPr>
          <w:bCs/>
          <w:lang w:eastAsia="en-US"/>
        </w:rPr>
        <w:t>кВ</w:t>
      </w:r>
      <w:proofErr w:type="spellEnd"/>
      <w:r w:rsidRPr="00C649F6">
        <w:rPr>
          <w:bCs/>
          <w:lang w:eastAsia="en-US"/>
        </w:rPr>
        <w:t>;</w:t>
      </w:r>
    </w:p>
    <w:p w14:paraId="1E0C058D" w14:textId="77777777" w:rsidR="007507E2" w:rsidRPr="00C649F6" w:rsidRDefault="007507E2" w:rsidP="00E15C87">
      <w:pPr>
        <w:numPr>
          <w:ilvl w:val="0"/>
          <w:numId w:val="83"/>
        </w:numPr>
        <w:autoSpaceDE w:val="0"/>
        <w:autoSpaceDN w:val="0"/>
        <w:adjustRightInd w:val="0"/>
        <w:spacing w:line="276" w:lineRule="auto"/>
        <w:ind w:left="0" w:firstLine="709"/>
        <w:contextualSpacing/>
        <w:jc w:val="both"/>
        <w:rPr>
          <w:bCs/>
          <w:lang w:eastAsia="en-US"/>
        </w:rPr>
      </w:pPr>
      <w:r w:rsidRPr="00C649F6">
        <w:rPr>
          <w:bCs/>
          <w:lang w:eastAsia="en-US"/>
        </w:rPr>
        <w:t xml:space="preserve">6 метров - при проектном номинальном классе напряжения 330 - 400 </w:t>
      </w:r>
      <w:proofErr w:type="spellStart"/>
      <w:r w:rsidRPr="00C649F6">
        <w:rPr>
          <w:bCs/>
          <w:lang w:eastAsia="en-US"/>
        </w:rPr>
        <w:t>кВ</w:t>
      </w:r>
      <w:proofErr w:type="spellEnd"/>
      <w:r w:rsidRPr="00C649F6">
        <w:rPr>
          <w:bCs/>
          <w:lang w:eastAsia="en-US"/>
        </w:rPr>
        <w:t>;</w:t>
      </w:r>
    </w:p>
    <w:p w14:paraId="4E3DC23F" w14:textId="77777777" w:rsidR="007507E2" w:rsidRPr="00C649F6" w:rsidRDefault="007507E2" w:rsidP="00E15C87">
      <w:pPr>
        <w:numPr>
          <w:ilvl w:val="0"/>
          <w:numId w:val="83"/>
        </w:numPr>
        <w:autoSpaceDE w:val="0"/>
        <w:autoSpaceDN w:val="0"/>
        <w:adjustRightInd w:val="0"/>
        <w:spacing w:line="276" w:lineRule="auto"/>
        <w:ind w:left="0" w:firstLine="709"/>
        <w:contextualSpacing/>
        <w:jc w:val="both"/>
        <w:rPr>
          <w:bCs/>
          <w:lang w:eastAsia="en-US"/>
        </w:rPr>
      </w:pPr>
      <w:r w:rsidRPr="00C649F6">
        <w:rPr>
          <w:bCs/>
          <w:lang w:eastAsia="en-US"/>
        </w:rPr>
        <w:t xml:space="preserve">8 метров - при проектном номинальном классе напряжения 500 </w:t>
      </w:r>
      <w:proofErr w:type="spellStart"/>
      <w:r w:rsidRPr="00C649F6">
        <w:rPr>
          <w:bCs/>
          <w:lang w:eastAsia="en-US"/>
        </w:rPr>
        <w:t>кВ</w:t>
      </w:r>
      <w:proofErr w:type="spellEnd"/>
      <w:r w:rsidRPr="00C649F6">
        <w:rPr>
          <w:bCs/>
          <w:lang w:eastAsia="en-US"/>
        </w:rPr>
        <w:t>;</w:t>
      </w:r>
    </w:p>
    <w:p w14:paraId="3251C46D" w14:textId="77777777" w:rsidR="007507E2" w:rsidRPr="00C649F6" w:rsidRDefault="007507E2" w:rsidP="00E15C87">
      <w:pPr>
        <w:numPr>
          <w:ilvl w:val="0"/>
          <w:numId w:val="83"/>
        </w:numPr>
        <w:autoSpaceDE w:val="0"/>
        <w:autoSpaceDN w:val="0"/>
        <w:adjustRightInd w:val="0"/>
        <w:spacing w:line="276" w:lineRule="auto"/>
        <w:ind w:left="0" w:firstLine="709"/>
        <w:contextualSpacing/>
        <w:jc w:val="both"/>
        <w:rPr>
          <w:bCs/>
          <w:lang w:eastAsia="en-US"/>
        </w:rPr>
      </w:pPr>
      <w:r w:rsidRPr="00C649F6">
        <w:rPr>
          <w:bCs/>
          <w:lang w:eastAsia="en-US"/>
        </w:rPr>
        <w:t xml:space="preserve">12 метров - при проектном номинальном классе напряжения 750 </w:t>
      </w:r>
      <w:proofErr w:type="spellStart"/>
      <w:r w:rsidRPr="00C649F6">
        <w:rPr>
          <w:bCs/>
          <w:lang w:eastAsia="en-US"/>
        </w:rPr>
        <w:t>кВ</w:t>
      </w:r>
      <w:proofErr w:type="spellEnd"/>
      <w:r w:rsidRPr="00C649F6">
        <w:rPr>
          <w:bCs/>
          <w:lang w:eastAsia="en-US"/>
        </w:rPr>
        <w:t>;</w:t>
      </w:r>
    </w:p>
    <w:p w14:paraId="05E965C3" w14:textId="77777777" w:rsidR="007507E2" w:rsidRPr="00C649F6" w:rsidRDefault="007507E2" w:rsidP="007507E2">
      <w:pPr>
        <w:numPr>
          <w:ilvl w:val="0"/>
          <w:numId w:val="49"/>
        </w:numPr>
        <w:autoSpaceDE w:val="0"/>
        <w:autoSpaceDN w:val="0"/>
        <w:adjustRightInd w:val="0"/>
        <w:spacing w:line="276" w:lineRule="auto"/>
        <w:ind w:left="0" w:firstLine="709"/>
        <w:contextualSpacing/>
        <w:jc w:val="both"/>
        <w:rPr>
          <w:bCs/>
          <w:lang w:eastAsia="en-US"/>
        </w:rPr>
      </w:pPr>
      <w:r w:rsidRPr="00C649F6">
        <w:rPr>
          <w:bCs/>
          <w:lang w:eastAsia="en-US"/>
        </w:rPr>
        <w:t>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14:paraId="65F1AD59" w14:textId="77777777" w:rsidR="007507E2" w:rsidRPr="00C649F6" w:rsidRDefault="007507E2" w:rsidP="0048099C">
      <w:pPr>
        <w:numPr>
          <w:ilvl w:val="0"/>
          <w:numId w:val="5"/>
        </w:numPr>
        <w:tabs>
          <w:tab w:val="left" w:pos="1276"/>
        </w:tabs>
        <w:autoSpaceDE w:val="0"/>
        <w:autoSpaceDN w:val="0"/>
        <w:adjustRightInd w:val="0"/>
        <w:spacing w:line="276" w:lineRule="auto"/>
        <w:contextualSpacing/>
        <w:jc w:val="both"/>
        <w:rPr>
          <w:bCs/>
          <w:lang w:eastAsia="en-US"/>
        </w:rPr>
      </w:pPr>
      <w:r w:rsidRPr="00C649F6">
        <w:rPr>
          <w:bCs/>
          <w:lang w:eastAsia="en-US"/>
        </w:rPr>
        <w:t>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14:paraId="0394226D" w14:textId="77777777" w:rsidR="007507E2" w:rsidRPr="00C649F6" w:rsidRDefault="007507E2" w:rsidP="00E15C87">
      <w:pPr>
        <w:numPr>
          <w:ilvl w:val="0"/>
          <w:numId w:val="84"/>
        </w:numPr>
        <w:autoSpaceDE w:val="0"/>
        <w:autoSpaceDN w:val="0"/>
        <w:adjustRightInd w:val="0"/>
        <w:spacing w:line="276" w:lineRule="auto"/>
        <w:ind w:left="0" w:firstLine="709"/>
        <w:contextualSpacing/>
        <w:jc w:val="both"/>
        <w:rPr>
          <w:bCs/>
          <w:lang w:eastAsia="en-US"/>
        </w:rPr>
      </w:pPr>
      <w:r w:rsidRPr="00C649F6">
        <w:rPr>
          <w:bCs/>
          <w:lang w:eastAsia="en-US"/>
        </w:rPr>
        <w:t>горные, взрывные, мелиоративные работы, в том числе связанные с временным затоплением земель;</w:t>
      </w:r>
    </w:p>
    <w:p w14:paraId="64F96312" w14:textId="77777777" w:rsidR="007507E2" w:rsidRPr="00C649F6" w:rsidRDefault="007507E2" w:rsidP="00E15C87">
      <w:pPr>
        <w:numPr>
          <w:ilvl w:val="0"/>
          <w:numId w:val="84"/>
        </w:numPr>
        <w:autoSpaceDE w:val="0"/>
        <w:autoSpaceDN w:val="0"/>
        <w:adjustRightInd w:val="0"/>
        <w:spacing w:line="276" w:lineRule="auto"/>
        <w:ind w:left="0" w:firstLine="709"/>
        <w:contextualSpacing/>
        <w:jc w:val="both"/>
        <w:rPr>
          <w:bCs/>
          <w:lang w:eastAsia="en-US"/>
        </w:rPr>
      </w:pPr>
      <w:r w:rsidRPr="00C649F6">
        <w:rPr>
          <w:bCs/>
          <w:lang w:eastAsia="en-US"/>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4E5AA193" w14:textId="77777777" w:rsidR="007507E2" w:rsidRPr="00C649F6" w:rsidRDefault="007507E2" w:rsidP="00E15C87">
      <w:pPr>
        <w:numPr>
          <w:ilvl w:val="0"/>
          <w:numId w:val="84"/>
        </w:numPr>
        <w:autoSpaceDE w:val="0"/>
        <w:autoSpaceDN w:val="0"/>
        <w:adjustRightInd w:val="0"/>
        <w:spacing w:line="276" w:lineRule="auto"/>
        <w:ind w:left="0" w:firstLine="709"/>
        <w:contextualSpacing/>
        <w:jc w:val="both"/>
        <w:rPr>
          <w:bCs/>
          <w:lang w:eastAsia="en-US"/>
        </w:rPr>
      </w:pPr>
      <w:r w:rsidRPr="00C649F6">
        <w:rPr>
          <w:bCs/>
          <w:lang w:eastAsia="en-US"/>
        </w:rPr>
        <w:lastRenderedPageBreak/>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05F55DCC" w14:textId="77777777" w:rsidR="007507E2" w:rsidRPr="00C649F6" w:rsidRDefault="007507E2" w:rsidP="00E15C87">
      <w:pPr>
        <w:numPr>
          <w:ilvl w:val="0"/>
          <w:numId w:val="84"/>
        </w:numPr>
        <w:autoSpaceDE w:val="0"/>
        <w:autoSpaceDN w:val="0"/>
        <w:adjustRightInd w:val="0"/>
        <w:spacing w:line="276" w:lineRule="auto"/>
        <w:ind w:left="0" w:firstLine="709"/>
        <w:contextualSpacing/>
        <w:jc w:val="both"/>
        <w:rPr>
          <w:bCs/>
          <w:lang w:eastAsia="en-US"/>
        </w:rPr>
      </w:pPr>
      <w:r w:rsidRPr="00C649F6">
        <w:rPr>
          <w:bCs/>
          <w:lang w:eastAsia="en-US"/>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311C02F9" w14:textId="77777777" w:rsidR="007507E2" w:rsidRPr="00C649F6" w:rsidRDefault="007507E2" w:rsidP="00E15C87">
      <w:pPr>
        <w:numPr>
          <w:ilvl w:val="0"/>
          <w:numId w:val="84"/>
        </w:numPr>
        <w:autoSpaceDE w:val="0"/>
        <w:autoSpaceDN w:val="0"/>
        <w:adjustRightInd w:val="0"/>
        <w:spacing w:line="276" w:lineRule="auto"/>
        <w:ind w:left="0" w:firstLine="709"/>
        <w:contextualSpacing/>
        <w:jc w:val="both"/>
        <w:rPr>
          <w:bCs/>
          <w:lang w:eastAsia="en-US"/>
        </w:rPr>
      </w:pPr>
      <w:r w:rsidRPr="00C649F6">
        <w:rPr>
          <w:bCs/>
          <w:lang w:eastAsia="en-US"/>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1AAAD636" w14:textId="77777777" w:rsidR="007507E2" w:rsidRPr="00C649F6" w:rsidRDefault="007507E2" w:rsidP="00E15C87">
      <w:pPr>
        <w:numPr>
          <w:ilvl w:val="0"/>
          <w:numId w:val="84"/>
        </w:numPr>
        <w:autoSpaceDE w:val="0"/>
        <w:autoSpaceDN w:val="0"/>
        <w:adjustRightInd w:val="0"/>
        <w:spacing w:line="276" w:lineRule="auto"/>
        <w:ind w:left="0" w:firstLine="709"/>
        <w:contextualSpacing/>
        <w:jc w:val="both"/>
        <w:rPr>
          <w:bCs/>
          <w:lang w:eastAsia="en-US"/>
        </w:rPr>
      </w:pPr>
      <w:r w:rsidRPr="00C649F6">
        <w:rPr>
          <w:bCs/>
          <w:lang w:eastAsia="en-US"/>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26E8A199" w14:textId="77777777" w:rsidR="007507E2" w:rsidRPr="00C649F6" w:rsidRDefault="007507E2" w:rsidP="00E15C87">
      <w:pPr>
        <w:numPr>
          <w:ilvl w:val="0"/>
          <w:numId w:val="84"/>
        </w:numPr>
        <w:autoSpaceDE w:val="0"/>
        <w:autoSpaceDN w:val="0"/>
        <w:adjustRightInd w:val="0"/>
        <w:spacing w:line="276" w:lineRule="auto"/>
        <w:ind w:left="0" w:firstLine="709"/>
        <w:contextualSpacing/>
        <w:jc w:val="both"/>
        <w:rPr>
          <w:bCs/>
          <w:lang w:eastAsia="en-US"/>
        </w:rPr>
      </w:pPr>
      <w:r w:rsidRPr="00C649F6">
        <w:rPr>
          <w:bCs/>
          <w:lang w:eastAsia="en-US"/>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458C251A" w14:textId="77777777" w:rsidR="007507E2" w:rsidRPr="00C649F6" w:rsidRDefault="007507E2" w:rsidP="00E15C87">
      <w:pPr>
        <w:numPr>
          <w:ilvl w:val="0"/>
          <w:numId w:val="84"/>
        </w:numPr>
        <w:autoSpaceDE w:val="0"/>
        <w:autoSpaceDN w:val="0"/>
        <w:adjustRightInd w:val="0"/>
        <w:spacing w:line="276" w:lineRule="auto"/>
        <w:ind w:left="0" w:firstLine="709"/>
        <w:contextualSpacing/>
        <w:jc w:val="both"/>
        <w:rPr>
          <w:lang w:eastAsia="en-US"/>
        </w:rPr>
      </w:pPr>
      <w:r w:rsidRPr="00C649F6">
        <w:rPr>
          <w:bCs/>
          <w:lang w:eastAsia="en-US"/>
        </w:rPr>
        <w:t>посадка и вырубка деревьев и кустарников.</w:t>
      </w:r>
    </w:p>
    <w:p w14:paraId="2C782AF7" w14:textId="77777777" w:rsidR="007507E2" w:rsidRPr="00C649F6" w:rsidRDefault="007507E2" w:rsidP="0048099C">
      <w:pPr>
        <w:numPr>
          <w:ilvl w:val="0"/>
          <w:numId w:val="5"/>
        </w:numPr>
        <w:autoSpaceDE w:val="0"/>
        <w:autoSpaceDN w:val="0"/>
        <w:adjustRightInd w:val="0"/>
        <w:spacing w:line="276" w:lineRule="auto"/>
        <w:contextualSpacing/>
        <w:jc w:val="both"/>
        <w:rPr>
          <w:rFonts w:eastAsia="Calibri"/>
          <w:lang w:eastAsia="en-US"/>
        </w:rPr>
      </w:pPr>
      <w:r w:rsidRPr="00C649F6">
        <w:rPr>
          <w:rFonts w:eastAsia="Calibri"/>
          <w:lang w:eastAsia="en-US"/>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Year" w:val="2013"/>
          <w:attr w:name="Day" w:val="18"/>
          <w:attr w:name="Month" w:val="11"/>
          <w:attr w:name="ls" w:val="trans"/>
        </w:smartTagPr>
        <w:r w:rsidRPr="00C649F6">
          <w:rPr>
            <w:rFonts w:eastAsia="Calibri"/>
            <w:lang w:eastAsia="en-US"/>
          </w:rPr>
          <w:t>18 ноября 2013 года</w:t>
        </w:r>
      </w:smartTag>
      <w:r w:rsidRPr="00C649F6">
        <w:rPr>
          <w:rFonts w:eastAsia="Calibri"/>
          <w:lang w:eastAsia="en-US"/>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w:t>
      </w:r>
    </w:p>
    <w:p w14:paraId="19151B60" w14:textId="77777777" w:rsidR="007507E2" w:rsidRPr="00C649F6" w:rsidRDefault="007507E2" w:rsidP="0048099C">
      <w:pPr>
        <w:numPr>
          <w:ilvl w:val="0"/>
          <w:numId w:val="5"/>
        </w:numPr>
        <w:autoSpaceDE w:val="0"/>
        <w:autoSpaceDN w:val="0"/>
        <w:adjustRightInd w:val="0"/>
        <w:spacing w:line="276" w:lineRule="auto"/>
        <w:contextualSpacing/>
        <w:jc w:val="both"/>
        <w:rPr>
          <w:rFonts w:eastAsia="Calibri"/>
          <w:lang w:eastAsia="en-US"/>
        </w:rPr>
      </w:pPr>
      <w:r w:rsidRPr="00C649F6">
        <w:rPr>
          <w:rFonts w:eastAsia="Calibri"/>
          <w:lang w:eastAsia="en-US"/>
        </w:rPr>
        <w:t>В охранных зонах объектов по производству электрической энергии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14:paraId="59C7FCF4" w14:textId="77777777" w:rsidR="007507E2" w:rsidRPr="00C649F6" w:rsidRDefault="007507E2" w:rsidP="007507E2">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убирать, перемещать, засыпать и повреждать предупреждающие знаки;</w:t>
      </w:r>
    </w:p>
    <w:p w14:paraId="683FF6A1" w14:textId="77777777" w:rsidR="007507E2" w:rsidRPr="00C649F6" w:rsidRDefault="007507E2" w:rsidP="007507E2">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78E55E18" w14:textId="77777777" w:rsidR="007507E2" w:rsidRPr="00C649F6" w:rsidRDefault="007507E2" w:rsidP="007507E2">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производить сброс и слив едких и коррозионных веществ, в том числе растворов кислот, щелочей и солей, а также горюче-смазочных материалов;</w:t>
      </w:r>
    </w:p>
    <w:p w14:paraId="1257B63C" w14:textId="77777777" w:rsidR="007507E2" w:rsidRPr="00C649F6" w:rsidRDefault="007507E2" w:rsidP="007507E2">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разводить огонь и размещать какие-либо открытые или закрытые источники огня;</w:t>
      </w:r>
    </w:p>
    <w:p w14:paraId="49F6C47C" w14:textId="77777777" w:rsidR="007507E2" w:rsidRPr="00C649F6" w:rsidRDefault="007507E2" w:rsidP="007507E2">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1ADC94BA" w14:textId="77777777" w:rsidR="007507E2" w:rsidRPr="00C649F6" w:rsidRDefault="007507E2" w:rsidP="007507E2">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производить работы ударными механизмами, сбрасывать тяжести массой свыше 5 тонн;</w:t>
      </w:r>
    </w:p>
    <w:p w14:paraId="1B426895" w14:textId="77777777" w:rsidR="007507E2" w:rsidRPr="00C649F6" w:rsidRDefault="007507E2" w:rsidP="007507E2">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lastRenderedPageBreak/>
        <w:t>складировать любые материалы, в том числе взрывоопасные, пожароопасные и горюче-смазочные.</w:t>
      </w:r>
    </w:p>
    <w:p w14:paraId="5DB2DAC4" w14:textId="77777777" w:rsidR="007507E2" w:rsidRPr="00C649F6" w:rsidRDefault="007507E2" w:rsidP="0048099C">
      <w:pPr>
        <w:numPr>
          <w:ilvl w:val="0"/>
          <w:numId w:val="5"/>
        </w:numPr>
        <w:autoSpaceDE w:val="0"/>
        <w:autoSpaceDN w:val="0"/>
        <w:adjustRightInd w:val="0"/>
        <w:spacing w:line="276" w:lineRule="auto"/>
        <w:contextualSpacing/>
        <w:jc w:val="both"/>
        <w:rPr>
          <w:rFonts w:eastAsia="Calibri"/>
          <w:lang w:eastAsia="en-US"/>
        </w:rPr>
      </w:pPr>
      <w:r w:rsidRPr="00C649F6">
        <w:rPr>
          <w:rFonts w:eastAsia="Calibri"/>
          <w:lang w:eastAsia="en-US"/>
        </w:rPr>
        <w:t>В пределах охранных зон объектов по производству электрической энергии без письменного согласования владельцев объектов юридическим и физическим лицам запрещается:</w:t>
      </w:r>
    </w:p>
    <w:p w14:paraId="317F8BB6" w14:textId="77777777" w:rsidR="007507E2" w:rsidRPr="00C649F6" w:rsidRDefault="007507E2" w:rsidP="007507E2">
      <w:pPr>
        <w:numPr>
          <w:ilvl w:val="0"/>
          <w:numId w:val="51"/>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051F9E49" w14:textId="77777777" w:rsidR="007507E2" w:rsidRPr="00C649F6" w:rsidRDefault="007507E2" w:rsidP="007507E2">
      <w:pPr>
        <w:numPr>
          <w:ilvl w:val="0"/>
          <w:numId w:val="51"/>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проводить любые мероприятия, связанные с пребыванием людей, не занятых выполнением работ, разрешенных в установленном порядке;</w:t>
      </w:r>
    </w:p>
    <w:p w14:paraId="29080FD7" w14:textId="77777777" w:rsidR="007507E2" w:rsidRPr="00C649F6" w:rsidRDefault="007507E2" w:rsidP="007507E2">
      <w:pPr>
        <w:numPr>
          <w:ilvl w:val="0"/>
          <w:numId w:val="51"/>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осуществлять горные, взрывные, мелиоративные работы, в том числе связанные с временным затоплением земель.</w:t>
      </w:r>
    </w:p>
    <w:p w14:paraId="59420D5E" w14:textId="2017E812" w:rsidR="00873DA3" w:rsidRPr="0052649A" w:rsidRDefault="00873DA3" w:rsidP="00873DA3">
      <w:pPr>
        <w:keepNext/>
        <w:keepLines/>
        <w:spacing w:before="240" w:after="240" w:line="276" w:lineRule="auto"/>
        <w:ind w:firstLine="709"/>
        <w:jc w:val="both"/>
        <w:outlineLvl w:val="2"/>
        <w:rPr>
          <w:b/>
          <w:bCs/>
        </w:rPr>
      </w:pPr>
      <w:bookmarkStart w:id="82" w:name="_Toc196300363"/>
      <w:bookmarkEnd w:id="80"/>
      <w:r w:rsidRPr="0052649A">
        <w:rPr>
          <w:b/>
          <w:bCs/>
        </w:rPr>
        <w:t>2.3 Ограничения использования земельных участков и объектов капитального строительства в охранных зонах линий и сооружений связи</w:t>
      </w:r>
      <w:bookmarkEnd w:id="81"/>
      <w:bookmarkEnd w:id="82"/>
    </w:p>
    <w:p w14:paraId="5607B3DA" w14:textId="77777777" w:rsidR="00873DA3" w:rsidRPr="0052649A" w:rsidRDefault="00873DA3" w:rsidP="0048099C">
      <w:pPr>
        <w:widowControl w:val="0"/>
        <w:numPr>
          <w:ilvl w:val="0"/>
          <w:numId w:val="5"/>
        </w:numPr>
        <w:autoSpaceDE w:val="0"/>
        <w:autoSpaceDN w:val="0"/>
        <w:adjustRightInd w:val="0"/>
        <w:spacing w:before="120" w:after="120" w:line="276" w:lineRule="auto"/>
        <w:jc w:val="both"/>
        <w:rPr>
          <w:rFonts w:eastAsia="Calibri"/>
          <w:szCs w:val="28"/>
          <w:lang w:eastAsia="en-US"/>
        </w:rPr>
      </w:pPr>
      <w:r w:rsidRPr="0052649A">
        <w:rPr>
          <w:rFonts w:eastAsia="Calibri"/>
          <w:szCs w:val="28"/>
          <w:lang w:eastAsia="en-US"/>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w:t>
      </w:r>
    </w:p>
    <w:p w14:paraId="008B90D5" w14:textId="77777777" w:rsidR="00873DA3" w:rsidRPr="0052649A" w:rsidRDefault="00873DA3" w:rsidP="0048099C">
      <w:pPr>
        <w:widowControl w:val="0"/>
        <w:numPr>
          <w:ilvl w:val="0"/>
          <w:numId w:val="5"/>
        </w:numPr>
        <w:autoSpaceDE w:val="0"/>
        <w:autoSpaceDN w:val="0"/>
        <w:adjustRightInd w:val="0"/>
        <w:spacing w:before="120" w:after="120" w:line="276" w:lineRule="auto"/>
        <w:jc w:val="both"/>
        <w:rPr>
          <w:rFonts w:eastAsia="Calibri"/>
          <w:szCs w:val="28"/>
          <w:lang w:eastAsia="en-US"/>
        </w:rPr>
      </w:pPr>
      <w:r w:rsidRPr="0052649A">
        <w:rPr>
          <w:rFonts w:eastAsia="Calibri"/>
          <w:szCs w:val="28"/>
          <w:lang w:eastAsia="en-US"/>
        </w:rPr>
        <w:t>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9 июня 1995 года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14:paraId="053FFEAB" w14:textId="77777777" w:rsidR="00873DA3" w:rsidRPr="0052649A" w:rsidRDefault="00873DA3" w:rsidP="0048099C">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03199DF3" w14:textId="77777777" w:rsidR="00873DA3" w:rsidRPr="0052649A" w:rsidRDefault="00873DA3" w:rsidP="00E15C87">
      <w:pPr>
        <w:numPr>
          <w:ilvl w:val="0"/>
          <w:numId w:val="66"/>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08CD1841" w14:textId="77777777" w:rsidR="00873DA3" w:rsidRPr="0052649A" w:rsidRDefault="00873DA3" w:rsidP="00E15C87">
      <w:pPr>
        <w:numPr>
          <w:ilvl w:val="0"/>
          <w:numId w:val="66"/>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 xml:space="preserve">производить геолого-съемочные, поисковые, геодезические и другие изыскательские работы, которые связаны с бурением скважин, </w:t>
      </w:r>
      <w:proofErr w:type="spellStart"/>
      <w:r w:rsidRPr="0052649A">
        <w:rPr>
          <w:rFonts w:eastAsia="Calibri"/>
          <w:szCs w:val="28"/>
          <w:lang w:eastAsia="en-US"/>
        </w:rPr>
        <w:t>шурфованием</w:t>
      </w:r>
      <w:proofErr w:type="spellEnd"/>
      <w:r w:rsidRPr="0052649A">
        <w:rPr>
          <w:rFonts w:eastAsia="Calibri"/>
          <w:szCs w:val="28"/>
          <w:lang w:eastAsia="en-US"/>
        </w:rPr>
        <w:t>, взятием проб грунта, осуществлением взрывных работ;</w:t>
      </w:r>
    </w:p>
    <w:p w14:paraId="3F2826D2" w14:textId="77777777" w:rsidR="00873DA3" w:rsidRPr="0052649A" w:rsidRDefault="00873DA3" w:rsidP="00E15C87">
      <w:pPr>
        <w:numPr>
          <w:ilvl w:val="0"/>
          <w:numId w:val="66"/>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02661DF3" w14:textId="77777777" w:rsidR="00873DA3" w:rsidRPr="0052649A" w:rsidRDefault="00873DA3" w:rsidP="00E15C87">
      <w:pPr>
        <w:numPr>
          <w:ilvl w:val="0"/>
          <w:numId w:val="66"/>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2297AB67" w14:textId="77777777" w:rsidR="00873DA3" w:rsidRPr="0052649A" w:rsidRDefault="00873DA3" w:rsidP="00E15C87">
      <w:pPr>
        <w:numPr>
          <w:ilvl w:val="0"/>
          <w:numId w:val="66"/>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 xml:space="preserve">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w:t>
      </w:r>
      <w:r w:rsidRPr="0052649A">
        <w:rPr>
          <w:rFonts w:eastAsia="Calibri"/>
          <w:szCs w:val="28"/>
          <w:lang w:eastAsia="en-US"/>
        </w:rPr>
        <w:lastRenderedPageBreak/>
        <w:t>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2F9743C5" w14:textId="77777777" w:rsidR="00873DA3" w:rsidRPr="0052649A" w:rsidRDefault="00873DA3" w:rsidP="00E15C87">
      <w:pPr>
        <w:numPr>
          <w:ilvl w:val="0"/>
          <w:numId w:val="66"/>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590FB3A2" w14:textId="77777777" w:rsidR="00873DA3" w:rsidRPr="0052649A" w:rsidRDefault="00873DA3" w:rsidP="00E15C87">
      <w:pPr>
        <w:numPr>
          <w:ilvl w:val="0"/>
          <w:numId w:val="66"/>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производить защиту подземных коммуникаций от коррозии без учета проходящих подземных кабельных линий связи.</w:t>
      </w:r>
    </w:p>
    <w:p w14:paraId="4A6B2A3D" w14:textId="77777777" w:rsidR="00873DA3" w:rsidRPr="0052649A" w:rsidRDefault="00873DA3" w:rsidP="0048099C">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0C403E94" w14:textId="77777777" w:rsidR="00873DA3" w:rsidRPr="0052649A" w:rsidRDefault="00873DA3" w:rsidP="00E15C87">
      <w:pPr>
        <w:numPr>
          <w:ilvl w:val="0"/>
          <w:numId w:val="6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17AD7422" w14:textId="77777777" w:rsidR="00873DA3" w:rsidRPr="0052649A" w:rsidRDefault="00873DA3" w:rsidP="00E15C87">
      <w:pPr>
        <w:numPr>
          <w:ilvl w:val="0"/>
          <w:numId w:val="6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744CF0F3" w14:textId="77777777" w:rsidR="00873DA3" w:rsidRPr="0052649A" w:rsidRDefault="00873DA3" w:rsidP="00E15C87">
      <w:pPr>
        <w:numPr>
          <w:ilvl w:val="0"/>
          <w:numId w:val="6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46C487BF" w14:textId="77777777" w:rsidR="00873DA3" w:rsidRPr="0052649A" w:rsidRDefault="00873DA3" w:rsidP="00E15C87">
      <w:pPr>
        <w:numPr>
          <w:ilvl w:val="0"/>
          <w:numId w:val="6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огораживать трассы линий связи, препятствуя свободному доступу к ним технического персонала;</w:t>
      </w:r>
    </w:p>
    <w:p w14:paraId="7C9892C2" w14:textId="77777777" w:rsidR="00873DA3" w:rsidRPr="0052649A" w:rsidRDefault="00873DA3" w:rsidP="00E15C87">
      <w:pPr>
        <w:numPr>
          <w:ilvl w:val="0"/>
          <w:numId w:val="6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самовольно подключаться к абонентской телефонной линии и линии радиофикации в целях пользования услугами связи;</w:t>
      </w:r>
    </w:p>
    <w:p w14:paraId="04431DA8" w14:textId="77777777" w:rsidR="00873DA3" w:rsidRPr="0052649A" w:rsidRDefault="00873DA3" w:rsidP="00E15C87">
      <w:pPr>
        <w:numPr>
          <w:ilvl w:val="0"/>
          <w:numId w:val="6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6627274E" w14:textId="77777777" w:rsidR="003557B6" w:rsidRPr="0052649A" w:rsidRDefault="003557B6" w:rsidP="00D02C19"/>
    <w:p w14:paraId="6D7CAB86" w14:textId="7F31F679" w:rsidR="00643DD9" w:rsidRPr="0052649A" w:rsidRDefault="00643DD9" w:rsidP="00873DA3">
      <w:pPr>
        <w:pStyle w:val="3"/>
        <w:spacing w:before="120" w:after="120" w:line="276" w:lineRule="auto"/>
        <w:ind w:firstLine="709"/>
        <w:jc w:val="both"/>
        <w:rPr>
          <w:rFonts w:cs="Times New Roman"/>
          <w:szCs w:val="24"/>
        </w:rPr>
      </w:pPr>
      <w:bookmarkStart w:id="83" w:name="_Toc1636616"/>
      <w:bookmarkStart w:id="84" w:name="_Toc40445620"/>
      <w:bookmarkStart w:id="85" w:name="_Toc41044445"/>
      <w:bookmarkStart w:id="86" w:name="_Toc118110288"/>
      <w:bookmarkStart w:id="87" w:name="_Toc196300364"/>
      <w:r w:rsidRPr="0052649A">
        <w:rPr>
          <w:rFonts w:cs="Times New Roman"/>
          <w:szCs w:val="24"/>
        </w:rPr>
        <w:t>2.</w:t>
      </w:r>
      <w:r w:rsidR="00A20E87">
        <w:rPr>
          <w:rFonts w:cs="Times New Roman"/>
          <w:szCs w:val="24"/>
        </w:rPr>
        <w:t>4</w:t>
      </w:r>
      <w:r w:rsidRPr="0052649A">
        <w:rPr>
          <w:rFonts w:cs="Times New Roman"/>
          <w:szCs w:val="24"/>
        </w:rPr>
        <w:t xml:space="preserve"> Ограничения использования земельных участков и объектов капитального строительства в границах </w:t>
      </w:r>
      <w:proofErr w:type="spellStart"/>
      <w:r w:rsidRPr="0052649A">
        <w:rPr>
          <w:rFonts w:cs="Times New Roman"/>
          <w:szCs w:val="24"/>
        </w:rPr>
        <w:t>водоохранных</w:t>
      </w:r>
      <w:proofErr w:type="spellEnd"/>
      <w:r w:rsidRPr="0052649A">
        <w:rPr>
          <w:rFonts w:cs="Times New Roman"/>
          <w:szCs w:val="24"/>
        </w:rPr>
        <w:t xml:space="preserve"> зон</w:t>
      </w:r>
      <w:bookmarkEnd w:id="83"/>
      <w:bookmarkEnd w:id="84"/>
      <w:bookmarkEnd w:id="85"/>
      <w:bookmarkEnd w:id="86"/>
      <w:bookmarkEnd w:id="87"/>
    </w:p>
    <w:p w14:paraId="62CD32AE" w14:textId="77777777" w:rsidR="00643DD9" w:rsidRPr="0052649A" w:rsidRDefault="00643DD9" w:rsidP="0048099C">
      <w:pPr>
        <w:pStyle w:val="aff7"/>
        <w:numPr>
          <w:ilvl w:val="0"/>
          <w:numId w:val="5"/>
        </w:numPr>
        <w:tabs>
          <w:tab w:val="left" w:pos="1276"/>
        </w:tabs>
        <w:autoSpaceDE w:val="0"/>
        <w:autoSpaceDN w:val="0"/>
        <w:adjustRightInd w:val="0"/>
        <w:spacing w:before="120" w:after="120"/>
        <w:contextualSpacing/>
        <w:rPr>
          <w:bCs/>
        </w:rPr>
      </w:pPr>
      <w:r w:rsidRPr="0052649A">
        <w:rPr>
          <w:bCs/>
        </w:rPr>
        <w:t xml:space="preserve">Специальный режим в </w:t>
      </w:r>
      <w:proofErr w:type="spellStart"/>
      <w:r w:rsidRPr="0052649A">
        <w:rPr>
          <w:bCs/>
        </w:rPr>
        <w:t>водоохранных</w:t>
      </w:r>
      <w:proofErr w:type="spellEnd"/>
      <w:r w:rsidRPr="0052649A">
        <w:rPr>
          <w:bCs/>
        </w:rPr>
        <w:t xml:space="preserve">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751E38EA" w14:textId="77777777" w:rsidR="00643DD9" w:rsidRPr="0052649A" w:rsidRDefault="00643DD9" w:rsidP="0048099C">
      <w:pPr>
        <w:pStyle w:val="aff7"/>
        <w:numPr>
          <w:ilvl w:val="0"/>
          <w:numId w:val="5"/>
        </w:numPr>
        <w:tabs>
          <w:tab w:val="left" w:pos="1276"/>
        </w:tabs>
        <w:autoSpaceDE w:val="0"/>
        <w:autoSpaceDN w:val="0"/>
        <w:adjustRightInd w:val="0"/>
        <w:spacing w:before="120" w:after="120"/>
        <w:contextualSpacing/>
        <w:rPr>
          <w:bCs/>
        </w:rPr>
      </w:pPr>
      <w:r w:rsidRPr="0052649A">
        <w:rPr>
          <w:bCs/>
        </w:rPr>
        <w:t xml:space="preserve">Содержание специального режима в </w:t>
      </w:r>
      <w:proofErr w:type="spellStart"/>
      <w:r w:rsidRPr="0052649A">
        <w:rPr>
          <w:bCs/>
        </w:rPr>
        <w:t>водоохранных</w:t>
      </w:r>
      <w:proofErr w:type="spellEnd"/>
      <w:r w:rsidRPr="0052649A">
        <w:rPr>
          <w:bCs/>
        </w:rPr>
        <w:t xml:space="preserve"> зонах определено Водным кодексом Российской Федерации.</w:t>
      </w:r>
    </w:p>
    <w:p w14:paraId="237A64F1" w14:textId="77777777" w:rsidR="00643DD9" w:rsidRPr="0052649A" w:rsidRDefault="00643DD9" w:rsidP="0048099C">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 xml:space="preserve">В границах </w:t>
      </w:r>
      <w:proofErr w:type="spellStart"/>
      <w:r w:rsidRPr="0052649A">
        <w:rPr>
          <w:rFonts w:ascii="Times New Roman" w:hAnsi="Times New Roman"/>
          <w:bCs/>
          <w:sz w:val="24"/>
          <w:szCs w:val="24"/>
          <w:lang w:eastAsia="en-US"/>
        </w:rPr>
        <w:t>водоохранных</w:t>
      </w:r>
      <w:proofErr w:type="spellEnd"/>
      <w:r w:rsidRPr="0052649A">
        <w:rPr>
          <w:rFonts w:ascii="Times New Roman" w:hAnsi="Times New Roman"/>
          <w:bCs/>
          <w:sz w:val="24"/>
          <w:szCs w:val="24"/>
          <w:lang w:eastAsia="en-US"/>
        </w:rPr>
        <w:t xml:space="preserve"> зон запрещается:</w:t>
      </w:r>
    </w:p>
    <w:p w14:paraId="297F35D0" w14:textId="77777777" w:rsidR="00643DD9" w:rsidRPr="0052649A" w:rsidRDefault="00643DD9" w:rsidP="00E15C87">
      <w:pPr>
        <w:pStyle w:val="ConsPlusNormal"/>
        <w:numPr>
          <w:ilvl w:val="0"/>
          <w:numId w:val="54"/>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использование сточных вод в целях повышения почвенного плодородия;</w:t>
      </w:r>
    </w:p>
    <w:p w14:paraId="10403240" w14:textId="77777777" w:rsidR="00643DD9" w:rsidRPr="0052649A" w:rsidRDefault="00643DD9" w:rsidP="00E15C87">
      <w:pPr>
        <w:pStyle w:val="ConsPlusNormal"/>
        <w:numPr>
          <w:ilvl w:val="0"/>
          <w:numId w:val="54"/>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w:t>
      </w:r>
      <w:r w:rsidRPr="0052649A">
        <w:rPr>
          <w:rFonts w:ascii="Times New Roman" w:hAnsi="Times New Roman"/>
          <w:bCs/>
          <w:sz w:val="24"/>
          <w:szCs w:val="24"/>
          <w:lang w:eastAsia="en-US"/>
        </w:rPr>
        <w:lastRenderedPageBreak/>
        <w:t xml:space="preserve">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52649A">
        <w:rPr>
          <w:rFonts w:ascii="Times New Roman" w:hAnsi="Times New Roman"/>
          <w:bCs/>
          <w:sz w:val="24"/>
          <w:szCs w:val="24"/>
          <w:lang w:eastAsia="en-US"/>
        </w:rPr>
        <w:t>рыбохозяйственного</w:t>
      </w:r>
      <w:proofErr w:type="spellEnd"/>
      <w:r w:rsidRPr="0052649A">
        <w:rPr>
          <w:rFonts w:ascii="Times New Roman" w:hAnsi="Times New Roman"/>
          <w:bCs/>
          <w:sz w:val="24"/>
          <w:szCs w:val="24"/>
          <w:lang w:eastAsia="en-US"/>
        </w:rPr>
        <w:t xml:space="preserve"> значения не установлены;</w:t>
      </w:r>
    </w:p>
    <w:p w14:paraId="09D471E2" w14:textId="77777777" w:rsidR="00643DD9" w:rsidRPr="0052649A" w:rsidRDefault="00643DD9" w:rsidP="00E15C87">
      <w:pPr>
        <w:pStyle w:val="ConsPlusNormal"/>
        <w:numPr>
          <w:ilvl w:val="0"/>
          <w:numId w:val="54"/>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осуществление авиационных мер по борьбе с вредными организмами;</w:t>
      </w:r>
    </w:p>
    <w:p w14:paraId="36219A28" w14:textId="77777777" w:rsidR="00643DD9" w:rsidRPr="0052649A" w:rsidRDefault="00643DD9" w:rsidP="00E15C87">
      <w:pPr>
        <w:pStyle w:val="ConsPlusNormal"/>
        <w:numPr>
          <w:ilvl w:val="0"/>
          <w:numId w:val="54"/>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223CD11" w14:textId="77777777" w:rsidR="00643DD9" w:rsidRPr="0052649A" w:rsidRDefault="00643DD9" w:rsidP="00E15C87">
      <w:pPr>
        <w:pStyle w:val="aff7"/>
        <w:numPr>
          <w:ilvl w:val="0"/>
          <w:numId w:val="54"/>
        </w:numPr>
        <w:autoSpaceDE w:val="0"/>
        <w:autoSpaceDN w:val="0"/>
        <w:adjustRightInd w:val="0"/>
        <w:spacing w:before="120" w:after="120"/>
        <w:ind w:left="0" w:firstLine="709"/>
        <w:contextualSpacing/>
        <w:rPr>
          <w:bCs/>
        </w:rPr>
      </w:pPr>
      <w:r w:rsidRPr="0052649A">
        <w:rPr>
          <w:bC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27EEB86" w14:textId="77777777" w:rsidR="00643DD9" w:rsidRPr="0052649A" w:rsidRDefault="00643DD9" w:rsidP="00E15C87">
      <w:pPr>
        <w:pStyle w:val="ConsPlusNormal"/>
        <w:numPr>
          <w:ilvl w:val="0"/>
          <w:numId w:val="54"/>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 xml:space="preserve">хранение пестицидов и </w:t>
      </w:r>
      <w:proofErr w:type="spellStart"/>
      <w:r w:rsidRPr="0052649A">
        <w:rPr>
          <w:rFonts w:ascii="Times New Roman" w:hAnsi="Times New Roman"/>
          <w:bCs/>
          <w:sz w:val="24"/>
          <w:szCs w:val="24"/>
          <w:lang w:eastAsia="en-US"/>
        </w:rPr>
        <w:t>агрохимикатов</w:t>
      </w:r>
      <w:proofErr w:type="spellEnd"/>
      <w:r w:rsidRPr="0052649A">
        <w:rPr>
          <w:rFonts w:ascii="Times New Roman" w:hAnsi="Times New Roman"/>
          <w:bCs/>
          <w:sz w:val="24"/>
          <w:szCs w:val="24"/>
          <w:lang w:eastAsia="en-US"/>
        </w:rPr>
        <w:t xml:space="preserve"> (за исключением хранения </w:t>
      </w:r>
      <w:proofErr w:type="spellStart"/>
      <w:r w:rsidRPr="0052649A">
        <w:rPr>
          <w:rFonts w:ascii="Times New Roman" w:hAnsi="Times New Roman"/>
          <w:bCs/>
          <w:sz w:val="24"/>
          <w:szCs w:val="24"/>
          <w:lang w:eastAsia="en-US"/>
        </w:rPr>
        <w:t>агрохимикатов</w:t>
      </w:r>
      <w:proofErr w:type="spellEnd"/>
      <w:r w:rsidRPr="0052649A">
        <w:rPr>
          <w:rFonts w:ascii="Times New Roman" w:hAnsi="Times New Roman"/>
          <w:bCs/>
          <w:sz w:val="24"/>
          <w:szCs w:val="24"/>
          <w:lang w:eastAsia="en-US"/>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52649A">
        <w:rPr>
          <w:rFonts w:ascii="Times New Roman" w:hAnsi="Times New Roman"/>
          <w:bCs/>
          <w:sz w:val="24"/>
          <w:szCs w:val="24"/>
          <w:lang w:eastAsia="en-US"/>
        </w:rPr>
        <w:t>агрохимикатов</w:t>
      </w:r>
      <w:proofErr w:type="spellEnd"/>
      <w:r w:rsidRPr="0052649A">
        <w:rPr>
          <w:rFonts w:ascii="Times New Roman" w:hAnsi="Times New Roman"/>
          <w:bCs/>
          <w:sz w:val="24"/>
          <w:szCs w:val="24"/>
          <w:lang w:eastAsia="en-US"/>
        </w:rPr>
        <w:t>;</w:t>
      </w:r>
    </w:p>
    <w:p w14:paraId="0A1E7888" w14:textId="77777777" w:rsidR="00643DD9" w:rsidRPr="0052649A" w:rsidRDefault="00643DD9" w:rsidP="00E15C87">
      <w:pPr>
        <w:pStyle w:val="ConsPlusNormal"/>
        <w:numPr>
          <w:ilvl w:val="0"/>
          <w:numId w:val="54"/>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сброс сточных, в том числе дренажных, вод;</w:t>
      </w:r>
    </w:p>
    <w:p w14:paraId="4E02AED4" w14:textId="77777777" w:rsidR="00643DD9" w:rsidRPr="0052649A" w:rsidRDefault="00643DD9" w:rsidP="00E15C87">
      <w:pPr>
        <w:pStyle w:val="ConsPlusNormal"/>
        <w:numPr>
          <w:ilvl w:val="0"/>
          <w:numId w:val="54"/>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Year" w:val="1992"/>
          <w:attr w:name="Day" w:val="21"/>
          <w:attr w:name="Month" w:val="2"/>
          <w:attr w:name="ls" w:val="trans"/>
        </w:smartTagPr>
        <w:r w:rsidRPr="0052649A">
          <w:rPr>
            <w:rFonts w:ascii="Times New Roman" w:hAnsi="Times New Roman"/>
            <w:bCs/>
            <w:sz w:val="24"/>
            <w:szCs w:val="24"/>
            <w:lang w:eastAsia="en-US"/>
          </w:rPr>
          <w:t>21 февраля 1992 года</w:t>
        </w:r>
      </w:smartTag>
      <w:r w:rsidRPr="0052649A">
        <w:rPr>
          <w:rFonts w:ascii="Times New Roman" w:hAnsi="Times New Roman"/>
          <w:bCs/>
          <w:sz w:val="24"/>
          <w:szCs w:val="24"/>
          <w:lang w:eastAsia="en-US"/>
        </w:rPr>
        <w:t xml:space="preserve"> № 2395-1 «О недрах»).</w:t>
      </w:r>
    </w:p>
    <w:p w14:paraId="57F9E869" w14:textId="77777777" w:rsidR="00643DD9" w:rsidRPr="0052649A" w:rsidRDefault="00643DD9" w:rsidP="0048099C">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 xml:space="preserve">В границах </w:t>
      </w:r>
      <w:proofErr w:type="spellStart"/>
      <w:r w:rsidRPr="0052649A">
        <w:rPr>
          <w:rFonts w:ascii="Times New Roman" w:hAnsi="Times New Roman"/>
          <w:bCs/>
          <w:sz w:val="24"/>
          <w:szCs w:val="24"/>
          <w:lang w:eastAsia="en-US"/>
        </w:rPr>
        <w:t>водоохранных</w:t>
      </w:r>
      <w:proofErr w:type="spellEnd"/>
      <w:r w:rsidRPr="0052649A">
        <w:rPr>
          <w:rFonts w:ascii="Times New Roman" w:hAnsi="Times New Roman"/>
          <w:bCs/>
          <w:sz w:val="24"/>
          <w:szCs w:val="24"/>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2955E57A" w14:textId="77777777" w:rsidR="00643DD9" w:rsidRPr="0052649A" w:rsidRDefault="00643DD9" w:rsidP="0048099C">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Под сооружениями, обеспечивающими охрану водных объектов от загрязнения, засорения, заиления и истощения вод, понимаются:</w:t>
      </w:r>
    </w:p>
    <w:p w14:paraId="5F515149" w14:textId="77777777" w:rsidR="00643DD9" w:rsidRPr="0052649A" w:rsidRDefault="00643DD9" w:rsidP="00E15C87">
      <w:pPr>
        <w:pStyle w:val="ConsPlusNormal"/>
        <w:numPr>
          <w:ilvl w:val="0"/>
          <w:numId w:val="55"/>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централизованные системы водоотведения (канализации), централизованные ливневые системы водоотведения;</w:t>
      </w:r>
    </w:p>
    <w:p w14:paraId="4DA840CD" w14:textId="77777777" w:rsidR="00643DD9" w:rsidRPr="0052649A" w:rsidRDefault="00643DD9" w:rsidP="00E15C87">
      <w:pPr>
        <w:pStyle w:val="ConsPlusNormal"/>
        <w:numPr>
          <w:ilvl w:val="0"/>
          <w:numId w:val="55"/>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4ACAC5CC" w14:textId="77777777" w:rsidR="00643DD9" w:rsidRPr="0052649A" w:rsidRDefault="00643DD9" w:rsidP="00E15C87">
      <w:pPr>
        <w:pStyle w:val="ConsPlusNormal"/>
        <w:numPr>
          <w:ilvl w:val="0"/>
          <w:numId w:val="55"/>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 xml:space="preserve">локальные очистные сооружения для очистки сточных вод (в том числе дождевых, </w:t>
      </w:r>
      <w:r w:rsidRPr="0052649A">
        <w:rPr>
          <w:rFonts w:ascii="Times New Roman" w:hAnsi="Times New Roman"/>
          <w:bCs/>
          <w:sz w:val="24"/>
          <w:szCs w:val="24"/>
          <w:lang w:eastAsia="en-US"/>
        </w:rPr>
        <w:lastRenderedPageBreak/>
        <w:t>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14:paraId="60130E55" w14:textId="77777777" w:rsidR="00643DD9" w:rsidRPr="0052649A" w:rsidRDefault="00643DD9" w:rsidP="00E15C87">
      <w:pPr>
        <w:pStyle w:val="ConsPlusNormal"/>
        <w:numPr>
          <w:ilvl w:val="0"/>
          <w:numId w:val="55"/>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5619A9F2" w14:textId="77777777" w:rsidR="00643DD9" w:rsidRPr="0052649A" w:rsidRDefault="00643DD9" w:rsidP="00E15C87">
      <w:pPr>
        <w:pStyle w:val="aff7"/>
        <w:numPr>
          <w:ilvl w:val="0"/>
          <w:numId w:val="55"/>
        </w:numPr>
        <w:autoSpaceDE w:val="0"/>
        <w:autoSpaceDN w:val="0"/>
        <w:adjustRightInd w:val="0"/>
        <w:spacing w:before="120" w:after="120"/>
        <w:ind w:left="0" w:firstLine="709"/>
        <w:contextualSpacing/>
        <w:rPr>
          <w:rFonts w:eastAsia="Calibri"/>
        </w:rPr>
      </w:pPr>
      <w:r w:rsidRPr="0052649A">
        <w:rPr>
          <w:rFonts w:eastAsia="Calibri"/>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3199854D" w14:textId="52196E78" w:rsidR="00643DD9" w:rsidRPr="0052649A" w:rsidRDefault="00643DD9" w:rsidP="0048099C">
      <w:pPr>
        <w:pStyle w:val="aff7"/>
        <w:numPr>
          <w:ilvl w:val="0"/>
          <w:numId w:val="5"/>
        </w:numPr>
        <w:autoSpaceDE w:val="0"/>
        <w:autoSpaceDN w:val="0"/>
        <w:adjustRightInd w:val="0"/>
        <w:spacing w:before="120" w:after="120"/>
        <w:contextualSpacing/>
        <w:rPr>
          <w:rFonts w:eastAsiaTheme="minorHAnsi"/>
        </w:rPr>
      </w:pPr>
      <w:r w:rsidRPr="0052649A">
        <w:rPr>
          <w:rFonts w:eastAsiaTheme="minorHAnsi"/>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52649A">
        <w:rPr>
          <w:rFonts w:eastAsiaTheme="minorHAnsi"/>
        </w:rPr>
        <w:t>водоохранных</w:t>
      </w:r>
      <w:proofErr w:type="spellEnd"/>
      <w:r w:rsidRPr="0052649A">
        <w:rPr>
          <w:rFonts w:eastAsiaTheme="minorHAnsi"/>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w:t>
      </w:r>
      <w:r w:rsidRPr="0052649A">
        <w:t>части</w:t>
      </w:r>
      <w:r w:rsidRPr="0052649A">
        <w:rPr>
          <w:rFonts w:eastAsiaTheme="minorHAnsi"/>
        </w:rPr>
        <w:t xml:space="preserve"> 2</w:t>
      </w:r>
      <w:r w:rsidR="00C06A6F">
        <w:rPr>
          <w:rFonts w:eastAsiaTheme="minorHAnsi"/>
        </w:rPr>
        <w:t>72</w:t>
      </w:r>
      <w:r w:rsidRPr="0052649A">
        <w:rPr>
          <w:rFonts w:eastAsiaTheme="minorHAnsi"/>
        </w:rPr>
        <w:t xml:space="preserve"> настоящих правил,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699BB363" w14:textId="574A30ED" w:rsidR="00643DD9" w:rsidRPr="0052649A" w:rsidRDefault="00643DD9" w:rsidP="0048099C">
      <w:pPr>
        <w:pStyle w:val="aff7"/>
        <w:numPr>
          <w:ilvl w:val="0"/>
          <w:numId w:val="5"/>
        </w:numPr>
        <w:autoSpaceDE w:val="0"/>
        <w:autoSpaceDN w:val="0"/>
        <w:adjustRightInd w:val="0"/>
        <w:spacing w:before="120" w:after="120"/>
        <w:contextualSpacing/>
        <w:rPr>
          <w:rFonts w:eastAsiaTheme="minorHAnsi"/>
        </w:rPr>
      </w:pPr>
      <w:r w:rsidRPr="0052649A">
        <w:rPr>
          <w:rFonts w:eastAsiaTheme="minorHAnsi"/>
        </w:rPr>
        <w:t xml:space="preserve">На территориях, расположенных в границах </w:t>
      </w:r>
      <w:proofErr w:type="spellStart"/>
      <w:r w:rsidRPr="0052649A">
        <w:rPr>
          <w:rFonts w:eastAsiaTheme="minorHAnsi"/>
        </w:rPr>
        <w:t>водоохранных</w:t>
      </w:r>
      <w:proofErr w:type="spellEnd"/>
      <w:r w:rsidRPr="0052649A">
        <w:rPr>
          <w:rFonts w:eastAsiaTheme="minorHAnsi"/>
        </w:rPr>
        <w:t xml:space="preserve"> зон и занятых защитными лесами, особо защитными участками лесов, наряду с ограничениями, установленными частью 2</w:t>
      </w:r>
      <w:r w:rsidR="00C06A6F">
        <w:rPr>
          <w:rFonts w:eastAsiaTheme="minorHAnsi"/>
        </w:rPr>
        <w:t>70</w:t>
      </w:r>
      <w:r w:rsidRPr="0052649A">
        <w:rPr>
          <w:rFonts w:eastAsiaTheme="minorHAnsi"/>
        </w:rPr>
        <w:t xml:space="preserve"> настоящих правил,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153DC3B2" w14:textId="77777777" w:rsidR="00643DD9" w:rsidRPr="0052649A" w:rsidRDefault="00643DD9" w:rsidP="0048099C">
      <w:pPr>
        <w:pStyle w:val="aff7"/>
        <w:numPr>
          <w:ilvl w:val="0"/>
          <w:numId w:val="5"/>
        </w:numPr>
        <w:autoSpaceDE w:val="0"/>
        <w:autoSpaceDN w:val="0"/>
        <w:adjustRightInd w:val="0"/>
        <w:spacing w:before="120" w:after="120"/>
        <w:contextualSpacing/>
        <w:rPr>
          <w:rFonts w:eastAsia="Calibri"/>
        </w:rPr>
      </w:pPr>
      <w:r w:rsidRPr="0052649A">
        <w:rPr>
          <w:rFonts w:eastAsia="Calibri"/>
        </w:rPr>
        <w:t xml:space="preserve">Строительство, реконструкция и эксплуатация специализированных хранилищ </w:t>
      </w:r>
      <w:proofErr w:type="spellStart"/>
      <w:r w:rsidRPr="0052649A">
        <w:rPr>
          <w:rFonts w:eastAsia="Calibri"/>
        </w:rPr>
        <w:t>агрохимикатов</w:t>
      </w:r>
      <w:proofErr w:type="spellEnd"/>
      <w:r w:rsidRPr="0052649A">
        <w:rPr>
          <w:rFonts w:eastAsia="Calibri"/>
        </w:rPr>
        <w:t xml:space="preserve"> допускаются при условии оборудования таких хранилищ сооружениями и системами, предотвращающими загрязнение водных объектов</w:t>
      </w:r>
    </w:p>
    <w:p w14:paraId="4AB2332E" w14:textId="5F5D759B" w:rsidR="00427520" w:rsidRPr="0052649A" w:rsidRDefault="00427520" w:rsidP="00873DA3">
      <w:pPr>
        <w:pStyle w:val="3"/>
        <w:spacing w:before="120" w:after="120" w:line="276" w:lineRule="auto"/>
        <w:ind w:firstLine="709"/>
        <w:jc w:val="both"/>
        <w:rPr>
          <w:rFonts w:cs="Times New Roman"/>
          <w:szCs w:val="24"/>
        </w:rPr>
      </w:pPr>
      <w:bookmarkStart w:id="88" w:name="_Toc40445621"/>
      <w:bookmarkStart w:id="89" w:name="_Toc41044446"/>
      <w:bookmarkStart w:id="90" w:name="_Toc118110289"/>
      <w:bookmarkStart w:id="91" w:name="_Toc196300365"/>
      <w:r w:rsidRPr="0052649A">
        <w:rPr>
          <w:rFonts w:cs="Times New Roman"/>
          <w:szCs w:val="24"/>
        </w:rPr>
        <w:t>2.</w:t>
      </w:r>
      <w:r w:rsidR="00A20E87">
        <w:rPr>
          <w:rFonts w:cs="Times New Roman"/>
          <w:szCs w:val="24"/>
        </w:rPr>
        <w:t>5</w:t>
      </w:r>
      <w:r w:rsidRPr="0052649A">
        <w:rPr>
          <w:rFonts w:cs="Times New Roman"/>
          <w:szCs w:val="24"/>
        </w:rPr>
        <w:t xml:space="preserve"> Ограничения использования земельных участков и объектов капитального строительства в границах прибрежных защитных полос</w:t>
      </w:r>
      <w:bookmarkEnd w:id="88"/>
      <w:bookmarkEnd w:id="89"/>
      <w:bookmarkEnd w:id="90"/>
      <w:bookmarkEnd w:id="91"/>
    </w:p>
    <w:p w14:paraId="316236DD" w14:textId="77777777" w:rsidR="00427520" w:rsidRPr="0052649A" w:rsidRDefault="00427520" w:rsidP="0048099C">
      <w:pPr>
        <w:pStyle w:val="aff7"/>
        <w:numPr>
          <w:ilvl w:val="0"/>
          <w:numId w:val="5"/>
        </w:numPr>
        <w:autoSpaceDE w:val="0"/>
        <w:autoSpaceDN w:val="0"/>
        <w:adjustRightInd w:val="0"/>
        <w:spacing w:before="120" w:after="120"/>
        <w:contextualSpacing/>
        <w:rPr>
          <w:rFonts w:eastAsia="Calibri"/>
          <w:bCs/>
        </w:rPr>
      </w:pPr>
      <w:r w:rsidRPr="0052649A">
        <w:rPr>
          <w:rFonts w:eastAsia="Calibri"/>
          <w:bCs/>
        </w:rPr>
        <w:t xml:space="preserve">В границах </w:t>
      </w:r>
      <w:proofErr w:type="spellStart"/>
      <w:r w:rsidRPr="0052649A">
        <w:rPr>
          <w:rFonts w:eastAsia="Calibri"/>
          <w:bCs/>
        </w:rPr>
        <w:t>водоохранных</w:t>
      </w:r>
      <w:proofErr w:type="spellEnd"/>
      <w:r w:rsidRPr="0052649A">
        <w:rPr>
          <w:rFonts w:eastAsia="Calibri"/>
          <w:bCs/>
        </w:rPr>
        <w:t xml:space="preserve"> зон устанавливаются прибрежные защитные полосы, на территории которых вводятся дополнительные ограничения хозяйственной и иной деятельности.</w:t>
      </w:r>
    </w:p>
    <w:p w14:paraId="1FDF9D3F" w14:textId="49CCF003" w:rsidR="00427520" w:rsidRPr="0052649A" w:rsidRDefault="00427520" w:rsidP="0048099C">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В границах прибрежных защитных полос наряду с установленными частью 2</w:t>
      </w:r>
      <w:r w:rsidR="00C06A6F">
        <w:rPr>
          <w:rFonts w:ascii="Times New Roman" w:hAnsi="Times New Roman"/>
          <w:bCs/>
          <w:sz w:val="24"/>
          <w:szCs w:val="24"/>
          <w:lang w:eastAsia="en-US"/>
        </w:rPr>
        <w:t>70</w:t>
      </w:r>
      <w:r w:rsidRPr="0052649A">
        <w:rPr>
          <w:rFonts w:ascii="Times New Roman" w:hAnsi="Times New Roman"/>
          <w:bCs/>
          <w:sz w:val="24"/>
          <w:szCs w:val="24"/>
          <w:lang w:eastAsia="en-US"/>
        </w:rPr>
        <w:t xml:space="preserve"> настоящих правил ограничениями запрещается:</w:t>
      </w:r>
    </w:p>
    <w:p w14:paraId="60A02F02" w14:textId="77777777" w:rsidR="00427520" w:rsidRPr="0052649A" w:rsidRDefault="00427520" w:rsidP="00E15C87">
      <w:pPr>
        <w:pStyle w:val="ConsPlusNormal"/>
        <w:numPr>
          <w:ilvl w:val="0"/>
          <w:numId w:val="56"/>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распашка земель;</w:t>
      </w:r>
    </w:p>
    <w:p w14:paraId="7C38579C" w14:textId="77777777" w:rsidR="00427520" w:rsidRPr="0052649A" w:rsidRDefault="00427520" w:rsidP="00E15C87">
      <w:pPr>
        <w:pStyle w:val="ConsPlusNormal"/>
        <w:numPr>
          <w:ilvl w:val="0"/>
          <w:numId w:val="56"/>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размещение отвалов размываемых грунтов;</w:t>
      </w:r>
    </w:p>
    <w:p w14:paraId="1885ED7E" w14:textId="77777777" w:rsidR="00427520" w:rsidRPr="0052649A" w:rsidRDefault="00427520" w:rsidP="00E15C87">
      <w:pPr>
        <w:pStyle w:val="ConsPlusNormal"/>
        <w:numPr>
          <w:ilvl w:val="0"/>
          <w:numId w:val="56"/>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выпас сельскохозяйственных животных и организация для них летних лагерей, ванн.</w:t>
      </w:r>
    </w:p>
    <w:p w14:paraId="64F4AAF3" w14:textId="7EB0AFE9" w:rsidR="00427520" w:rsidRPr="0052649A" w:rsidRDefault="00427520" w:rsidP="00D30280">
      <w:pPr>
        <w:pStyle w:val="3"/>
        <w:spacing w:before="120" w:after="120" w:line="276" w:lineRule="auto"/>
        <w:ind w:firstLine="709"/>
        <w:jc w:val="both"/>
        <w:rPr>
          <w:rFonts w:cs="Times New Roman"/>
          <w:szCs w:val="24"/>
        </w:rPr>
      </w:pPr>
      <w:bookmarkStart w:id="92" w:name="_Toc118110290"/>
      <w:bookmarkStart w:id="93" w:name="_Toc196300366"/>
      <w:bookmarkStart w:id="94" w:name="_Toc40445622"/>
      <w:bookmarkStart w:id="95" w:name="_Toc41044447"/>
      <w:r w:rsidRPr="0052649A">
        <w:rPr>
          <w:rFonts w:cs="Times New Roman"/>
          <w:szCs w:val="24"/>
        </w:rPr>
        <w:t>2.</w:t>
      </w:r>
      <w:r w:rsidR="00A20E87">
        <w:rPr>
          <w:rFonts w:cs="Times New Roman"/>
          <w:szCs w:val="24"/>
        </w:rPr>
        <w:t>6</w:t>
      </w:r>
      <w:r w:rsidRPr="0052649A">
        <w:rPr>
          <w:rFonts w:cs="Times New Roman"/>
          <w:szCs w:val="24"/>
        </w:rPr>
        <w:t xml:space="preserve"> Ограничения использования земельных участков и объектов капитального строительства в границах береговых полос</w:t>
      </w:r>
      <w:bookmarkEnd w:id="92"/>
      <w:bookmarkEnd w:id="93"/>
    </w:p>
    <w:p w14:paraId="194F249D" w14:textId="77777777" w:rsidR="00427520" w:rsidRPr="0052649A" w:rsidRDefault="00427520" w:rsidP="0048099C">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0C3C69F0" w14:textId="77777777" w:rsidR="00427520" w:rsidRPr="0052649A" w:rsidRDefault="00427520" w:rsidP="0048099C">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lastRenderedPageBreak/>
        <w:t>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w:t>
      </w:r>
    </w:p>
    <w:p w14:paraId="04B8D9EF" w14:textId="77777777" w:rsidR="00427520" w:rsidRPr="0052649A" w:rsidRDefault="00427520" w:rsidP="0048099C">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5B04B213" w14:textId="12B6A596" w:rsidR="00873DA3" w:rsidRPr="0052649A" w:rsidRDefault="00873DA3" w:rsidP="00D30280">
      <w:pPr>
        <w:keepNext/>
        <w:keepLines/>
        <w:spacing w:before="240" w:after="240" w:line="276" w:lineRule="auto"/>
        <w:ind w:firstLine="709"/>
        <w:jc w:val="both"/>
        <w:outlineLvl w:val="2"/>
        <w:rPr>
          <w:b/>
          <w:bCs/>
        </w:rPr>
      </w:pPr>
      <w:bookmarkStart w:id="96" w:name="_Toc120873543"/>
      <w:bookmarkStart w:id="97" w:name="_Toc196300367"/>
      <w:r w:rsidRPr="0052649A">
        <w:rPr>
          <w:b/>
          <w:bCs/>
        </w:rPr>
        <w:t>2.</w:t>
      </w:r>
      <w:r w:rsidR="00A20E87">
        <w:rPr>
          <w:b/>
          <w:bCs/>
        </w:rPr>
        <w:t>7</w:t>
      </w:r>
      <w:r w:rsidRPr="0052649A">
        <w:rPr>
          <w:b/>
          <w:bCs/>
        </w:rPr>
        <w:t xml:space="preserve"> Ограничения использования земельных участков и объектов капитального строительства в границах защитных зон объектов культурного наследия</w:t>
      </w:r>
      <w:bookmarkEnd w:id="96"/>
      <w:bookmarkEnd w:id="97"/>
    </w:p>
    <w:p w14:paraId="5E306EDF" w14:textId="3856FD45" w:rsidR="00873DA3" w:rsidRPr="0052649A" w:rsidRDefault="00873DA3" w:rsidP="0048099C">
      <w:pPr>
        <w:widowControl w:val="0"/>
        <w:numPr>
          <w:ilvl w:val="0"/>
          <w:numId w:val="5"/>
        </w:numPr>
        <w:autoSpaceDE w:val="0"/>
        <w:autoSpaceDN w:val="0"/>
        <w:adjustRightInd w:val="0"/>
        <w:spacing w:before="120" w:after="120" w:line="276" w:lineRule="auto"/>
        <w:jc w:val="both"/>
        <w:rPr>
          <w:bCs/>
          <w:lang w:eastAsia="en-US"/>
        </w:rPr>
      </w:pPr>
      <w:r w:rsidRPr="0052649A">
        <w:rPr>
          <w:bCs/>
          <w:lang w:eastAsia="en-US"/>
        </w:rPr>
        <w:t xml:space="preserve">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части </w:t>
      </w:r>
      <w:r w:rsidR="003803F7">
        <w:rPr>
          <w:bCs/>
          <w:lang w:eastAsia="en-US"/>
        </w:rPr>
        <w:t>2</w:t>
      </w:r>
      <w:r w:rsidR="00347B14">
        <w:rPr>
          <w:bCs/>
          <w:lang w:eastAsia="en-US"/>
        </w:rPr>
        <w:t>8</w:t>
      </w:r>
      <w:r w:rsidR="00C06A6F">
        <w:rPr>
          <w:bCs/>
          <w:lang w:eastAsia="en-US"/>
        </w:rPr>
        <w:t>3</w:t>
      </w:r>
      <w:r w:rsidRPr="0052649A">
        <w:rPr>
          <w:bCs/>
          <w:lang w:eastAsia="en-US"/>
        </w:rPr>
        <w:t xml:space="preserve"> настоящих правил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031A5767" w14:textId="1B9DED49" w:rsidR="00873DA3" w:rsidRPr="0052649A" w:rsidRDefault="00873DA3" w:rsidP="0048099C">
      <w:pPr>
        <w:widowControl w:val="0"/>
        <w:numPr>
          <w:ilvl w:val="0"/>
          <w:numId w:val="5"/>
        </w:numPr>
        <w:autoSpaceDE w:val="0"/>
        <w:autoSpaceDN w:val="0"/>
        <w:adjustRightInd w:val="0"/>
        <w:spacing w:before="120" w:after="120" w:line="276" w:lineRule="auto"/>
        <w:jc w:val="both"/>
        <w:rPr>
          <w:bCs/>
          <w:lang w:eastAsia="en-US"/>
        </w:rPr>
      </w:pPr>
      <w:r w:rsidRPr="0052649A">
        <w:rPr>
          <w:bCs/>
          <w:lang w:eastAsia="en-US"/>
        </w:rPr>
        <w:t xml:space="preserve">Положения части </w:t>
      </w:r>
      <w:r w:rsidR="003803F7">
        <w:rPr>
          <w:bCs/>
          <w:lang w:eastAsia="en-US"/>
        </w:rPr>
        <w:t>2</w:t>
      </w:r>
      <w:r w:rsidR="00C06A6F">
        <w:rPr>
          <w:bCs/>
          <w:lang w:eastAsia="en-US"/>
        </w:rPr>
        <w:t>81</w:t>
      </w:r>
      <w:r w:rsidRPr="0052649A">
        <w:rPr>
          <w:bCs/>
          <w:lang w:eastAsia="en-US"/>
        </w:rPr>
        <w:t xml:space="preserve"> настоящих правил о запрете строительства и реконструкции не применяется к правоотношениям, возникшим на основании разрешений, выданных до 3 октября 2016 года, в т. ч. в случаях продления сроков их действия или изменения застройщика.</w:t>
      </w:r>
    </w:p>
    <w:p w14:paraId="2497BD99" w14:textId="77777777" w:rsidR="00873DA3" w:rsidRPr="0052649A" w:rsidRDefault="00873DA3" w:rsidP="0048099C">
      <w:pPr>
        <w:widowControl w:val="0"/>
        <w:numPr>
          <w:ilvl w:val="0"/>
          <w:numId w:val="5"/>
        </w:numPr>
        <w:autoSpaceDE w:val="0"/>
        <w:autoSpaceDN w:val="0"/>
        <w:adjustRightInd w:val="0"/>
        <w:spacing w:before="120" w:after="120" w:line="276" w:lineRule="auto"/>
        <w:jc w:val="both"/>
        <w:rPr>
          <w:bCs/>
          <w:lang w:eastAsia="en-US"/>
        </w:rPr>
      </w:pPr>
      <w:r w:rsidRPr="0052649A">
        <w:rPr>
          <w:bCs/>
          <w:lang w:eastAsia="en-US"/>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специальные требования и ограничения в соответствии со статьей 56.4 Федерального закона от 25 июня 2002 года № 73-ФЗ «Об объектах культурного наследия (памятниках истории и культуры) народов Российской Федерации».</w:t>
      </w:r>
    </w:p>
    <w:p w14:paraId="6C514C61" w14:textId="77777777" w:rsidR="00873DA3" w:rsidRPr="0052649A" w:rsidRDefault="00873DA3" w:rsidP="0048099C">
      <w:pPr>
        <w:widowControl w:val="0"/>
        <w:numPr>
          <w:ilvl w:val="0"/>
          <w:numId w:val="5"/>
        </w:numPr>
        <w:autoSpaceDE w:val="0"/>
        <w:autoSpaceDN w:val="0"/>
        <w:adjustRightInd w:val="0"/>
        <w:spacing w:before="120" w:after="120" w:line="276" w:lineRule="auto"/>
        <w:jc w:val="both"/>
        <w:rPr>
          <w:bCs/>
          <w:sz w:val="28"/>
          <w:szCs w:val="28"/>
          <w:lang w:eastAsia="en-US"/>
        </w:rPr>
      </w:pPr>
      <w:r w:rsidRPr="0052649A">
        <w:rPr>
          <w:bCs/>
          <w:lang w:eastAsia="en-US"/>
        </w:rPr>
        <w:t>Границы защитной зоны объекта культурного наследия устанавливаются:</w:t>
      </w:r>
    </w:p>
    <w:p w14:paraId="05EC261E" w14:textId="77777777" w:rsidR="00873DA3" w:rsidRPr="0052649A" w:rsidRDefault="00873DA3" w:rsidP="00E15C87">
      <w:pPr>
        <w:widowControl w:val="0"/>
        <w:numPr>
          <w:ilvl w:val="0"/>
          <w:numId w:val="70"/>
        </w:numPr>
        <w:autoSpaceDE w:val="0"/>
        <w:autoSpaceDN w:val="0"/>
        <w:adjustRightInd w:val="0"/>
        <w:spacing w:before="120" w:after="120" w:line="276" w:lineRule="auto"/>
        <w:ind w:left="0" w:firstLine="709"/>
        <w:jc w:val="both"/>
        <w:rPr>
          <w:bCs/>
          <w:lang w:eastAsia="en-US"/>
        </w:rPr>
      </w:pPr>
      <w:r w:rsidRPr="0052649A">
        <w:rPr>
          <w:bCs/>
          <w:lang w:eastAsia="en-US"/>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4F7F108F" w14:textId="77777777" w:rsidR="00873DA3" w:rsidRPr="0052649A" w:rsidRDefault="00873DA3" w:rsidP="00E15C87">
      <w:pPr>
        <w:widowControl w:val="0"/>
        <w:numPr>
          <w:ilvl w:val="0"/>
          <w:numId w:val="70"/>
        </w:numPr>
        <w:autoSpaceDE w:val="0"/>
        <w:autoSpaceDN w:val="0"/>
        <w:adjustRightInd w:val="0"/>
        <w:spacing w:before="120" w:after="120" w:line="276" w:lineRule="auto"/>
        <w:ind w:left="0" w:firstLine="709"/>
        <w:jc w:val="both"/>
        <w:rPr>
          <w:bCs/>
          <w:lang w:eastAsia="en-US"/>
        </w:rPr>
      </w:pPr>
      <w:r w:rsidRPr="0052649A">
        <w:rPr>
          <w:bCs/>
          <w:lang w:eastAsia="en-US"/>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8AB189C" w14:textId="77777777" w:rsidR="00873DA3" w:rsidRPr="0052649A" w:rsidRDefault="00873DA3" w:rsidP="0048099C">
      <w:pPr>
        <w:widowControl w:val="0"/>
        <w:numPr>
          <w:ilvl w:val="0"/>
          <w:numId w:val="5"/>
        </w:numPr>
        <w:autoSpaceDE w:val="0"/>
        <w:autoSpaceDN w:val="0"/>
        <w:adjustRightInd w:val="0"/>
        <w:spacing w:before="120" w:after="120" w:line="276" w:lineRule="auto"/>
        <w:jc w:val="both"/>
        <w:rPr>
          <w:bCs/>
          <w:lang w:eastAsia="en-US"/>
        </w:rPr>
      </w:pPr>
      <w:r w:rsidRPr="0052649A">
        <w:rPr>
          <w:bCs/>
          <w:lang w:eastAsia="en-US"/>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w:t>
      </w:r>
      <w:r w:rsidRPr="0052649A">
        <w:rPr>
          <w:bCs/>
          <w:lang w:eastAsia="en-US"/>
        </w:rPr>
        <w:lastRenderedPageBreak/>
        <w:t>удаленных элементов ансамбля, включая парковую территорию.</w:t>
      </w:r>
    </w:p>
    <w:p w14:paraId="36DC10A2" w14:textId="77777777" w:rsidR="00873DA3" w:rsidRPr="0052649A" w:rsidRDefault="00873DA3" w:rsidP="0048099C">
      <w:pPr>
        <w:numPr>
          <w:ilvl w:val="0"/>
          <w:numId w:val="5"/>
        </w:numPr>
        <w:spacing w:before="120" w:after="120" w:line="276" w:lineRule="auto"/>
        <w:contextualSpacing/>
        <w:jc w:val="both"/>
        <w:rPr>
          <w:bCs/>
          <w:lang w:eastAsia="en-US"/>
        </w:rPr>
      </w:pPr>
      <w:r w:rsidRPr="0052649A">
        <w:rPr>
          <w:bCs/>
          <w:lang w:eastAsia="en-US"/>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Российской Федерации от 25 июня 2002 года № 73-ФЗ «Об объектах культурного наследия (памятниках истории и культуры) народов Российской Федерации».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0652C23E" w14:textId="54167F4F" w:rsidR="00873DA3" w:rsidRPr="0052649A" w:rsidRDefault="00873DA3" w:rsidP="00D30280">
      <w:pPr>
        <w:pStyle w:val="3"/>
        <w:spacing w:after="240" w:line="276" w:lineRule="auto"/>
        <w:ind w:firstLine="709"/>
        <w:jc w:val="both"/>
      </w:pPr>
      <w:bookmarkStart w:id="98" w:name="_Toc116916011"/>
      <w:bookmarkStart w:id="99" w:name="_Toc120873550"/>
      <w:bookmarkStart w:id="100" w:name="_Toc196300368"/>
      <w:r w:rsidRPr="0052649A">
        <w:t>2.</w:t>
      </w:r>
      <w:r w:rsidR="00A20E87">
        <w:t>8</w:t>
      </w:r>
      <w:r w:rsidRPr="0052649A">
        <w:t xml:space="preserve"> Ограничения использования земельных участков и объектов капитального строительства в границах охранных зон пунктов государственной геодезической сети, государственной нивелирной сети и государственной гравиметрической сети</w:t>
      </w:r>
      <w:bookmarkEnd w:id="98"/>
      <w:bookmarkEnd w:id="99"/>
      <w:bookmarkEnd w:id="100"/>
    </w:p>
    <w:p w14:paraId="2FF27CA5" w14:textId="77777777" w:rsidR="00873DA3" w:rsidRPr="0052649A" w:rsidRDefault="00873DA3" w:rsidP="0048099C">
      <w:pPr>
        <w:pStyle w:val="aff7"/>
        <w:numPr>
          <w:ilvl w:val="0"/>
          <w:numId w:val="5"/>
        </w:numPr>
        <w:spacing w:before="120" w:after="120"/>
        <w:contextualSpacing/>
        <w:rPr>
          <w:bCs/>
        </w:rPr>
      </w:pPr>
      <w:r w:rsidRPr="0052649A">
        <w:rPr>
          <w:bCs/>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p>
    <w:p w14:paraId="04A4A1A8" w14:textId="77777777" w:rsidR="00873DA3" w:rsidRPr="0052649A" w:rsidRDefault="00873DA3" w:rsidP="0048099C">
      <w:pPr>
        <w:pStyle w:val="aff7"/>
        <w:numPr>
          <w:ilvl w:val="0"/>
          <w:numId w:val="5"/>
        </w:numPr>
        <w:spacing w:before="120" w:after="120"/>
        <w:contextualSpacing/>
        <w:rPr>
          <w:bCs/>
        </w:rPr>
      </w:pPr>
      <w:r w:rsidRPr="0052649A">
        <w:rPr>
          <w:bCs/>
        </w:rPr>
        <w:t>Границы охранных зон пунктов государственной геодезической сети и государственной нивелирной сети, центры которых размещаются в конструктивных элементах зданий (строений, сооружений), информация о контурах которых содержится в Едином государственном реестре недвижимости, а также пунктов государственной гравиметрической сети, размещенных в подвалах зданий (строений, сооружений), информация о контурах которых содержится в Едином государственном реестре недвижимости, определяются размерами, совпадающими с контуром указанных зданий (строений, сооружений).</w:t>
      </w:r>
    </w:p>
    <w:p w14:paraId="3ADA6A18" w14:textId="77777777" w:rsidR="00873DA3" w:rsidRPr="0052649A" w:rsidRDefault="00873DA3" w:rsidP="0048099C">
      <w:pPr>
        <w:pStyle w:val="aff7"/>
        <w:numPr>
          <w:ilvl w:val="0"/>
          <w:numId w:val="5"/>
        </w:numPr>
        <w:spacing w:before="120" w:after="120"/>
        <w:contextualSpacing/>
        <w:rPr>
          <w:bCs/>
        </w:rPr>
      </w:pPr>
      <w:r w:rsidRPr="0052649A">
        <w:rPr>
          <w:bCs/>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 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6825002B" w14:textId="0E80597C" w:rsidR="00873DA3" w:rsidRPr="0052649A" w:rsidRDefault="00873DA3" w:rsidP="0048099C">
      <w:pPr>
        <w:pStyle w:val="aff7"/>
        <w:numPr>
          <w:ilvl w:val="0"/>
          <w:numId w:val="5"/>
        </w:numPr>
        <w:spacing w:before="120" w:after="120"/>
        <w:contextualSpacing/>
        <w:rPr>
          <w:bCs/>
        </w:rPr>
      </w:pPr>
      <w:r w:rsidRPr="0052649A">
        <w:rPr>
          <w:bCs/>
        </w:rPr>
        <w:t xml:space="preserve">Указанные в части </w:t>
      </w:r>
      <w:r w:rsidR="003803F7">
        <w:rPr>
          <w:bCs/>
        </w:rPr>
        <w:t>2</w:t>
      </w:r>
      <w:r w:rsidR="00347B14">
        <w:rPr>
          <w:bCs/>
        </w:rPr>
        <w:t>8</w:t>
      </w:r>
      <w:r w:rsidR="00C06A6F">
        <w:rPr>
          <w:bCs/>
        </w:rPr>
        <w:t>9</w:t>
      </w:r>
      <w:r w:rsidRPr="0052649A">
        <w:rPr>
          <w:bCs/>
        </w:rPr>
        <w:t xml:space="preserve"> настоящих правил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6F3D60B8" w14:textId="77777777" w:rsidR="00873DA3" w:rsidRPr="0052649A" w:rsidRDefault="00873DA3" w:rsidP="0048099C">
      <w:pPr>
        <w:pStyle w:val="aff7"/>
        <w:numPr>
          <w:ilvl w:val="0"/>
          <w:numId w:val="5"/>
        </w:numPr>
        <w:spacing w:before="120" w:after="120"/>
        <w:contextualSpacing/>
        <w:rPr>
          <w:bCs/>
        </w:rPr>
      </w:pPr>
      <w:r w:rsidRPr="0052649A">
        <w:rPr>
          <w:bCs/>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5BE8F426" w14:textId="274C9C79" w:rsidR="00873DA3" w:rsidRPr="0052649A" w:rsidRDefault="00873DA3" w:rsidP="0048099C">
      <w:pPr>
        <w:pStyle w:val="aff7"/>
        <w:numPr>
          <w:ilvl w:val="0"/>
          <w:numId w:val="5"/>
        </w:numPr>
        <w:spacing w:before="120" w:after="120"/>
        <w:contextualSpacing/>
        <w:rPr>
          <w:bCs/>
        </w:rPr>
      </w:pPr>
      <w:r w:rsidRPr="0052649A">
        <w:rPr>
          <w:bCs/>
        </w:rPr>
        <w:lastRenderedPageBreak/>
        <w:t xml:space="preserve">В случае необходимости осуществления видов деятельности и работ, указанных в части </w:t>
      </w:r>
      <w:r w:rsidR="003803F7">
        <w:rPr>
          <w:bCs/>
        </w:rPr>
        <w:t>2</w:t>
      </w:r>
      <w:r w:rsidR="00347B14">
        <w:rPr>
          <w:bCs/>
        </w:rPr>
        <w:t>8</w:t>
      </w:r>
      <w:r w:rsidR="00C06A6F">
        <w:rPr>
          <w:bCs/>
        </w:rPr>
        <w:t>9</w:t>
      </w:r>
      <w:r w:rsidRPr="0052649A">
        <w:rPr>
          <w:bCs/>
        </w:rPr>
        <w:t xml:space="preserve"> настоящих правил, проводится ликвидация пунктов с одновременным созданием новых пунктов в соответствии с частями 4 - 6 статьи 8 Федерального закона от 30 декабря 2015 года № 431-ФЗ «О геодезии, картографии и пространственных данных и о внесении изменений в отдельные законодательные акты Российской Федерации» лицом, выполняющим указанные работы, на основании решения Федеральной службы государственной регистрации, кадастра и картографии или ее территориальных органов, принимающих в соответствии с пунктом 5 Положения об охранных зонах пунктов государственной геодезической сети, государственной нивелирной сети и государственной гравиметрической сети решения об установлении, изменении или о прекращении существования охранных зон пунктов.</w:t>
      </w:r>
    </w:p>
    <w:p w14:paraId="37683894" w14:textId="7F588A4B" w:rsidR="00873DA3" w:rsidRPr="0052649A" w:rsidRDefault="00873DA3" w:rsidP="00873DA3">
      <w:pPr>
        <w:keepNext/>
        <w:keepLines/>
        <w:spacing w:before="240" w:after="240" w:line="276" w:lineRule="auto"/>
        <w:ind w:firstLine="709"/>
        <w:jc w:val="both"/>
        <w:outlineLvl w:val="2"/>
        <w:rPr>
          <w:b/>
          <w:bCs/>
        </w:rPr>
      </w:pPr>
      <w:bookmarkStart w:id="101" w:name="_Toc116916013"/>
      <w:bookmarkStart w:id="102" w:name="_Toc120873552"/>
      <w:bookmarkStart w:id="103" w:name="_Toc196300369"/>
      <w:bookmarkEnd w:id="94"/>
      <w:bookmarkEnd w:id="95"/>
      <w:r w:rsidRPr="0052649A">
        <w:rPr>
          <w:b/>
          <w:bCs/>
        </w:rPr>
        <w:t>2.</w:t>
      </w:r>
      <w:r w:rsidR="00A20E87">
        <w:rPr>
          <w:b/>
          <w:bCs/>
        </w:rPr>
        <w:t>9</w:t>
      </w:r>
      <w:r w:rsidRPr="0052649A">
        <w:rPr>
          <w:b/>
          <w:bCs/>
        </w:rPr>
        <w:t xml:space="preserve"> Ограничения использования земельных участков и объектов капитального строительства на территории месторождений полезных ископаемых</w:t>
      </w:r>
      <w:bookmarkEnd w:id="101"/>
      <w:bookmarkEnd w:id="102"/>
      <w:bookmarkEnd w:id="103"/>
    </w:p>
    <w:p w14:paraId="344F6035" w14:textId="3FF9494B" w:rsidR="00873DA3" w:rsidRPr="0052649A" w:rsidRDefault="00873DA3" w:rsidP="0048099C">
      <w:pPr>
        <w:numPr>
          <w:ilvl w:val="0"/>
          <w:numId w:val="5"/>
        </w:numPr>
        <w:tabs>
          <w:tab w:val="left" w:pos="1276"/>
        </w:tabs>
        <w:autoSpaceDE w:val="0"/>
        <w:autoSpaceDN w:val="0"/>
        <w:adjustRightInd w:val="0"/>
        <w:spacing w:before="120" w:after="120" w:line="276" w:lineRule="auto"/>
        <w:contextualSpacing/>
        <w:jc w:val="both"/>
        <w:rPr>
          <w:bCs/>
          <w:lang w:eastAsia="en-US"/>
        </w:rPr>
      </w:pPr>
      <w:r w:rsidRPr="0052649A">
        <w:rPr>
          <w:bCs/>
          <w:lang w:eastAsia="en-US"/>
        </w:rPr>
        <w:t xml:space="preserve">В границах </w:t>
      </w:r>
      <w:r w:rsidR="00F8225E">
        <w:rPr>
          <w:bCs/>
          <w:lang w:eastAsia="en-US"/>
        </w:rPr>
        <w:t>Михайловского</w:t>
      </w:r>
      <w:r w:rsidR="003C6AB7" w:rsidRPr="0052649A">
        <w:rPr>
          <w:bCs/>
          <w:lang w:eastAsia="en-US"/>
        </w:rPr>
        <w:t xml:space="preserve"> сельского поселения</w:t>
      </w:r>
      <w:r w:rsidRPr="0052649A">
        <w:rPr>
          <w:bCs/>
          <w:lang w:eastAsia="en-US"/>
        </w:rPr>
        <w:t xml:space="preserve"> имеются районы распространения полезных ископаемых.</w:t>
      </w:r>
    </w:p>
    <w:p w14:paraId="642A8DF2" w14:textId="77777777" w:rsidR="00873DA3" w:rsidRPr="0052649A" w:rsidRDefault="00873DA3" w:rsidP="0048099C">
      <w:pPr>
        <w:numPr>
          <w:ilvl w:val="0"/>
          <w:numId w:val="5"/>
        </w:numPr>
        <w:tabs>
          <w:tab w:val="left" w:pos="1276"/>
        </w:tabs>
        <w:autoSpaceDE w:val="0"/>
        <w:autoSpaceDN w:val="0"/>
        <w:adjustRightInd w:val="0"/>
        <w:spacing w:before="120" w:after="120" w:line="276" w:lineRule="auto"/>
        <w:contextualSpacing/>
        <w:jc w:val="both"/>
        <w:rPr>
          <w:bCs/>
          <w:lang w:eastAsia="en-US"/>
        </w:rPr>
      </w:pPr>
      <w:r w:rsidRPr="0052649A">
        <w:rPr>
          <w:bCs/>
          <w:lang w:eastAsia="en-US"/>
        </w:rPr>
        <w:t>Согласно статьи 25 Закона Российской Федерации от 21 февраля 1992 года № 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4F945BB3" w14:textId="77777777" w:rsidR="00873DA3" w:rsidRPr="0052649A" w:rsidRDefault="00873DA3" w:rsidP="0048099C">
      <w:pPr>
        <w:numPr>
          <w:ilvl w:val="0"/>
          <w:numId w:val="5"/>
        </w:numPr>
        <w:tabs>
          <w:tab w:val="left" w:pos="1276"/>
        </w:tabs>
        <w:autoSpaceDE w:val="0"/>
        <w:autoSpaceDN w:val="0"/>
        <w:adjustRightInd w:val="0"/>
        <w:spacing w:before="120" w:after="120" w:line="276" w:lineRule="auto"/>
        <w:contextualSpacing/>
        <w:jc w:val="both"/>
        <w:rPr>
          <w:bCs/>
          <w:lang w:eastAsia="en-US"/>
        </w:rPr>
      </w:pPr>
      <w:r w:rsidRPr="0052649A">
        <w:rPr>
          <w:bCs/>
          <w:lang w:eastAsia="en-US"/>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098EB341" w14:textId="5BBF97C4" w:rsidR="00873DA3" w:rsidRPr="0052649A" w:rsidRDefault="00873DA3" w:rsidP="00873DA3">
      <w:pPr>
        <w:keepNext/>
        <w:keepLines/>
        <w:spacing w:before="240" w:after="240" w:line="276" w:lineRule="auto"/>
        <w:ind w:firstLine="709"/>
        <w:jc w:val="both"/>
        <w:outlineLvl w:val="2"/>
        <w:rPr>
          <w:b/>
          <w:bCs/>
        </w:rPr>
      </w:pPr>
      <w:bookmarkStart w:id="104" w:name="_Toc120873553"/>
      <w:bookmarkStart w:id="105" w:name="_Toc196300370"/>
      <w:r w:rsidRPr="0052649A">
        <w:rPr>
          <w:b/>
          <w:bCs/>
        </w:rPr>
        <w:t>2.1</w:t>
      </w:r>
      <w:r w:rsidR="00A20E87">
        <w:rPr>
          <w:b/>
          <w:bCs/>
        </w:rPr>
        <w:t>0</w:t>
      </w:r>
      <w:r w:rsidRPr="0052649A">
        <w:rPr>
          <w:b/>
          <w:bCs/>
        </w:rPr>
        <w:t xml:space="preserve"> Ограничения </w:t>
      </w:r>
      <w:proofErr w:type="spellStart"/>
      <w:r w:rsidRPr="0052649A">
        <w:rPr>
          <w:b/>
          <w:bCs/>
        </w:rPr>
        <w:t>оборотоспособности</w:t>
      </w:r>
      <w:proofErr w:type="spellEnd"/>
      <w:r w:rsidRPr="0052649A">
        <w:rPr>
          <w:b/>
          <w:bCs/>
        </w:rPr>
        <w:t xml:space="preserve"> земельных участков</w:t>
      </w:r>
      <w:bookmarkEnd w:id="104"/>
      <w:bookmarkEnd w:id="105"/>
    </w:p>
    <w:p w14:paraId="427F7431" w14:textId="77777777" w:rsidR="00873DA3" w:rsidRPr="0052649A" w:rsidRDefault="00873DA3" w:rsidP="0048099C">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Оборот земельных участков осуществляется в соответствии с гражданским законодательством и Земельным кодексом Российской Федерации.</w:t>
      </w:r>
    </w:p>
    <w:p w14:paraId="2E9962C1" w14:textId="77777777" w:rsidR="00873DA3" w:rsidRPr="0052649A" w:rsidRDefault="00873DA3" w:rsidP="0048099C">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4D6E4F9E" w14:textId="77777777" w:rsidR="00873DA3" w:rsidRPr="0052649A" w:rsidRDefault="00873DA3" w:rsidP="0048099C">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1BF14182" w14:textId="77777777" w:rsidR="00873DA3" w:rsidRPr="0052649A" w:rsidRDefault="00873DA3" w:rsidP="0048099C">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Содержание ограничений оборота земельных участков устанавливается Земельным кодексом Российской Федерации, Федеральным законом от 10 января 2002 года № 7-ФЗ «Об охране окружающей среды», Федеральным законом от 14 марта 1995 года № 33-ФЗ «Об особо охраняемых природных территориях».</w:t>
      </w:r>
    </w:p>
    <w:p w14:paraId="116ADB4A" w14:textId="77777777" w:rsidR="00873DA3" w:rsidRPr="0052649A" w:rsidRDefault="00873DA3" w:rsidP="0048099C">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Из оборота изъяты земельные участки, занятые находящимися в федеральной собственности следующими объектами:</w:t>
      </w:r>
    </w:p>
    <w:p w14:paraId="4B6B6F2A" w14:textId="77777777" w:rsidR="00873DA3" w:rsidRPr="0052649A" w:rsidRDefault="00873DA3" w:rsidP="00E15C87">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lastRenderedPageBreak/>
        <w:t>государственными природными заповедниками и национальными парками, если иное не предусмотрено Земельным кодексом Российской Федерации и Федеральным законом от 14 марта 1995 года № 33-ФЗ «Об особо охраняемых природных территориях»;</w:t>
      </w:r>
    </w:p>
    <w:p w14:paraId="73946A75" w14:textId="77777777" w:rsidR="00873DA3" w:rsidRPr="0052649A" w:rsidRDefault="00873DA3" w:rsidP="00E15C87">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1FC5004B" w14:textId="77777777" w:rsidR="00873DA3" w:rsidRPr="0052649A" w:rsidRDefault="00873DA3" w:rsidP="00E15C87">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зданиями, сооружениями, в которых размещены военные суды;</w:t>
      </w:r>
    </w:p>
    <w:p w14:paraId="63A90566" w14:textId="77777777" w:rsidR="00873DA3" w:rsidRPr="0052649A" w:rsidRDefault="00873DA3" w:rsidP="00E15C87">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объектами организаций федеральной службы безопасности;</w:t>
      </w:r>
    </w:p>
    <w:p w14:paraId="6641172F" w14:textId="77777777" w:rsidR="00873DA3" w:rsidRPr="0052649A" w:rsidRDefault="00873DA3" w:rsidP="00E15C87">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объектами организаций органов государственной охраны;</w:t>
      </w:r>
    </w:p>
    <w:p w14:paraId="6A234CF3" w14:textId="77777777" w:rsidR="00873DA3" w:rsidRPr="0052649A" w:rsidRDefault="00873DA3" w:rsidP="00E15C87">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объектами использования атомной энергии, пунктами хранения ядерных материалов и радиоактивных веществ;</w:t>
      </w:r>
    </w:p>
    <w:p w14:paraId="674BEF2D" w14:textId="77777777" w:rsidR="00873DA3" w:rsidRPr="0052649A" w:rsidRDefault="00873DA3" w:rsidP="00E15C87">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объектами, в соответствии с видами деятельности которых созданы закрытые административно-территориальные образования;</w:t>
      </w:r>
    </w:p>
    <w:p w14:paraId="67237693" w14:textId="77777777" w:rsidR="00873DA3" w:rsidRPr="0052649A" w:rsidRDefault="00873DA3" w:rsidP="00E15C87">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объектами учреждений и органов Федеральной службы исполнения наказаний;</w:t>
      </w:r>
    </w:p>
    <w:p w14:paraId="5688CE73" w14:textId="77777777" w:rsidR="00873DA3" w:rsidRPr="0052649A" w:rsidRDefault="00873DA3" w:rsidP="00E15C87">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воинскими и гражданскими захоронениями;</w:t>
      </w:r>
    </w:p>
    <w:p w14:paraId="596504F1" w14:textId="77777777" w:rsidR="00873DA3" w:rsidRPr="0052649A" w:rsidRDefault="00873DA3" w:rsidP="00E15C87">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137B725C" w14:textId="77777777" w:rsidR="00873DA3" w:rsidRPr="0052649A" w:rsidRDefault="00873DA3" w:rsidP="0048099C">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Ограничиваются в обороте находящиеся в государственной или муниципальной собственности следующие земельные участки:</w:t>
      </w:r>
    </w:p>
    <w:p w14:paraId="01DF00FA" w14:textId="4B25B7E3" w:rsidR="00873DA3" w:rsidRPr="0052649A" w:rsidRDefault="00873DA3" w:rsidP="00E15C87">
      <w:pPr>
        <w:numPr>
          <w:ilvl w:val="0"/>
          <w:numId w:val="58"/>
        </w:numPr>
        <w:spacing w:before="120" w:after="120" w:line="276" w:lineRule="auto"/>
        <w:ind w:left="0" w:firstLine="709"/>
        <w:contextualSpacing/>
        <w:jc w:val="both"/>
        <w:rPr>
          <w:rFonts w:eastAsia="Calibri"/>
          <w:szCs w:val="28"/>
          <w:lang w:eastAsia="en-US"/>
        </w:rPr>
      </w:pPr>
      <w:r w:rsidRPr="0052649A">
        <w:rPr>
          <w:rFonts w:eastAsia="Calibri"/>
          <w:szCs w:val="28"/>
          <w:lang w:eastAsia="en-US"/>
        </w:rPr>
        <w:t xml:space="preserve">в пределах особо охраняемых природных территорий, не указанные в части </w:t>
      </w:r>
      <w:r w:rsidR="00047CD1">
        <w:rPr>
          <w:rFonts w:eastAsia="Calibri"/>
          <w:szCs w:val="28"/>
          <w:lang w:eastAsia="en-US"/>
        </w:rPr>
        <w:t>300</w:t>
      </w:r>
      <w:r w:rsidRPr="0052649A">
        <w:rPr>
          <w:rFonts w:eastAsia="Calibri"/>
          <w:szCs w:val="28"/>
          <w:lang w:eastAsia="en-US"/>
        </w:rPr>
        <w:t xml:space="preserve"> настоящих правил, если иное не предусмотрено Земельным кодексом Российской Федерации и законодательством Российской Федерации об особо охраняемых природных территориях;</w:t>
      </w:r>
    </w:p>
    <w:p w14:paraId="63352A38" w14:textId="77777777" w:rsidR="00873DA3" w:rsidRPr="0052649A" w:rsidRDefault="00873DA3" w:rsidP="00E15C87">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из состава земель лесного фонда;</w:t>
      </w:r>
    </w:p>
    <w:p w14:paraId="09A1976B" w14:textId="77777777" w:rsidR="00873DA3" w:rsidRPr="0052649A" w:rsidRDefault="00873DA3" w:rsidP="00E15C87">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в пределах которых расположены водные объекты, находящиеся в государственной или муниципальной собственности;</w:t>
      </w:r>
    </w:p>
    <w:p w14:paraId="173A8BA9" w14:textId="77777777" w:rsidR="00873DA3" w:rsidRPr="0052649A" w:rsidRDefault="00873DA3" w:rsidP="00E15C87">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3C0C972E" w14:textId="5199F935" w:rsidR="00873DA3" w:rsidRPr="0052649A" w:rsidRDefault="00873DA3" w:rsidP="00E15C87">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 xml:space="preserve">предоставленные для обеспечения обороны и безопасности, оборонной промышленности, таможенных нужд и не указанные в части </w:t>
      </w:r>
      <w:r w:rsidR="00047CD1">
        <w:rPr>
          <w:rFonts w:eastAsia="Calibri"/>
          <w:szCs w:val="28"/>
          <w:lang w:eastAsia="en-US"/>
        </w:rPr>
        <w:t>300</w:t>
      </w:r>
      <w:r w:rsidRPr="0052649A">
        <w:rPr>
          <w:rFonts w:eastAsia="Calibri"/>
          <w:szCs w:val="28"/>
          <w:lang w:eastAsia="en-US"/>
        </w:rPr>
        <w:t xml:space="preserve"> настоящих правил;</w:t>
      </w:r>
    </w:p>
    <w:p w14:paraId="4A108FCF" w14:textId="0C68A225" w:rsidR="00873DA3" w:rsidRPr="0052649A" w:rsidRDefault="00873DA3" w:rsidP="00E15C87">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 xml:space="preserve">не указанные в части </w:t>
      </w:r>
      <w:r w:rsidR="00047CD1">
        <w:rPr>
          <w:rFonts w:eastAsia="Calibri"/>
          <w:szCs w:val="28"/>
          <w:lang w:eastAsia="en-US"/>
        </w:rPr>
        <w:t>300</w:t>
      </w:r>
      <w:r w:rsidRPr="0052649A">
        <w:rPr>
          <w:rFonts w:eastAsia="Calibri"/>
          <w:szCs w:val="28"/>
          <w:lang w:eastAsia="en-US"/>
        </w:rPr>
        <w:t xml:space="preserve"> настоящих правил в границах закрытых административно-территориальных образований;</w:t>
      </w:r>
    </w:p>
    <w:p w14:paraId="7869D8B4" w14:textId="77777777" w:rsidR="00873DA3" w:rsidRPr="0052649A" w:rsidRDefault="00873DA3" w:rsidP="00E15C87">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предназначенные для строительства, реконструкции и (или) эксплуатации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0FAB6FCC" w14:textId="77777777" w:rsidR="00873DA3" w:rsidRPr="0052649A" w:rsidRDefault="00873DA3" w:rsidP="00E15C87">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занятые объектами космической инфраструктуры;</w:t>
      </w:r>
    </w:p>
    <w:p w14:paraId="3EECA912" w14:textId="77777777" w:rsidR="00873DA3" w:rsidRPr="0052649A" w:rsidRDefault="00873DA3" w:rsidP="00E15C87">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расположенные под объектами гидротехнических сооружений;</w:t>
      </w:r>
    </w:p>
    <w:p w14:paraId="181EE7B7" w14:textId="77777777" w:rsidR="00873DA3" w:rsidRPr="0052649A" w:rsidRDefault="00873DA3" w:rsidP="00E15C87">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предоставленные для производства ядовитых веществ, наркотических средств;</w:t>
      </w:r>
    </w:p>
    <w:p w14:paraId="74AC1897" w14:textId="77777777" w:rsidR="00873DA3" w:rsidRPr="0052649A" w:rsidRDefault="00873DA3" w:rsidP="00E15C87">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загрязненные опасными отходами, радиоактивными веществами, подвергшиеся биогенному загрязнению, иные подвергшиеся деградации земли;</w:t>
      </w:r>
    </w:p>
    <w:p w14:paraId="09385324" w14:textId="77777777" w:rsidR="00873DA3" w:rsidRPr="0052649A" w:rsidRDefault="00873DA3" w:rsidP="00E15C87">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расположенные в границах земель, зарезервированных для государственных или муниципальных нужд;</w:t>
      </w:r>
    </w:p>
    <w:p w14:paraId="50DA5056" w14:textId="77777777" w:rsidR="00873DA3" w:rsidRPr="0052649A" w:rsidRDefault="00873DA3" w:rsidP="00E15C87">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в первом поясе зон санитарной охраны источников питьевого и хозяйственно-бытового водоснабжения.</w:t>
      </w:r>
    </w:p>
    <w:p w14:paraId="6248DF49" w14:textId="77777777" w:rsidR="00873DA3" w:rsidRPr="0052649A" w:rsidRDefault="00873DA3" w:rsidP="0048099C">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lastRenderedPageBreak/>
        <w:t>Оборот земель сельскохозяйственного назначения регулируется Федеральным законом от 24 июля 2002 года № 101-ФЗ «Об обороте земель сельскохозяйственного назначения». Образование земельных участков из земель сельскохозяйственного назначения регулируется Земельным кодексом Российской Федерации и Федеральным законом от 24 июля 2002 года № 101-ФЗ «Об обороте земель сельскохозяйственного назначения».</w:t>
      </w:r>
    </w:p>
    <w:p w14:paraId="20AAF0E0" w14:textId="01AEC215" w:rsidR="00873DA3" w:rsidRPr="0052649A" w:rsidRDefault="00873DA3" w:rsidP="0048099C">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 xml:space="preserve">Часть </w:t>
      </w:r>
      <w:r w:rsidR="00047CD1">
        <w:rPr>
          <w:rFonts w:eastAsia="Calibri"/>
          <w:szCs w:val="28"/>
          <w:lang w:eastAsia="en-US"/>
        </w:rPr>
        <w:t>302</w:t>
      </w:r>
      <w:r w:rsidRPr="0052649A">
        <w:rPr>
          <w:rFonts w:eastAsia="Calibri"/>
          <w:szCs w:val="28"/>
          <w:lang w:eastAsia="en-US"/>
        </w:rPr>
        <w:t xml:space="preserve"> настоящих правил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58E796CB" w14:textId="77777777" w:rsidR="00873DA3" w:rsidRPr="0052649A" w:rsidRDefault="00873DA3" w:rsidP="0048099C">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sectPr w:rsidR="00873DA3" w:rsidRPr="0052649A" w:rsidSect="00AA567A">
      <w:headerReference w:type="default" r:id="rId10"/>
      <w:type w:val="continuous"/>
      <w:pgSz w:w="11906" w:h="16838"/>
      <w:pgMar w:top="1134" w:right="567" w:bottom="1134"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912E3" w14:textId="77777777" w:rsidR="00B667E0" w:rsidRDefault="00B667E0">
      <w:r>
        <w:pgNum/>
      </w:r>
    </w:p>
  </w:endnote>
  <w:endnote w:type="continuationSeparator" w:id="0">
    <w:p w14:paraId="26071B87" w14:textId="77777777" w:rsidR="00B667E0" w:rsidRDefault="00B667E0">
      <w:r>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Franklin Gothic Book">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FC1CB" w14:textId="77777777" w:rsidR="00B667E0" w:rsidRDefault="00B667E0">
      <w:r>
        <w:pgNum/>
      </w:r>
    </w:p>
  </w:footnote>
  <w:footnote w:type="continuationSeparator" w:id="0">
    <w:p w14:paraId="31AA955A" w14:textId="77777777" w:rsidR="00B667E0" w:rsidRDefault="00B667E0">
      <w:r>
        <w:pgNum/>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AC97B" w14:textId="77777777" w:rsidR="00926D05" w:rsidRPr="00300196" w:rsidRDefault="00926D05" w:rsidP="004A639F">
    <w:pPr>
      <w:pStyle w:val="ac"/>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BAC22" w14:textId="77777777" w:rsidR="00926D05" w:rsidRPr="00300196" w:rsidRDefault="00926D05" w:rsidP="0063663C">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B845E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A97BB0"/>
    <w:multiLevelType w:val="hybridMultilevel"/>
    <w:tmpl w:val="A94A2A64"/>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15:restartNumberingAfterBreak="0">
    <w:nsid w:val="05A402E6"/>
    <w:multiLevelType w:val="hybridMultilevel"/>
    <w:tmpl w:val="B20294A0"/>
    <w:lvl w:ilvl="0" w:tplc="3AEC01CC">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60363F9"/>
    <w:multiLevelType w:val="hybridMultilevel"/>
    <w:tmpl w:val="78002044"/>
    <w:lvl w:ilvl="0" w:tplc="259C1B1E">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C83EC2"/>
    <w:multiLevelType w:val="hybridMultilevel"/>
    <w:tmpl w:val="9720157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15:restartNumberingAfterBreak="0">
    <w:nsid w:val="088F7845"/>
    <w:multiLevelType w:val="hybridMultilevel"/>
    <w:tmpl w:val="6FA81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8E02361"/>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9C87153"/>
    <w:multiLevelType w:val="hybridMultilevel"/>
    <w:tmpl w:val="93D84A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0AA47938"/>
    <w:multiLevelType w:val="hybridMultilevel"/>
    <w:tmpl w:val="DB5A945E"/>
    <w:lvl w:ilvl="0" w:tplc="518A926E">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B353079"/>
    <w:multiLevelType w:val="hybridMultilevel"/>
    <w:tmpl w:val="8C3A2DA4"/>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B697971"/>
    <w:multiLevelType w:val="hybridMultilevel"/>
    <w:tmpl w:val="4950D644"/>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15:restartNumberingAfterBreak="0">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15:restartNumberingAfterBreak="0">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DA10135"/>
    <w:multiLevelType w:val="hybridMultilevel"/>
    <w:tmpl w:val="1BEC8444"/>
    <w:lvl w:ilvl="0" w:tplc="04190011">
      <w:start w:val="1"/>
      <w:numFmt w:val="decimal"/>
      <w:lvlText w:val="%1)"/>
      <w:lvlJc w:val="left"/>
      <w:pPr>
        <w:ind w:left="1146"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0F211558"/>
    <w:multiLevelType w:val="hybridMultilevel"/>
    <w:tmpl w:val="2552FEBE"/>
    <w:lvl w:ilvl="0" w:tplc="4EFA2B58">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23B258F"/>
    <w:multiLevelType w:val="hybridMultilevel"/>
    <w:tmpl w:val="752A3104"/>
    <w:lvl w:ilvl="0" w:tplc="ADF06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3444CC0"/>
    <w:multiLevelType w:val="hybridMultilevel"/>
    <w:tmpl w:val="86FCF440"/>
    <w:lvl w:ilvl="0" w:tplc="1CA412BE">
      <w:start w:val="174"/>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3D75A47"/>
    <w:multiLevelType w:val="hybridMultilevel"/>
    <w:tmpl w:val="6114C00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14F661BD"/>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19C72A7D"/>
    <w:multiLevelType w:val="hybridMultilevel"/>
    <w:tmpl w:val="66400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A94573D"/>
    <w:multiLevelType w:val="hybridMultilevel"/>
    <w:tmpl w:val="7F0EBBF6"/>
    <w:lvl w:ilvl="0" w:tplc="3FC28496">
      <w:start w:val="1"/>
      <w:numFmt w:val="decimal"/>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B7B7F7C"/>
    <w:multiLevelType w:val="hybridMultilevel"/>
    <w:tmpl w:val="9FC828C0"/>
    <w:lvl w:ilvl="0" w:tplc="BE22D2B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D9357DD"/>
    <w:multiLevelType w:val="hybridMultilevel"/>
    <w:tmpl w:val="D05CD650"/>
    <w:lvl w:ilvl="0" w:tplc="68C85128">
      <w:start w:val="1"/>
      <w:numFmt w:val="decimal"/>
      <w:lvlText w:val="%1)"/>
      <w:lvlJc w:val="left"/>
      <w:pPr>
        <w:ind w:left="1429" w:hanging="360"/>
      </w:pPr>
      <w:rPr>
        <w:rFonts w:cs="Times New Roman" w:hint="default"/>
        <w:sz w:val="24"/>
        <w:szCs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EE57158"/>
    <w:multiLevelType w:val="hybridMultilevel"/>
    <w:tmpl w:val="19F6308E"/>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15:restartNumberingAfterBreak="0">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FF6664C"/>
    <w:multiLevelType w:val="hybridMultilevel"/>
    <w:tmpl w:val="720828AC"/>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15:restartNumberingAfterBreak="0">
    <w:nsid w:val="207F6A31"/>
    <w:multiLevelType w:val="hybridMultilevel"/>
    <w:tmpl w:val="3FAAC44A"/>
    <w:lvl w:ilvl="0" w:tplc="1EC84B24">
      <w:start w:val="1"/>
      <w:numFmt w:val="decimal"/>
      <w:pStyle w:val="2-1"/>
      <w:lvlText w:val="Глава %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3680AA" w:tentative="1">
      <w:start w:val="1"/>
      <w:numFmt w:val="lowerLetter"/>
      <w:lvlText w:val="%2."/>
      <w:lvlJc w:val="left"/>
      <w:pPr>
        <w:ind w:left="1080" w:hanging="360"/>
      </w:pPr>
    </w:lvl>
    <w:lvl w:ilvl="2" w:tplc="58AADFF8" w:tentative="1">
      <w:start w:val="1"/>
      <w:numFmt w:val="lowerRoman"/>
      <w:lvlText w:val="%3."/>
      <w:lvlJc w:val="right"/>
      <w:pPr>
        <w:ind w:left="1800" w:hanging="180"/>
      </w:pPr>
    </w:lvl>
    <w:lvl w:ilvl="3" w:tplc="D480E29E" w:tentative="1">
      <w:start w:val="1"/>
      <w:numFmt w:val="decimal"/>
      <w:lvlText w:val="%4."/>
      <w:lvlJc w:val="left"/>
      <w:pPr>
        <w:ind w:left="2520" w:hanging="360"/>
      </w:pPr>
    </w:lvl>
    <w:lvl w:ilvl="4" w:tplc="71344106" w:tentative="1">
      <w:start w:val="1"/>
      <w:numFmt w:val="lowerLetter"/>
      <w:lvlText w:val="%5."/>
      <w:lvlJc w:val="left"/>
      <w:pPr>
        <w:ind w:left="3240" w:hanging="360"/>
      </w:pPr>
    </w:lvl>
    <w:lvl w:ilvl="5" w:tplc="D4102AB0" w:tentative="1">
      <w:start w:val="1"/>
      <w:numFmt w:val="lowerRoman"/>
      <w:lvlText w:val="%6."/>
      <w:lvlJc w:val="right"/>
      <w:pPr>
        <w:ind w:left="3960" w:hanging="180"/>
      </w:pPr>
    </w:lvl>
    <w:lvl w:ilvl="6" w:tplc="F708AEEC" w:tentative="1">
      <w:start w:val="1"/>
      <w:numFmt w:val="decimal"/>
      <w:lvlText w:val="%7."/>
      <w:lvlJc w:val="left"/>
      <w:pPr>
        <w:ind w:left="4680" w:hanging="360"/>
      </w:pPr>
    </w:lvl>
    <w:lvl w:ilvl="7" w:tplc="0A3C0ECC" w:tentative="1">
      <w:start w:val="1"/>
      <w:numFmt w:val="lowerLetter"/>
      <w:lvlText w:val="%8."/>
      <w:lvlJc w:val="left"/>
      <w:pPr>
        <w:ind w:left="5400" w:hanging="360"/>
      </w:pPr>
    </w:lvl>
    <w:lvl w:ilvl="8" w:tplc="275C3772" w:tentative="1">
      <w:start w:val="1"/>
      <w:numFmt w:val="lowerRoman"/>
      <w:lvlText w:val="%9."/>
      <w:lvlJc w:val="right"/>
      <w:pPr>
        <w:ind w:left="6120" w:hanging="180"/>
      </w:pPr>
    </w:lvl>
  </w:abstractNum>
  <w:abstractNum w:abstractNumId="31" w15:restartNumberingAfterBreak="0">
    <w:nsid w:val="20A5094C"/>
    <w:multiLevelType w:val="hybridMultilevel"/>
    <w:tmpl w:val="B058969C"/>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4377837"/>
    <w:multiLevelType w:val="hybridMultilevel"/>
    <w:tmpl w:val="2F2C0F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247D0B36"/>
    <w:multiLevelType w:val="hybridMultilevel"/>
    <w:tmpl w:val="9B6E72B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4A762CF"/>
    <w:multiLevelType w:val="hybridMultilevel"/>
    <w:tmpl w:val="B8D0BC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4DE038C"/>
    <w:multiLevelType w:val="hybridMultilevel"/>
    <w:tmpl w:val="637ABE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26CD48E1"/>
    <w:multiLevelType w:val="hybridMultilevel"/>
    <w:tmpl w:val="B86CBBDC"/>
    <w:lvl w:ilvl="0" w:tplc="75B8B34E">
      <w:start w:val="1"/>
      <w:numFmt w:val="russianLower"/>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7E36BA4"/>
    <w:multiLevelType w:val="hybridMultilevel"/>
    <w:tmpl w:val="84EEFE66"/>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9" w15:restartNumberingAfterBreak="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2BDF33EC"/>
    <w:multiLevelType w:val="hybridMultilevel"/>
    <w:tmpl w:val="B86CBBDC"/>
    <w:lvl w:ilvl="0" w:tplc="75B8B34E">
      <w:start w:val="1"/>
      <w:numFmt w:val="russianLower"/>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D5379A9"/>
    <w:multiLevelType w:val="hybridMultilevel"/>
    <w:tmpl w:val="B31A85FE"/>
    <w:lvl w:ilvl="0" w:tplc="03E60F9E">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2E78617B"/>
    <w:multiLevelType w:val="hybridMultilevel"/>
    <w:tmpl w:val="615A34F8"/>
    <w:name w:val="WW8Num4102"/>
    <w:lvl w:ilvl="0" w:tplc="D492811E">
      <w:start w:val="1"/>
      <w:numFmt w:val="bullet"/>
      <w:pStyle w:val="1"/>
      <w:lvlText w:val=""/>
      <w:lvlJc w:val="left"/>
      <w:pPr>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0DA5CDA"/>
    <w:multiLevelType w:val="hybridMultilevel"/>
    <w:tmpl w:val="637ABE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0DB023A"/>
    <w:multiLevelType w:val="hybridMultilevel"/>
    <w:tmpl w:val="275421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15:restartNumberingAfterBreak="0">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7"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8" w15:restartNumberingAfterBreak="0">
    <w:nsid w:val="339516B8"/>
    <w:multiLevelType w:val="hybridMultilevel"/>
    <w:tmpl w:val="9BDE09D4"/>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0" w15:restartNumberingAfterBreak="0">
    <w:nsid w:val="39FC4429"/>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3" w15:restartNumberingAfterBreak="0">
    <w:nsid w:val="406809C4"/>
    <w:multiLevelType w:val="hybridMultilevel"/>
    <w:tmpl w:val="B6AEAFE4"/>
    <w:lvl w:ilvl="0" w:tplc="4112B8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5" w15:restartNumberingAfterBreak="0">
    <w:nsid w:val="412D1F33"/>
    <w:multiLevelType w:val="hybridMultilevel"/>
    <w:tmpl w:val="5720D800"/>
    <w:lvl w:ilvl="0" w:tplc="0EBA4D40">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4720979"/>
    <w:multiLevelType w:val="hybridMultilevel"/>
    <w:tmpl w:val="8CEE2C9C"/>
    <w:lvl w:ilvl="0" w:tplc="28F0D784">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46B84DBB"/>
    <w:multiLevelType w:val="hybridMultilevel"/>
    <w:tmpl w:val="7952A904"/>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8" w15:restartNumberingAfterBreak="0">
    <w:nsid w:val="4A6C56AA"/>
    <w:multiLevelType w:val="hybridMultilevel"/>
    <w:tmpl w:val="86280DC8"/>
    <w:lvl w:ilvl="0" w:tplc="09EE62B4">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4C2913E0"/>
    <w:multiLevelType w:val="hybridMultilevel"/>
    <w:tmpl w:val="D1A8A3FC"/>
    <w:lvl w:ilvl="0" w:tplc="28F0D784">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4FA826D4"/>
    <w:multiLevelType w:val="hybridMultilevel"/>
    <w:tmpl w:val="7486A432"/>
    <w:lvl w:ilvl="0" w:tplc="BC9075AA">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2C2360B"/>
    <w:multiLevelType w:val="hybridMultilevel"/>
    <w:tmpl w:val="12D01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55420D17"/>
    <w:multiLevelType w:val="hybridMultilevel"/>
    <w:tmpl w:val="B86CBBDC"/>
    <w:lvl w:ilvl="0" w:tplc="75B8B34E">
      <w:start w:val="1"/>
      <w:numFmt w:val="russianLower"/>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69438A9"/>
    <w:multiLevelType w:val="hybridMultilevel"/>
    <w:tmpl w:val="CB18DB8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4" w15:restartNumberingAfterBreak="0">
    <w:nsid w:val="570645D5"/>
    <w:multiLevelType w:val="hybridMultilevel"/>
    <w:tmpl w:val="678E346E"/>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5" w15:restartNumberingAfterBreak="0">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15:restartNumberingAfterBreak="0">
    <w:nsid w:val="5ACF00C7"/>
    <w:multiLevelType w:val="hybridMultilevel"/>
    <w:tmpl w:val="A756FCBE"/>
    <w:lvl w:ilvl="0" w:tplc="969435E6">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8" w15:restartNumberingAfterBreak="0">
    <w:nsid w:val="5ED85B0F"/>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659F5AE5"/>
    <w:multiLevelType w:val="hybridMultilevel"/>
    <w:tmpl w:val="45265654"/>
    <w:lvl w:ilvl="0" w:tplc="521C5CAA">
      <w:start w:val="1"/>
      <w:numFmt w:val="decimal"/>
      <w:lvlText w:val="%1)"/>
      <w:lvlJc w:val="left"/>
      <w:pPr>
        <w:ind w:left="1260" w:hanging="360"/>
      </w:pPr>
      <w:rPr>
        <w:rFonts w:ascii="Times New Roman" w:eastAsia="Times New Roman" w:hAnsi="Times New Roman" w:cs="Times New Roman"/>
        <w:sz w:val="24"/>
        <w:szCs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2" w15:restartNumberingAfterBreak="0">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4" w15:restartNumberingAfterBreak="0">
    <w:nsid w:val="675576F1"/>
    <w:multiLevelType w:val="hybridMultilevel"/>
    <w:tmpl w:val="8ABAA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6A3657F4"/>
    <w:multiLevelType w:val="hybridMultilevel"/>
    <w:tmpl w:val="B86CBBDC"/>
    <w:lvl w:ilvl="0" w:tplc="75B8B34E">
      <w:start w:val="1"/>
      <w:numFmt w:val="russianLower"/>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DAA558E"/>
    <w:multiLevelType w:val="hybridMultilevel"/>
    <w:tmpl w:val="7F0EBBF6"/>
    <w:lvl w:ilvl="0" w:tplc="3FC28496">
      <w:start w:val="1"/>
      <w:numFmt w:val="decimal"/>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9" w15:restartNumberingAfterBreak="0">
    <w:nsid w:val="716458A3"/>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15:restartNumberingAfterBreak="0">
    <w:nsid w:val="735843AD"/>
    <w:multiLevelType w:val="hybridMultilevel"/>
    <w:tmpl w:val="FF2860FA"/>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755765F6"/>
    <w:multiLevelType w:val="hybridMultilevel"/>
    <w:tmpl w:val="A964072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763E7822"/>
    <w:multiLevelType w:val="hybridMultilevel"/>
    <w:tmpl w:val="F2F065D0"/>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3" w15:restartNumberingAfterBreak="0">
    <w:nsid w:val="77955F1E"/>
    <w:multiLevelType w:val="hybridMultilevel"/>
    <w:tmpl w:val="7F0EBBF6"/>
    <w:lvl w:ilvl="0" w:tplc="3FC28496">
      <w:start w:val="1"/>
      <w:numFmt w:val="decimal"/>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77CD4F8B"/>
    <w:multiLevelType w:val="hybridMultilevel"/>
    <w:tmpl w:val="96607D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791D13F0"/>
    <w:multiLevelType w:val="hybridMultilevel"/>
    <w:tmpl w:val="B4CA21FC"/>
    <w:lvl w:ilvl="0" w:tplc="0CB6E720">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7A445F0E"/>
    <w:multiLevelType w:val="hybridMultilevel"/>
    <w:tmpl w:val="DF64BA26"/>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7B2F7D32"/>
    <w:multiLevelType w:val="hybridMultilevel"/>
    <w:tmpl w:val="76204C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7B826C0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9" w15:restartNumberingAfterBreak="0">
    <w:nsid w:val="7C4715FC"/>
    <w:multiLevelType w:val="multilevel"/>
    <w:tmpl w:val="267A7B20"/>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0" w15:restartNumberingAfterBreak="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42"/>
  </w:num>
  <w:num w:numId="3">
    <w:abstractNumId w:val="30"/>
  </w:num>
  <w:num w:numId="4">
    <w:abstractNumId w:val="3"/>
  </w:num>
  <w:num w:numId="5">
    <w:abstractNumId w:val="18"/>
  </w:num>
  <w:num w:numId="6">
    <w:abstractNumId w:val="75"/>
  </w:num>
  <w:num w:numId="7">
    <w:abstractNumId w:val="71"/>
  </w:num>
  <w:num w:numId="8">
    <w:abstractNumId w:val="85"/>
  </w:num>
  <w:num w:numId="9">
    <w:abstractNumId w:val="14"/>
  </w:num>
  <w:num w:numId="10">
    <w:abstractNumId w:val="70"/>
  </w:num>
  <w:num w:numId="11">
    <w:abstractNumId w:val="8"/>
  </w:num>
  <w:num w:numId="12">
    <w:abstractNumId w:val="60"/>
  </w:num>
  <w:num w:numId="13">
    <w:abstractNumId w:val="13"/>
  </w:num>
  <w:num w:numId="14">
    <w:abstractNumId w:val="55"/>
  </w:num>
  <w:num w:numId="15">
    <w:abstractNumId w:val="69"/>
  </w:num>
  <w:num w:numId="16">
    <w:abstractNumId w:val="16"/>
  </w:num>
  <w:num w:numId="17">
    <w:abstractNumId w:val="65"/>
  </w:num>
  <w:num w:numId="18">
    <w:abstractNumId w:val="51"/>
  </w:num>
  <w:num w:numId="19">
    <w:abstractNumId w:val="4"/>
  </w:num>
  <w:num w:numId="20">
    <w:abstractNumId w:val="2"/>
  </w:num>
  <w:num w:numId="21">
    <w:abstractNumId w:val="28"/>
  </w:num>
  <w:num w:numId="22">
    <w:abstractNumId w:val="41"/>
  </w:num>
  <w:num w:numId="23">
    <w:abstractNumId w:val="72"/>
  </w:num>
  <w:num w:numId="24">
    <w:abstractNumId w:val="52"/>
  </w:num>
  <w:num w:numId="25">
    <w:abstractNumId w:val="74"/>
  </w:num>
  <w:num w:numId="26">
    <w:abstractNumId w:val="84"/>
  </w:num>
  <w:num w:numId="27">
    <w:abstractNumId w:val="87"/>
  </w:num>
  <w:num w:numId="28">
    <w:abstractNumId w:val="25"/>
  </w:num>
  <w:num w:numId="29">
    <w:abstractNumId w:val="36"/>
  </w:num>
  <w:num w:numId="30">
    <w:abstractNumId w:val="61"/>
  </w:num>
  <w:num w:numId="31">
    <w:abstractNumId w:val="10"/>
  </w:num>
  <w:num w:numId="32">
    <w:abstractNumId w:val="6"/>
  </w:num>
  <w:num w:numId="33">
    <w:abstractNumId w:val="58"/>
  </w:num>
  <w:num w:numId="34">
    <w:abstractNumId w:val="26"/>
  </w:num>
  <w:num w:numId="35">
    <w:abstractNumId w:val="80"/>
  </w:num>
  <w:num w:numId="36">
    <w:abstractNumId w:val="39"/>
  </w:num>
  <w:num w:numId="37">
    <w:abstractNumId w:val="12"/>
  </w:num>
  <w:num w:numId="38">
    <w:abstractNumId w:val="49"/>
  </w:num>
  <w:num w:numId="39">
    <w:abstractNumId w:val="66"/>
  </w:num>
  <w:num w:numId="40">
    <w:abstractNumId w:val="24"/>
  </w:num>
  <w:num w:numId="41">
    <w:abstractNumId w:val="9"/>
  </w:num>
  <w:num w:numId="42">
    <w:abstractNumId w:val="44"/>
  </w:num>
  <w:num w:numId="43">
    <w:abstractNumId w:val="89"/>
  </w:num>
  <w:num w:numId="44">
    <w:abstractNumId w:val="17"/>
  </w:num>
  <w:num w:numId="45">
    <w:abstractNumId w:val="22"/>
  </w:num>
  <w:num w:numId="46">
    <w:abstractNumId w:val="79"/>
  </w:num>
  <w:num w:numId="47">
    <w:abstractNumId w:val="78"/>
  </w:num>
  <w:num w:numId="48">
    <w:abstractNumId w:val="54"/>
  </w:num>
  <w:num w:numId="49">
    <w:abstractNumId w:val="47"/>
  </w:num>
  <w:num w:numId="50">
    <w:abstractNumId w:val="27"/>
  </w:num>
  <w:num w:numId="51">
    <w:abstractNumId w:val="67"/>
  </w:num>
  <w:num w:numId="52">
    <w:abstractNumId w:val="68"/>
  </w:num>
  <w:num w:numId="53">
    <w:abstractNumId w:val="50"/>
  </w:num>
  <w:num w:numId="54">
    <w:abstractNumId w:val="90"/>
  </w:num>
  <w:num w:numId="55">
    <w:abstractNumId w:val="15"/>
  </w:num>
  <w:num w:numId="56">
    <w:abstractNumId w:val="45"/>
  </w:num>
  <w:num w:numId="57">
    <w:abstractNumId w:val="81"/>
  </w:num>
  <w:num w:numId="58">
    <w:abstractNumId w:val="21"/>
  </w:num>
  <w:num w:numId="59">
    <w:abstractNumId w:val="37"/>
  </w:num>
  <w:num w:numId="60">
    <w:abstractNumId w:val="40"/>
  </w:num>
  <w:num w:numId="61">
    <w:abstractNumId w:val="53"/>
  </w:num>
  <w:num w:numId="62">
    <w:abstractNumId w:val="20"/>
  </w:num>
  <w:num w:numId="63">
    <w:abstractNumId w:val="35"/>
  </w:num>
  <w:num w:numId="64">
    <w:abstractNumId w:val="34"/>
  </w:num>
  <w:num w:numId="65">
    <w:abstractNumId w:val="43"/>
  </w:num>
  <w:num w:numId="66">
    <w:abstractNumId w:val="73"/>
  </w:num>
  <w:num w:numId="67">
    <w:abstractNumId w:val="46"/>
  </w:num>
  <w:num w:numId="68">
    <w:abstractNumId w:val="23"/>
  </w:num>
  <w:num w:numId="69">
    <w:abstractNumId w:val="83"/>
  </w:num>
  <w:num w:numId="70">
    <w:abstractNumId w:val="77"/>
  </w:num>
  <w:num w:numId="71">
    <w:abstractNumId w:val="32"/>
  </w:num>
  <w:num w:numId="72">
    <w:abstractNumId w:val="7"/>
  </w:num>
  <w:num w:numId="73">
    <w:abstractNumId w:val="48"/>
  </w:num>
  <w:num w:numId="74">
    <w:abstractNumId w:val="11"/>
  </w:num>
  <w:num w:numId="75">
    <w:abstractNumId w:val="82"/>
  </w:num>
  <w:num w:numId="76">
    <w:abstractNumId w:val="29"/>
  </w:num>
  <w:num w:numId="77">
    <w:abstractNumId w:val="57"/>
  </w:num>
  <w:num w:numId="78">
    <w:abstractNumId w:val="19"/>
  </w:num>
  <w:num w:numId="79">
    <w:abstractNumId w:val="64"/>
  </w:num>
  <w:num w:numId="80">
    <w:abstractNumId w:val="5"/>
  </w:num>
  <w:num w:numId="81">
    <w:abstractNumId w:val="38"/>
  </w:num>
  <w:num w:numId="82">
    <w:abstractNumId w:val="1"/>
  </w:num>
  <w:num w:numId="83">
    <w:abstractNumId w:val="63"/>
  </w:num>
  <w:num w:numId="84">
    <w:abstractNumId w:val="88"/>
  </w:num>
  <w:num w:numId="85">
    <w:abstractNumId w:val="56"/>
  </w:num>
  <w:num w:numId="86">
    <w:abstractNumId w:val="59"/>
  </w:num>
  <w:num w:numId="87">
    <w:abstractNumId w:val="62"/>
  </w:num>
  <w:num w:numId="88">
    <w:abstractNumId w:val="76"/>
  </w:num>
  <w:num w:numId="89">
    <w:abstractNumId w:val="86"/>
  </w:num>
  <w:num w:numId="90">
    <w:abstractNumId w:val="33"/>
  </w:num>
  <w:num w:numId="91">
    <w:abstractNumId w:val="3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BD"/>
    <w:rsid w:val="0000077A"/>
    <w:rsid w:val="000017DC"/>
    <w:rsid w:val="000027CD"/>
    <w:rsid w:val="00003FAA"/>
    <w:rsid w:val="00004553"/>
    <w:rsid w:val="00005F6B"/>
    <w:rsid w:val="00007CF5"/>
    <w:rsid w:val="00007DD6"/>
    <w:rsid w:val="00012A8D"/>
    <w:rsid w:val="00012A93"/>
    <w:rsid w:val="000135C5"/>
    <w:rsid w:val="00013893"/>
    <w:rsid w:val="00014357"/>
    <w:rsid w:val="00014974"/>
    <w:rsid w:val="00015E87"/>
    <w:rsid w:val="00017214"/>
    <w:rsid w:val="00017970"/>
    <w:rsid w:val="00020D30"/>
    <w:rsid w:val="00023C84"/>
    <w:rsid w:val="00023DB8"/>
    <w:rsid w:val="000242CA"/>
    <w:rsid w:val="00024576"/>
    <w:rsid w:val="00025B53"/>
    <w:rsid w:val="00026B58"/>
    <w:rsid w:val="00026C71"/>
    <w:rsid w:val="00026E25"/>
    <w:rsid w:val="000300FD"/>
    <w:rsid w:val="0003050E"/>
    <w:rsid w:val="000308D2"/>
    <w:rsid w:val="00032862"/>
    <w:rsid w:val="00032F0A"/>
    <w:rsid w:val="000336AC"/>
    <w:rsid w:val="000343D8"/>
    <w:rsid w:val="000350AB"/>
    <w:rsid w:val="00035C82"/>
    <w:rsid w:val="000362A5"/>
    <w:rsid w:val="00036BA0"/>
    <w:rsid w:val="00036FD9"/>
    <w:rsid w:val="0004075B"/>
    <w:rsid w:val="00041CBC"/>
    <w:rsid w:val="00042A7D"/>
    <w:rsid w:val="00043110"/>
    <w:rsid w:val="00043FBE"/>
    <w:rsid w:val="00044127"/>
    <w:rsid w:val="00044C14"/>
    <w:rsid w:val="00044D33"/>
    <w:rsid w:val="00044D74"/>
    <w:rsid w:val="00047CD1"/>
    <w:rsid w:val="00050AA2"/>
    <w:rsid w:val="00051197"/>
    <w:rsid w:val="0005130F"/>
    <w:rsid w:val="00053771"/>
    <w:rsid w:val="000541B4"/>
    <w:rsid w:val="00054421"/>
    <w:rsid w:val="000563E1"/>
    <w:rsid w:val="00056DAC"/>
    <w:rsid w:val="00060078"/>
    <w:rsid w:val="000650C1"/>
    <w:rsid w:val="0006553B"/>
    <w:rsid w:val="0006639D"/>
    <w:rsid w:val="000665EB"/>
    <w:rsid w:val="0006695C"/>
    <w:rsid w:val="00066E15"/>
    <w:rsid w:val="000672A8"/>
    <w:rsid w:val="00067433"/>
    <w:rsid w:val="000676CB"/>
    <w:rsid w:val="00067983"/>
    <w:rsid w:val="00071EC7"/>
    <w:rsid w:val="000728C1"/>
    <w:rsid w:val="00073A3A"/>
    <w:rsid w:val="00074EEE"/>
    <w:rsid w:val="00074FF7"/>
    <w:rsid w:val="00075327"/>
    <w:rsid w:val="0007593C"/>
    <w:rsid w:val="00075C9D"/>
    <w:rsid w:val="00076190"/>
    <w:rsid w:val="00080847"/>
    <w:rsid w:val="00080D10"/>
    <w:rsid w:val="00080E47"/>
    <w:rsid w:val="000817F5"/>
    <w:rsid w:val="000826C3"/>
    <w:rsid w:val="00084B32"/>
    <w:rsid w:val="00085CDB"/>
    <w:rsid w:val="00087174"/>
    <w:rsid w:val="00087343"/>
    <w:rsid w:val="00090A51"/>
    <w:rsid w:val="00094813"/>
    <w:rsid w:val="000973A7"/>
    <w:rsid w:val="00097BD5"/>
    <w:rsid w:val="000A1578"/>
    <w:rsid w:val="000A1A02"/>
    <w:rsid w:val="000A1D4B"/>
    <w:rsid w:val="000A2A11"/>
    <w:rsid w:val="000A5A0C"/>
    <w:rsid w:val="000A5EAC"/>
    <w:rsid w:val="000A64F7"/>
    <w:rsid w:val="000A6856"/>
    <w:rsid w:val="000A6A7A"/>
    <w:rsid w:val="000A6E29"/>
    <w:rsid w:val="000A6EC8"/>
    <w:rsid w:val="000A763F"/>
    <w:rsid w:val="000A7BEC"/>
    <w:rsid w:val="000B03CF"/>
    <w:rsid w:val="000B1CE0"/>
    <w:rsid w:val="000B233B"/>
    <w:rsid w:val="000B2746"/>
    <w:rsid w:val="000B4B71"/>
    <w:rsid w:val="000B59E6"/>
    <w:rsid w:val="000C0561"/>
    <w:rsid w:val="000C0664"/>
    <w:rsid w:val="000C1E28"/>
    <w:rsid w:val="000C1FC1"/>
    <w:rsid w:val="000C2FFC"/>
    <w:rsid w:val="000C30C6"/>
    <w:rsid w:val="000C3B5F"/>
    <w:rsid w:val="000C4C4B"/>
    <w:rsid w:val="000C5379"/>
    <w:rsid w:val="000C551D"/>
    <w:rsid w:val="000C56BC"/>
    <w:rsid w:val="000C58CB"/>
    <w:rsid w:val="000C5990"/>
    <w:rsid w:val="000D1A0C"/>
    <w:rsid w:val="000D27F9"/>
    <w:rsid w:val="000D513B"/>
    <w:rsid w:val="000D6519"/>
    <w:rsid w:val="000D740B"/>
    <w:rsid w:val="000D7CE6"/>
    <w:rsid w:val="000D7D0D"/>
    <w:rsid w:val="000E0E30"/>
    <w:rsid w:val="000E10E5"/>
    <w:rsid w:val="000E1E09"/>
    <w:rsid w:val="000E2C43"/>
    <w:rsid w:val="000E4591"/>
    <w:rsid w:val="000E519D"/>
    <w:rsid w:val="000E5597"/>
    <w:rsid w:val="000E63E9"/>
    <w:rsid w:val="000E7DF1"/>
    <w:rsid w:val="000F0120"/>
    <w:rsid w:val="000F09BA"/>
    <w:rsid w:val="000F489F"/>
    <w:rsid w:val="000F6253"/>
    <w:rsid w:val="00102193"/>
    <w:rsid w:val="00102A23"/>
    <w:rsid w:val="00102D45"/>
    <w:rsid w:val="00102F71"/>
    <w:rsid w:val="00104D8E"/>
    <w:rsid w:val="00106383"/>
    <w:rsid w:val="00111077"/>
    <w:rsid w:val="00113842"/>
    <w:rsid w:val="00113E73"/>
    <w:rsid w:val="00114504"/>
    <w:rsid w:val="0011538D"/>
    <w:rsid w:val="00115A5A"/>
    <w:rsid w:val="00116735"/>
    <w:rsid w:val="00116C8C"/>
    <w:rsid w:val="001178E2"/>
    <w:rsid w:val="00120B47"/>
    <w:rsid w:val="001212A1"/>
    <w:rsid w:val="00121D4A"/>
    <w:rsid w:val="0012334E"/>
    <w:rsid w:val="00124E3D"/>
    <w:rsid w:val="0012651F"/>
    <w:rsid w:val="00127A9E"/>
    <w:rsid w:val="00127C98"/>
    <w:rsid w:val="00127FCB"/>
    <w:rsid w:val="001303AD"/>
    <w:rsid w:val="001311D3"/>
    <w:rsid w:val="00131CEC"/>
    <w:rsid w:val="001337AC"/>
    <w:rsid w:val="001340DC"/>
    <w:rsid w:val="00134C20"/>
    <w:rsid w:val="0013523D"/>
    <w:rsid w:val="00135824"/>
    <w:rsid w:val="00136031"/>
    <w:rsid w:val="00136652"/>
    <w:rsid w:val="00136C2E"/>
    <w:rsid w:val="00136D15"/>
    <w:rsid w:val="00137637"/>
    <w:rsid w:val="00137C23"/>
    <w:rsid w:val="00137E06"/>
    <w:rsid w:val="00137FB9"/>
    <w:rsid w:val="001422F1"/>
    <w:rsid w:val="001424EF"/>
    <w:rsid w:val="00142B68"/>
    <w:rsid w:val="00143831"/>
    <w:rsid w:val="00143BC9"/>
    <w:rsid w:val="00143D31"/>
    <w:rsid w:val="00144728"/>
    <w:rsid w:val="00144CA6"/>
    <w:rsid w:val="001457BE"/>
    <w:rsid w:val="00145820"/>
    <w:rsid w:val="001462F1"/>
    <w:rsid w:val="00151439"/>
    <w:rsid w:val="00151452"/>
    <w:rsid w:val="00153715"/>
    <w:rsid w:val="00153B25"/>
    <w:rsid w:val="0015450B"/>
    <w:rsid w:val="001559AF"/>
    <w:rsid w:val="0015729F"/>
    <w:rsid w:val="00161482"/>
    <w:rsid w:val="0016165E"/>
    <w:rsid w:val="00161D48"/>
    <w:rsid w:val="00162BCA"/>
    <w:rsid w:val="001639FA"/>
    <w:rsid w:val="00164B8F"/>
    <w:rsid w:val="00164F14"/>
    <w:rsid w:val="00166F33"/>
    <w:rsid w:val="00167218"/>
    <w:rsid w:val="00171DBD"/>
    <w:rsid w:val="001723F9"/>
    <w:rsid w:val="00172C8E"/>
    <w:rsid w:val="00172F50"/>
    <w:rsid w:val="00173B76"/>
    <w:rsid w:val="00174816"/>
    <w:rsid w:val="00174A1A"/>
    <w:rsid w:val="00175F0D"/>
    <w:rsid w:val="001771D9"/>
    <w:rsid w:val="00177AA1"/>
    <w:rsid w:val="00177F8F"/>
    <w:rsid w:val="00180B4D"/>
    <w:rsid w:val="0018121C"/>
    <w:rsid w:val="0018161A"/>
    <w:rsid w:val="00182672"/>
    <w:rsid w:val="0018280D"/>
    <w:rsid w:val="0018475A"/>
    <w:rsid w:val="00184FA0"/>
    <w:rsid w:val="001867A3"/>
    <w:rsid w:val="00186EAC"/>
    <w:rsid w:val="00187840"/>
    <w:rsid w:val="00187FD7"/>
    <w:rsid w:val="00190624"/>
    <w:rsid w:val="001913D1"/>
    <w:rsid w:val="0019310D"/>
    <w:rsid w:val="001938BF"/>
    <w:rsid w:val="00194749"/>
    <w:rsid w:val="00195211"/>
    <w:rsid w:val="0019524F"/>
    <w:rsid w:val="00195C57"/>
    <w:rsid w:val="00196401"/>
    <w:rsid w:val="00196B22"/>
    <w:rsid w:val="001A0F02"/>
    <w:rsid w:val="001A2789"/>
    <w:rsid w:val="001A333E"/>
    <w:rsid w:val="001A3484"/>
    <w:rsid w:val="001A43A4"/>
    <w:rsid w:val="001A5A5E"/>
    <w:rsid w:val="001A5A8D"/>
    <w:rsid w:val="001A6E40"/>
    <w:rsid w:val="001A6E83"/>
    <w:rsid w:val="001A7E11"/>
    <w:rsid w:val="001B2AC1"/>
    <w:rsid w:val="001B4BA3"/>
    <w:rsid w:val="001B5B90"/>
    <w:rsid w:val="001C0679"/>
    <w:rsid w:val="001C0AFB"/>
    <w:rsid w:val="001C3908"/>
    <w:rsid w:val="001C39B0"/>
    <w:rsid w:val="001C4702"/>
    <w:rsid w:val="001C4DA6"/>
    <w:rsid w:val="001C5BB2"/>
    <w:rsid w:val="001C6640"/>
    <w:rsid w:val="001C797B"/>
    <w:rsid w:val="001D046F"/>
    <w:rsid w:val="001D1A44"/>
    <w:rsid w:val="001D1E5E"/>
    <w:rsid w:val="001D21BD"/>
    <w:rsid w:val="001D220F"/>
    <w:rsid w:val="001D22F4"/>
    <w:rsid w:val="001D2B68"/>
    <w:rsid w:val="001D2B71"/>
    <w:rsid w:val="001D3B28"/>
    <w:rsid w:val="001D40CB"/>
    <w:rsid w:val="001D61FA"/>
    <w:rsid w:val="001D65CA"/>
    <w:rsid w:val="001D7219"/>
    <w:rsid w:val="001D7CC7"/>
    <w:rsid w:val="001E15B2"/>
    <w:rsid w:val="001E18FE"/>
    <w:rsid w:val="001E3F01"/>
    <w:rsid w:val="001E4174"/>
    <w:rsid w:val="001E4A32"/>
    <w:rsid w:val="001E6014"/>
    <w:rsid w:val="001E6134"/>
    <w:rsid w:val="001F1EAB"/>
    <w:rsid w:val="001F25A2"/>
    <w:rsid w:val="001F2761"/>
    <w:rsid w:val="001F3D9C"/>
    <w:rsid w:val="001F4DA0"/>
    <w:rsid w:val="001F522B"/>
    <w:rsid w:val="001F5734"/>
    <w:rsid w:val="001F6E77"/>
    <w:rsid w:val="001F779C"/>
    <w:rsid w:val="0020094E"/>
    <w:rsid w:val="00200A7E"/>
    <w:rsid w:val="0020136A"/>
    <w:rsid w:val="00201E01"/>
    <w:rsid w:val="0020298B"/>
    <w:rsid w:val="002041AB"/>
    <w:rsid w:val="002045BE"/>
    <w:rsid w:val="00206063"/>
    <w:rsid w:val="0020672E"/>
    <w:rsid w:val="00207EBC"/>
    <w:rsid w:val="0021032F"/>
    <w:rsid w:val="00211D5E"/>
    <w:rsid w:val="002124C2"/>
    <w:rsid w:val="002128A9"/>
    <w:rsid w:val="00212A5F"/>
    <w:rsid w:val="00213F86"/>
    <w:rsid w:val="00215CB5"/>
    <w:rsid w:val="00216CC7"/>
    <w:rsid w:val="00217338"/>
    <w:rsid w:val="00217B18"/>
    <w:rsid w:val="002211CB"/>
    <w:rsid w:val="002212F2"/>
    <w:rsid w:val="0022177C"/>
    <w:rsid w:val="00223AF9"/>
    <w:rsid w:val="00224724"/>
    <w:rsid w:val="00225459"/>
    <w:rsid w:val="00225F26"/>
    <w:rsid w:val="00231556"/>
    <w:rsid w:val="00233506"/>
    <w:rsid w:val="00233D64"/>
    <w:rsid w:val="00233E35"/>
    <w:rsid w:val="002345CF"/>
    <w:rsid w:val="00234B89"/>
    <w:rsid w:val="0023587E"/>
    <w:rsid w:val="00235ABE"/>
    <w:rsid w:val="00235DBB"/>
    <w:rsid w:val="002369CC"/>
    <w:rsid w:val="002375C8"/>
    <w:rsid w:val="0023797A"/>
    <w:rsid w:val="002379FB"/>
    <w:rsid w:val="00237EF8"/>
    <w:rsid w:val="00240231"/>
    <w:rsid w:val="00240B50"/>
    <w:rsid w:val="00242636"/>
    <w:rsid w:val="002438F6"/>
    <w:rsid w:val="00245674"/>
    <w:rsid w:val="00246750"/>
    <w:rsid w:val="00246A6D"/>
    <w:rsid w:val="0024710B"/>
    <w:rsid w:val="002502B6"/>
    <w:rsid w:val="0025308D"/>
    <w:rsid w:val="0025337E"/>
    <w:rsid w:val="00254DAB"/>
    <w:rsid w:val="00255036"/>
    <w:rsid w:val="00255A53"/>
    <w:rsid w:val="002560C0"/>
    <w:rsid w:val="002611C6"/>
    <w:rsid w:val="0026359E"/>
    <w:rsid w:val="002637EF"/>
    <w:rsid w:val="0026394A"/>
    <w:rsid w:val="00264554"/>
    <w:rsid w:val="00265FA7"/>
    <w:rsid w:val="002661AB"/>
    <w:rsid w:val="002664EC"/>
    <w:rsid w:val="00267080"/>
    <w:rsid w:val="0027107C"/>
    <w:rsid w:val="0027242A"/>
    <w:rsid w:val="002724D1"/>
    <w:rsid w:val="002727B0"/>
    <w:rsid w:val="002732F7"/>
    <w:rsid w:val="00274B34"/>
    <w:rsid w:val="00274E49"/>
    <w:rsid w:val="002817D9"/>
    <w:rsid w:val="00282EAC"/>
    <w:rsid w:val="002837CE"/>
    <w:rsid w:val="00285628"/>
    <w:rsid w:val="00285A42"/>
    <w:rsid w:val="002865D0"/>
    <w:rsid w:val="00286678"/>
    <w:rsid w:val="002874B9"/>
    <w:rsid w:val="00290566"/>
    <w:rsid w:val="00290C65"/>
    <w:rsid w:val="002924F6"/>
    <w:rsid w:val="00293050"/>
    <w:rsid w:val="00293106"/>
    <w:rsid w:val="00296C78"/>
    <w:rsid w:val="00297D20"/>
    <w:rsid w:val="002A076B"/>
    <w:rsid w:val="002A0C7D"/>
    <w:rsid w:val="002A38A9"/>
    <w:rsid w:val="002A4011"/>
    <w:rsid w:val="002A75B1"/>
    <w:rsid w:val="002A7A67"/>
    <w:rsid w:val="002B00FF"/>
    <w:rsid w:val="002B013A"/>
    <w:rsid w:val="002B11C2"/>
    <w:rsid w:val="002B13BD"/>
    <w:rsid w:val="002B17E0"/>
    <w:rsid w:val="002B19EF"/>
    <w:rsid w:val="002B29F9"/>
    <w:rsid w:val="002B33EF"/>
    <w:rsid w:val="002B446C"/>
    <w:rsid w:val="002B4E15"/>
    <w:rsid w:val="002B561A"/>
    <w:rsid w:val="002B5AB1"/>
    <w:rsid w:val="002B6A95"/>
    <w:rsid w:val="002B7019"/>
    <w:rsid w:val="002B79BA"/>
    <w:rsid w:val="002B7A0B"/>
    <w:rsid w:val="002C13FF"/>
    <w:rsid w:val="002C1772"/>
    <w:rsid w:val="002C2457"/>
    <w:rsid w:val="002C29D6"/>
    <w:rsid w:val="002C2D04"/>
    <w:rsid w:val="002C36DD"/>
    <w:rsid w:val="002C3AAE"/>
    <w:rsid w:val="002C3AD3"/>
    <w:rsid w:val="002C3E8A"/>
    <w:rsid w:val="002C413B"/>
    <w:rsid w:val="002C4424"/>
    <w:rsid w:val="002C4FB3"/>
    <w:rsid w:val="002C6AEC"/>
    <w:rsid w:val="002C6D16"/>
    <w:rsid w:val="002C7110"/>
    <w:rsid w:val="002C7AE9"/>
    <w:rsid w:val="002D1762"/>
    <w:rsid w:val="002D1D0E"/>
    <w:rsid w:val="002D23C7"/>
    <w:rsid w:val="002D3C2A"/>
    <w:rsid w:val="002D420F"/>
    <w:rsid w:val="002D52CC"/>
    <w:rsid w:val="002D55A8"/>
    <w:rsid w:val="002D6283"/>
    <w:rsid w:val="002D6690"/>
    <w:rsid w:val="002D7403"/>
    <w:rsid w:val="002D7AF8"/>
    <w:rsid w:val="002E0809"/>
    <w:rsid w:val="002E1B3C"/>
    <w:rsid w:val="002E1FE8"/>
    <w:rsid w:val="002E2434"/>
    <w:rsid w:val="002E2B9F"/>
    <w:rsid w:val="002E3AB4"/>
    <w:rsid w:val="002E5708"/>
    <w:rsid w:val="002E70DE"/>
    <w:rsid w:val="002E72C7"/>
    <w:rsid w:val="002E7D12"/>
    <w:rsid w:val="002F0C0C"/>
    <w:rsid w:val="002F0D17"/>
    <w:rsid w:val="002F0D5D"/>
    <w:rsid w:val="002F2208"/>
    <w:rsid w:val="002F3690"/>
    <w:rsid w:val="002F3A59"/>
    <w:rsid w:val="002F4076"/>
    <w:rsid w:val="002F765F"/>
    <w:rsid w:val="002F7965"/>
    <w:rsid w:val="002F7D73"/>
    <w:rsid w:val="002F7F07"/>
    <w:rsid w:val="002F7F1A"/>
    <w:rsid w:val="00301A1A"/>
    <w:rsid w:val="0030217E"/>
    <w:rsid w:val="00303106"/>
    <w:rsid w:val="00303BC8"/>
    <w:rsid w:val="00304800"/>
    <w:rsid w:val="003048A0"/>
    <w:rsid w:val="00305833"/>
    <w:rsid w:val="00306115"/>
    <w:rsid w:val="003077B6"/>
    <w:rsid w:val="00307A40"/>
    <w:rsid w:val="0031083E"/>
    <w:rsid w:val="00310AE7"/>
    <w:rsid w:val="0031113D"/>
    <w:rsid w:val="00311DFD"/>
    <w:rsid w:val="00312306"/>
    <w:rsid w:val="00312FB8"/>
    <w:rsid w:val="00313525"/>
    <w:rsid w:val="00314105"/>
    <w:rsid w:val="00315FBF"/>
    <w:rsid w:val="00324DF4"/>
    <w:rsid w:val="00324E50"/>
    <w:rsid w:val="003252F5"/>
    <w:rsid w:val="0032626C"/>
    <w:rsid w:val="00327481"/>
    <w:rsid w:val="00330C1C"/>
    <w:rsid w:val="003317F7"/>
    <w:rsid w:val="0033384C"/>
    <w:rsid w:val="00334DC2"/>
    <w:rsid w:val="0033531E"/>
    <w:rsid w:val="00335F09"/>
    <w:rsid w:val="00336C7F"/>
    <w:rsid w:val="003433A7"/>
    <w:rsid w:val="00343FD9"/>
    <w:rsid w:val="00344683"/>
    <w:rsid w:val="00344AF5"/>
    <w:rsid w:val="003462E9"/>
    <w:rsid w:val="00346536"/>
    <w:rsid w:val="0034772A"/>
    <w:rsid w:val="00347B14"/>
    <w:rsid w:val="00347F8B"/>
    <w:rsid w:val="00352760"/>
    <w:rsid w:val="00353B53"/>
    <w:rsid w:val="0035464E"/>
    <w:rsid w:val="00354B88"/>
    <w:rsid w:val="003557B6"/>
    <w:rsid w:val="0035589B"/>
    <w:rsid w:val="003564EB"/>
    <w:rsid w:val="00356B8B"/>
    <w:rsid w:val="00356E83"/>
    <w:rsid w:val="00357272"/>
    <w:rsid w:val="003602D9"/>
    <w:rsid w:val="00360520"/>
    <w:rsid w:val="00360A08"/>
    <w:rsid w:val="00363977"/>
    <w:rsid w:val="003644F8"/>
    <w:rsid w:val="00366F18"/>
    <w:rsid w:val="0037080B"/>
    <w:rsid w:val="003727BD"/>
    <w:rsid w:val="003733EB"/>
    <w:rsid w:val="003738BB"/>
    <w:rsid w:val="003768E7"/>
    <w:rsid w:val="0037712C"/>
    <w:rsid w:val="00377B19"/>
    <w:rsid w:val="003803F7"/>
    <w:rsid w:val="0038085D"/>
    <w:rsid w:val="00380C51"/>
    <w:rsid w:val="00381114"/>
    <w:rsid w:val="0038179A"/>
    <w:rsid w:val="003824EC"/>
    <w:rsid w:val="00383870"/>
    <w:rsid w:val="0038452D"/>
    <w:rsid w:val="0038661E"/>
    <w:rsid w:val="00386E22"/>
    <w:rsid w:val="0038761E"/>
    <w:rsid w:val="003876EF"/>
    <w:rsid w:val="00387DB8"/>
    <w:rsid w:val="003901B8"/>
    <w:rsid w:val="0039128F"/>
    <w:rsid w:val="003918EA"/>
    <w:rsid w:val="0039267B"/>
    <w:rsid w:val="00392999"/>
    <w:rsid w:val="00392D3F"/>
    <w:rsid w:val="00393828"/>
    <w:rsid w:val="003939AC"/>
    <w:rsid w:val="00393FAD"/>
    <w:rsid w:val="003953D8"/>
    <w:rsid w:val="003960FF"/>
    <w:rsid w:val="003976D8"/>
    <w:rsid w:val="0039773F"/>
    <w:rsid w:val="00397842"/>
    <w:rsid w:val="00397B5F"/>
    <w:rsid w:val="003A0CAE"/>
    <w:rsid w:val="003A1507"/>
    <w:rsid w:val="003A2D52"/>
    <w:rsid w:val="003A3524"/>
    <w:rsid w:val="003A5161"/>
    <w:rsid w:val="003A6127"/>
    <w:rsid w:val="003A7F99"/>
    <w:rsid w:val="003B0449"/>
    <w:rsid w:val="003B0885"/>
    <w:rsid w:val="003B1492"/>
    <w:rsid w:val="003B20B9"/>
    <w:rsid w:val="003B22C7"/>
    <w:rsid w:val="003B38AD"/>
    <w:rsid w:val="003B49C9"/>
    <w:rsid w:val="003B6996"/>
    <w:rsid w:val="003B7EE2"/>
    <w:rsid w:val="003C031A"/>
    <w:rsid w:val="003C076D"/>
    <w:rsid w:val="003C15E7"/>
    <w:rsid w:val="003C1BB8"/>
    <w:rsid w:val="003C1F84"/>
    <w:rsid w:val="003C2F7F"/>
    <w:rsid w:val="003C5019"/>
    <w:rsid w:val="003C552D"/>
    <w:rsid w:val="003C6960"/>
    <w:rsid w:val="003C6AB7"/>
    <w:rsid w:val="003C7ED6"/>
    <w:rsid w:val="003D0197"/>
    <w:rsid w:val="003D03E8"/>
    <w:rsid w:val="003D08DB"/>
    <w:rsid w:val="003D092A"/>
    <w:rsid w:val="003D22F4"/>
    <w:rsid w:val="003D2410"/>
    <w:rsid w:val="003D2420"/>
    <w:rsid w:val="003D38A8"/>
    <w:rsid w:val="003D399F"/>
    <w:rsid w:val="003D4C63"/>
    <w:rsid w:val="003D5680"/>
    <w:rsid w:val="003D6C0B"/>
    <w:rsid w:val="003D75C8"/>
    <w:rsid w:val="003D7AC5"/>
    <w:rsid w:val="003D7BFF"/>
    <w:rsid w:val="003E005C"/>
    <w:rsid w:val="003E1BAA"/>
    <w:rsid w:val="003E27CB"/>
    <w:rsid w:val="003E3E2A"/>
    <w:rsid w:val="003E5360"/>
    <w:rsid w:val="003E6A79"/>
    <w:rsid w:val="003F0790"/>
    <w:rsid w:val="003F0B35"/>
    <w:rsid w:val="003F103F"/>
    <w:rsid w:val="003F1119"/>
    <w:rsid w:val="003F21AE"/>
    <w:rsid w:val="003F245C"/>
    <w:rsid w:val="003F2671"/>
    <w:rsid w:val="003F26B0"/>
    <w:rsid w:val="003F2F0C"/>
    <w:rsid w:val="003F4490"/>
    <w:rsid w:val="003F5CFA"/>
    <w:rsid w:val="003F7113"/>
    <w:rsid w:val="003F7142"/>
    <w:rsid w:val="003F7E1F"/>
    <w:rsid w:val="00400C43"/>
    <w:rsid w:val="00400FBE"/>
    <w:rsid w:val="00402655"/>
    <w:rsid w:val="00405970"/>
    <w:rsid w:val="00405A06"/>
    <w:rsid w:val="004063D0"/>
    <w:rsid w:val="00406AE6"/>
    <w:rsid w:val="00406F1E"/>
    <w:rsid w:val="00407890"/>
    <w:rsid w:val="004106E7"/>
    <w:rsid w:val="0041086C"/>
    <w:rsid w:val="00412224"/>
    <w:rsid w:val="00412ADE"/>
    <w:rsid w:val="00412D09"/>
    <w:rsid w:val="00413B9A"/>
    <w:rsid w:val="00414FE7"/>
    <w:rsid w:val="004154BD"/>
    <w:rsid w:val="00416981"/>
    <w:rsid w:val="00417376"/>
    <w:rsid w:val="00420053"/>
    <w:rsid w:val="0042122C"/>
    <w:rsid w:val="00422045"/>
    <w:rsid w:val="004221B6"/>
    <w:rsid w:val="004241E3"/>
    <w:rsid w:val="00424408"/>
    <w:rsid w:val="00424A8E"/>
    <w:rsid w:val="00425145"/>
    <w:rsid w:val="00425478"/>
    <w:rsid w:val="00425635"/>
    <w:rsid w:val="00426C74"/>
    <w:rsid w:val="00427520"/>
    <w:rsid w:val="004276CE"/>
    <w:rsid w:val="00430468"/>
    <w:rsid w:val="004309D4"/>
    <w:rsid w:val="00432688"/>
    <w:rsid w:val="004334F3"/>
    <w:rsid w:val="00433A36"/>
    <w:rsid w:val="00433F99"/>
    <w:rsid w:val="00435536"/>
    <w:rsid w:val="00435838"/>
    <w:rsid w:val="004358FC"/>
    <w:rsid w:val="00435D21"/>
    <w:rsid w:val="00437D34"/>
    <w:rsid w:val="0044039C"/>
    <w:rsid w:val="004408EA"/>
    <w:rsid w:val="0044242C"/>
    <w:rsid w:val="00443508"/>
    <w:rsid w:val="00444D6E"/>
    <w:rsid w:val="00446064"/>
    <w:rsid w:val="00446E26"/>
    <w:rsid w:val="00450185"/>
    <w:rsid w:val="0045104F"/>
    <w:rsid w:val="00451570"/>
    <w:rsid w:val="00452B55"/>
    <w:rsid w:val="0045350F"/>
    <w:rsid w:val="00454E3D"/>
    <w:rsid w:val="00456444"/>
    <w:rsid w:val="00460250"/>
    <w:rsid w:val="00461E70"/>
    <w:rsid w:val="00463BAD"/>
    <w:rsid w:val="00463F17"/>
    <w:rsid w:val="00465891"/>
    <w:rsid w:val="0046641C"/>
    <w:rsid w:val="00466971"/>
    <w:rsid w:val="00466EBB"/>
    <w:rsid w:val="0046771A"/>
    <w:rsid w:val="00471098"/>
    <w:rsid w:val="004726FE"/>
    <w:rsid w:val="00473243"/>
    <w:rsid w:val="00474585"/>
    <w:rsid w:val="00474C79"/>
    <w:rsid w:val="00474E4E"/>
    <w:rsid w:val="00474F09"/>
    <w:rsid w:val="00475955"/>
    <w:rsid w:val="00475A4B"/>
    <w:rsid w:val="00475CB1"/>
    <w:rsid w:val="00476EC5"/>
    <w:rsid w:val="0048099C"/>
    <w:rsid w:val="00480CC0"/>
    <w:rsid w:val="00480DBF"/>
    <w:rsid w:val="004824AE"/>
    <w:rsid w:val="00483410"/>
    <w:rsid w:val="00483A5C"/>
    <w:rsid w:val="00483D92"/>
    <w:rsid w:val="00483F54"/>
    <w:rsid w:val="004848A4"/>
    <w:rsid w:val="004852E3"/>
    <w:rsid w:val="00485A12"/>
    <w:rsid w:val="004862A5"/>
    <w:rsid w:val="0048757A"/>
    <w:rsid w:val="00490462"/>
    <w:rsid w:val="004909DB"/>
    <w:rsid w:val="0049168F"/>
    <w:rsid w:val="00491BDA"/>
    <w:rsid w:val="00491CBD"/>
    <w:rsid w:val="00491D0F"/>
    <w:rsid w:val="00493BCC"/>
    <w:rsid w:val="00496413"/>
    <w:rsid w:val="00496CEB"/>
    <w:rsid w:val="0049791E"/>
    <w:rsid w:val="004A12AC"/>
    <w:rsid w:val="004A1AFA"/>
    <w:rsid w:val="004A1D14"/>
    <w:rsid w:val="004A27CE"/>
    <w:rsid w:val="004A2FAD"/>
    <w:rsid w:val="004A353E"/>
    <w:rsid w:val="004A3602"/>
    <w:rsid w:val="004A5DB2"/>
    <w:rsid w:val="004A639F"/>
    <w:rsid w:val="004A64FE"/>
    <w:rsid w:val="004A67A0"/>
    <w:rsid w:val="004A68FF"/>
    <w:rsid w:val="004A7B76"/>
    <w:rsid w:val="004B39B6"/>
    <w:rsid w:val="004B468B"/>
    <w:rsid w:val="004B4AC7"/>
    <w:rsid w:val="004B4C76"/>
    <w:rsid w:val="004B5B79"/>
    <w:rsid w:val="004B5D4C"/>
    <w:rsid w:val="004B6A69"/>
    <w:rsid w:val="004B7585"/>
    <w:rsid w:val="004B79DB"/>
    <w:rsid w:val="004B7CCA"/>
    <w:rsid w:val="004C0346"/>
    <w:rsid w:val="004C0D51"/>
    <w:rsid w:val="004C14B3"/>
    <w:rsid w:val="004C2678"/>
    <w:rsid w:val="004C2810"/>
    <w:rsid w:val="004C29C2"/>
    <w:rsid w:val="004C2B91"/>
    <w:rsid w:val="004C2DA4"/>
    <w:rsid w:val="004C30F5"/>
    <w:rsid w:val="004C5A4B"/>
    <w:rsid w:val="004C61C6"/>
    <w:rsid w:val="004C7572"/>
    <w:rsid w:val="004D065D"/>
    <w:rsid w:val="004D0F98"/>
    <w:rsid w:val="004D1C6C"/>
    <w:rsid w:val="004D28FB"/>
    <w:rsid w:val="004D5C4C"/>
    <w:rsid w:val="004D5D68"/>
    <w:rsid w:val="004D5E28"/>
    <w:rsid w:val="004D76B6"/>
    <w:rsid w:val="004D7B03"/>
    <w:rsid w:val="004E1B86"/>
    <w:rsid w:val="004E2911"/>
    <w:rsid w:val="004E2F20"/>
    <w:rsid w:val="004E41E5"/>
    <w:rsid w:val="004E4A8E"/>
    <w:rsid w:val="004E4E8F"/>
    <w:rsid w:val="004E59A1"/>
    <w:rsid w:val="004E60FC"/>
    <w:rsid w:val="004E6DE4"/>
    <w:rsid w:val="004E7D87"/>
    <w:rsid w:val="004F00A0"/>
    <w:rsid w:val="004F00A6"/>
    <w:rsid w:val="004F267F"/>
    <w:rsid w:val="004F3E62"/>
    <w:rsid w:val="004F46E0"/>
    <w:rsid w:val="004F47C7"/>
    <w:rsid w:val="004F50CF"/>
    <w:rsid w:val="004F62B6"/>
    <w:rsid w:val="004F68EA"/>
    <w:rsid w:val="004F6A76"/>
    <w:rsid w:val="004F6BAD"/>
    <w:rsid w:val="004F718B"/>
    <w:rsid w:val="005004D8"/>
    <w:rsid w:val="00500A24"/>
    <w:rsid w:val="00501954"/>
    <w:rsid w:val="00501C0C"/>
    <w:rsid w:val="00504D87"/>
    <w:rsid w:val="0050518C"/>
    <w:rsid w:val="00505FD2"/>
    <w:rsid w:val="005078C8"/>
    <w:rsid w:val="00507E76"/>
    <w:rsid w:val="00511443"/>
    <w:rsid w:val="00512384"/>
    <w:rsid w:val="00512754"/>
    <w:rsid w:val="0051349E"/>
    <w:rsid w:val="0051504E"/>
    <w:rsid w:val="00515152"/>
    <w:rsid w:val="00515610"/>
    <w:rsid w:val="00515693"/>
    <w:rsid w:val="00516677"/>
    <w:rsid w:val="00516906"/>
    <w:rsid w:val="0051690A"/>
    <w:rsid w:val="00516A7A"/>
    <w:rsid w:val="00516C2D"/>
    <w:rsid w:val="0052081D"/>
    <w:rsid w:val="0052150F"/>
    <w:rsid w:val="00522DFB"/>
    <w:rsid w:val="005255AD"/>
    <w:rsid w:val="0052649A"/>
    <w:rsid w:val="00526657"/>
    <w:rsid w:val="005278DD"/>
    <w:rsid w:val="00530CA4"/>
    <w:rsid w:val="00531137"/>
    <w:rsid w:val="00531F2C"/>
    <w:rsid w:val="005340B4"/>
    <w:rsid w:val="00534451"/>
    <w:rsid w:val="005344EA"/>
    <w:rsid w:val="00535094"/>
    <w:rsid w:val="005352BD"/>
    <w:rsid w:val="005356FA"/>
    <w:rsid w:val="00536ABF"/>
    <w:rsid w:val="00536E03"/>
    <w:rsid w:val="00537209"/>
    <w:rsid w:val="005402CF"/>
    <w:rsid w:val="00542C5E"/>
    <w:rsid w:val="00543587"/>
    <w:rsid w:val="00544C64"/>
    <w:rsid w:val="005453E8"/>
    <w:rsid w:val="00546D62"/>
    <w:rsid w:val="00547578"/>
    <w:rsid w:val="00547C84"/>
    <w:rsid w:val="005510B8"/>
    <w:rsid w:val="0055139F"/>
    <w:rsid w:val="0055193D"/>
    <w:rsid w:val="0055298B"/>
    <w:rsid w:val="0055481E"/>
    <w:rsid w:val="00554EE0"/>
    <w:rsid w:val="0055514A"/>
    <w:rsid w:val="00555F55"/>
    <w:rsid w:val="0055602E"/>
    <w:rsid w:val="00556587"/>
    <w:rsid w:val="00556C89"/>
    <w:rsid w:val="00556DB8"/>
    <w:rsid w:val="005605B6"/>
    <w:rsid w:val="00560636"/>
    <w:rsid w:val="0056081C"/>
    <w:rsid w:val="00560C3B"/>
    <w:rsid w:val="00562B58"/>
    <w:rsid w:val="0056456D"/>
    <w:rsid w:val="00565C24"/>
    <w:rsid w:val="005669A3"/>
    <w:rsid w:val="005674BC"/>
    <w:rsid w:val="005676A3"/>
    <w:rsid w:val="00570421"/>
    <w:rsid w:val="00573C46"/>
    <w:rsid w:val="005742A2"/>
    <w:rsid w:val="00577496"/>
    <w:rsid w:val="00577799"/>
    <w:rsid w:val="005813A9"/>
    <w:rsid w:val="00581ACB"/>
    <w:rsid w:val="00582F07"/>
    <w:rsid w:val="00582FDD"/>
    <w:rsid w:val="005830F4"/>
    <w:rsid w:val="0058440C"/>
    <w:rsid w:val="00584691"/>
    <w:rsid w:val="00585DE0"/>
    <w:rsid w:val="00586578"/>
    <w:rsid w:val="005866F8"/>
    <w:rsid w:val="0059034D"/>
    <w:rsid w:val="00590539"/>
    <w:rsid w:val="00592BC4"/>
    <w:rsid w:val="00593ED5"/>
    <w:rsid w:val="005945C3"/>
    <w:rsid w:val="0059468C"/>
    <w:rsid w:val="00594AE7"/>
    <w:rsid w:val="00594C47"/>
    <w:rsid w:val="005950CA"/>
    <w:rsid w:val="005952A4"/>
    <w:rsid w:val="00595DAC"/>
    <w:rsid w:val="00596DBA"/>
    <w:rsid w:val="005970C2"/>
    <w:rsid w:val="0059762C"/>
    <w:rsid w:val="00597740"/>
    <w:rsid w:val="005A0825"/>
    <w:rsid w:val="005A574A"/>
    <w:rsid w:val="005A5F90"/>
    <w:rsid w:val="005A61C1"/>
    <w:rsid w:val="005A6458"/>
    <w:rsid w:val="005A6E45"/>
    <w:rsid w:val="005A7651"/>
    <w:rsid w:val="005A7E09"/>
    <w:rsid w:val="005B1773"/>
    <w:rsid w:val="005B1A3B"/>
    <w:rsid w:val="005B2516"/>
    <w:rsid w:val="005B42C7"/>
    <w:rsid w:val="005B4FFE"/>
    <w:rsid w:val="005B5590"/>
    <w:rsid w:val="005B667E"/>
    <w:rsid w:val="005B6CE2"/>
    <w:rsid w:val="005B7474"/>
    <w:rsid w:val="005B783B"/>
    <w:rsid w:val="005C0601"/>
    <w:rsid w:val="005C0B96"/>
    <w:rsid w:val="005C13B7"/>
    <w:rsid w:val="005C5760"/>
    <w:rsid w:val="005C5C09"/>
    <w:rsid w:val="005C65FD"/>
    <w:rsid w:val="005C72CD"/>
    <w:rsid w:val="005D166C"/>
    <w:rsid w:val="005D18E6"/>
    <w:rsid w:val="005D2F7B"/>
    <w:rsid w:val="005D3273"/>
    <w:rsid w:val="005D4DB5"/>
    <w:rsid w:val="005D5275"/>
    <w:rsid w:val="005D58EA"/>
    <w:rsid w:val="005D6EDC"/>
    <w:rsid w:val="005D6EE4"/>
    <w:rsid w:val="005E0562"/>
    <w:rsid w:val="005E1A62"/>
    <w:rsid w:val="005E287F"/>
    <w:rsid w:val="005E4BE8"/>
    <w:rsid w:val="005E5767"/>
    <w:rsid w:val="005F0FB8"/>
    <w:rsid w:val="005F1A27"/>
    <w:rsid w:val="005F2594"/>
    <w:rsid w:val="005F48E6"/>
    <w:rsid w:val="005F4A7E"/>
    <w:rsid w:val="005F79F4"/>
    <w:rsid w:val="005F7CED"/>
    <w:rsid w:val="005F7F7F"/>
    <w:rsid w:val="00601A49"/>
    <w:rsid w:val="00601F12"/>
    <w:rsid w:val="00602241"/>
    <w:rsid w:val="0060329E"/>
    <w:rsid w:val="006034DB"/>
    <w:rsid w:val="0060354E"/>
    <w:rsid w:val="00603A6B"/>
    <w:rsid w:val="00603D8C"/>
    <w:rsid w:val="00604351"/>
    <w:rsid w:val="0060643A"/>
    <w:rsid w:val="00606A40"/>
    <w:rsid w:val="0060711E"/>
    <w:rsid w:val="006073E8"/>
    <w:rsid w:val="00607928"/>
    <w:rsid w:val="00607FB9"/>
    <w:rsid w:val="00610EF9"/>
    <w:rsid w:val="00610F17"/>
    <w:rsid w:val="0061124B"/>
    <w:rsid w:val="00611492"/>
    <w:rsid w:val="00611E2A"/>
    <w:rsid w:val="0061236E"/>
    <w:rsid w:val="006140BD"/>
    <w:rsid w:val="006171ED"/>
    <w:rsid w:val="006205A0"/>
    <w:rsid w:val="00624A25"/>
    <w:rsid w:val="006262CC"/>
    <w:rsid w:val="0063101B"/>
    <w:rsid w:val="00631E40"/>
    <w:rsid w:val="0063293D"/>
    <w:rsid w:val="006332DF"/>
    <w:rsid w:val="00633A96"/>
    <w:rsid w:val="00633FC5"/>
    <w:rsid w:val="00634DE4"/>
    <w:rsid w:val="006354D4"/>
    <w:rsid w:val="00635EA7"/>
    <w:rsid w:val="0063663C"/>
    <w:rsid w:val="00636DB3"/>
    <w:rsid w:val="00637957"/>
    <w:rsid w:val="0064092D"/>
    <w:rsid w:val="00641032"/>
    <w:rsid w:val="006417C3"/>
    <w:rsid w:val="00641A74"/>
    <w:rsid w:val="006423E0"/>
    <w:rsid w:val="00643AC9"/>
    <w:rsid w:val="00643DD9"/>
    <w:rsid w:val="006460B0"/>
    <w:rsid w:val="0064636D"/>
    <w:rsid w:val="006465E5"/>
    <w:rsid w:val="0064711E"/>
    <w:rsid w:val="006472E1"/>
    <w:rsid w:val="006505C4"/>
    <w:rsid w:val="0065154E"/>
    <w:rsid w:val="006518F4"/>
    <w:rsid w:val="00651E1B"/>
    <w:rsid w:val="00651FCF"/>
    <w:rsid w:val="00652F71"/>
    <w:rsid w:val="006533B6"/>
    <w:rsid w:val="00654079"/>
    <w:rsid w:val="00656085"/>
    <w:rsid w:val="0066229B"/>
    <w:rsid w:val="00662CA6"/>
    <w:rsid w:val="0066309F"/>
    <w:rsid w:val="00663A29"/>
    <w:rsid w:val="00664C13"/>
    <w:rsid w:val="00666555"/>
    <w:rsid w:val="00666C7D"/>
    <w:rsid w:val="006675FF"/>
    <w:rsid w:val="00667AA9"/>
    <w:rsid w:val="00670AB6"/>
    <w:rsid w:val="006713C8"/>
    <w:rsid w:val="00671934"/>
    <w:rsid w:val="00671A9F"/>
    <w:rsid w:val="006733BD"/>
    <w:rsid w:val="00673903"/>
    <w:rsid w:val="0067575E"/>
    <w:rsid w:val="006761D1"/>
    <w:rsid w:val="0067724B"/>
    <w:rsid w:val="00680034"/>
    <w:rsid w:val="006800F1"/>
    <w:rsid w:val="006801A3"/>
    <w:rsid w:val="00681370"/>
    <w:rsid w:val="0068137D"/>
    <w:rsid w:val="006826AE"/>
    <w:rsid w:val="00682956"/>
    <w:rsid w:val="00682A65"/>
    <w:rsid w:val="00682AFA"/>
    <w:rsid w:val="00683A49"/>
    <w:rsid w:val="00683B7D"/>
    <w:rsid w:val="0068425B"/>
    <w:rsid w:val="00684F4E"/>
    <w:rsid w:val="00685544"/>
    <w:rsid w:val="00685A69"/>
    <w:rsid w:val="00687DB6"/>
    <w:rsid w:val="00691A9B"/>
    <w:rsid w:val="00691BE6"/>
    <w:rsid w:val="00692062"/>
    <w:rsid w:val="00692523"/>
    <w:rsid w:val="00692704"/>
    <w:rsid w:val="00693118"/>
    <w:rsid w:val="00693616"/>
    <w:rsid w:val="00693D97"/>
    <w:rsid w:val="006944CE"/>
    <w:rsid w:val="0069580D"/>
    <w:rsid w:val="006958B1"/>
    <w:rsid w:val="00695CE9"/>
    <w:rsid w:val="00695D8B"/>
    <w:rsid w:val="006A0362"/>
    <w:rsid w:val="006A17C9"/>
    <w:rsid w:val="006A2EF8"/>
    <w:rsid w:val="006A2F98"/>
    <w:rsid w:val="006A3531"/>
    <w:rsid w:val="006A4115"/>
    <w:rsid w:val="006A464D"/>
    <w:rsid w:val="006A4713"/>
    <w:rsid w:val="006A4ADD"/>
    <w:rsid w:val="006A5471"/>
    <w:rsid w:val="006A692A"/>
    <w:rsid w:val="006A77BD"/>
    <w:rsid w:val="006B0AB1"/>
    <w:rsid w:val="006B1B91"/>
    <w:rsid w:val="006B1EBE"/>
    <w:rsid w:val="006B4607"/>
    <w:rsid w:val="006B6AB4"/>
    <w:rsid w:val="006B7223"/>
    <w:rsid w:val="006C004D"/>
    <w:rsid w:val="006C015D"/>
    <w:rsid w:val="006C163A"/>
    <w:rsid w:val="006C1A36"/>
    <w:rsid w:val="006C1C5E"/>
    <w:rsid w:val="006C21B5"/>
    <w:rsid w:val="006C2ED9"/>
    <w:rsid w:val="006C3011"/>
    <w:rsid w:val="006C3A0F"/>
    <w:rsid w:val="006C3FE2"/>
    <w:rsid w:val="006C457E"/>
    <w:rsid w:val="006C4BDB"/>
    <w:rsid w:val="006C5C81"/>
    <w:rsid w:val="006C5FB4"/>
    <w:rsid w:val="006C60B5"/>
    <w:rsid w:val="006C7560"/>
    <w:rsid w:val="006D022C"/>
    <w:rsid w:val="006D0C3B"/>
    <w:rsid w:val="006D1CE4"/>
    <w:rsid w:val="006D1E5C"/>
    <w:rsid w:val="006D24FC"/>
    <w:rsid w:val="006D296E"/>
    <w:rsid w:val="006D3693"/>
    <w:rsid w:val="006D41BE"/>
    <w:rsid w:val="006D4908"/>
    <w:rsid w:val="006D4B2B"/>
    <w:rsid w:val="006E024F"/>
    <w:rsid w:val="006E057E"/>
    <w:rsid w:val="006E0777"/>
    <w:rsid w:val="006E0B24"/>
    <w:rsid w:val="006E157F"/>
    <w:rsid w:val="006E2490"/>
    <w:rsid w:val="006E274D"/>
    <w:rsid w:val="006E29AD"/>
    <w:rsid w:val="006E2E76"/>
    <w:rsid w:val="006E37A4"/>
    <w:rsid w:val="006E3E62"/>
    <w:rsid w:val="006E49A1"/>
    <w:rsid w:val="006E4D4F"/>
    <w:rsid w:val="006E51ED"/>
    <w:rsid w:val="006E5870"/>
    <w:rsid w:val="006E63DB"/>
    <w:rsid w:val="006E684E"/>
    <w:rsid w:val="006E724D"/>
    <w:rsid w:val="006E7413"/>
    <w:rsid w:val="006E7514"/>
    <w:rsid w:val="006E7C4C"/>
    <w:rsid w:val="006F060A"/>
    <w:rsid w:val="006F0C0C"/>
    <w:rsid w:val="006F26A4"/>
    <w:rsid w:val="006F2962"/>
    <w:rsid w:val="006F2CDB"/>
    <w:rsid w:val="006F30A9"/>
    <w:rsid w:val="006F387B"/>
    <w:rsid w:val="006F3A1E"/>
    <w:rsid w:val="006F4E30"/>
    <w:rsid w:val="006F5902"/>
    <w:rsid w:val="006F5A6C"/>
    <w:rsid w:val="006F5E98"/>
    <w:rsid w:val="0070089D"/>
    <w:rsid w:val="00700E5A"/>
    <w:rsid w:val="00700E7E"/>
    <w:rsid w:val="0070154B"/>
    <w:rsid w:val="00701E69"/>
    <w:rsid w:val="00703828"/>
    <w:rsid w:val="007057E1"/>
    <w:rsid w:val="00705E35"/>
    <w:rsid w:val="007070EC"/>
    <w:rsid w:val="007072BD"/>
    <w:rsid w:val="00710137"/>
    <w:rsid w:val="00710F0C"/>
    <w:rsid w:val="00713908"/>
    <w:rsid w:val="00714E16"/>
    <w:rsid w:val="007155F0"/>
    <w:rsid w:val="00715714"/>
    <w:rsid w:val="007158D9"/>
    <w:rsid w:val="00716ECD"/>
    <w:rsid w:val="00720022"/>
    <w:rsid w:val="00720D53"/>
    <w:rsid w:val="00722D8C"/>
    <w:rsid w:val="00722F0D"/>
    <w:rsid w:val="0072341D"/>
    <w:rsid w:val="00724333"/>
    <w:rsid w:val="00724684"/>
    <w:rsid w:val="00724CE4"/>
    <w:rsid w:val="00724E20"/>
    <w:rsid w:val="00725AC2"/>
    <w:rsid w:val="00726CBB"/>
    <w:rsid w:val="00730B79"/>
    <w:rsid w:val="00732692"/>
    <w:rsid w:val="00734730"/>
    <w:rsid w:val="00734A73"/>
    <w:rsid w:val="00735B69"/>
    <w:rsid w:val="00736B5E"/>
    <w:rsid w:val="00737303"/>
    <w:rsid w:val="00737D50"/>
    <w:rsid w:val="00737E0A"/>
    <w:rsid w:val="00737E94"/>
    <w:rsid w:val="00740B14"/>
    <w:rsid w:val="00740E0D"/>
    <w:rsid w:val="00743FFA"/>
    <w:rsid w:val="00744095"/>
    <w:rsid w:val="007441D4"/>
    <w:rsid w:val="00744CAE"/>
    <w:rsid w:val="007451A1"/>
    <w:rsid w:val="00746C2C"/>
    <w:rsid w:val="00746FF6"/>
    <w:rsid w:val="007507E2"/>
    <w:rsid w:val="0075560B"/>
    <w:rsid w:val="00755D6B"/>
    <w:rsid w:val="007565BF"/>
    <w:rsid w:val="0075756D"/>
    <w:rsid w:val="0076206A"/>
    <w:rsid w:val="0076746F"/>
    <w:rsid w:val="0076773C"/>
    <w:rsid w:val="00770BE9"/>
    <w:rsid w:val="00773915"/>
    <w:rsid w:val="00773EA5"/>
    <w:rsid w:val="0077753A"/>
    <w:rsid w:val="00777BAF"/>
    <w:rsid w:val="00780375"/>
    <w:rsid w:val="00781EEE"/>
    <w:rsid w:val="00782C14"/>
    <w:rsid w:val="00784514"/>
    <w:rsid w:val="00784AEE"/>
    <w:rsid w:val="00790850"/>
    <w:rsid w:val="00790D3D"/>
    <w:rsid w:val="00791857"/>
    <w:rsid w:val="00792790"/>
    <w:rsid w:val="007934A4"/>
    <w:rsid w:val="00793835"/>
    <w:rsid w:val="007948F8"/>
    <w:rsid w:val="007956C7"/>
    <w:rsid w:val="00795D9B"/>
    <w:rsid w:val="00797F18"/>
    <w:rsid w:val="007A077D"/>
    <w:rsid w:val="007A0D6D"/>
    <w:rsid w:val="007A180B"/>
    <w:rsid w:val="007A1C8F"/>
    <w:rsid w:val="007A1E5D"/>
    <w:rsid w:val="007A3051"/>
    <w:rsid w:val="007A54F3"/>
    <w:rsid w:val="007A5D1B"/>
    <w:rsid w:val="007A670E"/>
    <w:rsid w:val="007B04A5"/>
    <w:rsid w:val="007B0D9D"/>
    <w:rsid w:val="007B10EE"/>
    <w:rsid w:val="007B36EA"/>
    <w:rsid w:val="007B3749"/>
    <w:rsid w:val="007B3D73"/>
    <w:rsid w:val="007B40B9"/>
    <w:rsid w:val="007B486F"/>
    <w:rsid w:val="007B510D"/>
    <w:rsid w:val="007B589B"/>
    <w:rsid w:val="007B7204"/>
    <w:rsid w:val="007B7930"/>
    <w:rsid w:val="007B7CAF"/>
    <w:rsid w:val="007C0639"/>
    <w:rsid w:val="007C10FD"/>
    <w:rsid w:val="007C19CB"/>
    <w:rsid w:val="007C1BDF"/>
    <w:rsid w:val="007C3013"/>
    <w:rsid w:val="007C5730"/>
    <w:rsid w:val="007C66D5"/>
    <w:rsid w:val="007C74F8"/>
    <w:rsid w:val="007D01A0"/>
    <w:rsid w:val="007D073F"/>
    <w:rsid w:val="007D0D8F"/>
    <w:rsid w:val="007D29FE"/>
    <w:rsid w:val="007D34FC"/>
    <w:rsid w:val="007D3799"/>
    <w:rsid w:val="007D6618"/>
    <w:rsid w:val="007D6B14"/>
    <w:rsid w:val="007E09A2"/>
    <w:rsid w:val="007E1EDA"/>
    <w:rsid w:val="007E20CB"/>
    <w:rsid w:val="007E2400"/>
    <w:rsid w:val="007E30F4"/>
    <w:rsid w:val="007E65A4"/>
    <w:rsid w:val="007F11E1"/>
    <w:rsid w:val="007F15DB"/>
    <w:rsid w:val="007F1600"/>
    <w:rsid w:val="007F1956"/>
    <w:rsid w:val="007F1B7F"/>
    <w:rsid w:val="007F21B7"/>
    <w:rsid w:val="007F27EB"/>
    <w:rsid w:val="007F3641"/>
    <w:rsid w:val="007F6BD4"/>
    <w:rsid w:val="007F718F"/>
    <w:rsid w:val="007F7BEB"/>
    <w:rsid w:val="007F7DED"/>
    <w:rsid w:val="007F7E80"/>
    <w:rsid w:val="00801273"/>
    <w:rsid w:val="00801978"/>
    <w:rsid w:val="00802475"/>
    <w:rsid w:val="00803CB6"/>
    <w:rsid w:val="00804619"/>
    <w:rsid w:val="00805F8B"/>
    <w:rsid w:val="00806479"/>
    <w:rsid w:val="008068D7"/>
    <w:rsid w:val="008111C7"/>
    <w:rsid w:val="00811D75"/>
    <w:rsid w:val="00812D08"/>
    <w:rsid w:val="0081316E"/>
    <w:rsid w:val="00814387"/>
    <w:rsid w:val="0081494A"/>
    <w:rsid w:val="00814D66"/>
    <w:rsid w:val="0081572B"/>
    <w:rsid w:val="008164F9"/>
    <w:rsid w:val="00817114"/>
    <w:rsid w:val="00821B45"/>
    <w:rsid w:val="00821C70"/>
    <w:rsid w:val="0082225E"/>
    <w:rsid w:val="00823255"/>
    <w:rsid w:val="008233ED"/>
    <w:rsid w:val="0082408F"/>
    <w:rsid w:val="0082452D"/>
    <w:rsid w:val="00825415"/>
    <w:rsid w:val="008260DF"/>
    <w:rsid w:val="00826183"/>
    <w:rsid w:val="00827472"/>
    <w:rsid w:val="00830468"/>
    <w:rsid w:val="00830BA3"/>
    <w:rsid w:val="00830FDB"/>
    <w:rsid w:val="00831147"/>
    <w:rsid w:val="00831B24"/>
    <w:rsid w:val="00833B21"/>
    <w:rsid w:val="00833CC4"/>
    <w:rsid w:val="0083425D"/>
    <w:rsid w:val="0083446B"/>
    <w:rsid w:val="00835500"/>
    <w:rsid w:val="00835B8C"/>
    <w:rsid w:val="00836156"/>
    <w:rsid w:val="00840802"/>
    <w:rsid w:val="00842FAF"/>
    <w:rsid w:val="00843A54"/>
    <w:rsid w:val="0084455F"/>
    <w:rsid w:val="00844E4F"/>
    <w:rsid w:val="008455D2"/>
    <w:rsid w:val="00845CF4"/>
    <w:rsid w:val="008464CD"/>
    <w:rsid w:val="00850BE0"/>
    <w:rsid w:val="008511FB"/>
    <w:rsid w:val="00851567"/>
    <w:rsid w:val="00852A38"/>
    <w:rsid w:val="0085311B"/>
    <w:rsid w:val="00853516"/>
    <w:rsid w:val="00853829"/>
    <w:rsid w:val="00854A5F"/>
    <w:rsid w:val="00854F98"/>
    <w:rsid w:val="00855025"/>
    <w:rsid w:val="00860DAE"/>
    <w:rsid w:val="008622F7"/>
    <w:rsid w:val="008637CB"/>
    <w:rsid w:val="00863C47"/>
    <w:rsid w:val="00864CD5"/>
    <w:rsid w:val="00864E3F"/>
    <w:rsid w:val="00865066"/>
    <w:rsid w:val="008670BC"/>
    <w:rsid w:val="00867683"/>
    <w:rsid w:val="00867B71"/>
    <w:rsid w:val="00870DA7"/>
    <w:rsid w:val="008726ED"/>
    <w:rsid w:val="00872B44"/>
    <w:rsid w:val="008730E8"/>
    <w:rsid w:val="00873A08"/>
    <w:rsid w:val="00873DA3"/>
    <w:rsid w:val="00875277"/>
    <w:rsid w:val="0087550A"/>
    <w:rsid w:val="0087553D"/>
    <w:rsid w:val="00876D4D"/>
    <w:rsid w:val="00880034"/>
    <w:rsid w:val="008805E0"/>
    <w:rsid w:val="00880ED5"/>
    <w:rsid w:val="008828F1"/>
    <w:rsid w:val="00883682"/>
    <w:rsid w:val="0088386D"/>
    <w:rsid w:val="00883D31"/>
    <w:rsid w:val="0088421B"/>
    <w:rsid w:val="00884248"/>
    <w:rsid w:val="00884266"/>
    <w:rsid w:val="008859C3"/>
    <w:rsid w:val="008860A1"/>
    <w:rsid w:val="00887C87"/>
    <w:rsid w:val="00891028"/>
    <w:rsid w:val="00891B8E"/>
    <w:rsid w:val="00892199"/>
    <w:rsid w:val="00892EBB"/>
    <w:rsid w:val="00892F59"/>
    <w:rsid w:val="00894AF0"/>
    <w:rsid w:val="0089530C"/>
    <w:rsid w:val="00896443"/>
    <w:rsid w:val="0089769A"/>
    <w:rsid w:val="008A0A78"/>
    <w:rsid w:val="008A2520"/>
    <w:rsid w:val="008A2570"/>
    <w:rsid w:val="008A2692"/>
    <w:rsid w:val="008A42D3"/>
    <w:rsid w:val="008A458C"/>
    <w:rsid w:val="008A5BA0"/>
    <w:rsid w:val="008A65F2"/>
    <w:rsid w:val="008A65FE"/>
    <w:rsid w:val="008A69BB"/>
    <w:rsid w:val="008A7495"/>
    <w:rsid w:val="008A7604"/>
    <w:rsid w:val="008A7B7D"/>
    <w:rsid w:val="008B0CC1"/>
    <w:rsid w:val="008B2FFD"/>
    <w:rsid w:val="008B4213"/>
    <w:rsid w:val="008B47DB"/>
    <w:rsid w:val="008B51BF"/>
    <w:rsid w:val="008B55C5"/>
    <w:rsid w:val="008B60A3"/>
    <w:rsid w:val="008B6162"/>
    <w:rsid w:val="008B6B98"/>
    <w:rsid w:val="008B7346"/>
    <w:rsid w:val="008C0E90"/>
    <w:rsid w:val="008C3810"/>
    <w:rsid w:val="008C5E42"/>
    <w:rsid w:val="008C6CB3"/>
    <w:rsid w:val="008C7F33"/>
    <w:rsid w:val="008D009A"/>
    <w:rsid w:val="008D0588"/>
    <w:rsid w:val="008D11FB"/>
    <w:rsid w:val="008D2B08"/>
    <w:rsid w:val="008D31C6"/>
    <w:rsid w:val="008D3220"/>
    <w:rsid w:val="008D4641"/>
    <w:rsid w:val="008D53D4"/>
    <w:rsid w:val="008D5D58"/>
    <w:rsid w:val="008D671B"/>
    <w:rsid w:val="008D6FE7"/>
    <w:rsid w:val="008D7509"/>
    <w:rsid w:val="008D7997"/>
    <w:rsid w:val="008D7B1E"/>
    <w:rsid w:val="008D7D8F"/>
    <w:rsid w:val="008D7F0C"/>
    <w:rsid w:val="008E0196"/>
    <w:rsid w:val="008E12C8"/>
    <w:rsid w:val="008E1521"/>
    <w:rsid w:val="008E4055"/>
    <w:rsid w:val="008E475C"/>
    <w:rsid w:val="008E4BDC"/>
    <w:rsid w:val="008E50C0"/>
    <w:rsid w:val="008E6195"/>
    <w:rsid w:val="008E6F36"/>
    <w:rsid w:val="008E7C30"/>
    <w:rsid w:val="008F0E13"/>
    <w:rsid w:val="008F6AF4"/>
    <w:rsid w:val="008F720A"/>
    <w:rsid w:val="00900271"/>
    <w:rsid w:val="00900D2D"/>
    <w:rsid w:val="009014A0"/>
    <w:rsid w:val="009019E4"/>
    <w:rsid w:val="0090260E"/>
    <w:rsid w:val="00902FCA"/>
    <w:rsid w:val="00903B66"/>
    <w:rsid w:val="00904D44"/>
    <w:rsid w:val="00904E0B"/>
    <w:rsid w:val="0090505B"/>
    <w:rsid w:val="0090550F"/>
    <w:rsid w:val="009057C8"/>
    <w:rsid w:val="0090689F"/>
    <w:rsid w:val="00906B54"/>
    <w:rsid w:val="009070E6"/>
    <w:rsid w:val="0090713B"/>
    <w:rsid w:val="00907282"/>
    <w:rsid w:val="00907655"/>
    <w:rsid w:val="00910202"/>
    <w:rsid w:val="0091056E"/>
    <w:rsid w:val="00911117"/>
    <w:rsid w:val="009135F2"/>
    <w:rsid w:val="0091440C"/>
    <w:rsid w:val="00914ED7"/>
    <w:rsid w:val="0091506A"/>
    <w:rsid w:val="00915248"/>
    <w:rsid w:val="00915AC7"/>
    <w:rsid w:val="00916697"/>
    <w:rsid w:val="0091707B"/>
    <w:rsid w:val="009170EE"/>
    <w:rsid w:val="00920030"/>
    <w:rsid w:val="0092016C"/>
    <w:rsid w:val="00920F00"/>
    <w:rsid w:val="009220C1"/>
    <w:rsid w:val="00922BCB"/>
    <w:rsid w:val="00924D99"/>
    <w:rsid w:val="009261AB"/>
    <w:rsid w:val="009262FE"/>
    <w:rsid w:val="00926D05"/>
    <w:rsid w:val="00927000"/>
    <w:rsid w:val="0092747C"/>
    <w:rsid w:val="00930962"/>
    <w:rsid w:val="00931D4D"/>
    <w:rsid w:val="00931DE4"/>
    <w:rsid w:val="0093206F"/>
    <w:rsid w:val="009321BB"/>
    <w:rsid w:val="00933E74"/>
    <w:rsid w:val="00933FCB"/>
    <w:rsid w:val="009349C7"/>
    <w:rsid w:val="00935FE2"/>
    <w:rsid w:val="009377D5"/>
    <w:rsid w:val="00937E17"/>
    <w:rsid w:val="00937F4D"/>
    <w:rsid w:val="00943A80"/>
    <w:rsid w:val="009442A2"/>
    <w:rsid w:val="00944703"/>
    <w:rsid w:val="00944D3C"/>
    <w:rsid w:val="009451A0"/>
    <w:rsid w:val="009466A1"/>
    <w:rsid w:val="00947C5C"/>
    <w:rsid w:val="00950A52"/>
    <w:rsid w:val="00950BA6"/>
    <w:rsid w:val="00950FC8"/>
    <w:rsid w:val="0095130E"/>
    <w:rsid w:val="00951994"/>
    <w:rsid w:val="00951C51"/>
    <w:rsid w:val="00952889"/>
    <w:rsid w:val="0095330E"/>
    <w:rsid w:val="009536D5"/>
    <w:rsid w:val="00956706"/>
    <w:rsid w:val="009570EA"/>
    <w:rsid w:val="00957425"/>
    <w:rsid w:val="00957A12"/>
    <w:rsid w:val="00960530"/>
    <w:rsid w:val="0096087F"/>
    <w:rsid w:val="00960EB4"/>
    <w:rsid w:val="009615EB"/>
    <w:rsid w:val="00961700"/>
    <w:rsid w:val="00962190"/>
    <w:rsid w:val="009640EE"/>
    <w:rsid w:val="00965646"/>
    <w:rsid w:val="00965834"/>
    <w:rsid w:val="0096683B"/>
    <w:rsid w:val="00967A7B"/>
    <w:rsid w:val="00971F8E"/>
    <w:rsid w:val="0097381F"/>
    <w:rsid w:val="00974830"/>
    <w:rsid w:val="00974A07"/>
    <w:rsid w:val="009755B5"/>
    <w:rsid w:val="0097747D"/>
    <w:rsid w:val="00977744"/>
    <w:rsid w:val="0098189C"/>
    <w:rsid w:val="00981B43"/>
    <w:rsid w:val="00981CA2"/>
    <w:rsid w:val="00983CBC"/>
    <w:rsid w:val="009845D5"/>
    <w:rsid w:val="00984685"/>
    <w:rsid w:val="00985FAC"/>
    <w:rsid w:val="00990B44"/>
    <w:rsid w:val="00992761"/>
    <w:rsid w:val="00992DB6"/>
    <w:rsid w:val="009944C0"/>
    <w:rsid w:val="00994A2A"/>
    <w:rsid w:val="009951AA"/>
    <w:rsid w:val="009955DC"/>
    <w:rsid w:val="00996582"/>
    <w:rsid w:val="00996B13"/>
    <w:rsid w:val="00996CD6"/>
    <w:rsid w:val="009A023D"/>
    <w:rsid w:val="009A035C"/>
    <w:rsid w:val="009A069A"/>
    <w:rsid w:val="009A1151"/>
    <w:rsid w:val="009A21F0"/>
    <w:rsid w:val="009A2412"/>
    <w:rsid w:val="009A2899"/>
    <w:rsid w:val="009A4A0D"/>
    <w:rsid w:val="009A77CA"/>
    <w:rsid w:val="009B04A5"/>
    <w:rsid w:val="009B1453"/>
    <w:rsid w:val="009B1879"/>
    <w:rsid w:val="009B1C51"/>
    <w:rsid w:val="009B24D6"/>
    <w:rsid w:val="009B3F59"/>
    <w:rsid w:val="009B40A0"/>
    <w:rsid w:val="009B45E7"/>
    <w:rsid w:val="009B4ED4"/>
    <w:rsid w:val="009B5018"/>
    <w:rsid w:val="009B6D6F"/>
    <w:rsid w:val="009B78E1"/>
    <w:rsid w:val="009C029F"/>
    <w:rsid w:val="009C0462"/>
    <w:rsid w:val="009C1B9A"/>
    <w:rsid w:val="009C2646"/>
    <w:rsid w:val="009C33B7"/>
    <w:rsid w:val="009C399E"/>
    <w:rsid w:val="009C39F6"/>
    <w:rsid w:val="009C410C"/>
    <w:rsid w:val="009C5422"/>
    <w:rsid w:val="009C5B56"/>
    <w:rsid w:val="009C6FA0"/>
    <w:rsid w:val="009C7C0C"/>
    <w:rsid w:val="009D0B1E"/>
    <w:rsid w:val="009D1F33"/>
    <w:rsid w:val="009D3660"/>
    <w:rsid w:val="009D40F6"/>
    <w:rsid w:val="009D5D3E"/>
    <w:rsid w:val="009D6462"/>
    <w:rsid w:val="009D663C"/>
    <w:rsid w:val="009D7537"/>
    <w:rsid w:val="009D77AD"/>
    <w:rsid w:val="009E0D2E"/>
    <w:rsid w:val="009E0D9A"/>
    <w:rsid w:val="009E0E6D"/>
    <w:rsid w:val="009E14FA"/>
    <w:rsid w:val="009E1BD6"/>
    <w:rsid w:val="009E3247"/>
    <w:rsid w:val="009E4C5C"/>
    <w:rsid w:val="009E55C1"/>
    <w:rsid w:val="009E61CD"/>
    <w:rsid w:val="009E63D1"/>
    <w:rsid w:val="009E65BF"/>
    <w:rsid w:val="009E6650"/>
    <w:rsid w:val="009E69BF"/>
    <w:rsid w:val="009E7CC7"/>
    <w:rsid w:val="009F10FB"/>
    <w:rsid w:val="009F1B8E"/>
    <w:rsid w:val="009F1B9D"/>
    <w:rsid w:val="009F2224"/>
    <w:rsid w:val="009F2E43"/>
    <w:rsid w:val="009F3586"/>
    <w:rsid w:val="009F45E5"/>
    <w:rsid w:val="009F4A59"/>
    <w:rsid w:val="009F5771"/>
    <w:rsid w:val="009F57FD"/>
    <w:rsid w:val="009F5988"/>
    <w:rsid w:val="009F6B22"/>
    <w:rsid w:val="009F7A5A"/>
    <w:rsid w:val="00A00EE9"/>
    <w:rsid w:val="00A0223F"/>
    <w:rsid w:val="00A061C1"/>
    <w:rsid w:val="00A064B3"/>
    <w:rsid w:val="00A06967"/>
    <w:rsid w:val="00A06C53"/>
    <w:rsid w:val="00A06C79"/>
    <w:rsid w:val="00A07406"/>
    <w:rsid w:val="00A07977"/>
    <w:rsid w:val="00A07FEC"/>
    <w:rsid w:val="00A106A5"/>
    <w:rsid w:val="00A1443D"/>
    <w:rsid w:val="00A14931"/>
    <w:rsid w:val="00A1504B"/>
    <w:rsid w:val="00A15351"/>
    <w:rsid w:val="00A1770D"/>
    <w:rsid w:val="00A205BF"/>
    <w:rsid w:val="00A20B59"/>
    <w:rsid w:val="00A20E87"/>
    <w:rsid w:val="00A2116C"/>
    <w:rsid w:val="00A21836"/>
    <w:rsid w:val="00A21ADB"/>
    <w:rsid w:val="00A21B87"/>
    <w:rsid w:val="00A21C2B"/>
    <w:rsid w:val="00A21F42"/>
    <w:rsid w:val="00A23A75"/>
    <w:rsid w:val="00A23BE2"/>
    <w:rsid w:val="00A251B7"/>
    <w:rsid w:val="00A25284"/>
    <w:rsid w:val="00A2748A"/>
    <w:rsid w:val="00A334BC"/>
    <w:rsid w:val="00A3353B"/>
    <w:rsid w:val="00A3458A"/>
    <w:rsid w:val="00A34707"/>
    <w:rsid w:val="00A349EE"/>
    <w:rsid w:val="00A34DDB"/>
    <w:rsid w:val="00A35378"/>
    <w:rsid w:val="00A3574B"/>
    <w:rsid w:val="00A3587C"/>
    <w:rsid w:val="00A362A8"/>
    <w:rsid w:val="00A36743"/>
    <w:rsid w:val="00A375CE"/>
    <w:rsid w:val="00A40D69"/>
    <w:rsid w:val="00A40EFE"/>
    <w:rsid w:val="00A4655A"/>
    <w:rsid w:val="00A46F02"/>
    <w:rsid w:val="00A534E7"/>
    <w:rsid w:val="00A53B55"/>
    <w:rsid w:val="00A5539D"/>
    <w:rsid w:val="00A560E3"/>
    <w:rsid w:val="00A60CF9"/>
    <w:rsid w:val="00A61A63"/>
    <w:rsid w:val="00A61A81"/>
    <w:rsid w:val="00A625B7"/>
    <w:rsid w:val="00A6364A"/>
    <w:rsid w:val="00A64DCB"/>
    <w:rsid w:val="00A65140"/>
    <w:rsid w:val="00A6547F"/>
    <w:rsid w:val="00A65954"/>
    <w:rsid w:val="00A66E77"/>
    <w:rsid w:val="00A6780A"/>
    <w:rsid w:val="00A67977"/>
    <w:rsid w:val="00A7005D"/>
    <w:rsid w:val="00A7026B"/>
    <w:rsid w:val="00A707C6"/>
    <w:rsid w:val="00A70930"/>
    <w:rsid w:val="00A72E04"/>
    <w:rsid w:val="00A73917"/>
    <w:rsid w:val="00A74012"/>
    <w:rsid w:val="00A7559F"/>
    <w:rsid w:val="00A76DED"/>
    <w:rsid w:val="00A7770E"/>
    <w:rsid w:val="00A77964"/>
    <w:rsid w:val="00A81535"/>
    <w:rsid w:val="00A82053"/>
    <w:rsid w:val="00A82C95"/>
    <w:rsid w:val="00A833CD"/>
    <w:rsid w:val="00A8358E"/>
    <w:rsid w:val="00A843FF"/>
    <w:rsid w:val="00A867EB"/>
    <w:rsid w:val="00A8695C"/>
    <w:rsid w:val="00A90E5D"/>
    <w:rsid w:val="00A91C36"/>
    <w:rsid w:val="00A95250"/>
    <w:rsid w:val="00A9608B"/>
    <w:rsid w:val="00A96566"/>
    <w:rsid w:val="00A97459"/>
    <w:rsid w:val="00A9779B"/>
    <w:rsid w:val="00AA05A9"/>
    <w:rsid w:val="00AA0A41"/>
    <w:rsid w:val="00AA0CE7"/>
    <w:rsid w:val="00AA107F"/>
    <w:rsid w:val="00AA1288"/>
    <w:rsid w:val="00AA1476"/>
    <w:rsid w:val="00AA1A59"/>
    <w:rsid w:val="00AA2951"/>
    <w:rsid w:val="00AA400A"/>
    <w:rsid w:val="00AA4328"/>
    <w:rsid w:val="00AA471E"/>
    <w:rsid w:val="00AA472A"/>
    <w:rsid w:val="00AA4D1B"/>
    <w:rsid w:val="00AA5114"/>
    <w:rsid w:val="00AA567A"/>
    <w:rsid w:val="00AA65E2"/>
    <w:rsid w:val="00AA6A06"/>
    <w:rsid w:val="00AA721C"/>
    <w:rsid w:val="00AB0E4C"/>
    <w:rsid w:val="00AB17BD"/>
    <w:rsid w:val="00AB1C37"/>
    <w:rsid w:val="00AB2B36"/>
    <w:rsid w:val="00AB2B46"/>
    <w:rsid w:val="00AB3995"/>
    <w:rsid w:val="00AB4064"/>
    <w:rsid w:val="00AB53F7"/>
    <w:rsid w:val="00AB565E"/>
    <w:rsid w:val="00AB65A2"/>
    <w:rsid w:val="00AB6B14"/>
    <w:rsid w:val="00AB79B2"/>
    <w:rsid w:val="00AB7EA1"/>
    <w:rsid w:val="00AC0536"/>
    <w:rsid w:val="00AC201F"/>
    <w:rsid w:val="00AC4178"/>
    <w:rsid w:val="00AC48F8"/>
    <w:rsid w:val="00AC570B"/>
    <w:rsid w:val="00AC5EDB"/>
    <w:rsid w:val="00AC5FDC"/>
    <w:rsid w:val="00AC68FE"/>
    <w:rsid w:val="00AC7206"/>
    <w:rsid w:val="00AD051A"/>
    <w:rsid w:val="00AD07C5"/>
    <w:rsid w:val="00AD0FB2"/>
    <w:rsid w:val="00AD109B"/>
    <w:rsid w:val="00AD3883"/>
    <w:rsid w:val="00AD48ED"/>
    <w:rsid w:val="00AD74DF"/>
    <w:rsid w:val="00AE0D6C"/>
    <w:rsid w:val="00AE313C"/>
    <w:rsid w:val="00AE352C"/>
    <w:rsid w:val="00AE4BF9"/>
    <w:rsid w:val="00AE7008"/>
    <w:rsid w:val="00AF021D"/>
    <w:rsid w:val="00AF0331"/>
    <w:rsid w:val="00AF0881"/>
    <w:rsid w:val="00AF19D7"/>
    <w:rsid w:val="00AF2277"/>
    <w:rsid w:val="00AF2DE4"/>
    <w:rsid w:val="00AF3B5B"/>
    <w:rsid w:val="00AF45FE"/>
    <w:rsid w:val="00AF4E5A"/>
    <w:rsid w:val="00AF533E"/>
    <w:rsid w:val="00AF5B39"/>
    <w:rsid w:val="00AF5EA7"/>
    <w:rsid w:val="00AF6A38"/>
    <w:rsid w:val="00AF6D68"/>
    <w:rsid w:val="00AF73D1"/>
    <w:rsid w:val="00B00D14"/>
    <w:rsid w:val="00B017F0"/>
    <w:rsid w:val="00B01BC3"/>
    <w:rsid w:val="00B023B0"/>
    <w:rsid w:val="00B02F5B"/>
    <w:rsid w:val="00B02FE3"/>
    <w:rsid w:val="00B054A8"/>
    <w:rsid w:val="00B06D3D"/>
    <w:rsid w:val="00B06ECD"/>
    <w:rsid w:val="00B074A7"/>
    <w:rsid w:val="00B07774"/>
    <w:rsid w:val="00B102B3"/>
    <w:rsid w:val="00B12747"/>
    <w:rsid w:val="00B13BF9"/>
    <w:rsid w:val="00B14F12"/>
    <w:rsid w:val="00B15562"/>
    <w:rsid w:val="00B2099F"/>
    <w:rsid w:val="00B21B1C"/>
    <w:rsid w:val="00B2278F"/>
    <w:rsid w:val="00B2470D"/>
    <w:rsid w:val="00B24FDB"/>
    <w:rsid w:val="00B2665E"/>
    <w:rsid w:val="00B277EC"/>
    <w:rsid w:val="00B30184"/>
    <w:rsid w:val="00B31CFE"/>
    <w:rsid w:val="00B31E8E"/>
    <w:rsid w:val="00B339AF"/>
    <w:rsid w:val="00B34116"/>
    <w:rsid w:val="00B34500"/>
    <w:rsid w:val="00B35052"/>
    <w:rsid w:val="00B3571E"/>
    <w:rsid w:val="00B372F9"/>
    <w:rsid w:val="00B37A8F"/>
    <w:rsid w:val="00B406B7"/>
    <w:rsid w:val="00B408D5"/>
    <w:rsid w:val="00B41BC0"/>
    <w:rsid w:val="00B42706"/>
    <w:rsid w:val="00B43416"/>
    <w:rsid w:val="00B43A4D"/>
    <w:rsid w:val="00B43BEB"/>
    <w:rsid w:val="00B44773"/>
    <w:rsid w:val="00B44FFF"/>
    <w:rsid w:val="00B464B0"/>
    <w:rsid w:val="00B47140"/>
    <w:rsid w:val="00B47A39"/>
    <w:rsid w:val="00B504B7"/>
    <w:rsid w:val="00B509D3"/>
    <w:rsid w:val="00B50A31"/>
    <w:rsid w:val="00B51406"/>
    <w:rsid w:val="00B52754"/>
    <w:rsid w:val="00B53F6A"/>
    <w:rsid w:val="00B54588"/>
    <w:rsid w:val="00B54730"/>
    <w:rsid w:val="00B549F4"/>
    <w:rsid w:val="00B5691D"/>
    <w:rsid w:val="00B60C57"/>
    <w:rsid w:val="00B61F93"/>
    <w:rsid w:val="00B63B5D"/>
    <w:rsid w:val="00B667E0"/>
    <w:rsid w:val="00B66EDA"/>
    <w:rsid w:val="00B67469"/>
    <w:rsid w:val="00B67542"/>
    <w:rsid w:val="00B70915"/>
    <w:rsid w:val="00B70E0F"/>
    <w:rsid w:val="00B712E9"/>
    <w:rsid w:val="00B71606"/>
    <w:rsid w:val="00B7163A"/>
    <w:rsid w:val="00B72B17"/>
    <w:rsid w:val="00B7316E"/>
    <w:rsid w:val="00B73539"/>
    <w:rsid w:val="00B735BD"/>
    <w:rsid w:val="00B73782"/>
    <w:rsid w:val="00B73DEA"/>
    <w:rsid w:val="00B7444A"/>
    <w:rsid w:val="00B745AC"/>
    <w:rsid w:val="00B745E7"/>
    <w:rsid w:val="00B75554"/>
    <w:rsid w:val="00B77232"/>
    <w:rsid w:val="00B808BF"/>
    <w:rsid w:val="00B81F7E"/>
    <w:rsid w:val="00B81FBA"/>
    <w:rsid w:val="00B8235A"/>
    <w:rsid w:val="00B8292E"/>
    <w:rsid w:val="00B829BD"/>
    <w:rsid w:val="00B82B3F"/>
    <w:rsid w:val="00B84495"/>
    <w:rsid w:val="00B8467E"/>
    <w:rsid w:val="00B8568F"/>
    <w:rsid w:val="00B86351"/>
    <w:rsid w:val="00B863D2"/>
    <w:rsid w:val="00B87830"/>
    <w:rsid w:val="00B9017A"/>
    <w:rsid w:val="00B9170A"/>
    <w:rsid w:val="00B91832"/>
    <w:rsid w:val="00B92D31"/>
    <w:rsid w:val="00B9324F"/>
    <w:rsid w:val="00B94825"/>
    <w:rsid w:val="00B94BCB"/>
    <w:rsid w:val="00B954F8"/>
    <w:rsid w:val="00B9648C"/>
    <w:rsid w:val="00BA0157"/>
    <w:rsid w:val="00BA0A61"/>
    <w:rsid w:val="00BA236F"/>
    <w:rsid w:val="00BA266E"/>
    <w:rsid w:val="00BA2D11"/>
    <w:rsid w:val="00BA3387"/>
    <w:rsid w:val="00BA3592"/>
    <w:rsid w:val="00BA56D3"/>
    <w:rsid w:val="00BA702C"/>
    <w:rsid w:val="00BB00E7"/>
    <w:rsid w:val="00BB23FA"/>
    <w:rsid w:val="00BB2624"/>
    <w:rsid w:val="00BB2EEA"/>
    <w:rsid w:val="00BB3091"/>
    <w:rsid w:val="00BB4129"/>
    <w:rsid w:val="00BB5EB4"/>
    <w:rsid w:val="00BB74D1"/>
    <w:rsid w:val="00BB77C1"/>
    <w:rsid w:val="00BB7F14"/>
    <w:rsid w:val="00BC1DEF"/>
    <w:rsid w:val="00BC205A"/>
    <w:rsid w:val="00BC297C"/>
    <w:rsid w:val="00BC2B42"/>
    <w:rsid w:val="00BC33ED"/>
    <w:rsid w:val="00BC35A1"/>
    <w:rsid w:val="00BC3728"/>
    <w:rsid w:val="00BC43D7"/>
    <w:rsid w:val="00BC5995"/>
    <w:rsid w:val="00BC67B0"/>
    <w:rsid w:val="00BC7A81"/>
    <w:rsid w:val="00BC7D5E"/>
    <w:rsid w:val="00BC7EA0"/>
    <w:rsid w:val="00BD03DF"/>
    <w:rsid w:val="00BD2023"/>
    <w:rsid w:val="00BD230E"/>
    <w:rsid w:val="00BD2B8E"/>
    <w:rsid w:val="00BD47B4"/>
    <w:rsid w:val="00BD4B5B"/>
    <w:rsid w:val="00BD5FFD"/>
    <w:rsid w:val="00BD6438"/>
    <w:rsid w:val="00BD783F"/>
    <w:rsid w:val="00BE086A"/>
    <w:rsid w:val="00BE0CF3"/>
    <w:rsid w:val="00BE1A22"/>
    <w:rsid w:val="00BE1E59"/>
    <w:rsid w:val="00BE23B7"/>
    <w:rsid w:val="00BE384D"/>
    <w:rsid w:val="00BE4BE7"/>
    <w:rsid w:val="00BE4F4D"/>
    <w:rsid w:val="00BE514E"/>
    <w:rsid w:val="00BE748B"/>
    <w:rsid w:val="00BE7AF8"/>
    <w:rsid w:val="00BF068B"/>
    <w:rsid w:val="00BF0C88"/>
    <w:rsid w:val="00BF2B08"/>
    <w:rsid w:val="00BF44EA"/>
    <w:rsid w:val="00BF45D8"/>
    <w:rsid w:val="00BF4D56"/>
    <w:rsid w:val="00BF53FA"/>
    <w:rsid w:val="00BF7809"/>
    <w:rsid w:val="00BF79F3"/>
    <w:rsid w:val="00BF7BB5"/>
    <w:rsid w:val="00C002FA"/>
    <w:rsid w:val="00C006F1"/>
    <w:rsid w:val="00C02AE2"/>
    <w:rsid w:val="00C03900"/>
    <w:rsid w:val="00C03F40"/>
    <w:rsid w:val="00C06A6F"/>
    <w:rsid w:val="00C07CA5"/>
    <w:rsid w:val="00C100B7"/>
    <w:rsid w:val="00C107C3"/>
    <w:rsid w:val="00C12177"/>
    <w:rsid w:val="00C130C8"/>
    <w:rsid w:val="00C13E17"/>
    <w:rsid w:val="00C174FF"/>
    <w:rsid w:val="00C17976"/>
    <w:rsid w:val="00C204E2"/>
    <w:rsid w:val="00C219AE"/>
    <w:rsid w:val="00C23D43"/>
    <w:rsid w:val="00C252B6"/>
    <w:rsid w:val="00C25D03"/>
    <w:rsid w:val="00C26492"/>
    <w:rsid w:val="00C26C6B"/>
    <w:rsid w:val="00C31A5E"/>
    <w:rsid w:val="00C31E2F"/>
    <w:rsid w:val="00C33460"/>
    <w:rsid w:val="00C34BBD"/>
    <w:rsid w:val="00C34D6E"/>
    <w:rsid w:val="00C3542C"/>
    <w:rsid w:val="00C37452"/>
    <w:rsid w:val="00C37EA0"/>
    <w:rsid w:val="00C40451"/>
    <w:rsid w:val="00C408D8"/>
    <w:rsid w:val="00C42C06"/>
    <w:rsid w:val="00C4304D"/>
    <w:rsid w:val="00C436B4"/>
    <w:rsid w:val="00C445DA"/>
    <w:rsid w:val="00C44BAA"/>
    <w:rsid w:val="00C44E43"/>
    <w:rsid w:val="00C45B7A"/>
    <w:rsid w:val="00C46AFC"/>
    <w:rsid w:val="00C4759B"/>
    <w:rsid w:val="00C527C1"/>
    <w:rsid w:val="00C53454"/>
    <w:rsid w:val="00C5667B"/>
    <w:rsid w:val="00C572FB"/>
    <w:rsid w:val="00C576BC"/>
    <w:rsid w:val="00C61653"/>
    <w:rsid w:val="00C622E9"/>
    <w:rsid w:val="00C62D1A"/>
    <w:rsid w:val="00C64C14"/>
    <w:rsid w:val="00C65076"/>
    <w:rsid w:val="00C65C99"/>
    <w:rsid w:val="00C6651F"/>
    <w:rsid w:val="00C66B36"/>
    <w:rsid w:val="00C67F7B"/>
    <w:rsid w:val="00C7046A"/>
    <w:rsid w:val="00C7110E"/>
    <w:rsid w:val="00C73DAA"/>
    <w:rsid w:val="00C74161"/>
    <w:rsid w:val="00C74CD3"/>
    <w:rsid w:val="00C74FE2"/>
    <w:rsid w:val="00C75E8B"/>
    <w:rsid w:val="00C76CC4"/>
    <w:rsid w:val="00C772EC"/>
    <w:rsid w:val="00C80C5F"/>
    <w:rsid w:val="00C8157A"/>
    <w:rsid w:val="00C8299A"/>
    <w:rsid w:val="00C8330B"/>
    <w:rsid w:val="00C837EE"/>
    <w:rsid w:val="00C84364"/>
    <w:rsid w:val="00C84C1A"/>
    <w:rsid w:val="00C86B27"/>
    <w:rsid w:val="00C87A2B"/>
    <w:rsid w:val="00C87A76"/>
    <w:rsid w:val="00C90233"/>
    <w:rsid w:val="00C92D51"/>
    <w:rsid w:val="00C93399"/>
    <w:rsid w:val="00C95F51"/>
    <w:rsid w:val="00C95F5D"/>
    <w:rsid w:val="00C96D19"/>
    <w:rsid w:val="00C978F6"/>
    <w:rsid w:val="00C97D54"/>
    <w:rsid w:val="00CA0AA4"/>
    <w:rsid w:val="00CA1E83"/>
    <w:rsid w:val="00CA28F0"/>
    <w:rsid w:val="00CA2D58"/>
    <w:rsid w:val="00CA2F44"/>
    <w:rsid w:val="00CA303A"/>
    <w:rsid w:val="00CA4895"/>
    <w:rsid w:val="00CA4D71"/>
    <w:rsid w:val="00CA4E19"/>
    <w:rsid w:val="00CA5936"/>
    <w:rsid w:val="00CA6BCA"/>
    <w:rsid w:val="00CA7B1A"/>
    <w:rsid w:val="00CB0EBE"/>
    <w:rsid w:val="00CB13A5"/>
    <w:rsid w:val="00CB1586"/>
    <w:rsid w:val="00CB1BC3"/>
    <w:rsid w:val="00CB2018"/>
    <w:rsid w:val="00CB2718"/>
    <w:rsid w:val="00CB3AC9"/>
    <w:rsid w:val="00CB3C7F"/>
    <w:rsid w:val="00CB485A"/>
    <w:rsid w:val="00CB5238"/>
    <w:rsid w:val="00CB670F"/>
    <w:rsid w:val="00CC0E93"/>
    <w:rsid w:val="00CC1050"/>
    <w:rsid w:val="00CC13C3"/>
    <w:rsid w:val="00CC228A"/>
    <w:rsid w:val="00CC24E1"/>
    <w:rsid w:val="00CC477A"/>
    <w:rsid w:val="00CC4E49"/>
    <w:rsid w:val="00CC5050"/>
    <w:rsid w:val="00CC673E"/>
    <w:rsid w:val="00CC6F0C"/>
    <w:rsid w:val="00CC7C9B"/>
    <w:rsid w:val="00CD3307"/>
    <w:rsid w:val="00CD33D2"/>
    <w:rsid w:val="00CD356F"/>
    <w:rsid w:val="00CD3D47"/>
    <w:rsid w:val="00CD4377"/>
    <w:rsid w:val="00CD4A6B"/>
    <w:rsid w:val="00CD4B83"/>
    <w:rsid w:val="00CD5055"/>
    <w:rsid w:val="00CD5E2B"/>
    <w:rsid w:val="00CD646C"/>
    <w:rsid w:val="00CD71F8"/>
    <w:rsid w:val="00CE1407"/>
    <w:rsid w:val="00CE2580"/>
    <w:rsid w:val="00CE28CE"/>
    <w:rsid w:val="00CE2F4D"/>
    <w:rsid w:val="00CE3667"/>
    <w:rsid w:val="00CE3C66"/>
    <w:rsid w:val="00CE3EC5"/>
    <w:rsid w:val="00CE54DD"/>
    <w:rsid w:val="00CE5EB7"/>
    <w:rsid w:val="00CE5F1F"/>
    <w:rsid w:val="00CE6444"/>
    <w:rsid w:val="00CE73D0"/>
    <w:rsid w:val="00CE79BA"/>
    <w:rsid w:val="00CE7E8C"/>
    <w:rsid w:val="00CF13E8"/>
    <w:rsid w:val="00CF15B2"/>
    <w:rsid w:val="00CF54E4"/>
    <w:rsid w:val="00CF5784"/>
    <w:rsid w:val="00CF6368"/>
    <w:rsid w:val="00CF6456"/>
    <w:rsid w:val="00CF6A56"/>
    <w:rsid w:val="00D01809"/>
    <w:rsid w:val="00D0278F"/>
    <w:rsid w:val="00D02C19"/>
    <w:rsid w:val="00D0317C"/>
    <w:rsid w:val="00D031A7"/>
    <w:rsid w:val="00D06204"/>
    <w:rsid w:val="00D06FEF"/>
    <w:rsid w:val="00D1044E"/>
    <w:rsid w:val="00D115D6"/>
    <w:rsid w:val="00D11E42"/>
    <w:rsid w:val="00D13EF3"/>
    <w:rsid w:val="00D159DD"/>
    <w:rsid w:val="00D169E5"/>
    <w:rsid w:val="00D1707C"/>
    <w:rsid w:val="00D20D36"/>
    <w:rsid w:val="00D222F1"/>
    <w:rsid w:val="00D22745"/>
    <w:rsid w:val="00D22ADC"/>
    <w:rsid w:val="00D236F0"/>
    <w:rsid w:val="00D23D7A"/>
    <w:rsid w:val="00D24723"/>
    <w:rsid w:val="00D24F21"/>
    <w:rsid w:val="00D2557E"/>
    <w:rsid w:val="00D25917"/>
    <w:rsid w:val="00D26D43"/>
    <w:rsid w:val="00D26DC5"/>
    <w:rsid w:val="00D30280"/>
    <w:rsid w:val="00D30B4E"/>
    <w:rsid w:val="00D30D82"/>
    <w:rsid w:val="00D3115A"/>
    <w:rsid w:val="00D3127B"/>
    <w:rsid w:val="00D317FA"/>
    <w:rsid w:val="00D32CF4"/>
    <w:rsid w:val="00D331B1"/>
    <w:rsid w:val="00D33850"/>
    <w:rsid w:val="00D338CE"/>
    <w:rsid w:val="00D35647"/>
    <w:rsid w:val="00D36224"/>
    <w:rsid w:val="00D36494"/>
    <w:rsid w:val="00D37FC7"/>
    <w:rsid w:val="00D40AB6"/>
    <w:rsid w:val="00D40DF5"/>
    <w:rsid w:val="00D41817"/>
    <w:rsid w:val="00D41CD0"/>
    <w:rsid w:val="00D43E8C"/>
    <w:rsid w:val="00D44451"/>
    <w:rsid w:val="00D44515"/>
    <w:rsid w:val="00D447A2"/>
    <w:rsid w:val="00D450F9"/>
    <w:rsid w:val="00D46478"/>
    <w:rsid w:val="00D50541"/>
    <w:rsid w:val="00D50598"/>
    <w:rsid w:val="00D51E4A"/>
    <w:rsid w:val="00D5405C"/>
    <w:rsid w:val="00D55379"/>
    <w:rsid w:val="00D579AB"/>
    <w:rsid w:val="00D57A2E"/>
    <w:rsid w:val="00D60241"/>
    <w:rsid w:val="00D62FDB"/>
    <w:rsid w:val="00D630BD"/>
    <w:rsid w:val="00D63AEC"/>
    <w:rsid w:val="00D64605"/>
    <w:rsid w:val="00D64846"/>
    <w:rsid w:val="00D64B3E"/>
    <w:rsid w:val="00D654DE"/>
    <w:rsid w:val="00D65811"/>
    <w:rsid w:val="00D65B8F"/>
    <w:rsid w:val="00D66133"/>
    <w:rsid w:val="00D67AB7"/>
    <w:rsid w:val="00D700C8"/>
    <w:rsid w:val="00D708E2"/>
    <w:rsid w:val="00D71CFB"/>
    <w:rsid w:val="00D7357B"/>
    <w:rsid w:val="00D741B7"/>
    <w:rsid w:val="00D741E6"/>
    <w:rsid w:val="00D747BE"/>
    <w:rsid w:val="00D748AA"/>
    <w:rsid w:val="00D76DB5"/>
    <w:rsid w:val="00D774A1"/>
    <w:rsid w:val="00D777EE"/>
    <w:rsid w:val="00D8025C"/>
    <w:rsid w:val="00D80661"/>
    <w:rsid w:val="00D80EE2"/>
    <w:rsid w:val="00D818F6"/>
    <w:rsid w:val="00D82040"/>
    <w:rsid w:val="00D83240"/>
    <w:rsid w:val="00D83EC6"/>
    <w:rsid w:val="00D84848"/>
    <w:rsid w:val="00D84917"/>
    <w:rsid w:val="00D851EF"/>
    <w:rsid w:val="00D854A1"/>
    <w:rsid w:val="00D85D0C"/>
    <w:rsid w:val="00D90137"/>
    <w:rsid w:val="00D9050C"/>
    <w:rsid w:val="00D90BE0"/>
    <w:rsid w:val="00D90F78"/>
    <w:rsid w:val="00D916A8"/>
    <w:rsid w:val="00D9200E"/>
    <w:rsid w:val="00D92CC8"/>
    <w:rsid w:val="00D931CF"/>
    <w:rsid w:val="00D9335A"/>
    <w:rsid w:val="00D94216"/>
    <w:rsid w:val="00D943E0"/>
    <w:rsid w:val="00D94CB1"/>
    <w:rsid w:val="00D94F71"/>
    <w:rsid w:val="00D950FF"/>
    <w:rsid w:val="00D95E47"/>
    <w:rsid w:val="00D97172"/>
    <w:rsid w:val="00DA1AA7"/>
    <w:rsid w:val="00DA2BAB"/>
    <w:rsid w:val="00DA34E4"/>
    <w:rsid w:val="00DA3ED0"/>
    <w:rsid w:val="00DA4005"/>
    <w:rsid w:val="00DA46BF"/>
    <w:rsid w:val="00DA5475"/>
    <w:rsid w:val="00DA555C"/>
    <w:rsid w:val="00DA596F"/>
    <w:rsid w:val="00DB00FE"/>
    <w:rsid w:val="00DB0F50"/>
    <w:rsid w:val="00DB1066"/>
    <w:rsid w:val="00DB1AC7"/>
    <w:rsid w:val="00DB2045"/>
    <w:rsid w:val="00DB2624"/>
    <w:rsid w:val="00DB3925"/>
    <w:rsid w:val="00DB4842"/>
    <w:rsid w:val="00DB4C1C"/>
    <w:rsid w:val="00DB62FC"/>
    <w:rsid w:val="00DB6A5E"/>
    <w:rsid w:val="00DB76DB"/>
    <w:rsid w:val="00DB77FD"/>
    <w:rsid w:val="00DC1998"/>
    <w:rsid w:val="00DC295E"/>
    <w:rsid w:val="00DC2DFC"/>
    <w:rsid w:val="00DC3A86"/>
    <w:rsid w:val="00DC3AEA"/>
    <w:rsid w:val="00DC3DAE"/>
    <w:rsid w:val="00DC3F6C"/>
    <w:rsid w:val="00DC4D5F"/>
    <w:rsid w:val="00DC584A"/>
    <w:rsid w:val="00DC5C2F"/>
    <w:rsid w:val="00DC7CFF"/>
    <w:rsid w:val="00DD016C"/>
    <w:rsid w:val="00DD0770"/>
    <w:rsid w:val="00DD0F9F"/>
    <w:rsid w:val="00DD136B"/>
    <w:rsid w:val="00DD2D84"/>
    <w:rsid w:val="00DD2FE1"/>
    <w:rsid w:val="00DD301B"/>
    <w:rsid w:val="00DD36CE"/>
    <w:rsid w:val="00DD3DF1"/>
    <w:rsid w:val="00DD5968"/>
    <w:rsid w:val="00DD6EC1"/>
    <w:rsid w:val="00DE0469"/>
    <w:rsid w:val="00DE13C1"/>
    <w:rsid w:val="00DE1595"/>
    <w:rsid w:val="00DE2F2E"/>
    <w:rsid w:val="00DE38AE"/>
    <w:rsid w:val="00DE4521"/>
    <w:rsid w:val="00DE494C"/>
    <w:rsid w:val="00DE545F"/>
    <w:rsid w:val="00DE61FA"/>
    <w:rsid w:val="00DE6DDA"/>
    <w:rsid w:val="00DE71BD"/>
    <w:rsid w:val="00DE77D1"/>
    <w:rsid w:val="00DE7C37"/>
    <w:rsid w:val="00DF049A"/>
    <w:rsid w:val="00DF2194"/>
    <w:rsid w:val="00DF23CC"/>
    <w:rsid w:val="00DF285A"/>
    <w:rsid w:val="00DF2BEF"/>
    <w:rsid w:val="00DF2DC6"/>
    <w:rsid w:val="00DF4224"/>
    <w:rsid w:val="00DF5675"/>
    <w:rsid w:val="00E000FB"/>
    <w:rsid w:val="00E0161A"/>
    <w:rsid w:val="00E02A75"/>
    <w:rsid w:val="00E03EE2"/>
    <w:rsid w:val="00E04A6C"/>
    <w:rsid w:val="00E05D3D"/>
    <w:rsid w:val="00E061B5"/>
    <w:rsid w:val="00E06414"/>
    <w:rsid w:val="00E069F2"/>
    <w:rsid w:val="00E0730F"/>
    <w:rsid w:val="00E116CF"/>
    <w:rsid w:val="00E11DD9"/>
    <w:rsid w:val="00E1298A"/>
    <w:rsid w:val="00E13210"/>
    <w:rsid w:val="00E13904"/>
    <w:rsid w:val="00E1439D"/>
    <w:rsid w:val="00E145E1"/>
    <w:rsid w:val="00E15656"/>
    <w:rsid w:val="00E15836"/>
    <w:rsid w:val="00E15C87"/>
    <w:rsid w:val="00E15EEC"/>
    <w:rsid w:val="00E15F09"/>
    <w:rsid w:val="00E16831"/>
    <w:rsid w:val="00E1686B"/>
    <w:rsid w:val="00E201AF"/>
    <w:rsid w:val="00E2135B"/>
    <w:rsid w:val="00E2355C"/>
    <w:rsid w:val="00E23E79"/>
    <w:rsid w:val="00E24AAE"/>
    <w:rsid w:val="00E24FD7"/>
    <w:rsid w:val="00E27287"/>
    <w:rsid w:val="00E30C23"/>
    <w:rsid w:val="00E30EF8"/>
    <w:rsid w:val="00E3164E"/>
    <w:rsid w:val="00E31852"/>
    <w:rsid w:val="00E332AB"/>
    <w:rsid w:val="00E335B6"/>
    <w:rsid w:val="00E33CA2"/>
    <w:rsid w:val="00E33CB9"/>
    <w:rsid w:val="00E346C7"/>
    <w:rsid w:val="00E421B8"/>
    <w:rsid w:val="00E43D87"/>
    <w:rsid w:val="00E44BE5"/>
    <w:rsid w:val="00E45801"/>
    <w:rsid w:val="00E46FF8"/>
    <w:rsid w:val="00E4749D"/>
    <w:rsid w:val="00E5077A"/>
    <w:rsid w:val="00E52D10"/>
    <w:rsid w:val="00E53C61"/>
    <w:rsid w:val="00E544AA"/>
    <w:rsid w:val="00E5473A"/>
    <w:rsid w:val="00E561D8"/>
    <w:rsid w:val="00E57271"/>
    <w:rsid w:val="00E603FE"/>
    <w:rsid w:val="00E604F8"/>
    <w:rsid w:val="00E626AB"/>
    <w:rsid w:val="00E63F6A"/>
    <w:rsid w:val="00E64CF4"/>
    <w:rsid w:val="00E655AE"/>
    <w:rsid w:val="00E657E5"/>
    <w:rsid w:val="00E6739E"/>
    <w:rsid w:val="00E702BA"/>
    <w:rsid w:val="00E7052B"/>
    <w:rsid w:val="00E72AFE"/>
    <w:rsid w:val="00E72C18"/>
    <w:rsid w:val="00E765C8"/>
    <w:rsid w:val="00E7755C"/>
    <w:rsid w:val="00E775A2"/>
    <w:rsid w:val="00E800CA"/>
    <w:rsid w:val="00E80187"/>
    <w:rsid w:val="00E806E9"/>
    <w:rsid w:val="00E80AB7"/>
    <w:rsid w:val="00E80DC5"/>
    <w:rsid w:val="00E812D2"/>
    <w:rsid w:val="00E8184D"/>
    <w:rsid w:val="00E81D94"/>
    <w:rsid w:val="00E826A2"/>
    <w:rsid w:val="00E83D26"/>
    <w:rsid w:val="00E83F4C"/>
    <w:rsid w:val="00E84188"/>
    <w:rsid w:val="00E84E29"/>
    <w:rsid w:val="00E863C1"/>
    <w:rsid w:val="00E86B67"/>
    <w:rsid w:val="00E87729"/>
    <w:rsid w:val="00E905EE"/>
    <w:rsid w:val="00E90EEE"/>
    <w:rsid w:val="00E914FD"/>
    <w:rsid w:val="00E92B7C"/>
    <w:rsid w:val="00E92F37"/>
    <w:rsid w:val="00E93C77"/>
    <w:rsid w:val="00E948CC"/>
    <w:rsid w:val="00E95892"/>
    <w:rsid w:val="00E96186"/>
    <w:rsid w:val="00E96520"/>
    <w:rsid w:val="00E97AD0"/>
    <w:rsid w:val="00EA0D07"/>
    <w:rsid w:val="00EA12F0"/>
    <w:rsid w:val="00EA1E42"/>
    <w:rsid w:val="00EA1FDB"/>
    <w:rsid w:val="00EA210A"/>
    <w:rsid w:val="00EA4ABA"/>
    <w:rsid w:val="00EA5676"/>
    <w:rsid w:val="00EA5F2F"/>
    <w:rsid w:val="00EA6064"/>
    <w:rsid w:val="00EB0500"/>
    <w:rsid w:val="00EB0690"/>
    <w:rsid w:val="00EB0AC8"/>
    <w:rsid w:val="00EB2071"/>
    <w:rsid w:val="00EB20F0"/>
    <w:rsid w:val="00EB22E3"/>
    <w:rsid w:val="00EB3216"/>
    <w:rsid w:val="00EB359F"/>
    <w:rsid w:val="00EB57EF"/>
    <w:rsid w:val="00EB624B"/>
    <w:rsid w:val="00EB6B43"/>
    <w:rsid w:val="00EB7137"/>
    <w:rsid w:val="00EC089A"/>
    <w:rsid w:val="00EC14FB"/>
    <w:rsid w:val="00EC16A8"/>
    <w:rsid w:val="00EC192C"/>
    <w:rsid w:val="00EC19F2"/>
    <w:rsid w:val="00EC2A45"/>
    <w:rsid w:val="00EC2DBD"/>
    <w:rsid w:val="00EC2E97"/>
    <w:rsid w:val="00EC3B67"/>
    <w:rsid w:val="00EC62CE"/>
    <w:rsid w:val="00EC7437"/>
    <w:rsid w:val="00EC7D0D"/>
    <w:rsid w:val="00ED0AA3"/>
    <w:rsid w:val="00ED1F18"/>
    <w:rsid w:val="00ED23A0"/>
    <w:rsid w:val="00ED23E6"/>
    <w:rsid w:val="00ED2854"/>
    <w:rsid w:val="00ED6124"/>
    <w:rsid w:val="00ED668F"/>
    <w:rsid w:val="00ED7B4A"/>
    <w:rsid w:val="00EE04C9"/>
    <w:rsid w:val="00EE1616"/>
    <w:rsid w:val="00EE17D3"/>
    <w:rsid w:val="00EE2144"/>
    <w:rsid w:val="00EE2A3A"/>
    <w:rsid w:val="00EE3CD9"/>
    <w:rsid w:val="00EE4AF7"/>
    <w:rsid w:val="00EE5CC3"/>
    <w:rsid w:val="00EE6D82"/>
    <w:rsid w:val="00EE6F84"/>
    <w:rsid w:val="00EF09E9"/>
    <w:rsid w:val="00EF35C3"/>
    <w:rsid w:val="00EF374C"/>
    <w:rsid w:val="00EF46F6"/>
    <w:rsid w:val="00EF4981"/>
    <w:rsid w:val="00EF4F87"/>
    <w:rsid w:val="00EF567B"/>
    <w:rsid w:val="00EF642C"/>
    <w:rsid w:val="00EF7D3F"/>
    <w:rsid w:val="00F000AF"/>
    <w:rsid w:val="00F0070F"/>
    <w:rsid w:val="00F01487"/>
    <w:rsid w:val="00F014D9"/>
    <w:rsid w:val="00F0231A"/>
    <w:rsid w:val="00F02540"/>
    <w:rsid w:val="00F02DEB"/>
    <w:rsid w:val="00F03236"/>
    <w:rsid w:val="00F03417"/>
    <w:rsid w:val="00F037DA"/>
    <w:rsid w:val="00F03A61"/>
    <w:rsid w:val="00F03B11"/>
    <w:rsid w:val="00F03C66"/>
    <w:rsid w:val="00F0691C"/>
    <w:rsid w:val="00F06D84"/>
    <w:rsid w:val="00F06F1E"/>
    <w:rsid w:val="00F06FA6"/>
    <w:rsid w:val="00F07895"/>
    <w:rsid w:val="00F10308"/>
    <w:rsid w:val="00F1139E"/>
    <w:rsid w:val="00F12428"/>
    <w:rsid w:val="00F140D5"/>
    <w:rsid w:val="00F15365"/>
    <w:rsid w:val="00F155B7"/>
    <w:rsid w:val="00F1603C"/>
    <w:rsid w:val="00F166AC"/>
    <w:rsid w:val="00F16B37"/>
    <w:rsid w:val="00F172A7"/>
    <w:rsid w:val="00F174BC"/>
    <w:rsid w:val="00F2102C"/>
    <w:rsid w:val="00F22069"/>
    <w:rsid w:val="00F223FC"/>
    <w:rsid w:val="00F226D0"/>
    <w:rsid w:val="00F23063"/>
    <w:rsid w:val="00F235F8"/>
    <w:rsid w:val="00F23756"/>
    <w:rsid w:val="00F23BB5"/>
    <w:rsid w:val="00F23DAC"/>
    <w:rsid w:val="00F24293"/>
    <w:rsid w:val="00F24371"/>
    <w:rsid w:val="00F26305"/>
    <w:rsid w:val="00F27395"/>
    <w:rsid w:val="00F277B3"/>
    <w:rsid w:val="00F3087B"/>
    <w:rsid w:val="00F331C5"/>
    <w:rsid w:val="00F33607"/>
    <w:rsid w:val="00F33944"/>
    <w:rsid w:val="00F3471C"/>
    <w:rsid w:val="00F3555B"/>
    <w:rsid w:val="00F41BA0"/>
    <w:rsid w:val="00F42D46"/>
    <w:rsid w:val="00F43176"/>
    <w:rsid w:val="00F436E4"/>
    <w:rsid w:val="00F441C9"/>
    <w:rsid w:val="00F44B41"/>
    <w:rsid w:val="00F44D8E"/>
    <w:rsid w:val="00F45F64"/>
    <w:rsid w:val="00F4609C"/>
    <w:rsid w:val="00F5099D"/>
    <w:rsid w:val="00F509F2"/>
    <w:rsid w:val="00F511B0"/>
    <w:rsid w:val="00F52761"/>
    <w:rsid w:val="00F5519C"/>
    <w:rsid w:val="00F55C23"/>
    <w:rsid w:val="00F5600E"/>
    <w:rsid w:val="00F56A03"/>
    <w:rsid w:val="00F56AAB"/>
    <w:rsid w:val="00F60F60"/>
    <w:rsid w:val="00F61559"/>
    <w:rsid w:val="00F6162A"/>
    <w:rsid w:val="00F623C5"/>
    <w:rsid w:val="00F644E9"/>
    <w:rsid w:val="00F654DA"/>
    <w:rsid w:val="00F65B2B"/>
    <w:rsid w:val="00F6733B"/>
    <w:rsid w:val="00F67A6C"/>
    <w:rsid w:val="00F702EC"/>
    <w:rsid w:val="00F707ED"/>
    <w:rsid w:val="00F734D4"/>
    <w:rsid w:val="00F73C2A"/>
    <w:rsid w:val="00F753C9"/>
    <w:rsid w:val="00F7616A"/>
    <w:rsid w:val="00F76D1C"/>
    <w:rsid w:val="00F77064"/>
    <w:rsid w:val="00F813BC"/>
    <w:rsid w:val="00F8170D"/>
    <w:rsid w:val="00F8225E"/>
    <w:rsid w:val="00F825C2"/>
    <w:rsid w:val="00F831D5"/>
    <w:rsid w:val="00F84615"/>
    <w:rsid w:val="00F84E68"/>
    <w:rsid w:val="00F8513E"/>
    <w:rsid w:val="00F8559A"/>
    <w:rsid w:val="00F866BB"/>
    <w:rsid w:val="00F86F06"/>
    <w:rsid w:val="00F90209"/>
    <w:rsid w:val="00F926C0"/>
    <w:rsid w:val="00F92CE1"/>
    <w:rsid w:val="00F94683"/>
    <w:rsid w:val="00F94F68"/>
    <w:rsid w:val="00F95686"/>
    <w:rsid w:val="00F96B1D"/>
    <w:rsid w:val="00F96CF8"/>
    <w:rsid w:val="00F96EF1"/>
    <w:rsid w:val="00FA53CB"/>
    <w:rsid w:val="00FA7EEA"/>
    <w:rsid w:val="00FB016D"/>
    <w:rsid w:val="00FB1002"/>
    <w:rsid w:val="00FB1112"/>
    <w:rsid w:val="00FB184B"/>
    <w:rsid w:val="00FB19EC"/>
    <w:rsid w:val="00FB375D"/>
    <w:rsid w:val="00FB6EBE"/>
    <w:rsid w:val="00FC0DD9"/>
    <w:rsid w:val="00FC2213"/>
    <w:rsid w:val="00FC2621"/>
    <w:rsid w:val="00FC3D79"/>
    <w:rsid w:val="00FC6097"/>
    <w:rsid w:val="00FC7B82"/>
    <w:rsid w:val="00FD021B"/>
    <w:rsid w:val="00FD034E"/>
    <w:rsid w:val="00FD33E7"/>
    <w:rsid w:val="00FD514E"/>
    <w:rsid w:val="00FD58F0"/>
    <w:rsid w:val="00FD7634"/>
    <w:rsid w:val="00FD7911"/>
    <w:rsid w:val="00FE0741"/>
    <w:rsid w:val="00FE3E6E"/>
    <w:rsid w:val="00FE427F"/>
    <w:rsid w:val="00FE5C10"/>
    <w:rsid w:val="00FE62EB"/>
    <w:rsid w:val="00FE723A"/>
    <w:rsid w:val="00FF01C2"/>
    <w:rsid w:val="00FF0BA1"/>
    <w:rsid w:val="00FF29BA"/>
    <w:rsid w:val="00FF4594"/>
    <w:rsid w:val="00FF4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738DDE1E"/>
  <w15:docId w15:val="{1B618D04-4F65-4B50-9624-451ACE6E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710B"/>
    <w:rPr>
      <w:sz w:val="24"/>
      <w:szCs w:val="24"/>
    </w:rPr>
  </w:style>
  <w:style w:type="paragraph" w:styleId="10">
    <w:name w:val="heading 1"/>
    <w:basedOn w:val="a1"/>
    <w:next w:val="a1"/>
    <w:link w:val="11"/>
    <w:uiPriority w:val="99"/>
    <w:qFormat/>
    <w:rsid w:val="000B1CE0"/>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9"/>
    <w:qFormat/>
    <w:rsid w:val="000B1CE0"/>
    <w:pPr>
      <w:keepNext/>
      <w:spacing w:before="240" w:after="60"/>
      <w:outlineLvl w:val="1"/>
    </w:pPr>
    <w:rPr>
      <w:rFonts w:ascii="Arial" w:hAnsi="Arial" w:cs="Arial"/>
      <w:b/>
      <w:bCs/>
      <w:i/>
      <w:iCs/>
      <w:sz w:val="28"/>
      <w:szCs w:val="28"/>
    </w:rPr>
  </w:style>
  <w:style w:type="paragraph" w:styleId="3">
    <w:name w:val="heading 3"/>
    <w:basedOn w:val="a1"/>
    <w:next w:val="a1"/>
    <w:link w:val="30"/>
    <w:uiPriority w:val="99"/>
    <w:qFormat/>
    <w:rsid w:val="00D11E42"/>
    <w:pPr>
      <w:keepNext/>
      <w:spacing w:before="240" w:after="60"/>
      <w:outlineLvl w:val="2"/>
    </w:pPr>
    <w:rPr>
      <w:rFonts w:cs="Arial"/>
      <w:b/>
      <w:bCs/>
      <w:szCs w:val="26"/>
    </w:rPr>
  </w:style>
  <w:style w:type="paragraph" w:styleId="4">
    <w:name w:val="heading 4"/>
    <w:basedOn w:val="a1"/>
    <w:next w:val="a1"/>
    <w:link w:val="40"/>
    <w:uiPriority w:val="99"/>
    <w:qFormat/>
    <w:rsid w:val="002B13BD"/>
    <w:pPr>
      <w:keepNext/>
      <w:spacing w:before="240" w:after="60"/>
      <w:outlineLvl w:val="3"/>
    </w:pPr>
    <w:rPr>
      <w:b/>
      <w:bCs/>
      <w:sz w:val="28"/>
      <w:szCs w:val="28"/>
    </w:rPr>
  </w:style>
  <w:style w:type="paragraph" w:styleId="5">
    <w:name w:val="heading 5"/>
    <w:basedOn w:val="a1"/>
    <w:next w:val="a1"/>
    <w:qFormat/>
    <w:rsid w:val="002B13BD"/>
    <w:pPr>
      <w:spacing w:before="240" w:after="60"/>
      <w:outlineLvl w:val="4"/>
    </w:pPr>
    <w:rPr>
      <w:sz w:val="22"/>
    </w:rPr>
  </w:style>
  <w:style w:type="paragraph" w:styleId="6">
    <w:name w:val="heading 6"/>
    <w:basedOn w:val="a1"/>
    <w:next w:val="a1"/>
    <w:qFormat/>
    <w:rsid w:val="002B13BD"/>
    <w:pPr>
      <w:spacing w:before="240" w:after="60"/>
      <w:outlineLvl w:val="5"/>
    </w:pPr>
    <w:rPr>
      <w:b/>
      <w:bCs/>
      <w:sz w:val="22"/>
      <w:szCs w:val="22"/>
    </w:rPr>
  </w:style>
  <w:style w:type="paragraph" w:styleId="7">
    <w:name w:val="heading 7"/>
    <w:basedOn w:val="a1"/>
    <w:next w:val="a1"/>
    <w:qFormat/>
    <w:rsid w:val="009135F2"/>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rsid w:val="00635EA7"/>
    <w:rPr>
      <w:rFonts w:ascii="Arial" w:hAnsi="Arial" w:cs="Arial"/>
      <w:b/>
      <w:bCs/>
      <w:kern w:val="32"/>
      <w:sz w:val="32"/>
      <w:szCs w:val="32"/>
      <w:lang w:val="ru-RU" w:eastAsia="ru-RU" w:bidi="ar-SA"/>
    </w:rPr>
  </w:style>
  <w:style w:type="character" w:customStyle="1" w:styleId="20">
    <w:name w:val="Заголовок 2 Знак"/>
    <w:link w:val="2"/>
    <w:uiPriority w:val="99"/>
    <w:rsid w:val="00097BD5"/>
    <w:rPr>
      <w:rFonts w:ascii="Arial" w:hAnsi="Arial" w:cs="Arial"/>
      <w:b/>
      <w:bCs/>
      <w:i/>
      <w:iCs/>
      <w:sz w:val="28"/>
      <w:szCs w:val="28"/>
      <w:lang w:val="ru-RU" w:eastAsia="ru-RU" w:bidi="ar-SA"/>
    </w:rPr>
  </w:style>
  <w:style w:type="character" w:customStyle="1" w:styleId="30">
    <w:name w:val="Заголовок 3 Знак"/>
    <w:basedOn w:val="a2"/>
    <w:link w:val="3"/>
    <w:uiPriority w:val="99"/>
    <w:rsid w:val="00D11E42"/>
    <w:rPr>
      <w:rFonts w:cs="Arial"/>
      <w:b/>
      <w:bCs/>
      <w:sz w:val="24"/>
      <w:szCs w:val="26"/>
    </w:rPr>
  </w:style>
  <w:style w:type="character" w:customStyle="1" w:styleId="40">
    <w:name w:val="Заголовок 4 Знак"/>
    <w:basedOn w:val="a2"/>
    <w:link w:val="4"/>
    <w:uiPriority w:val="99"/>
    <w:rsid w:val="0063663C"/>
    <w:rPr>
      <w:b/>
      <w:bCs/>
      <w:sz w:val="28"/>
      <w:szCs w:val="28"/>
    </w:rPr>
  </w:style>
  <w:style w:type="paragraph" w:styleId="a5">
    <w:name w:val="Body Text"/>
    <w:basedOn w:val="a1"/>
    <w:rsid w:val="006140BD"/>
    <w:pPr>
      <w:jc w:val="center"/>
    </w:pPr>
    <w:rPr>
      <w:b/>
      <w:sz w:val="26"/>
      <w:szCs w:val="20"/>
    </w:rPr>
  </w:style>
  <w:style w:type="paragraph" w:customStyle="1" w:styleId="12">
    <w:name w:val="Название1"/>
    <w:basedOn w:val="a1"/>
    <w:qFormat/>
    <w:rsid w:val="006140BD"/>
    <w:pPr>
      <w:spacing w:before="240" w:after="60"/>
      <w:jc w:val="center"/>
      <w:outlineLvl w:val="0"/>
    </w:pPr>
    <w:rPr>
      <w:rFonts w:ascii="Arial" w:hAnsi="Arial"/>
      <w:b/>
      <w:kern w:val="28"/>
      <w:sz w:val="32"/>
    </w:rPr>
  </w:style>
  <w:style w:type="paragraph" w:customStyle="1" w:styleId="ConsNonformat">
    <w:name w:val="ConsNonformat"/>
    <w:rsid w:val="000B1CE0"/>
    <w:pPr>
      <w:widowControl w:val="0"/>
      <w:autoSpaceDE w:val="0"/>
      <w:autoSpaceDN w:val="0"/>
      <w:adjustRightInd w:val="0"/>
    </w:pPr>
    <w:rPr>
      <w:rFonts w:ascii="Courier New" w:hAnsi="Courier New" w:cs="Courier New"/>
    </w:rPr>
  </w:style>
  <w:style w:type="paragraph" w:customStyle="1" w:styleId="ConsNormal">
    <w:name w:val="ConsNormal"/>
    <w:rsid w:val="000B1CE0"/>
    <w:pPr>
      <w:widowControl w:val="0"/>
      <w:autoSpaceDE w:val="0"/>
      <w:autoSpaceDN w:val="0"/>
      <w:adjustRightInd w:val="0"/>
      <w:ind w:firstLine="720"/>
    </w:pPr>
    <w:rPr>
      <w:rFonts w:ascii="Arial" w:hAnsi="Arial" w:cs="Arial"/>
    </w:rPr>
  </w:style>
  <w:style w:type="paragraph" w:styleId="21">
    <w:name w:val="List 2"/>
    <w:basedOn w:val="a1"/>
    <w:rsid w:val="000B1CE0"/>
    <w:pPr>
      <w:ind w:left="566" w:hanging="283"/>
    </w:pPr>
  </w:style>
  <w:style w:type="paragraph" w:styleId="31">
    <w:name w:val="List Bullet 3"/>
    <w:basedOn w:val="a1"/>
    <w:autoRedefine/>
    <w:rsid w:val="005004D8"/>
    <w:pPr>
      <w:ind w:left="720" w:right="76" w:hanging="11"/>
      <w:jc w:val="both"/>
    </w:pPr>
    <w:rPr>
      <w:sz w:val="28"/>
      <w:szCs w:val="28"/>
    </w:rPr>
  </w:style>
  <w:style w:type="paragraph" w:customStyle="1" w:styleId="ConsPlusNormal">
    <w:name w:val="ConsPlusNormal"/>
    <w:rsid w:val="009135F2"/>
    <w:pPr>
      <w:widowControl w:val="0"/>
      <w:autoSpaceDE w:val="0"/>
      <w:autoSpaceDN w:val="0"/>
      <w:adjustRightInd w:val="0"/>
      <w:ind w:firstLine="720"/>
    </w:pPr>
    <w:rPr>
      <w:rFonts w:ascii="Arial" w:hAnsi="Arial" w:cs="Arial"/>
    </w:rPr>
  </w:style>
  <w:style w:type="paragraph" w:styleId="22">
    <w:name w:val="List Continue 2"/>
    <w:basedOn w:val="a1"/>
    <w:rsid w:val="009135F2"/>
    <w:pPr>
      <w:spacing w:after="120"/>
      <w:ind w:left="566"/>
    </w:pPr>
  </w:style>
  <w:style w:type="character" w:styleId="a6">
    <w:name w:val="Strong"/>
    <w:qFormat/>
    <w:rsid w:val="00914ED7"/>
    <w:rPr>
      <w:b/>
      <w:bCs/>
    </w:rPr>
  </w:style>
  <w:style w:type="paragraph" w:styleId="70">
    <w:name w:val="toc 7"/>
    <w:basedOn w:val="a1"/>
    <w:next w:val="a1"/>
    <w:autoRedefine/>
    <w:semiHidden/>
    <w:rsid w:val="007F11E1"/>
    <w:pPr>
      <w:ind w:left="1200"/>
    </w:pPr>
    <w:rPr>
      <w:rFonts w:asciiTheme="minorHAnsi" w:hAnsiTheme="minorHAnsi"/>
      <w:sz w:val="20"/>
      <w:szCs w:val="20"/>
    </w:rPr>
  </w:style>
  <w:style w:type="paragraph" w:customStyle="1" w:styleId="5-">
    <w:name w:val="Заг5 - Используемые обозначения"/>
    <w:basedOn w:val="a5"/>
    <w:link w:val="5-0"/>
    <w:qFormat/>
    <w:rsid w:val="007F11E1"/>
    <w:pPr>
      <w:pageBreakBefore/>
      <w:spacing w:before="360" w:after="240"/>
      <w:ind w:left="709"/>
      <w:jc w:val="both"/>
      <w:outlineLvl w:val="4"/>
    </w:pPr>
    <w:rPr>
      <w:b w:val="0"/>
      <w:i/>
      <w:sz w:val="24"/>
      <w:szCs w:val="24"/>
    </w:rPr>
  </w:style>
  <w:style w:type="character" w:customStyle="1" w:styleId="5-0">
    <w:name w:val="Заг5 - Используемые обозначения Знак"/>
    <w:basedOn w:val="a2"/>
    <w:link w:val="5-"/>
    <w:rsid w:val="007F11E1"/>
    <w:rPr>
      <w:i/>
      <w:sz w:val="24"/>
      <w:szCs w:val="24"/>
      <w:lang w:bidi="ar-SA"/>
    </w:rPr>
  </w:style>
  <w:style w:type="paragraph" w:styleId="23">
    <w:name w:val="Body Text Indent 2"/>
    <w:basedOn w:val="a1"/>
    <w:rsid w:val="00397B5F"/>
    <w:pPr>
      <w:spacing w:after="120" w:line="480" w:lineRule="auto"/>
      <w:ind w:left="283"/>
    </w:pPr>
  </w:style>
  <w:style w:type="paragraph" w:styleId="32">
    <w:name w:val="List 3"/>
    <w:basedOn w:val="a1"/>
    <w:rsid w:val="00397B5F"/>
    <w:pPr>
      <w:ind w:left="849" w:hanging="283"/>
    </w:pPr>
  </w:style>
  <w:style w:type="paragraph" w:styleId="a">
    <w:name w:val="List Bullet"/>
    <w:basedOn w:val="a1"/>
    <w:autoRedefine/>
    <w:rsid w:val="00397B5F"/>
    <w:pPr>
      <w:numPr>
        <w:numId w:val="1"/>
      </w:numPr>
    </w:pPr>
  </w:style>
  <w:style w:type="paragraph" w:customStyle="1" w:styleId="1">
    <w:name w:val="Список маркированный 1"/>
    <w:basedOn w:val="ConsPlusNormal"/>
    <w:qFormat/>
    <w:rsid w:val="00B509D3"/>
    <w:pPr>
      <w:widowControl/>
      <w:numPr>
        <w:numId w:val="2"/>
      </w:numPr>
      <w:tabs>
        <w:tab w:val="left" w:pos="1134"/>
      </w:tabs>
      <w:jc w:val="both"/>
    </w:pPr>
    <w:rPr>
      <w:rFonts w:ascii="Times New Roman" w:hAnsi="Times New Roman" w:cs="Times New Roman"/>
      <w:sz w:val="24"/>
      <w:szCs w:val="24"/>
    </w:rPr>
  </w:style>
  <w:style w:type="paragraph" w:customStyle="1" w:styleId="2-1">
    <w:name w:val="Заг2 - Глава 1"/>
    <w:aliases w:val="2,3"/>
    <w:basedOn w:val="a1"/>
    <w:link w:val="2-10"/>
    <w:qFormat/>
    <w:rsid w:val="00B509D3"/>
    <w:pPr>
      <w:numPr>
        <w:numId w:val="3"/>
      </w:numPr>
      <w:tabs>
        <w:tab w:val="left" w:pos="1843"/>
      </w:tabs>
      <w:spacing w:before="480" w:after="120"/>
      <w:outlineLvl w:val="1"/>
    </w:pPr>
    <w:rPr>
      <w:b/>
      <w:smallCaps/>
    </w:rPr>
  </w:style>
  <w:style w:type="character" w:customStyle="1" w:styleId="2-10">
    <w:name w:val="Заг2 - Глава 1 Знак"/>
    <w:aliases w:val="2 Знак,3 Знак"/>
    <w:link w:val="2-1"/>
    <w:rsid w:val="00D90F78"/>
    <w:rPr>
      <w:b/>
      <w:smallCaps/>
      <w:sz w:val="24"/>
      <w:szCs w:val="24"/>
    </w:rPr>
  </w:style>
  <w:style w:type="paragraph" w:customStyle="1" w:styleId="4-123">
    <w:name w:val="Заг4 - Пункт нумерованный 1.2.3."/>
    <w:basedOn w:val="a5"/>
    <w:link w:val="4-1230"/>
    <w:qFormat/>
    <w:rsid w:val="00B509D3"/>
    <w:pPr>
      <w:tabs>
        <w:tab w:val="left" w:pos="1134"/>
      </w:tabs>
      <w:ind w:left="900" w:hanging="360"/>
      <w:jc w:val="both"/>
      <w:outlineLvl w:val="3"/>
    </w:pPr>
    <w:rPr>
      <w:b w:val="0"/>
      <w:sz w:val="24"/>
      <w:szCs w:val="24"/>
    </w:rPr>
  </w:style>
  <w:style w:type="character" w:customStyle="1" w:styleId="4-1230">
    <w:name w:val="Заг4 - Пункт нумерованный 1.2.3. Знак"/>
    <w:link w:val="4-123"/>
    <w:rsid w:val="00B509D3"/>
    <w:rPr>
      <w:sz w:val="24"/>
      <w:szCs w:val="24"/>
      <w:lang w:bidi="ar-SA"/>
    </w:rPr>
  </w:style>
  <w:style w:type="paragraph" w:customStyle="1" w:styleId="3-">
    <w:name w:val="Заг3 - Статья"/>
    <w:basedOn w:val="a1"/>
    <w:link w:val="3-0"/>
    <w:qFormat/>
    <w:rsid w:val="00B509D3"/>
    <w:pPr>
      <w:keepNext/>
      <w:keepLines/>
      <w:spacing w:before="360" w:after="120"/>
      <w:ind w:left="1211" w:hanging="360"/>
      <w:outlineLvl w:val="2"/>
    </w:pPr>
    <w:rPr>
      <w:rFonts w:ascii="Arial" w:hAnsi="Arial"/>
      <w:i/>
    </w:rPr>
  </w:style>
  <w:style w:type="character" w:customStyle="1" w:styleId="3-0">
    <w:name w:val="Заг3 - Статья Знак"/>
    <w:link w:val="3-"/>
    <w:rsid w:val="00B509D3"/>
    <w:rPr>
      <w:rFonts w:ascii="Arial" w:hAnsi="Arial"/>
      <w:i/>
      <w:sz w:val="24"/>
      <w:szCs w:val="24"/>
      <w:lang w:bidi="ar-SA"/>
    </w:rPr>
  </w:style>
  <w:style w:type="paragraph" w:customStyle="1" w:styleId="24">
    <w:name w:val="Список маркированный 2"/>
    <w:basedOn w:val="1"/>
    <w:link w:val="25"/>
    <w:qFormat/>
    <w:rsid w:val="00B509D3"/>
    <w:pPr>
      <w:tabs>
        <w:tab w:val="clear" w:pos="1134"/>
      </w:tabs>
    </w:pPr>
  </w:style>
  <w:style w:type="character" w:customStyle="1" w:styleId="25">
    <w:name w:val="Список маркированный 2 Знак"/>
    <w:link w:val="24"/>
    <w:rsid w:val="00B509D3"/>
    <w:rPr>
      <w:sz w:val="24"/>
      <w:szCs w:val="24"/>
    </w:rPr>
  </w:style>
  <w:style w:type="paragraph" w:styleId="a7">
    <w:name w:val="Balloon Text"/>
    <w:basedOn w:val="a1"/>
    <w:link w:val="a8"/>
    <w:uiPriority w:val="99"/>
    <w:semiHidden/>
    <w:rsid w:val="00A3458A"/>
    <w:rPr>
      <w:rFonts w:ascii="Tahoma" w:hAnsi="Tahoma" w:cs="Tahoma"/>
      <w:sz w:val="16"/>
      <w:szCs w:val="16"/>
    </w:rPr>
  </w:style>
  <w:style w:type="character" w:customStyle="1" w:styleId="a8">
    <w:name w:val="Текст выноски Знак"/>
    <w:basedOn w:val="a2"/>
    <w:link w:val="a7"/>
    <w:uiPriority w:val="99"/>
    <w:semiHidden/>
    <w:rsid w:val="0063663C"/>
    <w:rPr>
      <w:rFonts w:ascii="Tahoma" w:hAnsi="Tahoma" w:cs="Tahoma"/>
      <w:sz w:val="16"/>
      <w:szCs w:val="16"/>
    </w:rPr>
  </w:style>
  <w:style w:type="paragraph" w:customStyle="1" w:styleId="33">
    <w:name w:val="Псевдосписок 3 а) б) в)"/>
    <w:basedOn w:val="a5"/>
    <w:link w:val="34"/>
    <w:qFormat/>
    <w:rsid w:val="006E0777"/>
    <w:pPr>
      <w:ind w:left="1134" w:firstLine="284"/>
      <w:jc w:val="both"/>
    </w:pPr>
    <w:rPr>
      <w:b w:val="0"/>
      <w:sz w:val="24"/>
      <w:szCs w:val="24"/>
    </w:rPr>
  </w:style>
  <w:style w:type="character" w:customStyle="1" w:styleId="34">
    <w:name w:val="Псевдосписок 3 а) б) в) Знак"/>
    <w:basedOn w:val="a2"/>
    <w:link w:val="33"/>
    <w:rsid w:val="006E0777"/>
    <w:rPr>
      <w:sz w:val="24"/>
      <w:szCs w:val="24"/>
      <w:lang w:bidi="ar-SA"/>
    </w:rPr>
  </w:style>
  <w:style w:type="paragraph" w:customStyle="1" w:styleId="26">
    <w:name w:val="Псевдосписок 2 а) б) в)"/>
    <w:basedOn w:val="33"/>
    <w:link w:val="27"/>
    <w:qFormat/>
    <w:rsid w:val="00D90F78"/>
    <w:pPr>
      <w:ind w:left="709" w:firstLine="425"/>
    </w:pPr>
  </w:style>
  <w:style w:type="character" w:customStyle="1" w:styleId="27">
    <w:name w:val="Псевдосписок 2 а) б) в) Знак"/>
    <w:basedOn w:val="34"/>
    <w:link w:val="26"/>
    <w:rsid w:val="00D90F78"/>
    <w:rPr>
      <w:sz w:val="24"/>
      <w:szCs w:val="24"/>
      <w:lang w:bidi="ar-SA"/>
    </w:rPr>
  </w:style>
  <w:style w:type="paragraph" w:styleId="35">
    <w:name w:val="Body Text Indent 3"/>
    <w:basedOn w:val="a1"/>
    <w:rsid w:val="00E13210"/>
    <w:pPr>
      <w:spacing w:after="120"/>
      <w:ind w:left="283"/>
    </w:pPr>
    <w:rPr>
      <w:sz w:val="16"/>
      <w:szCs w:val="16"/>
    </w:rPr>
  </w:style>
  <w:style w:type="character" w:customStyle="1" w:styleId="50">
    <w:name w:val="Знак Знак5"/>
    <w:basedOn w:val="a2"/>
    <w:rsid w:val="00E13210"/>
    <w:rPr>
      <w:rFonts w:ascii="Arial" w:hAnsi="Arial" w:cs="Arial"/>
      <w:b/>
      <w:bCs/>
      <w:noProof w:val="0"/>
      <w:kern w:val="32"/>
      <w:sz w:val="32"/>
      <w:szCs w:val="32"/>
      <w:lang w:val="ru-RU" w:eastAsia="ru-RU" w:bidi="ar-SA"/>
    </w:rPr>
  </w:style>
  <w:style w:type="paragraph" w:customStyle="1" w:styleId="ConsCell">
    <w:name w:val="ConsCell"/>
    <w:rsid w:val="00E13210"/>
    <w:pPr>
      <w:widowControl w:val="0"/>
      <w:autoSpaceDE w:val="0"/>
      <w:autoSpaceDN w:val="0"/>
      <w:adjustRightInd w:val="0"/>
    </w:pPr>
    <w:rPr>
      <w:rFonts w:ascii="Arial" w:hAnsi="Arial" w:cs="Arial"/>
    </w:rPr>
  </w:style>
  <w:style w:type="paragraph" w:styleId="28">
    <w:name w:val="List Bullet 2"/>
    <w:basedOn w:val="a1"/>
    <w:autoRedefine/>
    <w:rsid w:val="007F27EB"/>
    <w:pPr>
      <w:ind w:left="426" w:right="76"/>
      <w:jc w:val="both"/>
    </w:pPr>
    <w:rPr>
      <w:color w:val="000000"/>
      <w:sz w:val="28"/>
      <w:szCs w:val="28"/>
    </w:rPr>
  </w:style>
  <w:style w:type="paragraph" w:styleId="a9">
    <w:name w:val="Body Text Indent"/>
    <w:basedOn w:val="a1"/>
    <w:link w:val="aa"/>
    <w:uiPriority w:val="99"/>
    <w:rsid w:val="002B13BD"/>
    <w:pPr>
      <w:spacing w:after="120"/>
      <w:ind w:left="283"/>
    </w:pPr>
  </w:style>
  <w:style w:type="character" w:customStyle="1" w:styleId="aa">
    <w:name w:val="Основной текст с отступом Знак"/>
    <w:basedOn w:val="a2"/>
    <w:link w:val="a9"/>
    <w:uiPriority w:val="99"/>
    <w:rsid w:val="0063663C"/>
    <w:rPr>
      <w:sz w:val="24"/>
      <w:szCs w:val="24"/>
    </w:rPr>
  </w:style>
  <w:style w:type="paragraph" w:customStyle="1" w:styleId="ConsTitle">
    <w:name w:val="ConsTitle"/>
    <w:rsid w:val="002B13BD"/>
    <w:pPr>
      <w:widowControl w:val="0"/>
      <w:autoSpaceDE w:val="0"/>
      <w:autoSpaceDN w:val="0"/>
      <w:adjustRightInd w:val="0"/>
    </w:pPr>
    <w:rPr>
      <w:rFonts w:ascii="Arial" w:hAnsi="Arial" w:cs="Arial"/>
      <w:b/>
      <w:bCs/>
      <w:sz w:val="16"/>
      <w:szCs w:val="16"/>
    </w:rPr>
  </w:style>
  <w:style w:type="paragraph" w:customStyle="1" w:styleId="ab">
    <w:name w:val="МОЕ"/>
    <w:basedOn w:val="a1"/>
    <w:rsid w:val="002B13BD"/>
    <w:pPr>
      <w:ind w:firstLine="709"/>
      <w:jc w:val="both"/>
    </w:pPr>
    <w:rPr>
      <w:spacing w:val="10"/>
      <w:sz w:val="28"/>
      <w:szCs w:val="28"/>
    </w:rPr>
  </w:style>
  <w:style w:type="paragraph" w:styleId="ac">
    <w:name w:val="header"/>
    <w:aliases w:val="ВерхКолонтитул, Знак10,Знак10, Знак4"/>
    <w:basedOn w:val="a1"/>
    <w:link w:val="ad"/>
    <w:uiPriority w:val="99"/>
    <w:rsid w:val="002B13BD"/>
    <w:pPr>
      <w:tabs>
        <w:tab w:val="center" w:pos="4677"/>
        <w:tab w:val="right" w:pos="9355"/>
      </w:tabs>
    </w:pPr>
  </w:style>
  <w:style w:type="character" w:customStyle="1" w:styleId="ad">
    <w:name w:val="Верхний колонтитул Знак"/>
    <w:aliases w:val="ВерхКолонтитул Знак, Знак10 Знак,Знак10 Знак, Знак4 Знак"/>
    <w:basedOn w:val="a2"/>
    <w:link w:val="ac"/>
    <w:uiPriority w:val="99"/>
    <w:rsid w:val="005D4DB5"/>
    <w:rPr>
      <w:sz w:val="24"/>
      <w:szCs w:val="24"/>
    </w:rPr>
  </w:style>
  <w:style w:type="character" w:styleId="ae">
    <w:name w:val="page number"/>
    <w:basedOn w:val="a2"/>
    <w:rsid w:val="002B13BD"/>
  </w:style>
  <w:style w:type="paragraph" w:customStyle="1" w:styleId="ConsPlusNonformat">
    <w:name w:val="ConsPlusNonformat"/>
    <w:rsid w:val="002B13BD"/>
    <w:pPr>
      <w:widowControl w:val="0"/>
      <w:autoSpaceDE w:val="0"/>
      <w:autoSpaceDN w:val="0"/>
      <w:adjustRightInd w:val="0"/>
    </w:pPr>
    <w:rPr>
      <w:rFonts w:ascii="Courier New" w:hAnsi="Courier New" w:cs="Courier New"/>
    </w:rPr>
  </w:style>
  <w:style w:type="character" w:customStyle="1" w:styleId="af">
    <w:name w:val="Знак Знак"/>
    <w:basedOn w:val="a2"/>
    <w:rsid w:val="002B13BD"/>
    <w:rPr>
      <w:noProof w:val="0"/>
      <w:lang w:val="ru-RU" w:eastAsia="ru-RU" w:bidi="ar-SA"/>
    </w:rPr>
  </w:style>
  <w:style w:type="character" w:customStyle="1" w:styleId="af0">
    <w:name w:val="Гипертекстовая ссылка"/>
    <w:basedOn w:val="a2"/>
    <w:rsid w:val="002B13BD"/>
    <w:rPr>
      <w:b/>
      <w:bCs/>
      <w:color w:val="008000"/>
      <w:sz w:val="20"/>
      <w:szCs w:val="20"/>
      <w:u w:val="single"/>
    </w:rPr>
  </w:style>
  <w:style w:type="paragraph" w:styleId="af1">
    <w:name w:val="Plain Text"/>
    <w:basedOn w:val="a1"/>
    <w:rsid w:val="002B13BD"/>
    <w:rPr>
      <w:rFonts w:ascii="Courier New" w:hAnsi="Courier New"/>
      <w:sz w:val="20"/>
      <w:szCs w:val="20"/>
    </w:rPr>
  </w:style>
  <w:style w:type="character" w:styleId="af2">
    <w:name w:val="Hyperlink"/>
    <w:basedOn w:val="a2"/>
    <w:uiPriority w:val="99"/>
    <w:rsid w:val="002B13BD"/>
    <w:rPr>
      <w:color w:val="0000FF"/>
      <w:u w:val="single"/>
    </w:rPr>
  </w:style>
  <w:style w:type="paragraph" w:styleId="af3">
    <w:name w:val="footer"/>
    <w:aliases w:val=" Знак12,Знак12, Знак, Знак6"/>
    <w:basedOn w:val="a1"/>
    <w:link w:val="af4"/>
    <w:uiPriority w:val="99"/>
    <w:rsid w:val="002B13BD"/>
    <w:pPr>
      <w:tabs>
        <w:tab w:val="center" w:pos="4677"/>
        <w:tab w:val="right" w:pos="9355"/>
      </w:tabs>
    </w:pPr>
  </w:style>
  <w:style w:type="character" w:customStyle="1" w:styleId="af4">
    <w:name w:val="Нижний колонтитул Знак"/>
    <w:aliases w:val=" Знак12 Знак,Знак12 Знак, Знак Знак, Знак6 Знак"/>
    <w:link w:val="af3"/>
    <w:uiPriority w:val="99"/>
    <w:rsid w:val="00E92F37"/>
    <w:rPr>
      <w:sz w:val="24"/>
      <w:szCs w:val="24"/>
      <w:lang w:val="ru-RU" w:eastAsia="ru-RU" w:bidi="ar-SA"/>
    </w:rPr>
  </w:style>
  <w:style w:type="paragraph" w:customStyle="1" w:styleId="ConsPlusTitle">
    <w:name w:val="ConsPlusTitle"/>
    <w:rsid w:val="002B13BD"/>
    <w:pPr>
      <w:widowControl w:val="0"/>
      <w:autoSpaceDE w:val="0"/>
      <w:autoSpaceDN w:val="0"/>
      <w:adjustRightInd w:val="0"/>
    </w:pPr>
    <w:rPr>
      <w:rFonts w:ascii="Arial" w:hAnsi="Arial" w:cs="Arial"/>
      <w:b/>
      <w:bCs/>
    </w:rPr>
  </w:style>
  <w:style w:type="paragraph" w:customStyle="1" w:styleId="ConsPlusCell">
    <w:name w:val="ConsPlusCell"/>
    <w:rsid w:val="002B13BD"/>
    <w:pPr>
      <w:widowControl w:val="0"/>
      <w:autoSpaceDE w:val="0"/>
      <w:autoSpaceDN w:val="0"/>
      <w:adjustRightInd w:val="0"/>
    </w:pPr>
    <w:rPr>
      <w:rFonts w:ascii="Arial" w:hAnsi="Arial" w:cs="Arial"/>
    </w:rPr>
  </w:style>
  <w:style w:type="paragraph" w:customStyle="1" w:styleId="Heading">
    <w:name w:val="Heading"/>
    <w:rsid w:val="002B13BD"/>
    <w:pPr>
      <w:autoSpaceDE w:val="0"/>
      <w:autoSpaceDN w:val="0"/>
      <w:adjustRightInd w:val="0"/>
    </w:pPr>
    <w:rPr>
      <w:rFonts w:ascii="Arial" w:hAnsi="Arial" w:cs="Arial"/>
      <w:b/>
      <w:bCs/>
      <w:sz w:val="22"/>
      <w:szCs w:val="22"/>
    </w:rPr>
  </w:style>
  <w:style w:type="paragraph" w:customStyle="1" w:styleId="af5">
    <w:name w:val="Стиль"/>
    <w:rsid w:val="002B13BD"/>
    <w:pPr>
      <w:widowControl w:val="0"/>
      <w:autoSpaceDE w:val="0"/>
      <w:autoSpaceDN w:val="0"/>
      <w:adjustRightInd w:val="0"/>
    </w:pPr>
    <w:rPr>
      <w:sz w:val="24"/>
      <w:szCs w:val="24"/>
    </w:rPr>
  </w:style>
  <w:style w:type="paragraph" w:styleId="29">
    <w:name w:val="Body Text 2"/>
    <w:basedOn w:val="a1"/>
    <w:rsid w:val="002B13BD"/>
    <w:pPr>
      <w:spacing w:after="120" w:line="480" w:lineRule="auto"/>
    </w:pPr>
  </w:style>
  <w:style w:type="paragraph" w:customStyle="1" w:styleId="af6">
    <w:name w:val="Îáû÷íûé"/>
    <w:rsid w:val="002B13BD"/>
    <w:pPr>
      <w:widowControl w:val="0"/>
    </w:pPr>
    <w:rPr>
      <w:rFonts w:ascii="TimesET" w:hAnsi="TimesET"/>
    </w:rPr>
  </w:style>
  <w:style w:type="paragraph" w:customStyle="1" w:styleId="af7">
    <w:name w:val="Заголовок статьи"/>
    <w:basedOn w:val="a1"/>
    <w:next w:val="a1"/>
    <w:rsid w:val="002B13BD"/>
    <w:pPr>
      <w:widowControl w:val="0"/>
      <w:autoSpaceDE w:val="0"/>
      <w:autoSpaceDN w:val="0"/>
      <w:adjustRightInd w:val="0"/>
      <w:ind w:left="1612" w:hanging="892"/>
      <w:jc w:val="both"/>
    </w:pPr>
    <w:rPr>
      <w:rFonts w:ascii="Arial" w:hAnsi="Arial" w:cs="Arial"/>
      <w:sz w:val="26"/>
      <w:szCs w:val="26"/>
    </w:rPr>
  </w:style>
  <w:style w:type="paragraph" w:customStyle="1" w:styleId="af8">
    <w:name w:val="Комментарий"/>
    <w:basedOn w:val="a1"/>
    <w:next w:val="a1"/>
    <w:rsid w:val="002B13BD"/>
    <w:pPr>
      <w:widowControl w:val="0"/>
      <w:autoSpaceDE w:val="0"/>
      <w:autoSpaceDN w:val="0"/>
      <w:adjustRightInd w:val="0"/>
      <w:ind w:left="170"/>
      <w:jc w:val="both"/>
    </w:pPr>
    <w:rPr>
      <w:rFonts w:ascii="Arial" w:hAnsi="Arial" w:cs="Arial"/>
      <w:i/>
      <w:iCs/>
      <w:color w:val="800080"/>
      <w:sz w:val="26"/>
      <w:szCs w:val="26"/>
    </w:rPr>
  </w:style>
  <w:style w:type="paragraph" w:customStyle="1" w:styleId="af9">
    <w:name w:val="Таблицы (моноширинный)"/>
    <w:basedOn w:val="a1"/>
    <w:next w:val="a1"/>
    <w:rsid w:val="002B13BD"/>
    <w:pPr>
      <w:widowControl w:val="0"/>
      <w:autoSpaceDE w:val="0"/>
      <w:autoSpaceDN w:val="0"/>
      <w:adjustRightInd w:val="0"/>
      <w:jc w:val="both"/>
    </w:pPr>
    <w:rPr>
      <w:rFonts w:ascii="Courier New" w:hAnsi="Courier New" w:cs="Courier New"/>
      <w:sz w:val="26"/>
      <w:szCs w:val="26"/>
    </w:rPr>
  </w:style>
  <w:style w:type="character" w:customStyle="1" w:styleId="ConsPlusNormal0">
    <w:name w:val="ConsPlusNormal Знак"/>
    <w:basedOn w:val="a2"/>
    <w:rsid w:val="002B13BD"/>
    <w:rPr>
      <w:rFonts w:ascii="Arial" w:hAnsi="Arial" w:cs="Arial"/>
      <w:noProof w:val="0"/>
      <w:lang w:val="ru-RU" w:eastAsia="ru-RU" w:bidi="ar-SA"/>
    </w:rPr>
  </w:style>
  <w:style w:type="paragraph" w:customStyle="1" w:styleId="Iauiue">
    <w:name w:val="Iau?iue"/>
    <w:rsid w:val="002B13BD"/>
    <w:pPr>
      <w:widowControl w:val="0"/>
      <w:suppressAutoHyphens/>
    </w:pPr>
    <w:rPr>
      <w:rFonts w:eastAsia="Arial"/>
      <w:lang w:eastAsia="ar-SA"/>
    </w:rPr>
  </w:style>
  <w:style w:type="paragraph" w:styleId="36">
    <w:name w:val="Body Text 3"/>
    <w:basedOn w:val="a1"/>
    <w:rsid w:val="002B13BD"/>
    <w:pPr>
      <w:spacing w:after="120"/>
    </w:pPr>
    <w:rPr>
      <w:sz w:val="16"/>
      <w:szCs w:val="16"/>
    </w:rPr>
  </w:style>
  <w:style w:type="paragraph" w:customStyle="1" w:styleId="consplustitle0">
    <w:name w:val="consplustitle"/>
    <w:basedOn w:val="a1"/>
    <w:rsid w:val="002B13BD"/>
  </w:style>
  <w:style w:type="paragraph" w:styleId="afa">
    <w:name w:val="List"/>
    <w:basedOn w:val="a1"/>
    <w:rsid w:val="002B13BD"/>
    <w:pPr>
      <w:ind w:left="283" w:hanging="283"/>
    </w:pPr>
  </w:style>
  <w:style w:type="paragraph" w:styleId="41">
    <w:name w:val="List 4"/>
    <w:basedOn w:val="a1"/>
    <w:rsid w:val="002B13BD"/>
    <w:pPr>
      <w:ind w:left="1132" w:hanging="283"/>
    </w:pPr>
  </w:style>
  <w:style w:type="paragraph" w:styleId="42">
    <w:name w:val="List Bullet 4"/>
    <w:basedOn w:val="a1"/>
    <w:autoRedefine/>
    <w:rsid w:val="002B13BD"/>
    <w:pPr>
      <w:tabs>
        <w:tab w:val="num" w:pos="1209"/>
      </w:tabs>
      <w:ind w:left="1209" w:hanging="360"/>
    </w:pPr>
  </w:style>
  <w:style w:type="paragraph" w:styleId="51">
    <w:name w:val="List Bullet 5"/>
    <w:basedOn w:val="a1"/>
    <w:autoRedefine/>
    <w:rsid w:val="00DB2045"/>
    <w:pPr>
      <w:ind w:right="76" w:firstLine="600"/>
      <w:jc w:val="both"/>
    </w:pPr>
  </w:style>
  <w:style w:type="paragraph" w:styleId="37">
    <w:name w:val="List Continue 3"/>
    <w:basedOn w:val="a1"/>
    <w:rsid w:val="002B13BD"/>
    <w:pPr>
      <w:spacing w:after="120"/>
      <w:ind w:left="849"/>
    </w:pPr>
  </w:style>
  <w:style w:type="paragraph" w:styleId="afb">
    <w:name w:val="caption"/>
    <w:basedOn w:val="a1"/>
    <w:next w:val="a1"/>
    <w:uiPriority w:val="99"/>
    <w:qFormat/>
    <w:rsid w:val="002B13BD"/>
    <w:pPr>
      <w:spacing w:before="120" w:after="120"/>
    </w:pPr>
    <w:rPr>
      <w:b/>
    </w:rPr>
  </w:style>
  <w:style w:type="paragraph" w:customStyle="1" w:styleId="13">
    <w:name w:val="Знак1 Знак Знак Знак"/>
    <w:basedOn w:val="a1"/>
    <w:rsid w:val="002B13BD"/>
    <w:pPr>
      <w:spacing w:after="60"/>
      <w:ind w:firstLine="709"/>
      <w:jc w:val="both"/>
    </w:pPr>
    <w:rPr>
      <w:rFonts w:ascii="Arial" w:hAnsi="Arial" w:cs="Arial"/>
      <w:bCs/>
    </w:rPr>
  </w:style>
  <w:style w:type="paragraph" w:customStyle="1" w:styleId="afc">
    <w:name w:val="Знак"/>
    <w:basedOn w:val="a1"/>
    <w:rsid w:val="002B13BD"/>
    <w:pPr>
      <w:spacing w:after="160" w:line="240" w:lineRule="exact"/>
    </w:pPr>
    <w:rPr>
      <w:rFonts w:ascii="Verdana" w:hAnsi="Verdana"/>
      <w:sz w:val="20"/>
      <w:szCs w:val="20"/>
      <w:lang w:val="en-US" w:eastAsia="en-US"/>
    </w:rPr>
  </w:style>
  <w:style w:type="paragraph" w:customStyle="1" w:styleId="14">
    <w:name w:val="Верхний колонтитул1"/>
    <w:basedOn w:val="a1"/>
    <w:rsid w:val="002B13BD"/>
    <w:pPr>
      <w:tabs>
        <w:tab w:val="center" w:pos="4153"/>
        <w:tab w:val="right" w:pos="8306"/>
      </w:tabs>
    </w:pPr>
    <w:rPr>
      <w:rFonts w:ascii="Arial" w:hAnsi="Arial" w:cs="Arial"/>
      <w:position w:val="6"/>
    </w:rPr>
  </w:style>
  <w:style w:type="character" w:styleId="afd">
    <w:name w:val="FollowedHyperlink"/>
    <w:basedOn w:val="a2"/>
    <w:uiPriority w:val="99"/>
    <w:rsid w:val="0033384C"/>
    <w:rPr>
      <w:color w:val="800080"/>
      <w:u w:val="single"/>
    </w:rPr>
  </w:style>
  <w:style w:type="paragraph" w:styleId="afe">
    <w:name w:val="Document Map"/>
    <w:basedOn w:val="a1"/>
    <w:link w:val="aff"/>
    <w:uiPriority w:val="99"/>
    <w:semiHidden/>
    <w:rsid w:val="008805E0"/>
    <w:pPr>
      <w:shd w:val="clear" w:color="auto" w:fill="000080"/>
    </w:pPr>
    <w:rPr>
      <w:rFonts w:ascii="Tahoma" w:hAnsi="Tahoma" w:cs="Tahoma"/>
      <w:sz w:val="20"/>
      <w:szCs w:val="20"/>
    </w:rPr>
  </w:style>
  <w:style w:type="character" w:customStyle="1" w:styleId="aff">
    <w:name w:val="Схема документа Знак"/>
    <w:basedOn w:val="a2"/>
    <w:link w:val="afe"/>
    <w:uiPriority w:val="99"/>
    <w:semiHidden/>
    <w:rsid w:val="0063663C"/>
    <w:rPr>
      <w:rFonts w:ascii="Tahoma" w:hAnsi="Tahoma" w:cs="Tahoma"/>
      <w:shd w:val="clear" w:color="auto" w:fill="000080"/>
    </w:rPr>
  </w:style>
  <w:style w:type="paragraph" w:customStyle="1" w:styleId="Web1">
    <w:name w:val="Обычный (Web)1"/>
    <w:basedOn w:val="a1"/>
    <w:rsid w:val="00097BD5"/>
    <w:pPr>
      <w:suppressAutoHyphens/>
      <w:spacing w:before="100" w:after="100"/>
      <w:ind w:left="480" w:right="240"/>
      <w:jc w:val="both"/>
    </w:pPr>
    <w:rPr>
      <w:rFonts w:ascii="Verdana" w:hAnsi="Verdana" w:cs="Arial"/>
      <w:color w:val="000000"/>
      <w:sz w:val="16"/>
      <w:szCs w:val="16"/>
      <w:lang w:eastAsia="ar-SA"/>
    </w:rPr>
  </w:style>
  <w:style w:type="paragraph" w:styleId="aff0">
    <w:name w:val="Normal (Web)"/>
    <w:basedOn w:val="a1"/>
    <w:link w:val="aff1"/>
    <w:uiPriority w:val="99"/>
    <w:rsid w:val="003E005C"/>
    <w:pPr>
      <w:spacing w:before="100" w:beforeAutospacing="1" w:after="100" w:afterAutospacing="1"/>
    </w:pPr>
  </w:style>
  <w:style w:type="character" w:customStyle="1" w:styleId="aff1">
    <w:name w:val="Обычный (веб) Знак"/>
    <w:basedOn w:val="a2"/>
    <w:link w:val="aff0"/>
    <w:rsid w:val="00D01809"/>
    <w:rPr>
      <w:sz w:val="24"/>
      <w:szCs w:val="24"/>
      <w:lang w:val="ru-RU" w:eastAsia="ru-RU" w:bidi="ar-SA"/>
    </w:rPr>
  </w:style>
  <w:style w:type="paragraph" w:customStyle="1" w:styleId="formattext">
    <w:name w:val="formattext"/>
    <w:basedOn w:val="a1"/>
    <w:rsid w:val="00223AF9"/>
    <w:pPr>
      <w:spacing w:before="100" w:beforeAutospacing="1" w:after="100" w:afterAutospacing="1"/>
    </w:pPr>
  </w:style>
  <w:style w:type="paragraph" w:customStyle="1" w:styleId="aff2">
    <w:name w:val="Оглавление"/>
    <w:basedOn w:val="2a"/>
    <w:link w:val="aff3"/>
    <w:qFormat/>
    <w:rsid w:val="000A763F"/>
    <w:pPr>
      <w:spacing w:before="100" w:beforeAutospacing="1" w:after="100" w:afterAutospacing="1"/>
      <w:contextualSpacing/>
    </w:pPr>
    <w:rPr>
      <w:rFonts w:eastAsia="Franklin Gothic Book"/>
      <w:i w:val="0"/>
      <w:color w:val="auto"/>
      <w:szCs w:val="20"/>
      <w:lang w:val="en-US" w:eastAsia="en-US" w:bidi="en-US"/>
    </w:rPr>
  </w:style>
  <w:style w:type="paragraph" w:styleId="2a">
    <w:name w:val="Quote"/>
    <w:basedOn w:val="a1"/>
    <w:next w:val="a1"/>
    <w:link w:val="2b"/>
    <w:uiPriority w:val="29"/>
    <w:qFormat/>
    <w:rsid w:val="000A763F"/>
    <w:rPr>
      <w:i/>
      <w:iCs/>
      <w:color w:val="000000"/>
    </w:rPr>
  </w:style>
  <w:style w:type="character" w:customStyle="1" w:styleId="2b">
    <w:name w:val="Цитата 2 Знак"/>
    <w:basedOn w:val="a2"/>
    <w:link w:val="2a"/>
    <w:uiPriority w:val="29"/>
    <w:rsid w:val="000A763F"/>
    <w:rPr>
      <w:i/>
      <w:iCs/>
      <w:color w:val="000000"/>
      <w:sz w:val="24"/>
      <w:szCs w:val="24"/>
    </w:rPr>
  </w:style>
  <w:style w:type="character" w:customStyle="1" w:styleId="aff3">
    <w:name w:val="Оглавление Знак"/>
    <w:basedOn w:val="2b"/>
    <w:link w:val="aff2"/>
    <w:rsid w:val="000A763F"/>
    <w:rPr>
      <w:rFonts w:eastAsia="Franklin Gothic Book"/>
      <w:i/>
      <w:iCs/>
      <w:color w:val="000000"/>
      <w:sz w:val="24"/>
      <w:szCs w:val="24"/>
      <w:lang w:val="en-US" w:eastAsia="en-US" w:bidi="en-US"/>
    </w:rPr>
  </w:style>
  <w:style w:type="paragraph" w:styleId="15">
    <w:name w:val="toc 1"/>
    <w:basedOn w:val="a1"/>
    <w:next w:val="a1"/>
    <w:autoRedefine/>
    <w:uiPriority w:val="39"/>
    <w:qFormat/>
    <w:rsid w:val="000C56BC"/>
    <w:pPr>
      <w:tabs>
        <w:tab w:val="right" w:leader="dot" w:pos="9627"/>
      </w:tabs>
      <w:spacing w:before="120"/>
    </w:pPr>
    <w:rPr>
      <w:rFonts w:asciiTheme="majorHAnsi" w:hAnsiTheme="majorHAnsi"/>
      <w:b/>
      <w:bCs/>
      <w:caps/>
    </w:rPr>
  </w:style>
  <w:style w:type="paragraph" w:styleId="2c">
    <w:name w:val="toc 2"/>
    <w:basedOn w:val="a1"/>
    <w:next w:val="a1"/>
    <w:autoRedefine/>
    <w:uiPriority w:val="39"/>
    <w:qFormat/>
    <w:rsid w:val="0068137D"/>
    <w:pPr>
      <w:spacing w:before="240"/>
    </w:pPr>
    <w:rPr>
      <w:rFonts w:asciiTheme="minorHAnsi" w:hAnsiTheme="minorHAnsi"/>
      <w:b/>
      <w:bCs/>
      <w:sz w:val="20"/>
      <w:szCs w:val="20"/>
    </w:rPr>
  </w:style>
  <w:style w:type="paragraph" w:styleId="38">
    <w:name w:val="toc 3"/>
    <w:basedOn w:val="a1"/>
    <w:next w:val="a1"/>
    <w:autoRedefine/>
    <w:uiPriority w:val="39"/>
    <w:qFormat/>
    <w:rsid w:val="008F6AF4"/>
    <w:pPr>
      <w:ind w:left="240"/>
    </w:pPr>
    <w:rPr>
      <w:rFonts w:asciiTheme="minorHAnsi" w:hAnsiTheme="minorHAnsi"/>
      <w:sz w:val="20"/>
      <w:szCs w:val="20"/>
    </w:rPr>
  </w:style>
  <w:style w:type="paragraph" w:customStyle="1" w:styleId="aff4">
    <w:name w:val="Оглавление нах"/>
    <w:basedOn w:val="15"/>
    <w:link w:val="aff5"/>
    <w:qFormat/>
    <w:rsid w:val="000A763F"/>
    <w:pPr>
      <w:spacing w:before="80" w:after="100" w:line="276" w:lineRule="auto"/>
      <w:ind w:left="426"/>
    </w:pPr>
    <w:rPr>
      <w:b w:val="0"/>
      <w:lang w:eastAsia="en-US" w:bidi="en-US"/>
    </w:rPr>
  </w:style>
  <w:style w:type="character" w:customStyle="1" w:styleId="aff5">
    <w:name w:val="Оглавление нах Знак"/>
    <w:basedOn w:val="a2"/>
    <w:link w:val="aff4"/>
    <w:rsid w:val="000A763F"/>
    <w:rPr>
      <w:b/>
      <w:sz w:val="24"/>
      <w:szCs w:val="24"/>
      <w:lang w:eastAsia="en-US" w:bidi="en-US"/>
    </w:rPr>
  </w:style>
  <w:style w:type="table" w:styleId="aff6">
    <w:name w:val="Table Grid"/>
    <w:basedOn w:val="a3"/>
    <w:uiPriority w:val="99"/>
    <w:rsid w:val="000A7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1"/>
    <w:link w:val="aff8"/>
    <w:uiPriority w:val="99"/>
    <w:qFormat/>
    <w:rsid w:val="00102D45"/>
    <w:pPr>
      <w:spacing w:before="80" w:after="80" w:line="276" w:lineRule="auto"/>
      <w:ind w:left="720"/>
      <w:jc w:val="both"/>
    </w:pPr>
    <w:rPr>
      <w:szCs w:val="22"/>
      <w:lang w:eastAsia="en-US" w:bidi="en-US"/>
    </w:rPr>
  </w:style>
  <w:style w:type="character" w:customStyle="1" w:styleId="aff8">
    <w:name w:val="Абзац списка Знак"/>
    <w:link w:val="aff7"/>
    <w:uiPriority w:val="99"/>
    <w:locked/>
    <w:rsid w:val="0063663C"/>
    <w:rPr>
      <w:sz w:val="24"/>
      <w:szCs w:val="22"/>
      <w:lang w:eastAsia="en-US" w:bidi="en-US"/>
    </w:rPr>
  </w:style>
  <w:style w:type="paragraph" w:customStyle="1" w:styleId="2d">
    <w:name w:val="Абзац списка2"/>
    <w:basedOn w:val="a1"/>
    <w:rsid w:val="00BD03DF"/>
    <w:pPr>
      <w:spacing w:before="80" w:after="80" w:line="276" w:lineRule="auto"/>
      <w:ind w:left="720"/>
      <w:jc w:val="both"/>
    </w:pPr>
    <w:rPr>
      <w:rFonts w:eastAsia="Franklin Gothic Book"/>
      <w:lang w:eastAsia="en-US"/>
    </w:rPr>
  </w:style>
  <w:style w:type="character" w:customStyle="1" w:styleId="dash041e0431044b0447043d044b0439char">
    <w:name w:val="dash041e_0431_044b_0447_043d_044b_0439__char"/>
    <w:basedOn w:val="a2"/>
    <w:rsid w:val="00EF567B"/>
  </w:style>
  <w:style w:type="paragraph" w:customStyle="1" w:styleId="16">
    <w:name w:val="Абзац списка1"/>
    <w:basedOn w:val="a1"/>
    <w:uiPriority w:val="99"/>
    <w:qFormat/>
    <w:rsid w:val="0088421B"/>
    <w:pPr>
      <w:ind w:left="720"/>
    </w:pPr>
  </w:style>
  <w:style w:type="character" w:customStyle="1" w:styleId="apple-converted-space">
    <w:name w:val="apple-converted-space"/>
    <w:basedOn w:val="a2"/>
    <w:uiPriority w:val="99"/>
    <w:rsid w:val="006460B0"/>
  </w:style>
  <w:style w:type="character" w:customStyle="1" w:styleId="visited">
    <w:name w:val="visited"/>
    <w:basedOn w:val="a2"/>
    <w:rsid w:val="002C2D04"/>
  </w:style>
  <w:style w:type="paragraph" w:customStyle="1" w:styleId="130">
    <w:name w:val="Основной 13"/>
    <w:basedOn w:val="a1"/>
    <w:qFormat/>
    <w:rsid w:val="00B94BCB"/>
    <w:pPr>
      <w:spacing w:before="120" w:after="120"/>
      <w:ind w:firstLine="709"/>
      <w:jc w:val="both"/>
    </w:pPr>
    <w:rPr>
      <w:rFonts w:eastAsia="Calibri"/>
      <w:bCs/>
      <w:iCs/>
      <w:sz w:val="26"/>
      <w:szCs w:val="22"/>
      <w:lang w:eastAsia="en-US"/>
    </w:rPr>
  </w:style>
  <w:style w:type="paragraph" w:customStyle="1" w:styleId="39">
    <w:name w:val="Абзац списка3"/>
    <w:basedOn w:val="a1"/>
    <w:rsid w:val="00A72E04"/>
    <w:pPr>
      <w:suppressAutoHyphens/>
      <w:snapToGrid w:val="0"/>
      <w:ind w:left="720"/>
    </w:pPr>
    <w:rPr>
      <w:rFonts w:eastAsia="Calibri"/>
      <w:sz w:val="22"/>
      <w:szCs w:val="22"/>
      <w:lang w:eastAsia="ar-SA"/>
    </w:rPr>
  </w:style>
  <w:style w:type="character" w:customStyle="1" w:styleId="S">
    <w:name w:val="S_Обычный Знак"/>
    <w:link w:val="S0"/>
    <w:locked/>
    <w:rsid w:val="003557B6"/>
    <w:rPr>
      <w:color w:val="000000"/>
      <w:sz w:val="24"/>
      <w:szCs w:val="24"/>
      <w:lang w:eastAsia="ar-SA" w:bidi="ar-SA"/>
    </w:rPr>
  </w:style>
  <w:style w:type="paragraph" w:customStyle="1" w:styleId="S0">
    <w:name w:val="S_Обычный"/>
    <w:basedOn w:val="a1"/>
    <w:link w:val="S"/>
    <w:rsid w:val="003557B6"/>
    <w:pPr>
      <w:suppressAutoHyphens/>
      <w:spacing w:before="120" w:line="360" w:lineRule="auto"/>
      <w:ind w:firstLine="709"/>
      <w:jc w:val="both"/>
    </w:pPr>
    <w:rPr>
      <w:color w:val="000000"/>
      <w:lang w:eastAsia="ar-SA"/>
    </w:rPr>
  </w:style>
  <w:style w:type="paragraph" w:customStyle="1" w:styleId="Default">
    <w:name w:val="Default"/>
    <w:rsid w:val="00D02C19"/>
    <w:pPr>
      <w:autoSpaceDE w:val="0"/>
      <w:autoSpaceDN w:val="0"/>
      <w:adjustRightInd w:val="0"/>
    </w:pPr>
    <w:rPr>
      <w:rFonts w:ascii="Bookman Old Style" w:hAnsi="Bookman Old Style" w:cs="Bookman Old Style"/>
      <w:color w:val="000000"/>
      <w:sz w:val="24"/>
      <w:szCs w:val="24"/>
    </w:rPr>
  </w:style>
  <w:style w:type="character" w:customStyle="1" w:styleId="17">
    <w:name w:val="Знак Знак1"/>
    <w:basedOn w:val="a2"/>
    <w:locked/>
    <w:rsid w:val="000A64F7"/>
    <w:rPr>
      <w:sz w:val="24"/>
      <w:szCs w:val="24"/>
      <w:lang w:val="ru-RU" w:eastAsia="ru-RU" w:bidi="ar-SA"/>
    </w:rPr>
  </w:style>
  <w:style w:type="paragraph" w:customStyle="1" w:styleId="aff9">
    <w:name w:val="Нормальный (таблица)"/>
    <w:basedOn w:val="a1"/>
    <w:next w:val="a1"/>
    <w:uiPriority w:val="99"/>
    <w:rsid w:val="00483D92"/>
    <w:pPr>
      <w:widowControl w:val="0"/>
      <w:autoSpaceDE w:val="0"/>
      <w:autoSpaceDN w:val="0"/>
      <w:adjustRightInd w:val="0"/>
      <w:jc w:val="both"/>
    </w:pPr>
    <w:rPr>
      <w:rFonts w:ascii="Arial" w:hAnsi="Arial" w:cs="Arial"/>
      <w:sz w:val="20"/>
      <w:szCs w:val="20"/>
    </w:rPr>
  </w:style>
  <w:style w:type="paragraph" w:customStyle="1" w:styleId="nienie">
    <w:name w:val="nienie"/>
    <w:basedOn w:val="a1"/>
    <w:uiPriority w:val="99"/>
    <w:rsid w:val="001C797B"/>
    <w:pPr>
      <w:keepLines/>
      <w:widowControl w:val="0"/>
      <w:ind w:left="709" w:hanging="284"/>
      <w:jc w:val="both"/>
    </w:pPr>
    <w:rPr>
      <w:rFonts w:ascii="Peterburg" w:hAnsi="Peterburg"/>
      <w:szCs w:val="20"/>
    </w:rPr>
  </w:style>
  <w:style w:type="paragraph" w:styleId="affa">
    <w:name w:val="TOC Heading"/>
    <w:basedOn w:val="10"/>
    <w:next w:val="a1"/>
    <w:uiPriority w:val="99"/>
    <w:unhideWhenUsed/>
    <w:qFormat/>
    <w:rsid w:val="005B559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43">
    <w:name w:val="toc 4"/>
    <w:basedOn w:val="a1"/>
    <w:next w:val="a1"/>
    <w:autoRedefine/>
    <w:unhideWhenUsed/>
    <w:rsid w:val="008F6AF4"/>
    <w:pPr>
      <w:ind w:left="480"/>
    </w:pPr>
    <w:rPr>
      <w:rFonts w:asciiTheme="minorHAnsi" w:hAnsiTheme="minorHAnsi"/>
      <w:sz w:val="20"/>
      <w:szCs w:val="20"/>
    </w:rPr>
  </w:style>
  <w:style w:type="paragraph" w:styleId="52">
    <w:name w:val="toc 5"/>
    <w:basedOn w:val="a1"/>
    <w:next w:val="a1"/>
    <w:autoRedefine/>
    <w:unhideWhenUsed/>
    <w:rsid w:val="008F6AF4"/>
    <w:pPr>
      <w:ind w:left="720"/>
    </w:pPr>
    <w:rPr>
      <w:rFonts w:asciiTheme="minorHAnsi" w:hAnsiTheme="minorHAnsi"/>
      <w:sz w:val="20"/>
      <w:szCs w:val="20"/>
    </w:rPr>
  </w:style>
  <w:style w:type="paragraph" w:styleId="60">
    <w:name w:val="toc 6"/>
    <w:basedOn w:val="a1"/>
    <w:next w:val="a1"/>
    <w:autoRedefine/>
    <w:unhideWhenUsed/>
    <w:rsid w:val="008F6AF4"/>
    <w:pPr>
      <w:ind w:left="960"/>
    </w:pPr>
    <w:rPr>
      <w:rFonts w:asciiTheme="minorHAnsi" w:hAnsiTheme="minorHAnsi"/>
      <w:sz w:val="20"/>
      <w:szCs w:val="20"/>
    </w:rPr>
  </w:style>
  <w:style w:type="paragraph" w:styleId="8">
    <w:name w:val="toc 8"/>
    <w:basedOn w:val="a1"/>
    <w:next w:val="a1"/>
    <w:autoRedefine/>
    <w:unhideWhenUsed/>
    <w:rsid w:val="008F6AF4"/>
    <w:pPr>
      <w:ind w:left="1440"/>
    </w:pPr>
    <w:rPr>
      <w:rFonts w:asciiTheme="minorHAnsi" w:hAnsiTheme="minorHAnsi"/>
      <w:sz w:val="20"/>
      <w:szCs w:val="20"/>
    </w:rPr>
  </w:style>
  <w:style w:type="paragraph" w:styleId="9">
    <w:name w:val="toc 9"/>
    <w:basedOn w:val="a1"/>
    <w:next w:val="a1"/>
    <w:autoRedefine/>
    <w:unhideWhenUsed/>
    <w:rsid w:val="008F6AF4"/>
    <w:pPr>
      <w:ind w:left="1680"/>
    </w:pPr>
    <w:rPr>
      <w:rFonts w:asciiTheme="minorHAnsi" w:hAnsiTheme="minorHAnsi"/>
      <w:sz w:val="20"/>
      <w:szCs w:val="20"/>
    </w:rPr>
  </w:style>
  <w:style w:type="paragraph" w:styleId="affb">
    <w:name w:val="Title"/>
    <w:basedOn w:val="a1"/>
    <w:next w:val="a1"/>
    <w:link w:val="affc"/>
    <w:qFormat/>
    <w:rsid w:val="0063663C"/>
    <w:pPr>
      <w:spacing w:before="720" w:after="200" w:line="276" w:lineRule="auto"/>
    </w:pPr>
    <w:rPr>
      <w:rFonts w:ascii="Calibri" w:hAnsi="Calibri"/>
      <w:caps/>
      <w:color w:val="72A376"/>
      <w:spacing w:val="10"/>
      <w:kern w:val="28"/>
      <w:sz w:val="52"/>
      <w:szCs w:val="52"/>
    </w:rPr>
  </w:style>
  <w:style w:type="character" w:customStyle="1" w:styleId="affc">
    <w:name w:val="Название Знак"/>
    <w:basedOn w:val="a2"/>
    <w:link w:val="affb"/>
    <w:rsid w:val="0063663C"/>
    <w:rPr>
      <w:rFonts w:ascii="Calibri" w:hAnsi="Calibri"/>
      <w:caps/>
      <w:color w:val="72A376"/>
      <w:spacing w:val="10"/>
      <w:kern w:val="28"/>
      <w:sz w:val="52"/>
      <w:szCs w:val="52"/>
    </w:rPr>
  </w:style>
  <w:style w:type="paragraph" w:customStyle="1" w:styleId="a0">
    <w:name w:val="Маркированный ГП"/>
    <w:basedOn w:val="aff7"/>
    <w:link w:val="affd"/>
    <w:uiPriority w:val="99"/>
    <w:rsid w:val="0063663C"/>
    <w:pPr>
      <w:numPr>
        <w:numId w:val="4"/>
      </w:numPr>
      <w:spacing w:before="0" w:after="0"/>
      <w:ind w:left="1134" w:hanging="425"/>
      <w:contextualSpacing/>
      <w:jc w:val="left"/>
    </w:pPr>
    <w:rPr>
      <w:rFonts w:ascii="Tahoma" w:hAnsi="Tahoma" w:cs="Tahoma"/>
      <w:szCs w:val="24"/>
      <w:lang w:eastAsia="ru-RU" w:bidi="ar-SA"/>
    </w:rPr>
  </w:style>
  <w:style w:type="character" w:customStyle="1" w:styleId="affd">
    <w:name w:val="Маркированный ГП Знак"/>
    <w:link w:val="a0"/>
    <w:uiPriority w:val="99"/>
    <w:locked/>
    <w:rsid w:val="0063663C"/>
    <w:rPr>
      <w:rFonts w:ascii="Tahoma" w:hAnsi="Tahoma" w:cs="Tahoma"/>
      <w:sz w:val="24"/>
      <w:szCs w:val="24"/>
    </w:rPr>
  </w:style>
  <w:style w:type="character" w:customStyle="1" w:styleId="2e">
    <w:name w:val="Основной текст (2)_"/>
    <w:link w:val="2f"/>
    <w:uiPriority w:val="99"/>
    <w:locked/>
    <w:rsid w:val="0063663C"/>
    <w:rPr>
      <w:sz w:val="28"/>
      <w:szCs w:val="28"/>
      <w:shd w:val="clear" w:color="auto" w:fill="FFFFFF"/>
    </w:rPr>
  </w:style>
  <w:style w:type="paragraph" w:customStyle="1" w:styleId="2f">
    <w:name w:val="Основной текст (2)"/>
    <w:basedOn w:val="a1"/>
    <w:link w:val="2e"/>
    <w:uiPriority w:val="99"/>
    <w:rsid w:val="0063663C"/>
    <w:pPr>
      <w:widowControl w:val="0"/>
      <w:shd w:val="clear" w:color="auto" w:fill="FFFFFF"/>
      <w:spacing w:after="240" w:line="629" w:lineRule="exact"/>
      <w:ind w:hanging="1560"/>
      <w:jc w:val="center"/>
    </w:pPr>
    <w:rPr>
      <w:sz w:val="28"/>
      <w:szCs w:val="28"/>
    </w:rPr>
  </w:style>
  <w:style w:type="character" w:customStyle="1" w:styleId="affe">
    <w:name w:val="Текст примечания Знак"/>
    <w:basedOn w:val="a2"/>
    <w:link w:val="afff"/>
    <w:uiPriority w:val="99"/>
    <w:semiHidden/>
    <w:rsid w:val="0063663C"/>
  </w:style>
  <w:style w:type="paragraph" w:styleId="afff">
    <w:name w:val="annotation text"/>
    <w:basedOn w:val="a1"/>
    <w:link w:val="affe"/>
    <w:uiPriority w:val="99"/>
    <w:semiHidden/>
    <w:unhideWhenUsed/>
    <w:rsid w:val="0063663C"/>
    <w:rPr>
      <w:sz w:val="20"/>
      <w:szCs w:val="20"/>
    </w:rPr>
  </w:style>
  <w:style w:type="character" w:customStyle="1" w:styleId="afff0">
    <w:name w:val="Тема примечания Знак"/>
    <w:basedOn w:val="affe"/>
    <w:link w:val="afff1"/>
    <w:uiPriority w:val="99"/>
    <w:semiHidden/>
    <w:rsid w:val="0063663C"/>
    <w:rPr>
      <w:b/>
      <w:bCs/>
    </w:rPr>
  </w:style>
  <w:style w:type="paragraph" w:styleId="afff1">
    <w:name w:val="annotation subject"/>
    <w:basedOn w:val="afff"/>
    <w:next w:val="afff"/>
    <w:link w:val="afff0"/>
    <w:uiPriority w:val="99"/>
    <w:semiHidden/>
    <w:unhideWhenUsed/>
    <w:rsid w:val="0063663C"/>
    <w:rPr>
      <w:b/>
      <w:bCs/>
    </w:rPr>
  </w:style>
  <w:style w:type="paragraph" w:customStyle="1" w:styleId="WW-Web">
    <w:name w:val="WW-Обычный (Web)"/>
    <w:basedOn w:val="a1"/>
    <w:link w:val="WW-Web0"/>
    <w:rsid w:val="0063663C"/>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2"/>
    <w:link w:val="WW-Web"/>
    <w:rsid w:val="0063663C"/>
    <w:rPr>
      <w:rFonts w:eastAsia="Lucida Sans Unicode" w:cs="Calibri"/>
      <w:kern w:val="1"/>
      <w:sz w:val="24"/>
      <w:lang w:eastAsia="ar-SA"/>
    </w:rPr>
  </w:style>
  <w:style w:type="paragraph" w:customStyle="1" w:styleId="TableParagraph">
    <w:name w:val="Table Paragraph"/>
    <w:basedOn w:val="a1"/>
    <w:uiPriority w:val="1"/>
    <w:qFormat/>
    <w:rsid w:val="0063663C"/>
    <w:pPr>
      <w:widowControl w:val="0"/>
      <w:autoSpaceDE w:val="0"/>
      <w:autoSpaceDN w:val="0"/>
      <w:ind w:left="6"/>
    </w:pPr>
    <w:rPr>
      <w:sz w:val="22"/>
      <w:szCs w:val="22"/>
    </w:rPr>
  </w:style>
  <w:style w:type="character" w:styleId="afff2">
    <w:name w:val="annotation reference"/>
    <w:basedOn w:val="a2"/>
    <w:uiPriority w:val="99"/>
    <w:semiHidden/>
    <w:unhideWhenUsed/>
    <w:rsid w:val="00AA56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94377">
      <w:bodyDiv w:val="1"/>
      <w:marLeft w:val="0"/>
      <w:marRight w:val="0"/>
      <w:marTop w:val="0"/>
      <w:marBottom w:val="0"/>
      <w:divBdr>
        <w:top w:val="none" w:sz="0" w:space="0" w:color="auto"/>
        <w:left w:val="none" w:sz="0" w:space="0" w:color="auto"/>
        <w:bottom w:val="none" w:sz="0" w:space="0" w:color="auto"/>
        <w:right w:val="none" w:sz="0" w:space="0" w:color="auto"/>
      </w:divBdr>
    </w:div>
    <w:div w:id="1128083444">
      <w:bodyDiv w:val="1"/>
      <w:marLeft w:val="0"/>
      <w:marRight w:val="0"/>
      <w:marTop w:val="0"/>
      <w:marBottom w:val="0"/>
      <w:divBdr>
        <w:top w:val="none" w:sz="0" w:space="0" w:color="auto"/>
        <w:left w:val="none" w:sz="0" w:space="0" w:color="auto"/>
        <w:bottom w:val="none" w:sz="0" w:space="0" w:color="auto"/>
        <w:right w:val="none" w:sz="0" w:space="0" w:color="auto"/>
      </w:divBdr>
    </w:div>
    <w:div w:id="1234126247">
      <w:bodyDiv w:val="1"/>
      <w:marLeft w:val="0"/>
      <w:marRight w:val="0"/>
      <w:marTop w:val="0"/>
      <w:marBottom w:val="0"/>
      <w:divBdr>
        <w:top w:val="none" w:sz="0" w:space="0" w:color="auto"/>
        <w:left w:val="none" w:sz="0" w:space="0" w:color="auto"/>
        <w:bottom w:val="none" w:sz="0" w:space="0" w:color="auto"/>
        <w:right w:val="none" w:sz="0" w:space="0" w:color="auto"/>
      </w:divBdr>
    </w:div>
    <w:div w:id="171588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667AA-4914-48AE-8B24-EECCE010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9627</TotalTime>
  <Pages>143</Pages>
  <Words>57843</Words>
  <Characters>329707</Characters>
  <Application>Microsoft Office Word</Application>
  <DocSecurity>0</DocSecurity>
  <Lines>2747</Lines>
  <Paragraphs>773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386777</CharactersWithSpaces>
  <SharedDoc>false</SharedDoc>
  <HLinks>
    <vt:vector size="150" baseType="variant">
      <vt:variant>
        <vt:i4>4456564</vt:i4>
      </vt:variant>
      <vt:variant>
        <vt:i4>75</vt:i4>
      </vt:variant>
      <vt:variant>
        <vt:i4>0</vt:i4>
      </vt:variant>
      <vt:variant>
        <vt:i4>5</vt:i4>
      </vt:variant>
      <vt:variant>
        <vt:lpwstr>C:\Documents and Settings\manakov\Рабочий стол\Урбанистика - работа по ПЗЗ\ПЗЗ ШЕНКУРСК апрель 2015.doc</vt:lpwstr>
      </vt:variant>
      <vt:variant>
        <vt:lpwstr>Par1</vt:lpwstr>
      </vt:variant>
      <vt:variant>
        <vt:i4>2359394</vt:i4>
      </vt:variant>
      <vt:variant>
        <vt:i4>72</vt:i4>
      </vt:variant>
      <vt:variant>
        <vt:i4>0</vt:i4>
      </vt:variant>
      <vt:variant>
        <vt:i4>5</vt:i4>
      </vt:variant>
      <vt:variant>
        <vt:lpwstr>consultantplus://offline/ref=C827651E7181F56F6ED666B3F7C29068A7BC60071A6A1CFCB4B31FC75D5092AA6E91F74D302AF</vt:lpwstr>
      </vt:variant>
      <vt:variant>
        <vt:lpwstr/>
      </vt:variant>
      <vt:variant>
        <vt:i4>7340098</vt:i4>
      </vt:variant>
      <vt:variant>
        <vt:i4>69</vt:i4>
      </vt:variant>
      <vt:variant>
        <vt:i4>0</vt:i4>
      </vt:variant>
      <vt:variant>
        <vt:i4>5</vt:i4>
      </vt:variant>
      <vt:variant>
        <vt:lpwstr>C:\Documents and Settings\manakov\Рабочий стол\Урбанистика - работа по ПЗЗ\ПЗЗ ШЕНКУРСК апрель 2015.doc</vt:lpwstr>
      </vt:variant>
      <vt:variant>
        <vt:lpwstr>Par1648</vt:lpwstr>
      </vt:variant>
      <vt:variant>
        <vt:i4>8192057</vt:i4>
      </vt:variant>
      <vt:variant>
        <vt:i4>66</vt:i4>
      </vt:variant>
      <vt:variant>
        <vt:i4>0</vt:i4>
      </vt:variant>
      <vt:variant>
        <vt:i4>5</vt:i4>
      </vt:variant>
      <vt:variant>
        <vt:lpwstr>consultantplus://offline/ref=04ED0EAAFC145AEFCE5982005C7807C4DE1EF201112A5078B2C5424A5BR7Q</vt:lpwstr>
      </vt:variant>
      <vt:variant>
        <vt:lpwstr/>
      </vt:variant>
      <vt:variant>
        <vt:i4>7798849</vt:i4>
      </vt:variant>
      <vt:variant>
        <vt:i4>63</vt:i4>
      </vt:variant>
      <vt:variant>
        <vt:i4>0</vt:i4>
      </vt:variant>
      <vt:variant>
        <vt:i4>5</vt:i4>
      </vt:variant>
      <vt:variant>
        <vt:lpwstr>C:\Documents and Settings\manakov\Рабочий стол\Урбанистика - работа по ПЗЗ\ПЗЗ ШЕНКУРСК апрель 2015.doc</vt:lpwstr>
      </vt:variant>
      <vt:variant>
        <vt:lpwstr>Par1531</vt:lpwstr>
      </vt:variant>
      <vt:variant>
        <vt:i4>7340098</vt:i4>
      </vt:variant>
      <vt:variant>
        <vt:i4>60</vt:i4>
      </vt:variant>
      <vt:variant>
        <vt:i4>0</vt:i4>
      </vt:variant>
      <vt:variant>
        <vt:i4>5</vt:i4>
      </vt:variant>
      <vt:variant>
        <vt:lpwstr>C:\Documents and Settings\manakov\Рабочий стол\Урбанистика - работа по ПЗЗ\ПЗЗ ШЕНКУРСК апрель 2015.doc</vt:lpwstr>
      </vt:variant>
      <vt:variant>
        <vt:lpwstr>Par1648</vt:lpwstr>
      </vt:variant>
      <vt:variant>
        <vt:i4>8192057</vt:i4>
      </vt:variant>
      <vt:variant>
        <vt:i4>57</vt:i4>
      </vt:variant>
      <vt:variant>
        <vt:i4>0</vt:i4>
      </vt:variant>
      <vt:variant>
        <vt:i4>5</vt:i4>
      </vt:variant>
      <vt:variant>
        <vt:lpwstr>consultantplus://offline/ref=04ED0EAAFC145AEFCE5982005C7807C4DE1EF201112A5078B2C5424A5BR7Q</vt:lpwstr>
      </vt:variant>
      <vt:variant>
        <vt:lpwstr/>
      </vt:variant>
      <vt:variant>
        <vt:i4>7798849</vt:i4>
      </vt:variant>
      <vt:variant>
        <vt:i4>54</vt:i4>
      </vt:variant>
      <vt:variant>
        <vt:i4>0</vt:i4>
      </vt:variant>
      <vt:variant>
        <vt:i4>5</vt:i4>
      </vt:variant>
      <vt:variant>
        <vt:lpwstr>C:\Documents and Settings\manakov\Рабочий стол\Урбанистика - работа по ПЗЗ\ПЗЗ ШЕНКУРСК апрель 2015.doc</vt:lpwstr>
      </vt:variant>
      <vt:variant>
        <vt:lpwstr>Par1531</vt:lpwstr>
      </vt:variant>
      <vt:variant>
        <vt:i4>6684790</vt:i4>
      </vt:variant>
      <vt:variant>
        <vt:i4>51</vt:i4>
      </vt:variant>
      <vt:variant>
        <vt:i4>0</vt:i4>
      </vt:variant>
      <vt:variant>
        <vt:i4>5</vt:i4>
      </vt:variant>
      <vt:variant>
        <vt:lpwstr>http://docs.cntd.ru/document/902111644</vt:lpwstr>
      </vt:variant>
      <vt:variant>
        <vt:lpwstr/>
      </vt:variant>
      <vt:variant>
        <vt:i4>6684790</vt:i4>
      </vt:variant>
      <vt:variant>
        <vt:i4>48</vt:i4>
      </vt:variant>
      <vt:variant>
        <vt:i4>0</vt:i4>
      </vt:variant>
      <vt:variant>
        <vt:i4>5</vt:i4>
      </vt:variant>
      <vt:variant>
        <vt:lpwstr>http://docs.cntd.ru/document/902111644</vt:lpwstr>
      </vt:variant>
      <vt:variant>
        <vt:lpwstr/>
      </vt:variant>
      <vt:variant>
        <vt:i4>6684790</vt:i4>
      </vt:variant>
      <vt:variant>
        <vt:i4>45</vt:i4>
      </vt:variant>
      <vt:variant>
        <vt:i4>0</vt:i4>
      </vt:variant>
      <vt:variant>
        <vt:i4>5</vt:i4>
      </vt:variant>
      <vt:variant>
        <vt:lpwstr>http://docs.cntd.ru/document/902111644</vt:lpwstr>
      </vt:variant>
      <vt:variant>
        <vt:lpwstr/>
      </vt:variant>
      <vt:variant>
        <vt:i4>6684790</vt:i4>
      </vt:variant>
      <vt:variant>
        <vt:i4>42</vt:i4>
      </vt:variant>
      <vt:variant>
        <vt:i4>0</vt:i4>
      </vt:variant>
      <vt:variant>
        <vt:i4>5</vt:i4>
      </vt:variant>
      <vt:variant>
        <vt:lpwstr>http://docs.cntd.ru/document/902111644</vt:lpwstr>
      </vt:variant>
      <vt:variant>
        <vt:lpwstr/>
      </vt:variant>
      <vt:variant>
        <vt:i4>7340158</vt:i4>
      </vt:variant>
      <vt:variant>
        <vt:i4>39</vt:i4>
      </vt:variant>
      <vt:variant>
        <vt:i4>0</vt:i4>
      </vt:variant>
      <vt:variant>
        <vt:i4>5</vt:i4>
      </vt:variant>
      <vt:variant>
        <vt:lpwstr>consultantplus://offline/main?base=LAW;n=112001;fld=134</vt:lpwstr>
      </vt:variant>
      <vt:variant>
        <vt:lpwstr/>
      </vt:variant>
      <vt:variant>
        <vt:i4>3735661</vt:i4>
      </vt:variant>
      <vt:variant>
        <vt:i4>36</vt:i4>
      </vt:variant>
      <vt:variant>
        <vt:i4>0</vt:i4>
      </vt:variant>
      <vt:variant>
        <vt:i4>5</vt:i4>
      </vt:variant>
      <vt:variant>
        <vt:lpwstr>consultantplus://offline/ref=0C91570D973F4F5734F23BFEBBB2475CF4819BE6C235D3B2014751C51F394643651D3043F0141BE3F5p5J</vt:lpwstr>
      </vt:variant>
      <vt:variant>
        <vt:lpwstr/>
      </vt:variant>
      <vt:variant>
        <vt:i4>2752529</vt:i4>
      </vt:variant>
      <vt:variant>
        <vt:i4>33</vt:i4>
      </vt:variant>
      <vt:variant>
        <vt:i4>0</vt:i4>
      </vt:variant>
      <vt:variant>
        <vt:i4>5</vt:i4>
      </vt:variant>
      <vt:variant>
        <vt:lpwstr/>
      </vt:variant>
      <vt:variant>
        <vt:lpwstr>sub_1010</vt:lpwstr>
      </vt:variant>
      <vt:variant>
        <vt:i4>2359314</vt:i4>
      </vt:variant>
      <vt:variant>
        <vt:i4>30</vt:i4>
      </vt:variant>
      <vt:variant>
        <vt:i4>0</vt:i4>
      </vt:variant>
      <vt:variant>
        <vt:i4>5</vt:i4>
      </vt:variant>
      <vt:variant>
        <vt:lpwstr/>
      </vt:variant>
      <vt:variant>
        <vt:lpwstr>sub_3608</vt:lpwstr>
      </vt:variant>
      <vt:variant>
        <vt:i4>2686993</vt:i4>
      </vt:variant>
      <vt:variant>
        <vt:i4>27</vt:i4>
      </vt:variant>
      <vt:variant>
        <vt:i4>0</vt:i4>
      </vt:variant>
      <vt:variant>
        <vt:i4>5</vt:i4>
      </vt:variant>
      <vt:variant>
        <vt:lpwstr/>
      </vt:variant>
      <vt:variant>
        <vt:lpwstr>sub_1013</vt:lpwstr>
      </vt:variant>
      <vt:variant>
        <vt:i4>2359314</vt:i4>
      </vt:variant>
      <vt:variant>
        <vt:i4>24</vt:i4>
      </vt:variant>
      <vt:variant>
        <vt:i4>0</vt:i4>
      </vt:variant>
      <vt:variant>
        <vt:i4>5</vt:i4>
      </vt:variant>
      <vt:variant>
        <vt:lpwstr/>
      </vt:variant>
      <vt:variant>
        <vt:lpwstr>sub_3608</vt:lpwstr>
      </vt:variant>
      <vt:variant>
        <vt:i4>3014673</vt:i4>
      </vt:variant>
      <vt:variant>
        <vt:i4>21</vt:i4>
      </vt:variant>
      <vt:variant>
        <vt:i4>0</vt:i4>
      </vt:variant>
      <vt:variant>
        <vt:i4>5</vt:i4>
      </vt:variant>
      <vt:variant>
        <vt:lpwstr/>
      </vt:variant>
      <vt:variant>
        <vt:lpwstr>sub_1014</vt:lpwstr>
      </vt:variant>
      <vt:variant>
        <vt:i4>1703968</vt:i4>
      </vt:variant>
      <vt:variant>
        <vt:i4>18</vt:i4>
      </vt:variant>
      <vt:variant>
        <vt:i4>0</vt:i4>
      </vt:variant>
      <vt:variant>
        <vt:i4>5</vt:i4>
      </vt:variant>
      <vt:variant>
        <vt:lpwstr/>
      </vt:variant>
      <vt:variant>
        <vt:lpwstr>sub_109</vt:lpwstr>
      </vt:variant>
      <vt:variant>
        <vt:i4>2621457</vt:i4>
      </vt:variant>
      <vt:variant>
        <vt:i4>15</vt:i4>
      </vt:variant>
      <vt:variant>
        <vt:i4>0</vt:i4>
      </vt:variant>
      <vt:variant>
        <vt:i4>5</vt:i4>
      </vt:variant>
      <vt:variant>
        <vt:lpwstr/>
      </vt:variant>
      <vt:variant>
        <vt:lpwstr>sub_1012</vt:lpwstr>
      </vt:variant>
      <vt:variant>
        <vt:i4>1703968</vt:i4>
      </vt:variant>
      <vt:variant>
        <vt:i4>12</vt:i4>
      </vt:variant>
      <vt:variant>
        <vt:i4>0</vt:i4>
      </vt:variant>
      <vt:variant>
        <vt:i4>5</vt:i4>
      </vt:variant>
      <vt:variant>
        <vt:lpwstr/>
      </vt:variant>
      <vt:variant>
        <vt:lpwstr>sub_109</vt:lpwstr>
      </vt:variant>
      <vt:variant>
        <vt:i4>6488114</vt:i4>
      </vt:variant>
      <vt:variant>
        <vt:i4>9</vt:i4>
      </vt:variant>
      <vt:variant>
        <vt:i4>0</vt:i4>
      </vt:variant>
      <vt:variant>
        <vt:i4>5</vt:i4>
      </vt:variant>
      <vt:variant>
        <vt:lpwstr/>
      </vt:variant>
      <vt:variant>
        <vt:lpwstr>Par1038</vt:lpwstr>
      </vt:variant>
      <vt:variant>
        <vt:i4>1638460</vt:i4>
      </vt:variant>
      <vt:variant>
        <vt:i4>5</vt:i4>
      </vt:variant>
      <vt:variant>
        <vt:i4>0</vt:i4>
      </vt:variant>
      <vt:variant>
        <vt:i4>5</vt:i4>
      </vt:variant>
      <vt:variant>
        <vt:lpwstr/>
      </vt:variant>
      <vt:variant>
        <vt:lpwstr>_Toc248904674</vt:lpwstr>
      </vt:variant>
      <vt:variant>
        <vt:i4>6358134</vt:i4>
      </vt:variant>
      <vt:variant>
        <vt:i4>2</vt:i4>
      </vt:variant>
      <vt:variant>
        <vt:i4>0</vt:i4>
      </vt:variant>
      <vt:variant>
        <vt:i4>5</vt:i4>
      </vt:variant>
      <vt:variant>
        <vt:lpwstr>ПЗЗ 2015 исправлено 2.doc</vt:lpwstr>
      </vt:variant>
      <vt:variant>
        <vt:lpwstr>_Toc248904653#_Toc248904653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Сотникова Екатерина Владимировна</cp:lastModifiedBy>
  <cp:revision>83</cp:revision>
  <cp:lastPrinted>2023-06-27T06:07:00Z</cp:lastPrinted>
  <dcterms:created xsi:type="dcterms:W3CDTF">2023-05-30T08:13:00Z</dcterms:created>
  <dcterms:modified xsi:type="dcterms:W3CDTF">2025-05-16T08:53:00Z</dcterms:modified>
</cp:coreProperties>
</file>