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1347">
        <w:rPr>
          <w:rFonts w:ascii="Times New Roman" w:hAnsi="Times New Roman" w:cs="Times New Roman"/>
          <w:sz w:val="24"/>
          <w:szCs w:val="24"/>
        </w:rPr>
        <w:t>Главе Михайловского сельского поселения Юрьевецкого муниципального района Ивановской области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A1347">
        <w:rPr>
          <w:rFonts w:ascii="Times New Roman" w:hAnsi="Times New Roman" w:cs="Times New Roman"/>
          <w:sz w:val="20"/>
          <w:szCs w:val="28"/>
        </w:rPr>
        <w:t>муниципального 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5A1347">
        <w:rPr>
          <w:rFonts w:ascii="Times New Roman" w:hAnsi="Times New Roman" w:cs="Times New Roman"/>
          <w:sz w:val="24"/>
          <w:szCs w:val="24"/>
        </w:rPr>
        <w:t>Администрацию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5D" w:rsidRDefault="00EC275D" w:rsidP="00EA2440">
      <w:pPr>
        <w:spacing w:after="0" w:line="240" w:lineRule="auto"/>
      </w:pPr>
      <w:r>
        <w:separator/>
      </w:r>
    </w:p>
  </w:endnote>
  <w:endnote w:type="continuationSeparator" w:id="0">
    <w:p w:rsidR="00EC275D" w:rsidRDefault="00EC275D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5D" w:rsidRDefault="00EC275D" w:rsidP="00EA2440">
      <w:pPr>
        <w:spacing w:after="0" w:line="240" w:lineRule="auto"/>
      </w:pPr>
      <w:r>
        <w:separator/>
      </w:r>
    </w:p>
  </w:footnote>
  <w:footnote w:type="continuationSeparator" w:id="0">
    <w:p w:rsidR="00EC275D" w:rsidRDefault="00EC275D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1347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54FF3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C275D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26C53-6F6B-4F9E-9B2D-A6A38A36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4</cp:revision>
  <cp:lastPrinted>2018-06-07T12:59:00Z</cp:lastPrinted>
  <dcterms:created xsi:type="dcterms:W3CDTF">2018-06-07T12:38:00Z</dcterms:created>
  <dcterms:modified xsi:type="dcterms:W3CDTF">2022-04-06T07:36:00Z</dcterms:modified>
</cp:coreProperties>
</file>